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5BF5E" w14:textId="375D63F7" w:rsidR="000C03D7" w:rsidRDefault="00A2296F" w:rsidP="00A2296F">
      <w:pPr>
        <w:spacing w:line="276" w:lineRule="auto"/>
        <w:jc w:val="right"/>
        <w:rPr>
          <w:rFonts w:ascii="Calibri" w:eastAsia="Calibri" w:hAnsi="Calibri" w:cs="Arial"/>
          <w:color w:val="7030A0"/>
          <w:sz w:val="36"/>
          <w:u w:color="000000"/>
          <w:bdr w:val="nil"/>
          <w:lang w:eastAsia="es-ES_tradnl"/>
        </w:rPr>
      </w:pPr>
      <w:r>
        <w:rPr>
          <w:rFonts w:ascii="Calibri" w:eastAsia="Calibri" w:hAnsi="Calibri" w:cs="Arial"/>
          <w:color w:val="7030A0"/>
          <w:sz w:val="36"/>
          <w:u w:color="000000"/>
          <w:bdr w:val="nil"/>
          <w:lang w:eastAsia="es-ES_tradnl"/>
        </w:rPr>
        <w:t>P</w:t>
      </w:r>
      <w:r w:rsidRPr="00A2296F">
        <w:rPr>
          <w:rFonts w:ascii="Calibri" w:eastAsia="Calibri" w:hAnsi="Calibri" w:cs="Arial"/>
          <w:color w:val="7030A0"/>
          <w:sz w:val="36"/>
          <w:u w:color="000000"/>
          <w:bdr w:val="nil"/>
          <w:lang w:eastAsia="es-ES_tradnl"/>
        </w:rPr>
        <w:t xml:space="preserve">ueblos mágicos en </w:t>
      </w:r>
      <w:r>
        <w:rPr>
          <w:rFonts w:ascii="Calibri" w:eastAsia="Calibri" w:hAnsi="Calibri" w:cs="Arial"/>
          <w:color w:val="7030A0"/>
          <w:sz w:val="36"/>
          <w:u w:color="000000"/>
          <w:bdr w:val="nil"/>
          <w:lang w:eastAsia="es-ES_tradnl"/>
        </w:rPr>
        <w:t>P</w:t>
      </w:r>
      <w:r w:rsidRPr="00A2296F">
        <w:rPr>
          <w:rFonts w:ascii="Calibri" w:eastAsia="Calibri" w:hAnsi="Calibri" w:cs="Arial"/>
          <w:color w:val="7030A0"/>
          <w:sz w:val="36"/>
          <w:u w:color="000000"/>
          <w:bdr w:val="nil"/>
          <w:lang w:eastAsia="es-ES_tradnl"/>
        </w:rPr>
        <w:t>uebla y su aportación al desarrollo regional</w:t>
      </w:r>
    </w:p>
    <w:p w14:paraId="431D4785" w14:textId="77777777" w:rsidR="00A2296F" w:rsidRPr="00A2296F" w:rsidRDefault="00A2296F" w:rsidP="00A2296F">
      <w:pPr>
        <w:spacing w:line="276" w:lineRule="auto"/>
        <w:jc w:val="right"/>
        <w:rPr>
          <w:rFonts w:ascii="Calibri" w:eastAsia="Calibri" w:hAnsi="Calibri" w:cs="Arial"/>
          <w:color w:val="7030A0"/>
          <w:sz w:val="28"/>
          <w:u w:color="000000"/>
          <w:bdr w:val="nil"/>
          <w:lang w:eastAsia="es-ES_tradnl"/>
        </w:rPr>
      </w:pPr>
    </w:p>
    <w:p w14:paraId="554DA01E" w14:textId="08C4D043" w:rsidR="00A2296F" w:rsidRPr="00624388" w:rsidRDefault="00A2296F" w:rsidP="00A2296F">
      <w:pPr>
        <w:spacing w:line="276" w:lineRule="auto"/>
        <w:jc w:val="right"/>
        <w:rPr>
          <w:rFonts w:ascii="Calibri" w:eastAsia="Calibri" w:hAnsi="Calibri" w:cs="Arial"/>
          <w:i/>
          <w:color w:val="7030A0"/>
          <w:sz w:val="28"/>
          <w:u w:color="000000"/>
          <w:bdr w:val="nil"/>
          <w:lang w:val="en-US" w:eastAsia="es-ES_tradnl"/>
        </w:rPr>
      </w:pPr>
      <w:r w:rsidRPr="00624388">
        <w:rPr>
          <w:rFonts w:ascii="Calibri" w:eastAsia="Calibri" w:hAnsi="Calibri" w:cs="Arial"/>
          <w:i/>
          <w:color w:val="7030A0"/>
          <w:sz w:val="28"/>
          <w:u w:color="000000"/>
          <w:bdr w:val="nil"/>
          <w:lang w:val="en-US" w:eastAsia="es-ES_tradnl"/>
        </w:rPr>
        <w:t>Magical towns in Puebla and its contribution to regional development</w:t>
      </w:r>
    </w:p>
    <w:p w14:paraId="01765A8F" w14:textId="5F3A92F9" w:rsidR="00A2296F" w:rsidRPr="00A2296F" w:rsidRDefault="00A2296F" w:rsidP="00A2296F">
      <w:pPr>
        <w:spacing w:line="276" w:lineRule="auto"/>
        <w:jc w:val="right"/>
        <w:rPr>
          <w:rFonts w:ascii="Arial" w:hAnsi="Arial" w:cs="Arial"/>
          <w:b/>
          <w:i/>
          <w:sz w:val="20"/>
          <w:lang w:val="es-ES"/>
        </w:rPr>
      </w:pPr>
      <w:r w:rsidRPr="00624388">
        <w:rPr>
          <w:rFonts w:ascii="Arial" w:hAnsi="Arial" w:cs="Arial"/>
          <w:b/>
          <w:i/>
          <w:sz w:val="20"/>
          <w:lang w:val="es-MX"/>
        </w:rPr>
        <w:br/>
      </w:r>
      <w:proofErr w:type="spellStart"/>
      <w:r w:rsidRPr="00A2296F">
        <w:rPr>
          <w:rFonts w:ascii="Calibri" w:eastAsia="Calibri" w:hAnsi="Calibri" w:cs="Arial"/>
          <w:i/>
          <w:color w:val="7030A0"/>
          <w:sz w:val="28"/>
          <w:u w:color="000000"/>
          <w:bdr w:val="nil"/>
          <w:lang w:eastAsia="es-ES_tradnl"/>
        </w:rPr>
        <w:t>Cidades</w:t>
      </w:r>
      <w:proofErr w:type="spellEnd"/>
      <w:r w:rsidRPr="00A2296F">
        <w:rPr>
          <w:rFonts w:ascii="Calibri" w:eastAsia="Calibri" w:hAnsi="Calibri" w:cs="Arial"/>
          <w:i/>
          <w:color w:val="7030A0"/>
          <w:sz w:val="28"/>
          <w:u w:color="000000"/>
          <w:bdr w:val="nil"/>
          <w:lang w:eastAsia="es-ES_tradnl"/>
        </w:rPr>
        <w:t xml:space="preserve"> mágicas </w:t>
      </w:r>
      <w:proofErr w:type="spellStart"/>
      <w:r w:rsidRPr="00A2296F">
        <w:rPr>
          <w:rFonts w:ascii="Calibri" w:eastAsia="Calibri" w:hAnsi="Calibri" w:cs="Arial"/>
          <w:i/>
          <w:color w:val="7030A0"/>
          <w:sz w:val="28"/>
          <w:u w:color="000000"/>
          <w:bdr w:val="nil"/>
          <w:lang w:eastAsia="es-ES_tradnl"/>
        </w:rPr>
        <w:t>em</w:t>
      </w:r>
      <w:proofErr w:type="spellEnd"/>
      <w:r w:rsidRPr="00A2296F">
        <w:rPr>
          <w:rFonts w:ascii="Calibri" w:eastAsia="Calibri" w:hAnsi="Calibri" w:cs="Arial"/>
          <w:i/>
          <w:color w:val="7030A0"/>
          <w:sz w:val="28"/>
          <w:u w:color="000000"/>
          <w:bdr w:val="nil"/>
          <w:lang w:eastAsia="es-ES_tradnl"/>
        </w:rPr>
        <w:t xml:space="preserve"> Puebla e </w:t>
      </w:r>
      <w:proofErr w:type="spellStart"/>
      <w:r w:rsidRPr="00A2296F">
        <w:rPr>
          <w:rFonts w:ascii="Calibri" w:eastAsia="Calibri" w:hAnsi="Calibri" w:cs="Arial"/>
          <w:i/>
          <w:color w:val="7030A0"/>
          <w:sz w:val="28"/>
          <w:u w:color="000000"/>
          <w:bdr w:val="nil"/>
          <w:lang w:eastAsia="es-ES_tradnl"/>
        </w:rPr>
        <w:t>sua</w:t>
      </w:r>
      <w:proofErr w:type="spellEnd"/>
      <w:r w:rsidRPr="00A2296F">
        <w:rPr>
          <w:rFonts w:ascii="Calibri" w:eastAsia="Calibri" w:hAnsi="Calibri" w:cs="Arial"/>
          <w:i/>
          <w:color w:val="7030A0"/>
          <w:sz w:val="28"/>
          <w:u w:color="000000"/>
          <w:bdr w:val="nil"/>
          <w:lang w:eastAsia="es-ES_tradnl"/>
        </w:rPr>
        <w:t xml:space="preserve"> </w:t>
      </w:r>
      <w:proofErr w:type="spellStart"/>
      <w:r w:rsidRPr="00A2296F">
        <w:rPr>
          <w:rFonts w:ascii="Calibri" w:eastAsia="Calibri" w:hAnsi="Calibri" w:cs="Arial"/>
          <w:i/>
          <w:color w:val="7030A0"/>
          <w:sz w:val="28"/>
          <w:u w:color="000000"/>
          <w:bdr w:val="nil"/>
          <w:lang w:eastAsia="es-ES_tradnl"/>
        </w:rPr>
        <w:t>contribuição</w:t>
      </w:r>
      <w:proofErr w:type="spellEnd"/>
      <w:r w:rsidRPr="00A2296F">
        <w:rPr>
          <w:rFonts w:ascii="Calibri" w:eastAsia="Calibri" w:hAnsi="Calibri" w:cs="Arial"/>
          <w:i/>
          <w:color w:val="7030A0"/>
          <w:sz w:val="28"/>
          <w:u w:color="000000"/>
          <w:bdr w:val="nil"/>
          <w:lang w:eastAsia="es-ES_tradnl"/>
        </w:rPr>
        <w:t xml:space="preserve"> para o </w:t>
      </w:r>
      <w:proofErr w:type="spellStart"/>
      <w:r w:rsidRPr="00A2296F">
        <w:rPr>
          <w:rFonts w:ascii="Calibri" w:eastAsia="Calibri" w:hAnsi="Calibri" w:cs="Arial"/>
          <w:i/>
          <w:color w:val="7030A0"/>
          <w:sz w:val="28"/>
          <w:u w:color="000000"/>
          <w:bdr w:val="nil"/>
          <w:lang w:eastAsia="es-ES_tradnl"/>
        </w:rPr>
        <w:t>desenvolvimento</w:t>
      </w:r>
      <w:proofErr w:type="spellEnd"/>
      <w:r w:rsidRPr="00A2296F">
        <w:rPr>
          <w:rFonts w:ascii="Calibri" w:eastAsia="Calibri" w:hAnsi="Calibri" w:cs="Arial"/>
          <w:i/>
          <w:color w:val="7030A0"/>
          <w:sz w:val="28"/>
          <w:u w:color="000000"/>
          <w:bdr w:val="nil"/>
          <w:lang w:eastAsia="es-ES_tradnl"/>
        </w:rPr>
        <w:t xml:space="preserve"> regional</w:t>
      </w:r>
    </w:p>
    <w:p w14:paraId="07EE9A2A" w14:textId="77777777" w:rsidR="00186D9A" w:rsidRPr="00E2456E" w:rsidRDefault="00186D9A" w:rsidP="00EA2331">
      <w:pPr>
        <w:spacing w:line="480" w:lineRule="auto"/>
        <w:jc w:val="center"/>
        <w:rPr>
          <w:rFonts w:ascii="Arial" w:hAnsi="Arial" w:cs="Arial"/>
          <w:lang w:val="es-ES"/>
        </w:rPr>
      </w:pPr>
    </w:p>
    <w:p w14:paraId="2CE48413" w14:textId="54A76730" w:rsidR="00186D9A" w:rsidRDefault="00C527AA" w:rsidP="00A2296F">
      <w:pPr>
        <w:shd w:val="clear" w:color="auto" w:fill="FFFFFF" w:themeFill="background1"/>
        <w:spacing w:line="276" w:lineRule="auto"/>
        <w:jc w:val="right"/>
        <w:rPr>
          <w:rFonts w:eastAsiaTheme="minorEastAsia" w:cs="Arial"/>
          <w:color w:val="222222"/>
          <w:szCs w:val="19"/>
          <w:shd w:val="clear" w:color="auto" w:fill="FFFFFF"/>
          <w:lang w:eastAsia="es-ES"/>
        </w:rPr>
      </w:pPr>
      <w:r w:rsidRPr="00A2296F">
        <w:rPr>
          <w:rFonts w:ascii="Calibri" w:eastAsia="Calibri" w:hAnsi="Calibri" w:cs="Arial"/>
          <w:b/>
          <w:color w:val="000000"/>
          <w:u w:color="000000"/>
          <w:bdr w:val="nil"/>
          <w:lang w:eastAsia="es-ES_tradnl"/>
        </w:rPr>
        <w:t>Patricia Eugenia García Castro</w:t>
      </w:r>
      <w:r w:rsidR="00A2296F">
        <w:rPr>
          <w:rFonts w:ascii="Arial" w:hAnsi="Arial" w:cs="Arial"/>
        </w:rPr>
        <w:br/>
      </w:r>
      <w:r w:rsidR="00A2296F">
        <w:rPr>
          <w:rFonts w:eastAsiaTheme="minorEastAsia" w:cs="Arial"/>
          <w:color w:val="222222"/>
          <w:szCs w:val="19"/>
          <w:shd w:val="clear" w:color="auto" w:fill="FFFFFF"/>
          <w:lang w:eastAsia="es-ES"/>
        </w:rPr>
        <w:t>B</w:t>
      </w:r>
      <w:r w:rsidR="00A2296F" w:rsidRPr="00A2296F">
        <w:rPr>
          <w:rFonts w:eastAsiaTheme="minorEastAsia" w:cs="Arial"/>
          <w:color w:val="222222"/>
          <w:szCs w:val="19"/>
          <w:shd w:val="clear" w:color="auto" w:fill="FFFFFF"/>
          <w:lang w:eastAsia="es-ES"/>
        </w:rPr>
        <w:t xml:space="preserve">enemérita </w:t>
      </w:r>
      <w:r w:rsidR="00A2296F">
        <w:rPr>
          <w:rFonts w:eastAsiaTheme="minorEastAsia" w:cs="Arial"/>
          <w:color w:val="222222"/>
          <w:szCs w:val="19"/>
          <w:shd w:val="clear" w:color="auto" w:fill="FFFFFF"/>
          <w:lang w:eastAsia="es-ES"/>
        </w:rPr>
        <w:t>U</w:t>
      </w:r>
      <w:r w:rsidR="00A2296F" w:rsidRPr="00A2296F">
        <w:rPr>
          <w:rFonts w:eastAsiaTheme="minorEastAsia" w:cs="Arial"/>
          <w:color w:val="222222"/>
          <w:szCs w:val="19"/>
          <w:shd w:val="clear" w:color="auto" w:fill="FFFFFF"/>
          <w:lang w:eastAsia="es-ES"/>
        </w:rPr>
        <w:t xml:space="preserve">niversidad </w:t>
      </w:r>
      <w:r w:rsidR="00A2296F">
        <w:rPr>
          <w:rFonts w:eastAsiaTheme="minorEastAsia" w:cs="Arial"/>
          <w:color w:val="222222"/>
          <w:szCs w:val="19"/>
          <w:shd w:val="clear" w:color="auto" w:fill="FFFFFF"/>
          <w:lang w:eastAsia="es-ES"/>
        </w:rPr>
        <w:t>A</w:t>
      </w:r>
      <w:r w:rsidR="00A2296F" w:rsidRPr="00A2296F">
        <w:rPr>
          <w:rFonts w:eastAsiaTheme="minorEastAsia" w:cs="Arial"/>
          <w:color w:val="222222"/>
          <w:szCs w:val="19"/>
          <w:shd w:val="clear" w:color="auto" w:fill="FFFFFF"/>
          <w:lang w:eastAsia="es-ES"/>
        </w:rPr>
        <w:t xml:space="preserve">utónoma de </w:t>
      </w:r>
      <w:r w:rsidR="00A2296F">
        <w:rPr>
          <w:rFonts w:eastAsiaTheme="minorEastAsia" w:cs="Arial"/>
          <w:color w:val="222222"/>
          <w:szCs w:val="19"/>
          <w:shd w:val="clear" w:color="auto" w:fill="FFFFFF"/>
          <w:lang w:eastAsia="es-ES"/>
        </w:rPr>
        <w:t>P</w:t>
      </w:r>
      <w:r w:rsidR="00A2296F" w:rsidRPr="00A2296F">
        <w:rPr>
          <w:rFonts w:eastAsiaTheme="minorEastAsia" w:cs="Arial"/>
          <w:color w:val="222222"/>
          <w:szCs w:val="19"/>
          <w:shd w:val="clear" w:color="auto" w:fill="FFFFFF"/>
          <w:lang w:eastAsia="es-ES"/>
        </w:rPr>
        <w:t>uebla</w:t>
      </w:r>
      <w:r w:rsidR="00624388">
        <w:rPr>
          <w:rFonts w:ascii="Calibri" w:eastAsia="Calibri" w:hAnsi="Calibri" w:cs="Calibri"/>
          <w:lang w:val="es-ES"/>
        </w:rPr>
        <w:t>, México</w:t>
      </w:r>
      <w:r w:rsidR="00776C0B">
        <w:rPr>
          <w:rFonts w:eastAsiaTheme="minorEastAsia" w:cs="Arial"/>
          <w:color w:val="222222"/>
          <w:szCs w:val="19"/>
          <w:shd w:val="clear" w:color="auto" w:fill="FFFFFF"/>
          <w:lang w:eastAsia="es-ES"/>
        </w:rPr>
        <w:br/>
      </w:r>
      <w:r w:rsidR="00776C0B" w:rsidRPr="00776C0B">
        <w:rPr>
          <w:rStyle w:val="Hipervnculo"/>
          <w:rFonts w:eastAsiaTheme="minorEastAsia" w:cs="Arial"/>
          <w:color w:val="FF0000"/>
          <w:shd w:val="clear" w:color="auto" w:fill="FFFFFF"/>
          <w:lang w:eastAsia="es-ES"/>
        </w:rPr>
        <w:t>patricia.garcia@me.com</w:t>
      </w:r>
    </w:p>
    <w:p w14:paraId="0CE002F7" w14:textId="77777777" w:rsidR="00A2296F" w:rsidRPr="00E2456E" w:rsidRDefault="00A2296F" w:rsidP="00A2296F">
      <w:pPr>
        <w:shd w:val="clear" w:color="auto" w:fill="FFFFFF" w:themeFill="background1"/>
        <w:spacing w:line="276" w:lineRule="auto"/>
        <w:jc w:val="right"/>
        <w:rPr>
          <w:rFonts w:ascii="Arial" w:hAnsi="Arial" w:cs="Arial"/>
          <w:b/>
        </w:rPr>
      </w:pPr>
    </w:p>
    <w:p w14:paraId="55AB99C7" w14:textId="387454A0" w:rsidR="00186D9A" w:rsidRDefault="00C527AA" w:rsidP="00A2296F">
      <w:pPr>
        <w:shd w:val="clear" w:color="auto" w:fill="FFFFFF" w:themeFill="background1"/>
        <w:spacing w:line="276" w:lineRule="auto"/>
        <w:jc w:val="right"/>
        <w:rPr>
          <w:rFonts w:ascii="Calibri" w:eastAsia="Calibri" w:hAnsi="Calibri" w:cs="Arial"/>
          <w:b/>
          <w:color w:val="000000"/>
          <w:u w:color="000000"/>
          <w:bdr w:val="nil"/>
          <w:lang w:eastAsia="es-ES_tradnl"/>
        </w:rPr>
      </w:pPr>
      <w:r w:rsidRPr="00A2296F">
        <w:rPr>
          <w:rFonts w:ascii="Calibri" w:eastAsia="Calibri" w:hAnsi="Calibri" w:cs="Arial"/>
          <w:b/>
          <w:color w:val="000000"/>
          <w:u w:color="000000"/>
          <w:bdr w:val="nil"/>
          <w:lang w:eastAsia="es-ES_tradnl"/>
        </w:rPr>
        <w:t>María Laura Gatica Barrientos</w:t>
      </w:r>
      <w:r w:rsidR="00A2296F">
        <w:rPr>
          <w:rFonts w:ascii="Calibri" w:eastAsia="Calibri" w:hAnsi="Calibri" w:cs="Arial"/>
          <w:b/>
          <w:color w:val="000000"/>
          <w:u w:color="000000"/>
          <w:bdr w:val="nil"/>
          <w:lang w:eastAsia="es-ES_tradnl"/>
        </w:rPr>
        <w:br/>
      </w:r>
      <w:r w:rsidR="00A2296F">
        <w:rPr>
          <w:rFonts w:eastAsiaTheme="minorEastAsia" w:cs="Arial"/>
          <w:color w:val="222222"/>
          <w:szCs w:val="19"/>
          <w:shd w:val="clear" w:color="auto" w:fill="FFFFFF"/>
          <w:lang w:eastAsia="es-ES"/>
        </w:rPr>
        <w:t>B</w:t>
      </w:r>
      <w:r w:rsidR="00A2296F" w:rsidRPr="00A2296F">
        <w:rPr>
          <w:rFonts w:eastAsiaTheme="minorEastAsia" w:cs="Arial"/>
          <w:color w:val="222222"/>
          <w:szCs w:val="19"/>
          <w:shd w:val="clear" w:color="auto" w:fill="FFFFFF"/>
          <w:lang w:eastAsia="es-ES"/>
        </w:rPr>
        <w:t xml:space="preserve">enemérita </w:t>
      </w:r>
      <w:r w:rsidR="00A2296F">
        <w:rPr>
          <w:rFonts w:eastAsiaTheme="minorEastAsia" w:cs="Arial"/>
          <w:color w:val="222222"/>
          <w:szCs w:val="19"/>
          <w:shd w:val="clear" w:color="auto" w:fill="FFFFFF"/>
          <w:lang w:eastAsia="es-ES"/>
        </w:rPr>
        <w:t>U</w:t>
      </w:r>
      <w:r w:rsidR="00A2296F" w:rsidRPr="00A2296F">
        <w:rPr>
          <w:rFonts w:eastAsiaTheme="minorEastAsia" w:cs="Arial"/>
          <w:color w:val="222222"/>
          <w:szCs w:val="19"/>
          <w:shd w:val="clear" w:color="auto" w:fill="FFFFFF"/>
          <w:lang w:eastAsia="es-ES"/>
        </w:rPr>
        <w:t xml:space="preserve">niversidad </w:t>
      </w:r>
      <w:r w:rsidR="00A2296F">
        <w:rPr>
          <w:rFonts w:eastAsiaTheme="minorEastAsia" w:cs="Arial"/>
          <w:color w:val="222222"/>
          <w:szCs w:val="19"/>
          <w:shd w:val="clear" w:color="auto" w:fill="FFFFFF"/>
          <w:lang w:eastAsia="es-ES"/>
        </w:rPr>
        <w:t>A</w:t>
      </w:r>
      <w:r w:rsidR="00A2296F" w:rsidRPr="00A2296F">
        <w:rPr>
          <w:rFonts w:eastAsiaTheme="minorEastAsia" w:cs="Arial"/>
          <w:color w:val="222222"/>
          <w:szCs w:val="19"/>
          <w:shd w:val="clear" w:color="auto" w:fill="FFFFFF"/>
          <w:lang w:eastAsia="es-ES"/>
        </w:rPr>
        <w:t xml:space="preserve">utónoma de </w:t>
      </w:r>
      <w:r w:rsidR="00A2296F">
        <w:rPr>
          <w:rFonts w:eastAsiaTheme="minorEastAsia" w:cs="Arial"/>
          <w:color w:val="222222"/>
          <w:szCs w:val="19"/>
          <w:shd w:val="clear" w:color="auto" w:fill="FFFFFF"/>
          <w:lang w:eastAsia="es-ES"/>
        </w:rPr>
        <w:t>P</w:t>
      </w:r>
      <w:r w:rsidR="00A2296F" w:rsidRPr="00A2296F">
        <w:rPr>
          <w:rFonts w:eastAsiaTheme="minorEastAsia" w:cs="Arial"/>
          <w:color w:val="222222"/>
          <w:szCs w:val="19"/>
          <w:shd w:val="clear" w:color="auto" w:fill="FFFFFF"/>
          <w:lang w:eastAsia="es-ES"/>
        </w:rPr>
        <w:t>uebla</w:t>
      </w:r>
      <w:r w:rsidR="00624388">
        <w:rPr>
          <w:rFonts w:ascii="Calibri" w:eastAsia="Calibri" w:hAnsi="Calibri" w:cs="Calibri"/>
          <w:lang w:val="es-ES"/>
        </w:rPr>
        <w:t>, México</w:t>
      </w:r>
      <w:r w:rsidR="00776C0B">
        <w:rPr>
          <w:rFonts w:eastAsiaTheme="minorEastAsia" w:cs="Arial"/>
          <w:color w:val="222222"/>
          <w:szCs w:val="19"/>
          <w:shd w:val="clear" w:color="auto" w:fill="FFFFFF"/>
          <w:lang w:eastAsia="es-ES"/>
        </w:rPr>
        <w:br/>
      </w:r>
      <w:r w:rsidR="00776C0B" w:rsidRPr="00776C0B">
        <w:rPr>
          <w:rStyle w:val="Hipervnculo"/>
          <w:rFonts w:eastAsiaTheme="minorEastAsia" w:cs="Arial"/>
          <w:color w:val="FF0000"/>
          <w:shd w:val="clear" w:color="auto" w:fill="FFFFFF"/>
          <w:lang w:eastAsia="es-ES"/>
        </w:rPr>
        <w:t>eralekat@gmail.com</w:t>
      </w:r>
    </w:p>
    <w:p w14:paraId="08DE801F" w14:textId="77777777" w:rsidR="00A2296F" w:rsidRPr="00A2296F" w:rsidRDefault="00A2296F" w:rsidP="00A2296F">
      <w:pPr>
        <w:shd w:val="clear" w:color="auto" w:fill="FFFFFF" w:themeFill="background1"/>
        <w:spacing w:line="276" w:lineRule="auto"/>
        <w:jc w:val="right"/>
        <w:rPr>
          <w:rFonts w:ascii="Calibri" w:eastAsia="Calibri" w:hAnsi="Calibri" w:cs="Arial"/>
          <w:b/>
          <w:color w:val="000000"/>
          <w:u w:color="000000"/>
          <w:bdr w:val="nil"/>
          <w:lang w:eastAsia="es-ES_tradnl"/>
        </w:rPr>
      </w:pPr>
    </w:p>
    <w:p w14:paraId="33374F12" w14:textId="11F8CC97" w:rsidR="00186D9A" w:rsidRDefault="00C527AA" w:rsidP="00A2296F">
      <w:pPr>
        <w:shd w:val="clear" w:color="auto" w:fill="FFFFFF" w:themeFill="background1"/>
        <w:spacing w:line="276" w:lineRule="auto"/>
        <w:jc w:val="right"/>
        <w:rPr>
          <w:rFonts w:ascii="Calibri" w:eastAsia="Calibri" w:hAnsi="Calibri" w:cs="Arial"/>
          <w:b/>
          <w:color w:val="000000"/>
          <w:u w:color="000000"/>
          <w:bdr w:val="nil"/>
          <w:lang w:eastAsia="es-ES_tradnl"/>
        </w:rPr>
      </w:pPr>
      <w:r w:rsidRPr="00A2296F">
        <w:rPr>
          <w:rFonts w:ascii="Calibri" w:eastAsia="Calibri" w:hAnsi="Calibri" w:cs="Arial"/>
          <w:b/>
          <w:color w:val="000000"/>
          <w:u w:color="000000"/>
          <w:bdr w:val="nil"/>
          <w:lang w:eastAsia="es-ES_tradnl"/>
        </w:rPr>
        <w:t>Emma Rosa Cruz Sosa</w:t>
      </w:r>
      <w:r w:rsidR="00A2296F">
        <w:rPr>
          <w:rFonts w:ascii="Calibri" w:eastAsia="Calibri" w:hAnsi="Calibri" w:cs="Arial"/>
          <w:b/>
          <w:color w:val="000000"/>
          <w:u w:color="000000"/>
          <w:bdr w:val="nil"/>
          <w:lang w:eastAsia="es-ES_tradnl"/>
        </w:rPr>
        <w:br/>
      </w:r>
      <w:r w:rsidR="00A2296F">
        <w:rPr>
          <w:rFonts w:eastAsiaTheme="minorEastAsia" w:cs="Arial"/>
          <w:color w:val="222222"/>
          <w:szCs w:val="19"/>
          <w:shd w:val="clear" w:color="auto" w:fill="FFFFFF"/>
          <w:lang w:eastAsia="es-ES"/>
        </w:rPr>
        <w:t>B</w:t>
      </w:r>
      <w:r w:rsidR="00A2296F" w:rsidRPr="00A2296F">
        <w:rPr>
          <w:rFonts w:eastAsiaTheme="minorEastAsia" w:cs="Arial"/>
          <w:color w:val="222222"/>
          <w:szCs w:val="19"/>
          <w:shd w:val="clear" w:color="auto" w:fill="FFFFFF"/>
          <w:lang w:eastAsia="es-ES"/>
        </w:rPr>
        <w:t xml:space="preserve">enemérita </w:t>
      </w:r>
      <w:r w:rsidR="00A2296F">
        <w:rPr>
          <w:rFonts w:eastAsiaTheme="minorEastAsia" w:cs="Arial"/>
          <w:color w:val="222222"/>
          <w:szCs w:val="19"/>
          <w:shd w:val="clear" w:color="auto" w:fill="FFFFFF"/>
          <w:lang w:eastAsia="es-ES"/>
        </w:rPr>
        <w:t>U</w:t>
      </w:r>
      <w:r w:rsidR="00A2296F" w:rsidRPr="00A2296F">
        <w:rPr>
          <w:rFonts w:eastAsiaTheme="minorEastAsia" w:cs="Arial"/>
          <w:color w:val="222222"/>
          <w:szCs w:val="19"/>
          <w:shd w:val="clear" w:color="auto" w:fill="FFFFFF"/>
          <w:lang w:eastAsia="es-ES"/>
        </w:rPr>
        <w:t xml:space="preserve">niversidad </w:t>
      </w:r>
      <w:r w:rsidR="00A2296F">
        <w:rPr>
          <w:rFonts w:eastAsiaTheme="minorEastAsia" w:cs="Arial"/>
          <w:color w:val="222222"/>
          <w:szCs w:val="19"/>
          <w:shd w:val="clear" w:color="auto" w:fill="FFFFFF"/>
          <w:lang w:eastAsia="es-ES"/>
        </w:rPr>
        <w:t>A</w:t>
      </w:r>
      <w:r w:rsidR="00A2296F" w:rsidRPr="00A2296F">
        <w:rPr>
          <w:rFonts w:eastAsiaTheme="minorEastAsia" w:cs="Arial"/>
          <w:color w:val="222222"/>
          <w:szCs w:val="19"/>
          <w:shd w:val="clear" w:color="auto" w:fill="FFFFFF"/>
          <w:lang w:eastAsia="es-ES"/>
        </w:rPr>
        <w:t xml:space="preserve">utónoma de </w:t>
      </w:r>
      <w:r w:rsidR="00A2296F">
        <w:rPr>
          <w:rFonts w:eastAsiaTheme="minorEastAsia" w:cs="Arial"/>
          <w:color w:val="222222"/>
          <w:szCs w:val="19"/>
          <w:shd w:val="clear" w:color="auto" w:fill="FFFFFF"/>
          <w:lang w:eastAsia="es-ES"/>
        </w:rPr>
        <w:t>P</w:t>
      </w:r>
      <w:r w:rsidR="00A2296F" w:rsidRPr="00A2296F">
        <w:rPr>
          <w:rFonts w:eastAsiaTheme="minorEastAsia" w:cs="Arial"/>
          <w:color w:val="222222"/>
          <w:szCs w:val="19"/>
          <w:shd w:val="clear" w:color="auto" w:fill="FFFFFF"/>
          <w:lang w:eastAsia="es-ES"/>
        </w:rPr>
        <w:t>uebla</w:t>
      </w:r>
      <w:r w:rsidR="00624388">
        <w:rPr>
          <w:rFonts w:ascii="Calibri" w:eastAsia="Calibri" w:hAnsi="Calibri" w:cs="Calibri"/>
          <w:lang w:val="es-ES"/>
        </w:rPr>
        <w:t>, México</w:t>
      </w:r>
      <w:r w:rsidR="00776C0B">
        <w:rPr>
          <w:rFonts w:eastAsiaTheme="minorEastAsia" w:cs="Arial"/>
          <w:color w:val="222222"/>
          <w:szCs w:val="19"/>
          <w:shd w:val="clear" w:color="auto" w:fill="FFFFFF"/>
          <w:lang w:eastAsia="es-ES"/>
        </w:rPr>
        <w:br/>
      </w:r>
      <w:r w:rsidR="00776C0B" w:rsidRPr="00776C0B">
        <w:rPr>
          <w:rStyle w:val="Hipervnculo"/>
          <w:color w:val="FF0000"/>
        </w:rPr>
        <w:t>emmarc2001@yahoo.com.mx</w:t>
      </w:r>
    </w:p>
    <w:p w14:paraId="5AE5D630" w14:textId="77777777" w:rsidR="00A2296F" w:rsidRPr="00A2296F" w:rsidRDefault="00A2296F" w:rsidP="00A2296F">
      <w:pPr>
        <w:shd w:val="clear" w:color="auto" w:fill="FFFFFF" w:themeFill="background1"/>
        <w:spacing w:line="276" w:lineRule="auto"/>
        <w:jc w:val="right"/>
        <w:rPr>
          <w:rFonts w:ascii="Calibri" w:eastAsia="Calibri" w:hAnsi="Calibri" w:cs="Arial"/>
          <w:b/>
          <w:color w:val="000000"/>
          <w:u w:color="000000"/>
          <w:bdr w:val="nil"/>
          <w:lang w:eastAsia="es-ES_tradnl"/>
        </w:rPr>
      </w:pPr>
    </w:p>
    <w:p w14:paraId="38D3BA3C" w14:textId="1D6C5A48" w:rsidR="00186D9A" w:rsidRPr="00A2296F" w:rsidRDefault="00C527AA" w:rsidP="00A2296F">
      <w:pPr>
        <w:shd w:val="clear" w:color="auto" w:fill="FFFFFF" w:themeFill="background1"/>
        <w:spacing w:line="276" w:lineRule="auto"/>
        <w:jc w:val="right"/>
      </w:pPr>
      <w:r w:rsidRPr="00A2296F">
        <w:rPr>
          <w:rFonts w:ascii="Calibri" w:eastAsia="Calibri" w:hAnsi="Calibri" w:cs="Arial"/>
          <w:b/>
          <w:color w:val="000000"/>
          <w:u w:color="000000"/>
          <w:bdr w:val="nil"/>
          <w:lang w:eastAsia="es-ES_tradnl"/>
        </w:rPr>
        <w:t>Rubí del Rosario Vargas Hernández</w:t>
      </w:r>
      <w:r w:rsidR="00A2296F">
        <w:rPr>
          <w:rFonts w:ascii="Calibri" w:eastAsia="Calibri" w:hAnsi="Calibri" w:cs="Arial"/>
          <w:b/>
          <w:color w:val="000000"/>
          <w:u w:color="000000"/>
          <w:bdr w:val="nil"/>
          <w:lang w:eastAsia="es-ES_tradnl"/>
        </w:rPr>
        <w:br/>
      </w:r>
      <w:r w:rsidR="00A2296F">
        <w:rPr>
          <w:rFonts w:eastAsiaTheme="minorEastAsia" w:cs="Arial"/>
          <w:color w:val="222222"/>
          <w:szCs w:val="19"/>
          <w:shd w:val="clear" w:color="auto" w:fill="FFFFFF"/>
          <w:lang w:eastAsia="es-ES"/>
        </w:rPr>
        <w:t>B</w:t>
      </w:r>
      <w:r w:rsidR="00A2296F" w:rsidRPr="00A2296F">
        <w:rPr>
          <w:rFonts w:eastAsiaTheme="minorEastAsia" w:cs="Arial"/>
          <w:color w:val="222222"/>
          <w:szCs w:val="19"/>
          <w:shd w:val="clear" w:color="auto" w:fill="FFFFFF"/>
          <w:lang w:eastAsia="es-ES"/>
        </w:rPr>
        <w:t xml:space="preserve">enemérita </w:t>
      </w:r>
      <w:r w:rsidR="00A2296F">
        <w:rPr>
          <w:rFonts w:eastAsiaTheme="minorEastAsia" w:cs="Arial"/>
          <w:color w:val="222222"/>
          <w:szCs w:val="19"/>
          <w:shd w:val="clear" w:color="auto" w:fill="FFFFFF"/>
          <w:lang w:eastAsia="es-ES"/>
        </w:rPr>
        <w:t>U</w:t>
      </w:r>
      <w:r w:rsidR="00A2296F" w:rsidRPr="00A2296F">
        <w:rPr>
          <w:rFonts w:eastAsiaTheme="minorEastAsia" w:cs="Arial"/>
          <w:color w:val="222222"/>
          <w:szCs w:val="19"/>
          <w:shd w:val="clear" w:color="auto" w:fill="FFFFFF"/>
          <w:lang w:eastAsia="es-ES"/>
        </w:rPr>
        <w:t xml:space="preserve">niversidad </w:t>
      </w:r>
      <w:r w:rsidR="00A2296F">
        <w:rPr>
          <w:rFonts w:eastAsiaTheme="minorEastAsia" w:cs="Arial"/>
          <w:color w:val="222222"/>
          <w:szCs w:val="19"/>
          <w:shd w:val="clear" w:color="auto" w:fill="FFFFFF"/>
          <w:lang w:eastAsia="es-ES"/>
        </w:rPr>
        <w:t>A</w:t>
      </w:r>
      <w:r w:rsidR="00A2296F" w:rsidRPr="00A2296F">
        <w:rPr>
          <w:rFonts w:eastAsiaTheme="minorEastAsia" w:cs="Arial"/>
          <w:color w:val="222222"/>
          <w:szCs w:val="19"/>
          <w:shd w:val="clear" w:color="auto" w:fill="FFFFFF"/>
          <w:lang w:eastAsia="es-ES"/>
        </w:rPr>
        <w:t xml:space="preserve">utónoma de </w:t>
      </w:r>
      <w:r w:rsidR="00A2296F">
        <w:rPr>
          <w:rFonts w:eastAsiaTheme="minorEastAsia" w:cs="Arial"/>
          <w:color w:val="222222"/>
          <w:szCs w:val="19"/>
          <w:shd w:val="clear" w:color="auto" w:fill="FFFFFF"/>
          <w:lang w:eastAsia="es-ES"/>
        </w:rPr>
        <w:t>P</w:t>
      </w:r>
      <w:r w:rsidR="00A2296F" w:rsidRPr="00A2296F">
        <w:rPr>
          <w:rFonts w:eastAsiaTheme="minorEastAsia" w:cs="Arial"/>
          <w:color w:val="222222"/>
          <w:szCs w:val="19"/>
          <w:shd w:val="clear" w:color="auto" w:fill="FFFFFF"/>
          <w:lang w:eastAsia="es-ES"/>
        </w:rPr>
        <w:t>uebla</w:t>
      </w:r>
      <w:r w:rsidR="00624388">
        <w:rPr>
          <w:rFonts w:ascii="Calibri" w:eastAsia="Calibri" w:hAnsi="Calibri" w:cs="Calibri"/>
          <w:lang w:val="es-ES"/>
        </w:rPr>
        <w:t>, México</w:t>
      </w:r>
      <w:r w:rsidR="00776C0B">
        <w:rPr>
          <w:rFonts w:eastAsiaTheme="minorEastAsia" w:cs="Arial"/>
          <w:color w:val="222222"/>
          <w:szCs w:val="19"/>
          <w:shd w:val="clear" w:color="auto" w:fill="FFFFFF"/>
          <w:lang w:eastAsia="es-ES"/>
        </w:rPr>
        <w:br/>
      </w:r>
      <w:r w:rsidR="00776C0B" w:rsidRPr="00776C0B">
        <w:rPr>
          <w:rStyle w:val="Hipervnculo"/>
          <w:color w:val="FF0000"/>
        </w:rPr>
        <w:t>rubivargas17@hotmail.com</w:t>
      </w:r>
    </w:p>
    <w:p w14:paraId="3E56E0BB" w14:textId="77777777" w:rsidR="00A2296F" w:rsidRPr="00A2296F" w:rsidRDefault="00A2296F" w:rsidP="00A2296F">
      <w:pPr>
        <w:shd w:val="clear" w:color="auto" w:fill="FFFFFF" w:themeFill="background1"/>
        <w:spacing w:line="276" w:lineRule="auto"/>
        <w:jc w:val="right"/>
        <w:rPr>
          <w:rFonts w:ascii="Calibri" w:eastAsia="Calibri" w:hAnsi="Calibri" w:cs="Arial"/>
          <w:b/>
          <w:color w:val="000000"/>
          <w:u w:color="000000"/>
          <w:bdr w:val="nil"/>
          <w:lang w:eastAsia="es-ES_tradnl"/>
        </w:rPr>
      </w:pPr>
    </w:p>
    <w:p w14:paraId="2D9C570E" w14:textId="27C04ABE" w:rsidR="00186D9A" w:rsidRDefault="00C527AA" w:rsidP="00A2296F">
      <w:pPr>
        <w:shd w:val="clear" w:color="auto" w:fill="FFFFFF" w:themeFill="background1"/>
        <w:spacing w:line="276" w:lineRule="auto"/>
        <w:jc w:val="right"/>
        <w:rPr>
          <w:rFonts w:ascii="Calibri" w:eastAsia="Calibri" w:hAnsi="Calibri" w:cs="Arial"/>
          <w:b/>
          <w:color w:val="000000"/>
          <w:u w:color="000000"/>
          <w:bdr w:val="nil"/>
          <w:lang w:eastAsia="es-ES_tradnl"/>
        </w:rPr>
      </w:pPr>
      <w:r w:rsidRPr="00A2296F">
        <w:rPr>
          <w:rFonts w:ascii="Calibri" w:eastAsia="Calibri" w:hAnsi="Calibri" w:cs="Arial"/>
          <w:b/>
          <w:color w:val="000000"/>
          <w:u w:color="000000"/>
          <w:bdr w:val="nil"/>
          <w:lang w:eastAsia="es-ES_tradnl"/>
        </w:rPr>
        <w:t>Jesús Hernández García</w:t>
      </w:r>
      <w:r w:rsidR="00A2296F">
        <w:rPr>
          <w:rFonts w:ascii="Calibri" w:eastAsia="Calibri" w:hAnsi="Calibri" w:cs="Arial"/>
          <w:b/>
          <w:color w:val="000000"/>
          <w:u w:color="000000"/>
          <w:bdr w:val="nil"/>
          <w:lang w:eastAsia="es-ES_tradnl"/>
        </w:rPr>
        <w:br/>
      </w:r>
      <w:r w:rsidR="00A2296F">
        <w:rPr>
          <w:rFonts w:eastAsiaTheme="minorEastAsia" w:cs="Arial"/>
          <w:color w:val="222222"/>
          <w:szCs w:val="19"/>
          <w:shd w:val="clear" w:color="auto" w:fill="FFFFFF"/>
          <w:lang w:eastAsia="es-ES"/>
        </w:rPr>
        <w:t>B</w:t>
      </w:r>
      <w:r w:rsidR="00A2296F" w:rsidRPr="00A2296F">
        <w:rPr>
          <w:rFonts w:eastAsiaTheme="minorEastAsia" w:cs="Arial"/>
          <w:color w:val="222222"/>
          <w:szCs w:val="19"/>
          <w:shd w:val="clear" w:color="auto" w:fill="FFFFFF"/>
          <w:lang w:eastAsia="es-ES"/>
        </w:rPr>
        <w:t xml:space="preserve">enemérita </w:t>
      </w:r>
      <w:r w:rsidR="00A2296F">
        <w:rPr>
          <w:rFonts w:eastAsiaTheme="minorEastAsia" w:cs="Arial"/>
          <w:color w:val="222222"/>
          <w:szCs w:val="19"/>
          <w:shd w:val="clear" w:color="auto" w:fill="FFFFFF"/>
          <w:lang w:eastAsia="es-ES"/>
        </w:rPr>
        <w:t>U</w:t>
      </w:r>
      <w:r w:rsidR="00A2296F" w:rsidRPr="00A2296F">
        <w:rPr>
          <w:rFonts w:eastAsiaTheme="minorEastAsia" w:cs="Arial"/>
          <w:color w:val="222222"/>
          <w:szCs w:val="19"/>
          <w:shd w:val="clear" w:color="auto" w:fill="FFFFFF"/>
          <w:lang w:eastAsia="es-ES"/>
        </w:rPr>
        <w:t xml:space="preserve">niversidad </w:t>
      </w:r>
      <w:r w:rsidR="00A2296F">
        <w:rPr>
          <w:rFonts w:eastAsiaTheme="minorEastAsia" w:cs="Arial"/>
          <w:color w:val="222222"/>
          <w:szCs w:val="19"/>
          <w:shd w:val="clear" w:color="auto" w:fill="FFFFFF"/>
          <w:lang w:eastAsia="es-ES"/>
        </w:rPr>
        <w:t>A</w:t>
      </w:r>
      <w:r w:rsidR="00A2296F" w:rsidRPr="00A2296F">
        <w:rPr>
          <w:rFonts w:eastAsiaTheme="minorEastAsia" w:cs="Arial"/>
          <w:color w:val="222222"/>
          <w:szCs w:val="19"/>
          <w:shd w:val="clear" w:color="auto" w:fill="FFFFFF"/>
          <w:lang w:eastAsia="es-ES"/>
        </w:rPr>
        <w:t xml:space="preserve">utónoma de </w:t>
      </w:r>
      <w:r w:rsidR="00A2296F">
        <w:rPr>
          <w:rFonts w:eastAsiaTheme="minorEastAsia" w:cs="Arial"/>
          <w:color w:val="222222"/>
          <w:szCs w:val="19"/>
          <w:shd w:val="clear" w:color="auto" w:fill="FFFFFF"/>
          <w:lang w:eastAsia="es-ES"/>
        </w:rPr>
        <w:t>P</w:t>
      </w:r>
      <w:r w:rsidR="00A2296F" w:rsidRPr="00A2296F">
        <w:rPr>
          <w:rFonts w:eastAsiaTheme="minorEastAsia" w:cs="Arial"/>
          <w:color w:val="222222"/>
          <w:szCs w:val="19"/>
          <w:shd w:val="clear" w:color="auto" w:fill="FFFFFF"/>
          <w:lang w:eastAsia="es-ES"/>
        </w:rPr>
        <w:t>uebla</w:t>
      </w:r>
      <w:r w:rsidR="00624388">
        <w:rPr>
          <w:rFonts w:ascii="Calibri" w:eastAsia="Calibri" w:hAnsi="Calibri" w:cs="Calibri"/>
          <w:lang w:val="es-ES"/>
        </w:rPr>
        <w:t>, México</w:t>
      </w:r>
      <w:r w:rsidR="00776C0B">
        <w:rPr>
          <w:rFonts w:eastAsiaTheme="minorEastAsia" w:cs="Arial"/>
          <w:color w:val="222222"/>
          <w:szCs w:val="19"/>
          <w:shd w:val="clear" w:color="auto" w:fill="FFFFFF"/>
          <w:lang w:eastAsia="es-ES"/>
        </w:rPr>
        <w:br/>
      </w:r>
      <w:r w:rsidR="00776C0B" w:rsidRPr="00776C0B">
        <w:rPr>
          <w:rStyle w:val="Hipervnculo"/>
          <w:color w:val="FF0000"/>
        </w:rPr>
        <w:t>master7@live.com.mx</w:t>
      </w:r>
    </w:p>
    <w:p w14:paraId="25F831FD" w14:textId="77777777" w:rsidR="00A2296F" w:rsidRPr="00A2296F" w:rsidRDefault="00A2296F" w:rsidP="00A2296F">
      <w:pPr>
        <w:shd w:val="clear" w:color="auto" w:fill="FFFFFF" w:themeFill="background1"/>
        <w:spacing w:line="276" w:lineRule="auto"/>
        <w:jc w:val="right"/>
        <w:rPr>
          <w:rFonts w:ascii="Calibri" w:eastAsia="Calibri" w:hAnsi="Calibri" w:cs="Arial"/>
          <w:b/>
          <w:color w:val="000000"/>
          <w:u w:color="000000"/>
          <w:bdr w:val="nil"/>
          <w:lang w:eastAsia="es-ES_tradnl"/>
        </w:rPr>
      </w:pPr>
    </w:p>
    <w:p w14:paraId="7EA288D6" w14:textId="7A193B4B" w:rsidR="0014469A" w:rsidRDefault="00C527AA" w:rsidP="00A2296F">
      <w:pPr>
        <w:shd w:val="clear" w:color="auto" w:fill="FFFFFF" w:themeFill="background1"/>
        <w:spacing w:line="276" w:lineRule="auto"/>
        <w:jc w:val="right"/>
        <w:rPr>
          <w:rFonts w:ascii="Calibri" w:eastAsia="Calibri" w:hAnsi="Calibri" w:cs="Arial"/>
          <w:b/>
          <w:color w:val="000000"/>
          <w:u w:color="000000"/>
          <w:bdr w:val="nil"/>
          <w:lang w:eastAsia="es-ES_tradnl"/>
        </w:rPr>
      </w:pPr>
      <w:proofErr w:type="spellStart"/>
      <w:r w:rsidRPr="00A2296F">
        <w:rPr>
          <w:rFonts w:ascii="Calibri" w:eastAsia="Calibri" w:hAnsi="Calibri" w:cs="Arial"/>
          <w:b/>
          <w:color w:val="000000"/>
          <w:u w:color="000000"/>
          <w:bdr w:val="nil"/>
          <w:lang w:eastAsia="es-ES_tradnl"/>
        </w:rPr>
        <w:t>Kathia</w:t>
      </w:r>
      <w:proofErr w:type="spellEnd"/>
      <w:r w:rsidRPr="00A2296F">
        <w:rPr>
          <w:rFonts w:ascii="Calibri" w:eastAsia="Calibri" w:hAnsi="Calibri" w:cs="Arial"/>
          <w:b/>
          <w:color w:val="000000"/>
          <w:u w:color="000000"/>
          <w:bdr w:val="nil"/>
          <w:lang w:eastAsia="es-ES_tradnl"/>
        </w:rPr>
        <w:t xml:space="preserve"> Luis Gatica</w:t>
      </w:r>
      <w:r w:rsidR="00A2296F">
        <w:rPr>
          <w:rFonts w:ascii="Calibri" w:eastAsia="Calibri" w:hAnsi="Calibri" w:cs="Arial"/>
          <w:b/>
          <w:color w:val="000000"/>
          <w:u w:color="000000"/>
          <w:bdr w:val="nil"/>
          <w:lang w:eastAsia="es-ES_tradnl"/>
        </w:rPr>
        <w:br/>
      </w:r>
      <w:r w:rsidR="00A2296F">
        <w:rPr>
          <w:rFonts w:eastAsiaTheme="minorEastAsia" w:cs="Arial"/>
          <w:color w:val="222222"/>
          <w:szCs w:val="19"/>
          <w:shd w:val="clear" w:color="auto" w:fill="FFFFFF"/>
          <w:lang w:eastAsia="es-ES"/>
        </w:rPr>
        <w:t>B</w:t>
      </w:r>
      <w:r w:rsidR="00A2296F" w:rsidRPr="00A2296F">
        <w:rPr>
          <w:rFonts w:eastAsiaTheme="minorEastAsia" w:cs="Arial"/>
          <w:color w:val="222222"/>
          <w:szCs w:val="19"/>
          <w:shd w:val="clear" w:color="auto" w:fill="FFFFFF"/>
          <w:lang w:eastAsia="es-ES"/>
        </w:rPr>
        <w:t xml:space="preserve">enemérita </w:t>
      </w:r>
      <w:r w:rsidR="00A2296F">
        <w:rPr>
          <w:rFonts w:eastAsiaTheme="minorEastAsia" w:cs="Arial"/>
          <w:color w:val="222222"/>
          <w:szCs w:val="19"/>
          <w:shd w:val="clear" w:color="auto" w:fill="FFFFFF"/>
          <w:lang w:eastAsia="es-ES"/>
        </w:rPr>
        <w:t>U</w:t>
      </w:r>
      <w:r w:rsidR="00A2296F" w:rsidRPr="00A2296F">
        <w:rPr>
          <w:rFonts w:eastAsiaTheme="minorEastAsia" w:cs="Arial"/>
          <w:color w:val="222222"/>
          <w:szCs w:val="19"/>
          <w:shd w:val="clear" w:color="auto" w:fill="FFFFFF"/>
          <w:lang w:eastAsia="es-ES"/>
        </w:rPr>
        <w:t xml:space="preserve">niversidad </w:t>
      </w:r>
      <w:r w:rsidR="00A2296F">
        <w:rPr>
          <w:rFonts w:eastAsiaTheme="minorEastAsia" w:cs="Arial"/>
          <w:color w:val="222222"/>
          <w:szCs w:val="19"/>
          <w:shd w:val="clear" w:color="auto" w:fill="FFFFFF"/>
          <w:lang w:eastAsia="es-ES"/>
        </w:rPr>
        <w:t>A</w:t>
      </w:r>
      <w:r w:rsidR="00A2296F" w:rsidRPr="00A2296F">
        <w:rPr>
          <w:rFonts w:eastAsiaTheme="minorEastAsia" w:cs="Arial"/>
          <w:color w:val="222222"/>
          <w:szCs w:val="19"/>
          <w:shd w:val="clear" w:color="auto" w:fill="FFFFFF"/>
          <w:lang w:eastAsia="es-ES"/>
        </w:rPr>
        <w:t xml:space="preserve">utónoma de </w:t>
      </w:r>
      <w:r w:rsidR="00A2296F">
        <w:rPr>
          <w:rFonts w:eastAsiaTheme="minorEastAsia" w:cs="Arial"/>
          <w:color w:val="222222"/>
          <w:szCs w:val="19"/>
          <w:shd w:val="clear" w:color="auto" w:fill="FFFFFF"/>
          <w:lang w:eastAsia="es-ES"/>
        </w:rPr>
        <w:t>P</w:t>
      </w:r>
      <w:r w:rsidR="00A2296F" w:rsidRPr="00A2296F">
        <w:rPr>
          <w:rFonts w:eastAsiaTheme="minorEastAsia" w:cs="Arial"/>
          <w:color w:val="222222"/>
          <w:szCs w:val="19"/>
          <w:shd w:val="clear" w:color="auto" w:fill="FFFFFF"/>
          <w:lang w:eastAsia="es-ES"/>
        </w:rPr>
        <w:t>uebla</w:t>
      </w:r>
      <w:r w:rsidR="00624388">
        <w:rPr>
          <w:rFonts w:ascii="Calibri" w:eastAsia="Calibri" w:hAnsi="Calibri" w:cs="Calibri"/>
          <w:lang w:val="es-ES"/>
        </w:rPr>
        <w:t>, México</w:t>
      </w:r>
      <w:r w:rsidR="00776C0B">
        <w:rPr>
          <w:rFonts w:eastAsiaTheme="minorEastAsia" w:cs="Arial"/>
          <w:color w:val="222222"/>
          <w:szCs w:val="19"/>
          <w:shd w:val="clear" w:color="auto" w:fill="FFFFFF"/>
          <w:lang w:eastAsia="es-ES"/>
        </w:rPr>
        <w:br/>
      </w:r>
      <w:r w:rsidR="00776C0B" w:rsidRPr="00776C0B">
        <w:rPr>
          <w:rStyle w:val="Hipervnculo"/>
          <w:color w:val="FF0000"/>
        </w:rPr>
        <w:t>kathialg@gmail.com</w:t>
      </w:r>
    </w:p>
    <w:p w14:paraId="3DA27866" w14:textId="77777777" w:rsidR="00A2296F" w:rsidRPr="00A2296F" w:rsidRDefault="00A2296F" w:rsidP="00A2296F">
      <w:pPr>
        <w:shd w:val="clear" w:color="auto" w:fill="FFFFFF" w:themeFill="background1"/>
        <w:spacing w:line="276" w:lineRule="auto"/>
        <w:jc w:val="right"/>
        <w:rPr>
          <w:rFonts w:ascii="Calibri" w:eastAsia="Calibri" w:hAnsi="Calibri" w:cs="Arial"/>
          <w:b/>
          <w:color w:val="000000"/>
          <w:u w:color="000000"/>
          <w:bdr w:val="nil"/>
          <w:lang w:eastAsia="es-ES_tradnl"/>
        </w:rPr>
      </w:pPr>
    </w:p>
    <w:p w14:paraId="05A26FC0" w14:textId="1F2A7E9D" w:rsidR="00F608D7" w:rsidRDefault="000C03D7" w:rsidP="00A2296F">
      <w:pPr>
        <w:spacing w:line="276" w:lineRule="auto"/>
        <w:jc w:val="right"/>
        <w:rPr>
          <w:rFonts w:ascii="Calibri" w:eastAsia="Calibri" w:hAnsi="Calibri" w:cs="Arial"/>
          <w:b/>
          <w:color w:val="000000"/>
          <w:u w:color="000000"/>
          <w:bdr w:val="nil"/>
          <w:lang w:eastAsia="es-ES_tradnl"/>
        </w:rPr>
      </w:pPr>
      <w:r w:rsidRPr="00A2296F">
        <w:rPr>
          <w:rFonts w:ascii="Calibri" w:eastAsia="Calibri" w:hAnsi="Calibri" w:cs="Arial"/>
          <w:b/>
          <w:color w:val="000000"/>
          <w:u w:color="000000"/>
          <w:bdr w:val="nil"/>
          <w:lang w:eastAsia="es-ES_tradnl"/>
        </w:rPr>
        <w:t>Sandra de los Santos Morales</w:t>
      </w:r>
      <w:r w:rsidR="00A2296F">
        <w:rPr>
          <w:rFonts w:ascii="Calibri" w:eastAsia="Calibri" w:hAnsi="Calibri" w:cs="Arial"/>
          <w:b/>
          <w:color w:val="000000"/>
          <w:u w:color="000000"/>
          <w:bdr w:val="nil"/>
          <w:lang w:eastAsia="es-ES_tradnl"/>
        </w:rPr>
        <w:br/>
      </w:r>
      <w:r w:rsidR="00A2296F">
        <w:rPr>
          <w:rFonts w:eastAsiaTheme="minorEastAsia" w:cs="Arial"/>
          <w:color w:val="222222"/>
          <w:szCs w:val="19"/>
          <w:shd w:val="clear" w:color="auto" w:fill="FFFFFF"/>
          <w:lang w:eastAsia="es-ES"/>
        </w:rPr>
        <w:t>B</w:t>
      </w:r>
      <w:r w:rsidR="00A2296F" w:rsidRPr="00A2296F">
        <w:rPr>
          <w:rFonts w:eastAsiaTheme="minorEastAsia" w:cs="Arial"/>
          <w:color w:val="222222"/>
          <w:szCs w:val="19"/>
          <w:shd w:val="clear" w:color="auto" w:fill="FFFFFF"/>
          <w:lang w:eastAsia="es-ES"/>
        </w:rPr>
        <w:t xml:space="preserve">enemérita </w:t>
      </w:r>
      <w:r w:rsidR="00A2296F">
        <w:rPr>
          <w:rFonts w:eastAsiaTheme="minorEastAsia" w:cs="Arial"/>
          <w:color w:val="222222"/>
          <w:szCs w:val="19"/>
          <w:shd w:val="clear" w:color="auto" w:fill="FFFFFF"/>
          <w:lang w:eastAsia="es-ES"/>
        </w:rPr>
        <w:t>U</w:t>
      </w:r>
      <w:r w:rsidR="00A2296F" w:rsidRPr="00A2296F">
        <w:rPr>
          <w:rFonts w:eastAsiaTheme="minorEastAsia" w:cs="Arial"/>
          <w:color w:val="222222"/>
          <w:szCs w:val="19"/>
          <w:shd w:val="clear" w:color="auto" w:fill="FFFFFF"/>
          <w:lang w:eastAsia="es-ES"/>
        </w:rPr>
        <w:t xml:space="preserve">niversidad </w:t>
      </w:r>
      <w:r w:rsidR="00A2296F">
        <w:rPr>
          <w:rFonts w:eastAsiaTheme="minorEastAsia" w:cs="Arial"/>
          <w:color w:val="222222"/>
          <w:szCs w:val="19"/>
          <w:shd w:val="clear" w:color="auto" w:fill="FFFFFF"/>
          <w:lang w:eastAsia="es-ES"/>
        </w:rPr>
        <w:t>A</w:t>
      </w:r>
      <w:r w:rsidR="00A2296F" w:rsidRPr="00A2296F">
        <w:rPr>
          <w:rFonts w:eastAsiaTheme="minorEastAsia" w:cs="Arial"/>
          <w:color w:val="222222"/>
          <w:szCs w:val="19"/>
          <w:shd w:val="clear" w:color="auto" w:fill="FFFFFF"/>
          <w:lang w:eastAsia="es-ES"/>
        </w:rPr>
        <w:t xml:space="preserve">utónoma de </w:t>
      </w:r>
      <w:r w:rsidR="00A2296F">
        <w:rPr>
          <w:rFonts w:eastAsiaTheme="minorEastAsia" w:cs="Arial"/>
          <w:color w:val="222222"/>
          <w:szCs w:val="19"/>
          <w:shd w:val="clear" w:color="auto" w:fill="FFFFFF"/>
          <w:lang w:eastAsia="es-ES"/>
        </w:rPr>
        <w:t>P</w:t>
      </w:r>
      <w:r w:rsidR="00A2296F" w:rsidRPr="00A2296F">
        <w:rPr>
          <w:rFonts w:eastAsiaTheme="minorEastAsia" w:cs="Arial"/>
          <w:color w:val="222222"/>
          <w:szCs w:val="19"/>
          <w:shd w:val="clear" w:color="auto" w:fill="FFFFFF"/>
          <w:lang w:eastAsia="es-ES"/>
        </w:rPr>
        <w:t>uebla</w:t>
      </w:r>
      <w:r w:rsidR="00624388">
        <w:rPr>
          <w:rFonts w:ascii="Calibri" w:eastAsia="Calibri" w:hAnsi="Calibri" w:cs="Calibri"/>
          <w:lang w:val="es-ES"/>
        </w:rPr>
        <w:t>, México</w:t>
      </w:r>
      <w:r w:rsidR="006618CC">
        <w:rPr>
          <w:rFonts w:eastAsiaTheme="minorEastAsia" w:cs="Arial"/>
          <w:color w:val="222222"/>
          <w:szCs w:val="19"/>
          <w:shd w:val="clear" w:color="auto" w:fill="FFFFFF"/>
          <w:lang w:eastAsia="es-ES"/>
        </w:rPr>
        <w:br/>
      </w:r>
      <w:hyperlink r:id="rId8" w:tgtFrame="_blank" w:history="1">
        <w:r w:rsidR="006618CC" w:rsidRPr="006618CC">
          <w:rPr>
            <w:rStyle w:val="Hipervnculo"/>
            <w:color w:val="FF0000"/>
          </w:rPr>
          <w:t>navi301206@hotmail.com</w:t>
        </w:r>
      </w:hyperlink>
    </w:p>
    <w:p w14:paraId="1CF1B175" w14:textId="77777777" w:rsidR="00A2296F" w:rsidRPr="00A2296F" w:rsidRDefault="00A2296F" w:rsidP="00A2296F">
      <w:pPr>
        <w:spacing w:line="276" w:lineRule="auto"/>
        <w:jc w:val="right"/>
        <w:rPr>
          <w:rFonts w:ascii="Calibri" w:eastAsia="Calibri" w:hAnsi="Calibri" w:cs="Arial"/>
          <w:b/>
          <w:color w:val="000000"/>
          <w:u w:color="000000"/>
          <w:bdr w:val="nil"/>
          <w:lang w:eastAsia="es-ES_tradnl"/>
        </w:rPr>
      </w:pPr>
    </w:p>
    <w:p w14:paraId="78EACC0A" w14:textId="38BA393F" w:rsidR="000C03D7" w:rsidRPr="00A2296F" w:rsidRDefault="000C03D7" w:rsidP="00A2296F">
      <w:pPr>
        <w:spacing w:line="276" w:lineRule="auto"/>
        <w:jc w:val="right"/>
        <w:rPr>
          <w:rFonts w:ascii="Calibri" w:eastAsia="Calibri" w:hAnsi="Calibri" w:cs="Arial"/>
          <w:b/>
          <w:color w:val="000000"/>
          <w:u w:color="000000"/>
          <w:bdr w:val="nil"/>
          <w:lang w:eastAsia="es-ES_tradnl"/>
        </w:rPr>
      </w:pPr>
      <w:r w:rsidRPr="00A2296F">
        <w:rPr>
          <w:rFonts w:ascii="Calibri" w:eastAsia="Calibri" w:hAnsi="Calibri" w:cs="Arial"/>
          <w:b/>
          <w:color w:val="000000"/>
          <w:u w:color="000000"/>
          <w:bdr w:val="nil"/>
          <w:lang w:eastAsia="es-ES_tradnl"/>
        </w:rPr>
        <w:lastRenderedPageBreak/>
        <w:t xml:space="preserve">Gisela Silverio </w:t>
      </w:r>
      <w:proofErr w:type="spellStart"/>
      <w:r w:rsidRPr="00A2296F">
        <w:rPr>
          <w:rFonts w:ascii="Calibri" w:eastAsia="Calibri" w:hAnsi="Calibri" w:cs="Arial"/>
          <w:b/>
          <w:color w:val="000000"/>
          <w:u w:color="000000"/>
          <w:bdr w:val="nil"/>
          <w:lang w:eastAsia="es-ES_tradnl"/>
        </w:rPr>
        <w:t>Berist</w:t>
      </w:r>
      <w:r w:rsidR="005D44A5" w:rsidRPr="00A2296F">
        <w:rPr>
          <w:rFonts w:ascii="Calibri" w:eastAsia="Calibri" w:hAnsi="Calibri" w:cs="Arial"/>
          <w:b/>
          <w:color w:val="000000"/>
          <w:u w:color="000000"/>
          <w:bdr w:val="nil"/>
          <w:lang w:eastAsia="es-ES_tradnl"/>
        </w:rPr>
        <w:t>ái</w:t>
      </w:r>
      <w:r w:rsidRPr="00A2296F">
        <w:rPr>
          <w:rFonts w:ascii="Calibri" w:eastAsia="Calibri" w:hAnsi="Calibri" w:cs="Arial"/>
          <w:b/>
          <w:color w:val="000000"/>
          <w:u w:color="000000"/>
          <w:bdr w:val="nil"/>
          <w:lang w:eastAsia="es-ES_tradnl"/>
        </w:rPr>
        <w:t>n</w:t>
      </w:r>
      <w:proofErr w:type="spellEnd"/>
      <w:r w:rsidR="00A2296F">
        <w:rPr>
          <w:rFonts w:ascii="Calibri" w:eastAsia="Calibri" w:hAnsi="Calibri" w:cs="Arial"/>
          <w:b/>
          <w:color w:val="000000"/>
          <w:u w:color="000000"/>
          <w:bdr w:val="nil"/>
          <w:lang w:eastAsia="es-ES_tradnl"/>
        </w:rPr>
        <w:br/>
      </w:r>
      <w:r w:rsidR="00A2296F">
        <w:rPr>
          <w:rFonts w:eastAsiaTheme="minorEastAsia" w:cs="Arial"/>
          <w:color w:val="222222"/>
          <w:szCs w:val="19"/>
          <w:shd w:val="clear" w:color="auto" w:fill="FFFFFF"/>
          <w:lang w:eastAsia="es-ES"/>
        </w:rPr>
        <w:t>B</w:t>
      </w:r>
      <w:r w:rsidR="00A2296F" w:rsidRPr="00A2296F">
        <w:rPr>
          <w:rFonts w:eastAsiaTheme="minorEastAsia" w:cs="Arial"/>
          <w:color w:val="222222"/>
          <w:szCs w:val="19"/>
          <w:shd w:val="clear" w:color="auto" w:fill="FFFFFF"/>
          <w:lang w:eastAsia="es-ES"/>
        </w:rPr>
        <w:t xml:space="preserve">enemérita </w:t>
      </w:r>
      <w:r w:rsidR="00A2296F">
        <w:rPr>
          <w:rFonts w:eastAsiaTheme="minorEastAsia" w:cs="Arial"/>
          <w:color w:val="222222"/>
          <w:szCs w:val="19"/>
          <w:shd w:val="clear" w:color="auto" w:fill="FFFFFF"/>
          <w:lang w:eastAsia="es-ES"/>
        </w:rPr>
        <w:t>U</w:t>
      </w:r>
      <w:r w:rsidR="00A2296F" w:rsidRPr="00A2296F">
        <w:rPr>
          <w:rFonts w:eastAsiaTheme="minorEastAsia" w:cs="Arial"/>
          <w:color w:val="222222"/>
          <w:szCs w:val="19"/>
          <w:shd w:val="clear" w:color="auto" w:fill="FFFFFF"/>
          <w:lang w:eastAsia="es-ES"/>
        </w:rPr>
        <w:t xml:space="preserve">niversidad </w:t>
      </w:r>
      <w:r w:rsidR="00A2296F">
        <w:rPr>
          <w:rFonts w:eastAsiaTheme="minorEastAsia" w:cs="Arial"/>
          <w:color w:val="222222"/>
          <w:szCs w:val="19"/>
          <w:shd w:val="clear" w:color="auto" w:fill="FFFFFF"/>
          <w:lang w:eastAsia="es-ES"/>
        </w:rPr>
        <w:t>A</w:t>
      </w:r>
      <w:r w:rsidR="00A2296F" w:rsidRPr="00A2296F">
        <w:rPr>
          <w:rFonts w:eastAsiaTheme="minorEastAsia" w:cs="Arial"/>
          <w:color w:val="222222"/>
          <w:szCs w:val="19"/>
          <w:shd w:val="clear" w:color="auto" w:fill="FFFFFF"/>
          <w:lang w:eastAsia="es-ES"/>
        </w:rPr>
        <w:t xml:space="preserve">utónoma de </w:t>
      </w:r>
      <w:r w:rsidR="00A2296F">
        <w:rPr>
          <w:rFonts w:eastAsiaTheme="minorEastAsia" w:cs="Arial"/>
          <w:color w:val="222222"/>
          <w:szCs w:val="19"/>
          <w:shd w:val="clear" w:color="auto" w:fill="FFFFFF"/>
          <w:lang w:eastAsia="es-ES"/>
        </w:rPr>
        <w:t>P</w:t>
      </w:r>
      <w:r w:rsidR="00A2296F" w:rsidRPr="00A2296F">
        <w:rPr>
          <w:rFonts w:eastAsiaTheme="minorEastAsia" w:cs="Arial"/>
          <w:color w:val="222222"/>
          <w:szCs w:val="19"/>
          <w:shd w:val="clear" w:color="auto" w:fill="FFFFFF"/>
          <w:lang w:eastAsia="es-ES"/>
        </w:rPr>
        <w:t>uebla</w:t>
      </w:r>
      <w:r w:rsidR="00624388">
        <w:rPr>
          <w:rFonts w:ascii="Calibri" w:eastAsia="Calibri" w:hAnsi="Calibri" w:cs="Calibri"/>
          <w:lang w:val="es-ES"/>
        </w:rPr>
        <w:t>, México</w:t>
      </w:r>
      <w:bookmarkStart w:id="0" w:name="_GoBack"/>
      <w:bookmarkEnd w:id="0"/>
      <w:r w:rsidR="006618CC">
        <w:rPr>
          <w:rFonts w:eastAsiaTheme="minorEastAsia" w:cs="Arial"/>
          <w:color w:val="222222"/>
          <w:szCs w:val="19"/>
          <w:shd w:val="clear" w:color="auto" w:fill="FFFFFF"/>
          <w:lang w:eastAsia="es-ES"/>
        </w:rPr>
        <w:br/>
      </w:r>
      <w:hyperlink r:id="rId9" w:tgtFrame="_blank" w:history="1">
        <w:r w:rsidR="006618CC" w:rsidRPr="006618CC">
          <w:rPr>
            <w:rStyle w:val="Hipervnculo"/>
            <w:color w:val="FF0000"/>
          </w:rPr>
          <w:t>america-gis@hotmail.com</w:t>
        </w:r>
      </w:hyperlink>
    </w:p>
    <w:p w14:paraId="307CCF36" w14:textId="77777777" w:rsidR="000C03D7" w:rsidRPr="00E2456E" w:rsidRDefault="000C03D7" w:rsidP="00E2456E">
      <w:pPr>
        <w:spacing w:line="480" w:lineRule="auto"/>
        <w:jc w:val="both"/>
        <w:rPr>
          <w:rFonts w:ascii="Arial" w:hAnsi="Arial" w:cs="Arial"/>
          <w:b/>
          <w:lang w:val="es-ES"/>
        </w:rPr>
      </w:pPr>
    </w:p>
    <w:p w14:paraId="54B2BC40" w14:textId="77777777" w:rsidR="00A2296F" w:rsidRDefault="00A2296F" w:rsidP="00E2456E">
      <w:pPr>
        <w:spacing w:line="480" w:lineRule="auto"/>
        <w:jc w:val="both"/>
        <w:rPr>
          <w:rFonts w:ascii="Arial" w:hAnsi="Arial" w:cs="Arial"/>
          <w:b/>
          <w:lang w:val="es-ES"/>
        </w:rPr>
      </w:pPr>
    </w:p>
    <w:p w14:paraId="5B154CC4" w14:textId="625D9A3E" w:rsidR="00785695" w:rsidRPr="00E2456E" w:rsidRDefault="00A2296F" w:rsidP="00E2456E">
      <w:pPr>
        <w:spacing w:line="480" w:lineRule="auto"/>
        <w:jc w:val="both"/>
        <w:rPr>
          <w:rFonts w:ascii="Arial" w:hAnsi="Arial" w:cs="Arial"/>
          <w:b/>
          <w:lang w:val="es-ES"/>
        </w:rPr>
      </w:pPr>
      <w:r>
        <w:rPr>
          <w:rFonts w:ascii="Calibri" w:eastAsia="SimSun" w:hAnsi="Calibri" w:cs="Arial"/>
          <w:color w:val="7030A0"/>
          <w:sz w:val="28"/>
          <w:lang w:val="es-ES" w:eastAsia="zh-CN"/>
        </w:rPr>
        <w:t>R</w:t>
      </w:r>
      <w:r w:rsidRPr="00A2296F">
        <w:rPr>
          <w:rFonts w:ascii="Calibri" w:eastAsia="SimSun" w:hAnsi="Calibri" w:cs="Arial"/>
          <w:color w:val="7030A0"/>
          <w:sz w:val="28"/>
          <w:lang w:val="es-ES" w:eastAsia="zh-CN"/>
        </w:rPr>
        <w:t>esumen</w:t>
      </w:r>
    </w:p>
    <w:p w14:paraId="336A0239" w14:textId="28B34168" w:rsidR="00785695" w:rsidRPr="00A2296F" w:rsidRDefault="00785695" w:rsidP="00A2296F">
      <w:pPr>
        <w:spacing w:after="240" w:line="360" w:lineRule="auto"/>
        <w:jc w:val="both"/>
        <w:rPr>
          <w:rFonts w:ascii="Times New Roman" w:hAnsi="Times New Roman" w:cs="Times New Roman"/>
          <w:lang w:val="es-ES"/>
        </w:rPr>
      </w:pPr>
      <w:r w:rsidRPr="00A2296F">
        <w:rPr>
          <w:rFonts w:ascii="Times New Roman" w:hAnsi="Times New Roman" w:cs="Times New Roman"/>
          <w:lang w:val="es-ES"/>
        </w:rPr>
        <w:t>El Programa “Pueblos Mágicos” implementado en nuestro país por el Gobierno Federal a través de la Secretar</w:t>
      </w:r>
      <w:r w:rsidR="00060CBF" w:rsidRPr="00A2296F">
        <w:rPr>
          <w:rFonts w:ascii="Times New Roman" w:hAnsi="Times New Roman" w:cs="Times New Roman"/>
          <w:lang w:val="es-ES"/>
        </w:rPr>
        <w:t>í</w:t>
      </w:r>
      <w:r w:rsidRPr="00A2296F">
        <w:rPr>
          <w:rFonts w:ascii="Times New Roman" w:hAnsi="Times New Roman" w:cs="Times New Roman"/>
          <w:lang w:val="es-ES"/>
        </w:rPr>
        <w:t>a de Turismo (SECTUR, 2001</w:t>
      </w:r>
      <w:r w:rsidR="00233C64" w:rsidRPr="00A2296F">
        <w:rPr>
          <w:rFonts w:ascii="Times New Roman" w:hAnsi="Times New Roman" w:cs="Times New Roman"/>
          <w:lang w:val="es-ES"/>
        </w:rPr>
        <w:t xml:space="preserve">), tiene como propósito impulsar el </w:t>
      </w:r>
      <w:r w:rsidRPr="00A2296F">
        <w:rPr>
          <w:rFonts w:ascii="Times New Roman" w:hAnsi="Times New Roman" w:cs="Times New Roman"/>
          <w:lang w:val="es-ES"/>
        </w:rPr>
        <w:t xml:space="preserve">desarrollo económico en el sector turístico del país y elevar la calidad de vida de sus habitantes. El objetivo de este trabajo es analizar su incidencia en el desarrollo regional de los municipios acreditados en el estado de Puebla, así como su permanencia e impacto socio-económico y ambiental. El tipo de investigación es cualitativa, aplicando los métodos documental, descriptivo y analítico. Como conclusión, este </w:t>
      </w:r>
      <w:r w:rsidR="00060CBF" w:rsidRPr="00A2296F">
        <w:rPr>
          <w:rFonts w:ascii="Times New Roman" w:hAnsi="Times New Roman" w:cs="Times New Roman"/>
          <w:lang w:val="es-ES"/>
        </w:rPr>
        <w:t>p</w:t>
      </w:r>
      <w:r w:rsidRPr="00A2296F">
        <w:rPr>
          <w:rFonts w:ascii="Times New Roman" w:hAnsi="Times New Roman" w:cs="Times New Roman"/>
          <w:lang w:val="es-ES"/>
        </w:rPr>
        <w:t>rograma ha contribuido a que las comunidades hayan incrementado el turismo</w:t>
      </w:r>
      <w:r w:rsidR="00060CBF" w:rsidRPr="00A2296F">
        <w:rPr>
          <w:rFonts w:ascii="Times New Roman" w:hAnsi="Times New Roman" w:cs="Times New Roman"/>
          <w:lang w:val="es-ES"/>
        </w:rPr>
        <w:t>,</w:t>
      </w:r>
      <w:r w:rsidRPr="00A2296F">
        <w:rPr>
          <w:rFonts w:ascii="Times New Roman" w:hAnsi="Times New Roman" w:cs="Times New Roman"/>
          <w:lang w:val="es-ES"/>
        </w:rPr>
        <w:t xml:space="preserve"> generado beneficios económicos, sociales y físicos, acrecentado el desarrollo regional y preservado la sustentabilidad en el medio ambiente de las localidades.</w:t>
      </w:r>
    </w:p>
    <w:p w14:paraId="3D18E22E" w14:textId="2716A2AB" w:rsidR="00785695" w:rsidRPr="00E2456E" w:rsidRDefault="00A2296F" w:rsidP="00E2456E">
      <w:pPr>
        <w:spacing w:line="480" w:lineRule="auto"/>
        <w:jc w:val="both"/>
        <w:rPr>
          <w:rFonts w:ascii="Arial" w:hAnsi="Arial" w:cs="Arial"/>
          <w:lang w:val="es-ES"/>
        </w:rPr>
      </w:pPr>
      <w:r>
        <w:rPr>
          <w:rFonts w:ascii="Calibri" w:eastAsia="SimSun" w:hAnsi="Calibri" w:cs="Arial"/>
          <w:color w:val="7030A0"/>
          <w:sz w:val="28"/>
          <w:lang w:val="es-ES" w:eastAsia="zh-CN"/>
        </w:rPr>
        <w:t>P</w:t>
      </w:r>
      <w:r w:rsidRPr="00A2296F">
        <w:rPr>
          <w:rFonts w:ascii="Calibri" w:eastAsia="SimSun" w:hAnsi="Calibri" w:cs="Arial"/>
          <w:color w:val="7030A0"/>
          <w:sz w:val="28"/>
          <w:lang w:val="es-ES" w:eastAsia="zh-CN"/>
        </w:rPr>
        <w:t>alabras clave:</w:t>
      </w:r>
      <w:r w:rsidR="00785695" w:rsidRPr="00E2456E">
        <w:rPr>
          <w:rFonts w:ascii="Arial" w:hAnsi="Arial" w:cs="Arial"/>
          <w:lang w:val="es-ES"/>
        </w:rPr>
        <w:t xml:space="preserve"> </w:t>
      </w:r>
      <w:r w:rsidR="00785695" w:rsidRPr="00A2296F">
        <w:rPr>
          <w:rFonts w:ascii="Times New Roman" w:hAnsi="Times New Roman" w:cs="Times New Roman"/>
          <w:lang w:val="es-ES"/>
        </w:rPr>
        <w:t>pueblos mágicos,</w:t>
      </w:r>
      <w:r w:rsidR="009045FF" w:rsidRPr="00A2296F">
        <w:rPr>
          <w:rFonts w:ascii="Times New Roman" w:hAnsi="Times New Roman" w:cs="Times New Roman"/>
          <w:lang w:val="es-ES"/>
        </w:rPr>
        <w:t xml:space="preserve"> </w:t>
      </w:r>
      <w:r w:rsidR="00785695" w:rsidRPr="00A2296F">
        <w:rPr>
          <w:rFonts w:ascii="Times New Roman" w:hAnsi="Times New Roman" w:cs="Times New Roman"/>
          <w:lang w:val="es-ES"/>
        </w:rPr>
        <w:t>desarrollo regional, medio ambiente</w:t>
      </w:r>
      <w:r w:rsidR="00027D26" w:rsidRPr="00A2296F">
        <w:rPr>
          <w:rFonts w:ascii="Times New Roman" w:hAnsi="Times New Roman" w:cs="Times New Roman"/>
          <w:lang w:val="es-ES"/>
        </w:rPr>
        <w:t>.</w:t>
      </w:r>
    </w:p>
    <w:p w14:paraId="7C55C76B" w14:textId="131FED83" w:rsidR="00785695" w:rsidRPr="00624388" w:rsidRDefault="00A2296F" w:rsidP="00E2456E">
      <w:pPr>
        <w:spacing w:line="480" w:lineRule="auto"/>
        <w:jc w:val="both"/>
        <w:rPr>
          <w:rFonts w:ascii="Calibri" w:eastAsia="SimSun" w:hAnsi="Calibri" w:cs="Arial"/>
          <w:color w:val="7030A0"/>
          <w:sz w:val="28"/>
          <w:lang w:val="en-US" w:eastAsia="zh-CN"/>
        </w:rPr>
      </w:pPr>
      <w:r w:rsidRPr="00624388">
        <w:rPr>
          <w:rFonts w:ascii="Calibri" w:eastAsia="SimSun" w:hAnsi="Calibri" w:cs="Arial"/>
          <w:color w:val="7030A0"/>
          <w:sz w:val="28"/>
          <w:lang w:val="en-US" w:eastAsia="zh-CN"/>
        </w:rPr>
        <w:t>Abstract</w:t>
      </w:r>
    </w:p>
    <w:p w14:paraId="7399E47E" w14:textId="77777777" w:rsidR="002B4B54" w:rsidRPr="00624388" w:rsidRDefault="002B4B54" w:rsidP="002B4B54">
      <w:pPr>
        <w:spacing w:after="240" w:line="360" w:lineRule="auto"/>
        <w:jc w:val="both"/>
        <w:rPr>
          <w:rFonts w:ascii="Times New Roman" w:hAnsi="Times New Roman" w:cs="Times New Roman"/>
          <w:lang w:val="en-US"/>
        </w:rPr>
      </w:pPr>
      <w:r w:rsidRPr="00624388">
        <w:rPr>
          <w:rFonts w:ascii="Times New Roman" w:hAnsi="Times New Roman" w:cs="Times New Roman"/>
          <w:lang w:val="en-US"/>
        </w:rPr>
        <w:t>The program "Magic towns" implemented in our country by the Federal Government through the Ministry of Tourism (SECTUR by its name in Spanish, 2001), It aims to boost economic development in the tourism sector of the country and improve the quality of life of its inhabitants. The objective of this work is to analyze its impact on the regional development of the municipalities in the State of Puebla, as well as his tenure and socio-economic and environmental impact. The type of research is qualitative, the documentary, descriptive and analytical methods. In conclusion, this program has helped communities have increased tourism, generated economic, social and physical benefits, increased regional development and preserved sustainability in the environment of the localities.</w:t>
      </w:r>
    </w:p>
    <w:p w14:paraId="6D393F16" w14:textId="71DFAD35" w:rsidR="00785695" w:rsidRPr="00624388" w:rsidRDefault="002B4B54" w:rsidP="002B4B54">
      <w:pPr>
        <w:spacing w:line="480" w:lineRule="auto"/>
        <w:jc w:val="both"/>
        <w:rPr>
          <w:rFonts w:ascii="Times New Roman" w:hAnsi="Times New Roman" w:cs="Times New Roman"/>
          <w:lang w:val="en-US"/>
        </w:rPr>
      </w:pPr>
      <w:r w:rsidRPr="00624388">
        <w:rPr>
          <w:rFonts w:eastAsia="SimSun" w:cs="Arial"/>
          <w:color w:val="7030A0"/>
          <w:sz w:val="28"/>
          <w:lang w:val="en-US" w:eastAsia="zh-CN"/>
        </w:rPr>
        <w:t>Key words:</w:t>
      </w:r>
      <w:r w:rsidRPr="00624388">
        <w:rPr>
          <w:rFonts w:ascii="Arial" w:hAnsi="Arial" w:cs="Arial"/>
          <w:lang w:val="en-US"/>
        </w:rPr>
        <w:t xml:space="preserve"> </w:t>
      </w:r>
      <w:r w:rsidRPr="00624388">
        <w:rPr>
          <w:rFonts w:ascii="Times New Roman" w:hAnsi="Times New Roman" w:cs="Times New Roman"/>
          <w:lang w:val="en-US"/>
        </w:rPr>
        <w:t>magical towns, regional development, environment.</w:t>
      </w:r>
    </w:p>
    <w:p w14:paraId="2D04B8A0" w14:textId="77777777" w:rsidR="002B4B54" w:rsidRPr="00E2456E" w:rsidRDefault="002B4B54" w:rsidP="002B4B54">
      <w:pPr>
        <w:spacing w:line="480" w:lineRule="auto"/>
        <w:jc w:val="both"/>
        <w:rPr>
          <w:rFonts w:ascii="Arial" w:hAnsi="Arial" w:cs="Arial"/>
          <w:lang w:val="en-US"/>
        </w:rPr>
      </w:pPr>
    </w:p>
    <w:p w14:paraId="4836151F" w14:textId="19D879C7" w:rsidR="00785695" w:rsidRPr="00A2296F" w:rsidRDefault="00A2296F" w:rsidP="00E2456E">
      <w:pPr>
        <w:spacing w:line="480" w:lineRule="auto"/>
        <w:jc w:val="both"/>
        <w:rPr>
          <w:rFonts w:ascii="Calibri" w:eastAsia="SimSun" w:hAnsi="Calibri" w:cs="Arial"/>
          <w:color w:val="7030A0"/>
          <w:sz w:val="28"/>
          <w:lang w:val="es-ES" w:eastAsia="zh-CN"/>
        </w:rPr>
      </w:pPr>
      <w:r w:rsidRPr="00A2296F">
        <w:rPr>
          <w:rFonts w:ascii="Calibri" w:eastAsia="SimSun" w:hAnsi="Calibri" w:cs="Arial"/>
          <w:color w:val="7030A0"/>
          <w:sz w:val="28"/>
          <w:lang w:val="es-ES" w:eastAsia="zh-CN"/>
        </w:rPr>
        <w:lastRenderedPageBreak/>
        <w:t>Resumo</w:t>
      </w:r>
    </w:p>
    <w:p w14:paraId="1370BED3" w14:textId="77777777" w:rsidR="00A2296F" w:rsidRPr="00624388" w:rsidRDefault="00A2296F" w:rsidP="00A2296F">
      <w:pPr>
        <w:spacing w:after="240" w:line="360" w:lineRule="auto"/>
        <w:jc w:val="both"/>
        <w:rPr>
          <w:rFonts w:ascii="Arial" w:hAnsi="Arial" w:cs="Arial"/>
          <w:lang w:val="es-MX"/>
        </w:rPr>
      </w:pPr>
      <w:r w:rsidRPr="00A2296F">
        <w:rPr>
          <w:rFonts w:ascii="Times New Roman" w:hAnsi="Times New Roman" w:cs="Times New Roman"/>
          <w:lang w:val="es-ES"/>
        </w:rPr>
        <w:t>O programa "</w:t>
      </w:r>
      <w:proofErr w:type="spellStart"/>
      <w:r w:rsidRPr="00A2296F">
        <w:rPr>
          <w:rFonts w:ascii="Times New Roman" w:hAnsi="Times New Roman" w:cs="Times New Roman"/>
          <w:lang w:val="es-ES"/>
        </w:rPr>
        <w:t>Cidades</w:t>
      </w:r>
      <w:proofErr w:type="spellEnd"/>
      <w:r w:rsidRPr="00A2296F">
        <w:rPr>
          <w:rFonts w:ascii="Times New Roman" w:hAnsi="Times New Roman" w:cs="Times New Roman"/>
          <w:lang w:val="es-ES"/>
        </w:rPr>
        <w:t xml:space="preserve"> Mágicas" implementado </w:t>
      </w:r>
      <w:proofErr w:type="spellStart"/>
      <w:r w:rsidRPr="00A2296F">
        <w:rPr>
          <w:rFonts w:ascii="Times New Roman" w:hAnsi="Times New Roman" w:cs="Times New Roman"/>
          <w:lang w:val="es-ES"/>
        </w:rPr>
        <w:t>em</w:t>
      </w:r>
      <w:proofErr w:type="spellEnd"/>
      <w:r w:rsidRPr="00A2296F">
        <w:rPr>
          <w:rFonts w:ascii="Times New Roman" w:hAnsi="Times New Roman" w:cs="Times New Roman"/>
          <w:lang w:val="es-ES"/>
        </w:rPr>
        <w:t xml:space="preserve"> </w:t>
      </w:r>
      <w:proofErr w:type="spellStart"/>
      <w:r w:rsidRPr="00A2296F">
        <w:rPr>
          <w:rFonts w:ascii="Times New Roman" w:hAnsi="Times New Roman" w:cs="Times New Roman"/>
          <w:lang w:val="es-ES"/>
        </w:rPr>
        <w:t>nosso</w:t>
      </w:r>
      <w:proofErr w:type="spellEnd"/>
      <w:r w:rsidRPr="00A2296F">
        <w:rPr>
          <w:rFonts w:ascii="Times New Roman" w:hAnsi="Times New Roman" w:cs="Times New Roman"/>
          <w:lang w:val="es-ES"/>
        </w:rPr>
        <w:t xml:space="preserve"> país pelo </w:t>
      </w:r>
      <w:proofErr w:type="spellStart"/>
      <w:r w:rsidRPr="00A2296F">
        <w:rPr>
          <w:rFonts w:ascii="Times New Roman" w:hAnsi="Times New Roman" w:cs="Times New Roman"/>
          <w:lang w:val="es-ES"/>
        </w:rPr>
        <w:t>Governo</w:t>
      </w:r>
      <w:proofErr w:type="spellEnd"/>
      <w:r w:rsidRPr="00A2296F">
        <w:rPr>
          <w:rFonts w:ascii="Times New Roman" w:hAnsi="Times New Roman" w:cs="Times New Roman"/>
          <w:lang w:val="es-ES"/>
        </w:rPr>
        <w:t xml:space="preserve"> Federal </w:t>
      </w:r>
      <w:proofErr w:type="spellStart"/>
      <w:r w:rsidRPr="00A2296F">
        <w:rPr>
          <w:rFonts w:ascii="Times New Roman" w:hAnsi="Times New Roman" w:cs="Times New Roman"/>
          <w:lang w:val="es-ES"/>
        </w:rPr>
        <w:t>através</w:t>
      </w:r>
      <w:proofErr w:type="spellEnd"/>
      <w:r w:rsidRPr="00A2296F">
        <w:rPr>
          <w:rFonts w:ascii="Times New Roman" w:hAnsi="Times New Roman" w:cs="Times New Roman"/>
          <w:lang w:val="es-ES"/>
        </w:rPr>
        <w:t xml:space="preserve"> do </w:t>
      </w:r>
      <w:proofErr w:type="spellStart"/>
      <w:r w:rsidRPr="00A2296F">
        <w:rPr>
          <w:rFonts w:ascii="Times New Roman" w:hAnsi="Times New Roman" w:cs="Times New Roman"/>
          <w:lang w:val="es-ES"/>
        </w:rPr>
        <w:t>Ministério</w:t>
      </w:r>
      <w:proofErr w:type="spellEnd"/>
      <w:r w:rsidRPr="00A2296F">
        <w:rPr>
          <w:rFonts w:ascii="Times New Roman" w:hAnsi="Times New Roman" w:cs="Times New Roman"/>
          <w:lang w:val="es-ES"/>
        </w:rPr>
        <w:t xml:space="preserve"> do Turismo (SECTUR, 2001), </w:t>
      </w:r>
      <w:proofErr w:type="spellStart"/>
      <w:r w:rsidRPr="00A2296F">
        <w:rPr>
          <w:rFonts w:ascii="Times New Roman" w:hAnsi="Times New Roman" w:cs="Times New Roman"/>
          <w:lang w:val="es-ES"/>
        </w:rPr>
        <w:t>tem</w:t>
      </w:r>
      <w:proofErr w:type="spellEnd"/>
      <w:r w:rsidRPr="00A2296F">
        <w:rPr>
          <w:rFonts w:ascii="Times New Roman" w:hAnsi="Times New Roman" w:cs="Times New Roman"/>
          <w:lang w:val="es-ES"/>
        </w:rPr>
        <w:t xml:space="preserve"> </w:t>
      </w:r>
      <w:proofErr w:type="spellStart"/>
      <w:r w:rsidRPr="00A2296F">
        <w:rPr>
          <w:rFonts w:ascii="Times New Roman" w:hAnsi="Times New Roman" w:cs="Times New Roman"/>
          <w:lang w:val="es-ES"/>
        </w:rPr>
        <w:t>o</w:t>
      </w:r>
      <w:proofErr w:type="spellEnd"/>
      <w:r w:rsidRPr="00A2296F">
        <w:rPr>
          <w:rFonts w:ascii="Times New Roman" w:hAnsi="Times New Roman" w:cs="Times New Roman"/>
          <w:lang w:val="es-ES"/>
        </w:rPr>
        <w:t xml:space="preserve"> objetivo de </w:t>
      </w:r>
      <w:proofErr w:type="spellStart"/>
      <w:r w:rsidRPr="00A2296F">
        <w:rPr>
          <w:rFonts w:ascii="Times New Roman" w:hAnsi="Times New Roman" w:cs="Times New Roman"/>
          <w:lang w:val="es-ES"/>
        </w:rPr>
        <w:t>impulsionar</w:t>
      </w:r>
      <w:proofErr w:type="spellEnd"/>
      <w:r w:rsidRPr="00A2296F">
        <w:rPr>
          <w:rFonts w:ascii="Times New Roman" w:hAnsi="Times New Roman" w:cs="Times New Roman"/>
          <w:lang w:val="es-ES"/>
        </w:rPr>
        <w:t xml:space="preserve"> o </w:t>
      </w:r>
      <w:proofErr w:type="spellStart"/>
      <w:r w:rsidRPr="00A2296F">
        <w:rPr>
          <w:rFonts w:ascii="Times New Roman" w:hAnsi="Times New Roman" w:cs="Times New Roman"/>
          <w:lang w:val="es-ES"/>
        </w:rPr>
        <w:t>desenvolvimento</w:t>
      </w:r>
      <w:proofErr w:type="spellEnd"/>
      <w:r w:rsidRPr="00A2296F">
        <w:rPr>
          <w:rFonts w:ascii="Times New Roman" w:hAnsi="Times New Roman" w:cs="Times New Roman"/>
          <w:lang w:val="es-ES"/>
        </w:rPr>
        <w:t xml:space="preserve"> económico no sector do turismo no país e elevar a </w:t>
      </w:r>
      <w:proofErr w:type="spellStart"/>
      <w:r w:rsidRPr="00A2296F">
        <w:rPr>
          <w:rFonts w:ascii="Times New Roman" w:hAnsi="Times New Roman" w:cs="Times New Roman"/>
          <w:lang w:val="es-ES"/>
        </w:rPr>
        <w:t>qualidade</w:t>
      </w:r>
      <w:proofErr w:type="spellEnd"/>
      <w:r w:rsidRPr="00A2296F">
        <w:rPr>
          <w:rFonts w:ascii="Times New Roman" w:hAnsi="Times New Roman" w:cs="Times New Roman"/>
          <w:lang w:val="es-ES"/>
        </w:rPr>
        <w:t xml:space="preserve"> de vida dos </w:t>
      </w:r>
      <w:proofErr w:type="spellStart"/>
      <w:r w:rsidRPr="00A2296F">
        <w:rPr>
          <w:rFonts w:ascii="Times New Roman" w:hAnsi="Times New Roman" w:cs="Times New Roman"/>
          <w:lang w:val="es-ES"/>
        </w:rPr>
        <w:t>seus</w:t>
      </w:r>
      <w:proofErr w:type="spellEnd"/>
      <w:r w:rsidRPr="00A2296F">
        <w:rPr>
          <w:rFonts w:ascii="Times New Roman" w:hAnsi="Times New Roman" w:cs="Times New Roman"/>
          <w:lang w:val="es-ES"/>
        </w:rPr>
        <w:t xml:space="preserve"> habitantes. O objetivo </w:t>
      </w:r>
      <w:proofErr w:type="spellStart"/>
      <w:r w:rsidRPr="00A2296F">
        <w:rPr>
          <w:rFonts w:ascii="Times New Roman" w:hAnsi="Times New Roman" w:cs="Times New Roman"/>
          <w:lang w:val="es-ES"/>
        </w:rPr>
        <w:t>deste</w:t>
      </w:r>
      <w:proofErr w:type="spellEnd"/>
      <w:r w:rsidRPr="00A2296F">
        <w:rPr>
          <w:rFonts w:ascii="Times New Roman" w:hAnsi="Times New Roman" w:cs="Times New Roman"/>
          <w:lang w:val="es-ES"/>
        </w:rPr>
        <w:t xml:space="preserve"> artigo é </w:t>
      </w:r>
      <w:proofErr w:type="spellStart"/>
      <w:r w:rsidRPr="00A2296F">
        <w:rPr>
          <w:rFonts w:ascii="Times New Roman" w:hAnsi="Times New Roman" w:cs="Times New Roman"/>
          <w:lang w:val="es-ES"/>
        </w:rPr>
        <w:t>analisar</w:t>
      </w:r>
      <w:proofErr w:type="spellEnd"/>
      <w:r w:rsidRPr="00A2296F">
        <w:rPr>
          <w:rFonts w:ascii="Times New Roman" w:hAnsi="Times New Roman" w:cs="Times New Roman"/>
          <w:lang w:val="es-ES"/>
        </w:rPr>
        <w:t xml:space="preserve"> o </w:t>
      </w:r>
      <w:proofErr w:type="spellStart"/>
      <w:r w:rsidRPr="00A2296F">
        <w:rPr>
          <w:rFonts w:ascii="Times New Roman" w:hAnsi="Times New Roman" w:cs="Times New Roman"/>
          <w:lang w:val="es-ES"/>
        </w:rPr>
        <w:t>seu</w:t>
      </w:r>
      <w:proofErr w:type="spellEnd"/>
      <w:r w:rsidRPr="00A2296F">
        <w:rPr>
          <w:rFonts w:ascii="Times New Roman" w:hAnsi="Times New Roman" w:cs="Times New Roman"/>
          <w:lang w:val="es-ES"/>
        </w:rPr>
        <w:t xml:space="preserve"> impacto sobre o </w:t>
      </w:r>
      <w:proofErr w:type="spellStart"/>
      <w:r w:rsidRPr="00A2296F">
        <w:rPr>
          <w:rFonts w:ascii="Times New Roman" w:hAnsi="Times New Roman" w:cs="Times New Roman"/>
          <w:lang w:val="es-ES"/>
        </w:rPr>
        <w:t>desenvolvimento</w:t>
      </w:r>
      <w:proofErr w:type="spellEnd"/>
      <w:r w:rsidRPr="00A2296F">
        <w:rPr>
          <w:rFonts w:ascii="Times New Roman" w:hAnsi="Times New Roman" w:cs="Times New Roman"/>
          <w:lang w:val="es-ES"/>
        </w:rPr>
        <w:t xml:space="preserve"> regional da </w:t>
      </w:r>
      <w:proofErr w:type="spellStart"/>
      <w:r w:rsidRPr="00A2296F">
        <w:rPr>
          <w:rFonts w:ascii="Times New Roman" w:hAnsi="Times New Roman" w:cs="Times New Roman"/>
          <w:lang w:val="es-ES"/>
        </w:rPr>
        <w:t>credenciado</w:t>
      </w:r>
      <w:proofErr w:type="spellEnd"/>
      <w:r w:rsidRPr="00A2296F">
        <w:rPr>
          <w:rFonts w:ascii="Times New Roman" w:hAnsi="Times New Roman" w:cs="Times New Roman"/>
          <w:lang w:val="es-ES"/>
        </w:rPr>
        <w:t xml:space="preserve"> no estado de Puebla </w:t>
      </w:r>
      <w:proofErr w:type="spellStart"/>
      <w:r w:rsidRPr="00A2296F">
        <w:rPr>
          <w:rFonts w:ascii="Times New Roman" w:hAnsi="Times New Roman" w:cs="Times New Roman"/>
          <w:lang w:val="es-ES"/>
        </w:rPr>
        <w:t>municípios</w:t>
      </w:r>
      <w:proofErr w:type="spellEnd"/>
      <w:r w:rsidRPr="00A2296F">
        <w:rPr>
          <w:rFonts w:ascii="Times New Roman" w:hAnsi="Times New Roman" w:cs="Times New Roman"/>
          <w:lang w:val="es-ES"/>
        </w:rPr>
        <w:t xml:space="preserve">, </w:t>
      </w:r>
      <w:proofErr w:type="spellStart"/>
      <w:r w:rsidRPr="00A2296F">
        <w:rPr>
          <w:rFonts w:ascii="Times New Roman" w:hAnsi="Times New Roman" w:cs="Times New Roman"/>
          <w:lang w:val="es-ES"/>
        </w:rPr>
        <w:t>bem</w:t>
      </w:r>
      <w:proofErr w:type="spellEnd"/>
      <w:r w:rsidRPr="00A2296F">
        <w:rPr>
          <w:rFonts w:ascii="Times New Roman" w:hAnsi="Times New Roman" w:cs="Times New Roman"/>
          <w:lang w:val="es-ES"/>
        </w:rPr>
        <w:t xml:space="preserve"> como </w:t>
      </w:r>
      <w:proofErr w:type="spellStart"/>
      <w:r w:rsidRPr="00A2296F">
        <w:rPr>
          <w:rFonts w:ascii="Times New Roman" w:hAnsi="Times New Roman" w:cs="Times New Roman"/>
          <w:lang w:val="es-ES"/>
        </w:rPr>
        <w:t>sua</w:t>
      </w:r>
      <w:proofErr w:type="spellEnd"/>
      <w:r w:rsidRPr="00A2296F">
        <w:rPr>
          <w:rFonts w:ascii="Times New Roman" w:hAnsi="Times New Roman" w:cs="Times New Roman"/>
          <w:lang w:val="es-ES"/>
        </w:rPr>
        <w:t xml:space="preserve"> </w:t>
      </w:r>
      <w:proofErr w:type="spellStart"/>
      <w:r w:rsidRPr="00A2296F">
        <w:rPr>
          <w:rFonts w:ascii="Times New Roman" w:hAnsi="Times New Roman" w:cs="Times New Roman"/>
          <w:lang w:val="es-ES"/>
        </w:rPr>
        <w:t>permanência</w:t>
      </w:r>
      <w:proofErr w:type="spellEnd"/>
      <w:r w:rsidRPr="00A2296F">
        <w:rPr>
          <w:rFonts w:ascii="Times New Roman" w:hAnsi="Times New Roman" w:cs="Times New Roman"/>
          <w:lang w:val="es-ES"/>
        </w:rPr>
        <w:t xml:space="preserve"> e impacto </w:t>
      </w:r>
      <w:proofErr w:type="spellStart"/>
      <w:r w:rsidRPr="00A2296F">
        <w:rPr>
          <w:rFonts w:ascii="Times New Roman" w:hAnsi="Times New Roman" w:cs="Times New Roman"/>
          <w:lang w:val="es-ES"/>
        </w:rPr>
        <w:t>sócio</w:t>
      </w:r>
      <w:proofErr w:type="spellEnd"/>
      <w:r w:rsidRPr="00A2296F">
        <w:rPr>
          <w:rFonts w:ascii="Times New Roman" w:hAnsi="Times New Roman" w:cs="Times New Roman"/>
          <w:lang w:val="es-ES"/>
        </w:rPr>
        <w:t xml:space="preserve">-económico e ambiental. A pesquisa é </w:t>
      </w:r>
      <w:proofErr w:type="spellStart"/>
      <w:r w:rsidRPr="00A2296F">
        <w:rPr>
          <w:rFonts w:ascii="Times New Roman" w:hAnsi="Times New Roman" w:cs="Times New Roman"/>
          <w:lang w:val="es-ES"/>
        </w:rPr>
        <w:t>qualitativa</w:t>
      </w:r>
      <w:proofErr w:type="spellEnd"/>
      <w:r w:rsidRPr="00A2296F">
        <w:rPr>
          <w:rFonts w:ascii="Times New Roman" w:hAnsi="Times New Roman" w:cs="Times New Roman"/>
          <w:lang w:val="es-ES"/>
        </w:rPr>
        <w:t xml:space="preserve">, usando métodos do </w:t>
      </w:r>
      <w:proofErr w:type="spellStart"/>
      <w:r w:rsidRPr="00A2296F">
        <w:rPr>
          <w:rFonts w:ascii="Times New Roman" w:hAnsi="Times New Roman" w:cs="Times New Roman"/>
          <w:lang w:val="es-ES"/>
        </w:rPr>
        <w:t>documentário</w:t>
      </w:r>
      <w:proofErr w:type="spellEnd"/>
      <w:r w:rsidRPr="00A2296F">
        <w:rPr>
          <w:rFonts w:ascii="Times New Roman" w:hAnsi="Times New Roman" w:cs="Times New Roman"/>
          <w:lang w:val="es-ES"/>
        </w:rPr>
        <w:t xml:space="preserve">, </w:t>
      </w:r>
      <w:proofErr w:type="spellStart"/>
      <w:r w:rsidRPr="00A2296F">
        <w:rPr>
          <w:rFonts w:ascii="Times New Roman" w:hAnsi="Times New Roman" w:cs="Times New Roman"/>
          <w:lang w:val="es-ES"/>
        </w:rPr>
        <w:t>descritivos</w:t>
      </w:r>
      <w:proofErr w:type="spellEnd"/>
      <w:r w:rsidRPr="00A2296F">
        <w:rPr>
          <w:rFonts w:ascii="Times New Roman" w:hAnsi="Times New Roman" w:cs="Times New Roman"/>
          <w:lang w:val="es-ES"/>
        </w:rPr>
        <w:t xml:space="preserve"> e analíticos. </w:t>
      </w:r>
      <w:proofErr w:type="spellStart"/>
      <w:r w:rsidRPr="00A2296F">
        <w:rPr>
          <w:rFonts w:ascii="Times New Roman" w:hAnsi="Times New Roman" w:cs="Times New Roman"/>
          <w:lang w:val="es-ES"/>
        </w:rPr>
        <w:t>Em</w:t>
      </w:r>
      <w:proofErr w:type="spellEnd"/>
      <w:r w:rsidRPr="00A2296F">
        <w:rPr>
          <w:rFonts w:ascii="Times New Roman" w:hAnsi="Times New Roman" w:cs="Times New Roman"/>
          <w:lang w:val="es-ES"/>
        </w:rPr>
        <w:t xml:space="preserve"> </w:t>
      </w:r>
      <w:proofErr w:type="spellStart"/>
      <w:r w:rsidRPr="00A2296F">
        <w:rPr>
          <w:rFonts w:ascii="Times New Roman" w:hAnsi="Times New Roman" w:cs="Times New Roman"/>
          <w:lang w:val="es-ES"/>
        </w:rPr>
        <w:t>conclusão</w:t>
      </w:r>
      <w:proofErr w:type="spellEnd"/>
      <w:r w:rsidRPr="00A2296F">
        <w:rPr>
          <w:rFonts w:ascii="Times New Roman" w:hAnsi="Times New Roman" w:cs="Times New Roman"/>
          <w:lang w:val="es-ES"/>
        </w:rPr>
        <w:t xml:space="preserve">, este programa </w:t>
      </w:r>
      <w:proofErr w:type="spellStart"/>
      <w:r w:rsidRPr="00A2296F">
        <w:rPr>
          <w:rFonts w:ascii="Times New Roman" w:hAnsi="Times New Roman" w:cs="Times New Roman"/>
          <w:lang w:val="es-ES"/>
        </w:rPr>
        <w:t>tem</w:t>
      </w:r>
      <w:proofErr w:type="spellEnd"/>
      <w:r w:rsidRPr="00A2296F">
        <w:rPr>
          <w:rFonts w:ascii="Times New Roman" w:hAnsi="Times New Roman" w:cs="Times New Roman"/>
          <w:lang w:val="es-ES"/>
        </w:rPr>
        <w:t xml:space="preserve"> </w:t>
      </w:r>
      <w:proofErr w:type="spellStart"/>
      <w:r w:rsidRPr="00A2296F">
        <w:rPr>
          <w:rFonts w:ascii="Times New Roman" w:hAnsi="Times New Roman" w:cs="Times New Roman"/>
          <w:lang w:val="es-ES"/>
        </w:rPr>
        <w:t>ajudado</w:t>
      </w:r>
      <w:proofErr w:type="spellEnd"/>
      <w:r w:rsidRPr="00A2296F">
        <w:rPr>
          <w:rFonts w:ascii="Times New Roman" w:hAnsi="Times New Roman" w:cs="Times New Roman"/>
          <w:lang w:val="es-ES"/>
        </w:rPr>
        <w:t xml:space="preserve"> as comunidades </w:t>
      </w:r>
      <w:proofErr w:type="spellStart"/>
      <w:r w:rsidRPr="00A2296F">
        <w:rPr>
          <w:rFonts w:ascii="Times New Roman" w:hAnsi="Times New Roman" w:cs="Times New Roman"/>
          <w:lang w:val="es-ES"/>
        </w:rPr>
        <w:t>têm</w:t>
      </w:r>
      <w:proofErr w:type="spellEnd"/>
      <w:r w:rsidRPr="00A2296F">
        <w:rPr>
          <w:rFonts w:ascii="Times New Roman" w:hAnsi="Times New Roman" w:cs="Times New Roman"/>
          <w:lang w:val="es-ES"/>
        </w:rPr>
        <w:t xml:space="preserve"> aumentado turismo </w:t>
      </w:r>
      <w:proofErr w:type="spellStart"/>
      <w:r w:rsidRPr="00A2296F">
        <w:rPr>
          <w:rFonts w:ascii="Times New Roman" w:hAnsi="Times New Roman" w:cs="Times New Roman"/>
          <w:lang w:val="es-ES"/>
        </w:rPr>
        <w:t>gerado</w:t>
      </w:r>
      <w:proofErr w:type="spellEnd"/>
      <w:r w:rsidRPr="00A2296F">
        <w:rPr>
          <w:rFonts w:ascii="Times New Roman" w:hAnsi="Times New Roman" w:cs="Times New Roman"/>
          <w:lang w:val="es-ES"/>
        </w:rPr>
        <w:t xml:space="preserve"> </w:t>
      </w:r>
      <w:proofErr w:type="spellStart"/>
      <w:r w:rsidRPr="00A2296F">
        <w:rPr>
          <w:rFonts w:ascii="Times New Roman" w:hAnsi="Times New Roman" w:cs="Times New Roman"/>
          <w:lang w:val="es-ES"/>
        </w:rPr>
        <w:t>benefícios</w:t>
      </w:r>
      <w:proofErr w:type="spellEnd"/>
      <w:r w:rsidRPr="00A2296F">
        <w:rPr>
          <w:rFonts w:ascii="Times New Roman" w:hAnsi="Times New Roman" w:cs="Times New Roman"/>
          <w:lang w:val="es-ES"/>
        </w:rPr>
        <w:t xml:space="preserve"> </w:t>
      </w:r>
      <w:proofErr w:type="spellStart"/>
      <w:r w:rsidRPr="00A2296F">
        <w:rPr>
          <w:rFonts w:ascii="Times New Roman" w:hAnsi="Times New Roman" w:cs="Times New Roman"/>
          <w:lang w:val="es-ES"/>
        </w:rPr>
        <w:t>econômicos</w:t>
      </w:r>
      <w:proofErr w:type="spellEnd"/>
      <w:r w:rsidRPr="00A2296F">
        <w:rPr>
          <w:rFonts w:ascii="Times New Roman" w:hAnsi="Times New Roman" w:cs="Times New Roman"/>
          <w:lang w:val="es-ES"/>
        </w:rPr>
        <w:t xml:space="preserve">, </w:t>
      </w:r>
      <w:proofErr w:type="spellStart"/>
      <w:r w:rsidRPr="00A2296F">
        <w:rPr>
          <w:rFonts w:ascii="Times New Roman" w:hAnsi="Times New Roman" w:cs="Times New Roman"/>
          <w:lang w:val="es-ES"/>
        </w:rPr>
        <w:t>sociais</w:t>
      </w:r>
      <w:proofErr w:type="spellEnd"/>
      <w:r w:rsidRPr="00A2296F">
        <w:rPr>
          <w:rFonts w:ascii="Times New Roman" w:hAnsi="Times New Roman" w:cs="Times New Roman"/>
          <w:lang w:val="es-ES"/>
        </w:rPr>
        <w:t xml:space="preserve"> e físicas, o aumento preservado o </w:t>
      </w:r>
      <w:proofErr w:type="spellStart"/>
      <w:r w:rsidRPr="00A2296F">
        <w:rPr>
          <w:rFonts w:ascii="Times New Roman" w:hAnsi="Times New Roman" w:cs="Times New Roman"/>
          <w:lang w:val="es-ES"/>
        </w:rPr>
        <w:t>desenvolvimento</w:t>
      </w:r>
      <w:proofErr w:type="spellEnd"/>
      <w:r w:rsidRPr="00A2296F">
        <w:rPr>
          <w:rFonts w:ascii="Times New Roman" w:hAnsi="Times New Roman" w:cs="Times New Roman"/>
          <w:lang w:val="es-ES"/>
        </w:rPr>
        <w:t xml:space="preserve"> regional e a </w:t>
      </w:r>
      <w:proofErr w:type="spellStart"/>
      <w:r w:rsidRPr="00A2296F">
        <w:rPr>
          <w:rFonts w:ascii="Times New Roman" w:hAnsi="Times New Roman" w:cs="Times New Roman"/>
          <w:lang w:val="es-ES"/>
        </w:rPr>
        <w:t>sustentabilidade</w:t>
      </w:r>
      <w:proofErr w:type="spellEnd"/>
      <w:r w:rsidRPr="00A2296F">
        <w:rPr>
          <w:rFonts w:ascii="Times New Roman" w:hAnsi="Times New Roman" w:cs="Times New Roman"/>
          <w:lang w:val="es-ES"/>
        </w:rPr>
        <w:t xml:space="preserve"> no </w:t>
      </w:r>
      <w:proofErr w:type="spellStart"/>
      <w:r w:rsidRPr="00A2296F">
        <w:rPr>
          <w:rFonts w:ascii="Times New Roman" w:hAnsi="Times New Roman" w:cs="Times New Roman"/>
          <w:lang w:val="es-ES"/>
        </w:rPr>
        <w:t>meio</w:t>
      </w:r>
      <w:proofErr w:type="spellEnd"/>
      <w:r w:rsidRPr="00A2296F">
        <w:rPr>
          <w:rFonts w:ascii="Times New Roman" w:hAnsi="Times New Roman" w:cs="Times New Roman"/>
          <w:lang w:val="es-ES"/>
        </w:rPr>
        <w:t xml:space="preserve"> das localidades.</w:t>
      </w:r>
    </w:p>
    <w:p w14:paraId="5EF3EBC8" w14:textId="67556F0E" w:rsidR="00430A07" w:rsidRPr="00624388" w:rsidRDefault="00A2296F" w:rsidP="00A2296F">
      <w:pPr>
        <w:spacing w:line="480" w:lineRule="auto"/>
        <w:jc w:val="both"/>
        <w:rPr>
          <w:rFonts w:ascii="Arial" w:hAnsi="Arial" w:cs="Arial"/>
          <w:lang w:val="es-MX"/>
        </w:rPr>
      </w:pPr>
      <w:proofErr w:type="spellStart"/>
      <w:r w:rsidRPr="00A2296F">
        <w:rPr>
          <w:rFonts w:ascii="Calibri" w:eastAsia="SimSun" w:hAnsi="Calibri" w:cs="Arial"/>
          <w:color w:val="7030A0"/>
          <w:sz w:val="28"/>
          <w:lang w:val="es-ES" w:eastAsia="zh-CN"/>
        </w:rPr>
        <w:t>Palavras</w:t>
      </w:r>
      <w:proofErr w:type="spellEnd"/>
      <w:r w:rsidRPr="00A2296F">
        <w:rPr>
          <w:rFonts w:ascii="Calibri" w:eastAsia="SimSun" w:hAnsi="Calibri" w:cs="Arial"/>
          <w:color w:val="7030A0"/>
          <w:sz w:val="28"/>
          <w:lang w:val="es-ES" w:eastAsia="zh-CN"/>
        </w:rPr>
        <w:t>-chave:</w:t>
      </w:r>
      <w:r w:rsidRPr="00624388">
        <w:rPr>
          <w:rFonts w:ascii="Arial" w:hAnsi="Arial" w:cs="Arial"/>
          <w:lang w:val="es-MX"/>
        </w:rPr>
        <w:t xml:space="preserve"> </w:t>
      </w:r>
      <w:proofErr w:type="spellStart"/>
      <w:r w:rsidRPr="00A2296F">
        <w:rPr>
          <w:rFonts w:ascii="Times New Roman" w:hAnsi="Times New Roman" w:cs="Times New Roman"/>
          <w:lang w:val="es-ES"/>
        </w:rPr>
        <w:t>Cidades</w:t>
      </w:r>
      <w:proofErr w:type="spellEnd"/>
      <w:r w:rsidRPr="00A2296F">
        <w:rPr>
          <w:rFonts w:ascii="Times New Roman" w:hAnsi="Times New Roman" w:cs="Times New Roman"/>
          <w:lang w:val="es-ES"/>
        </w:rPr>
        <w:t xml:space="preserve"> mágicas, </w:t>
      </w:r>
      <w:proofErr w:type="spellStart"/>
      <w:r w:rsidRPr="00A2296F">
        <w:rPr>
          <w:rFonts w:ascii="Times New Roman" w:hAnsi="Times New Roman" w:cs="Times New Roman"/>
          <w:lang w:val="es-ES"/>
        </w:rPr>
        <w:t>desenvolvimento</w:t>
      </w:r>
      <w:proofErr w:type="spellEnd"/>
      <w:r w:rsidRPr="00A2296F">
        <w:rPr>
          <w:rFonts w:ascii="Times New Roman" w:hAnsi="Times New Roman" w:cs="Times New Roman"/>
          <w:lang w:val="es-ES"/>
        </w:rPr>
        <w:t xml:space="preserve"> regional, o ambiente.</w:t>
      </w:r>
    </w:p>
    <w:p w14:paraId="26A293AE" w14:textId="3A6B61E8" w:rsidR="00A2296F" w:rsidRPr="00624388" w:rsidRDefault="00A2296F" w:rsidP="00A2296F">
      <w:pPr>
        <w:spacing w:line="480" w:lineRule="auto"/>
        <w:rPr>
          <w:rFonts w:cs="Arial"/>
          <w:lang w:val="es-MX"/>
        </w:rPr>
      </w:pPr>
      <w:r w:rsidRPr="005361C6">
        <w:rPr>
          <w:b/>
        </w:rPr>
        <w:t>Fecha recepción:</w:t>
      </w:r>
      <w:r w:rsidRPr="005361C6">
        <w:t xml:space="preserve">   </w:t>
      </w:r>
      <w:r>
        <w:t>Enero</w:t>
      </w:r>
      <w:r w:rsidRPr="005361C6">
        <w:t xml:space="preserve"> 2016                                          </w:t>
      </w:r>
      <w:r w:rsidRPr="005361C6">
        <w:rPr>
          <w:b/>
        </w:rPr>
        <w:t>Fecha aceptación:</w:t>
      </w:r>
      <w:r w:rsidRPr="005361C6">
        <w:t xml:space="preserve"> </w:t>
      </w:r>
      <w:r w:rsidR="00ED58A8">
        <w:t>Julio</w:t>
      </w:r>
      <w:r w:rsidRPr="005361C6">
        <w:t xml:space="preserve"> 2016</w:t>
      </w:r>
      <w:r w:rsidR="00836977">
        <w:rPr>
          <w:rFonts w:cs="Calibri"/>
        </w:rPr>
        <w:pict w14:anchorId="467C38F9">
          <v:rect id="_x0000_i1025" style="width:441.9pt;height:1.5pt" o:hralign="center" o:hrstd="t" o:hr="t" fillcolor="#a0a0a0" stroked="f"/>
        </w:pict>
      </w:r>
    </w:p>
    <w:p w14:paraId="4E41ADE0" w14:textId="77777777" w:rsidR="00430A07" w:rsidRPr="00624388" w:rsidRDefault="00430A07" w:rsidP="00E2456E">
      <w:pPr>
        <w:spacing w:line="480" w:lineRule="auto"/>
        <w:jc w:val="both"/>
        <w:rPr>
          <w:rFonts w:ascii="Arial" w:hAnsi="Arial" w:cs="Arial"/>
          <w:lang w:val="es-MX"/>
        </w:rPr>
      </w:pPr>
    </w:p>
    <w:p w14:paraId="48B84C15" w14:textId="77777777" w:rsidR="00430A07" w:rsidRPr="00624388" w:rsidRDefault="00430A07" w:rsidP="00E2456E">
      <w:pPr>
        <w:spacing w:line="480" w:lineRule="auto"/>
        <w:jc w:val="both"/>
        <w:rPr>
          <w:rFonts w:ascii="Arial" w:hAnsi="Arial" w:cs="Arial"/>
          <w:lang w:val="es-MX"/>
        </w:rPr>
      </w:pPr>
    </w:p>
    <w:p w14:paraId="5DD50FEA" w14:textId="7701258D" w:rsidR="00785695" w:rsidRPr="00A2296F" w:rsidRDefault="00A2296F" w:rsidP="00E2456E">
      <w:pPr>
        <w:spacing w:after="101" w:line="480" w:lineRule="auto"/>
        <w:ind w:right="113"/>
        <w:jc w:val="both"/>
        <w:rPr>
          <w:rFonts w:ascii="Calibri" w:eastAsia="SimSun" w:hAnsi="Calibri" w:cs="Arial"/>
          <w:color w:val="7030A0"/>
          <w:sz w:val="28"/>
          <w:lang w:val="es-ES" w:eastAsia="zh-CN"/>
        </w:rPr>
      </w:pPr>
      <w:r>
        <w:rPr>
          <w:rFonts w:ascii="Calibri" w:eastAsia="SimSun" w:hAnsi="Calibri" w:cs="Arial"/>
          <w:color w:val="7030A0"/>
          <w:sz w:val="28"/>
          <w:lang w:val="es-ES" w:eastAsia="zh-CN"/>
        </w:rPr>
        <w:t>I</w:t>
      </w:r>
      <w:r w:rsidRPr="00A2296F">
        <w:rPr>
          <w:rFonts w:ascii="Calibri" w:eastAsia="SimSun" w:hAnsi="Calibri" w:cs="Arial"/>
          <w:color w:val="7030A0"/>
          <w:sz w:val="28"/>
          <w:lang w:val="es-ES" w:eastAsia="zh-CN"/>
        </w:rPr>
        <w:t>ntroducción</w:t>
      </w:r>
    </w:p>
    <w:p w14:paraId="51D0730D" w14:textId="3640B916" w:rsidR="00785695" w:rsidRPr="00A2296F" w:rsidRDefault="00785695" w:rsidP="00A2296F">
      <w:pPr>
        <w:spacing w:after="101" w:line="360" w:lineRule="auto"/>
        <w:jc w:val="both"/>
        <w:rPr>
          <w:rFonts w:ascii="Times New Roman" w:eastAsia="Times New Roman" w:hAnsi="Times New Roman" w:cs="Times New Roman"/>
          <w:color w:val="000000" w:themeColor="text1"/>
          <w:lang w:eastAsia="es-MX"/>
        </w:rPr>
      </w:pPr>
      <w:r w:rsidRPr="00A2296F">
        <w:rPr>
          <w:rFonts w:ascii="Times New Roman" w:eastAsia="Times New Roman" w:hAnsi="Times New Roman" w:cs="Times New Roman"/>
          <w:color w:val="000000" w:themeColor="text1"/>
          <w:lang w:eastAsia="es-MX"/>
        </w:rPr>
        <w:t xml:space="preserve">México es una </w:t>
      </w:r>
      <w:r w:rsidR="0087557E" w:rsidRPr="00A2296F">
        <w:rPr>
          <w:rFonts w:ascii="Times New Roman" w:eastAsia="Times New Roman" w:hAnsi="Times New Roman" w:cs="Times New Roman"/>
          <w:color w:val="000000" w:themeColor="text1"/>
          <w:lang w:eastAsia="es-MX"/>
        </w:rPr>
        <w:t>n</w:t>
      </w:r>
      <w:r w:rsidRPr="00A2296F">
        <w:rPr>
          <w:rFonts w:ascii="Times New Roman" w:eastAsia="Times New Roman" w:hAnsi="Times New Roman" w:cs="Times New Roman"/>
          <w:color w:val="000000" w:themeColor="text1"/>
          <w:lang w:eastAsia="es-MX"/>
        </w:rPr>
        <w:t>ación cimentada en su riqueza cultural e histórica, la cual se manifiesta en la belleza natural y arquitectónica de sus pueblos y comunidades, así como en la diversidad de su oferta cultural tangible e intangible.</w:t>
      </w:r>
    </w:p>
    <w:p w14:paraId="44DA9AE8" w14:textId="4EA47F40" w:rsidR="00785695" w:rsidRPr="00A2296F" w:rsidRDefault="00785695" w:rsidP="00A2296F">
      <w:pPr>
        <w:spacing w:line="360" w:lineRule="auto"/>
        <w:jc w:val="both"/>
        <w:rPr>
          <w:rFonts w:ascii="Times New Roman" w:eastAsia="Times New Roman" w:hAnsi="Times New Roman" w:cs="Times New Roman"/>
          <w:color w:val="000000" w:themeColor="text1"/>
          <w:lang w:eastAsia="es-MX"/>
        </w:rPr>
      </w:pPr>
      <w:r w:rsidRPr="00A2296F">
        <w:rPr>
          <w:rFonts w:ascii="Times New Roman" w:eastAsia="Times New Roman" w:hAnsi="Times New Roman" w:cs="Times New Roman"/>
          <w:color w:val="000000" w:themeColor="text1"/>
          <w:lang w:eastAsia="es-MX"/>
        </w:rPr>
        <w:t xml:space="preserve">En nuestro país existen pueblos y localidades con un alto potencial turístico, </w:t>
      </w:r>
      <w:r w:rsidR="00060CBF" w:rsidRPr="00A2296F">
        <w:rPr>
          <w:rFonts w:ascii="Times New Roman" w:eastAsia="Times New Roman" w:hAnsi="Times New Roman" w:cs="Times New Roman"/>
          <w:color w:val="000000" w:themeColor="text1"/>
          <w:lang w:eastAsia="es-MX"/>
        </w:rPr>
        <w:t xml:space="preserve">por lo que </w:t>
      </w:r>
      <w:r w:rsidRPr="00A2296F">
        <w:rPr>
          <w:rFonts w:ascii="Times New Roman" w:eastAsia="Times New Roman" w:hAnsi="Times New Roman" w:cs="Times New Roman"/>
          <w:color w:val="000000" w:themeColor="text1"/>
          <w:lang w:eastAsia="es-MX"/>
        </w:rPr>
        <w:t xml:space="preserve">el </w:t>
      </w:r>
      <w:r w:rsidR="00FD098E" w:rsidRPr="00A2296F">
        <w:rPr>
          <w:rFonts w:ascii="Times New Roman" w:eastAsia="Times New Roman" w:hAnsi="Times New Roman" w:cs="Times New Roman"/>
          <w:color w:val="000000" w:themeColor="text1"/>
          <w:lang w:eastAsia="es-MX"/>
        </w:rPr>
        <w:t>g</w:t>
      </w:r>
      <w:r w:rsidRPr="00A2296F">
        <w:rPr>
          <w:rFonts w:ascii="Times New Roman" w:eastAsia="Times New Roman" w:hAnsi="Times New Roman" w:cs="Times New Roman"/>
          <w:color w:val="000000" w:themeColor="text1"/>
          <w:lang w:eastAsia="es-MX"/>
        </w:rPr>
        <w:t xml:space="preserve">obierno de la </w:t>
      </w:r>
      <w:r w:rsidR="00FD098E" w:rsidRPr="00A2296F">
        <w:rPr>
          <w:rFonts w:ascii="Times New Roman" w:eastAsia="Times New Roman" w:hAnsi="Times New Roman" w:cs="Times New Roman"/>
          <w:color w:val="000000" w:themeColor="text1"/>
          <w:lang w:eastAsia="es-MX"/>
        </w:rPr>
        <w:t>r</w:t>
      </w:r>
      <w:r w:rsidRPr="00A2296F">
        <w:rPr>
          <w:rFonts w:ascii="Times New Roman" w:eastAsia="Times New Roman" w:hAnsi="Times New Roman" w:cs="Times New Roman"/>
          <w:color w:val="000000" w:themeColor="text1"/>
          <w:lang w:eastAsia="es-MX"/>
        </w:rPr>
        <w:t xml:space="preserve">epública tiene la firme convicción de hacer del turismo una actividad que contribuya a elevar los niveles de bienestar de la población receptora, mantener y acrecentar el empleo, fomentar y hacer rentable la inversión, así como fortalecer y optimizar el aprovechamiento racional de los recursos y atractivos naturales y culturales con </w:t>
      </w:r>
      <w:r w:rsidR="00FD098E" w:rsidRPr="00A2296F">
        <w:rPr>
          <w:rFonts w:ascii="Times New Roman" w:eastAsia="Times New Roman" w:hAnsi="Times New Roman" w:cs="Times New Roman"/>
          <w:color w:val="000000" w:themeColor="text1"/>
          <w:lang w:eastAsia="es-MX"/>
        </w:rPr>
        <w:t xml:space="preserve">ayuda </w:t>
      </w:r>
      <w:r w:rsidRPr="00A2296F">
        <w:rPr>
          <w:rFonts w:ascii="Times New Roman" w:eastAsia="Times New Roman" w:hAnsi="Times New Roman" w:cs="Times New Roman"/>
          <w:color w:val="000000" w:themeColor="text1"/>
          <w:lang w:eastAsia="es-MX"/>
        </w:rPr>
        <w:t>de todos los actores de la sociedad.</w:t>
      </w:r>
    </w:p>
    <w:p w14:paraId="63C84238" w14:textId="3F774180" w:rsidR="00785695" w:rsidRDefault="000A6C9C" w:rsidP="00A2296F">
      <w:pPr>
        <w:spacing w:after="101" w:line="360" w:lineRule="auto"/>
        <w:jc w:val="both"/>
        <w:rPr>
          <w:rFonts w:ascii="Times New Roman" w:eastAsia="Times New Roman" w:hAnsi="Times New Roman" w:cs="Times New Roman"/>
          <w:color w:val="000000" w:themeColor="text1"/>
          <w:lang w:eastAsia="es-MX"/>
        </w:rPr>
      </w:pPr>
      <w:r w:rsidRPr="00A2296F">
        <w:rPr>
          <w:rFonts w:ascii="Times New Roman" w:eastAsia="Times New Roman" w:hAnsi="Times New Roman" w:cs="Times New Roman"/>
          <w:color w:val="000000" w:themeColor="text1"/>
          <w:lang w:eastAsia="es-MX"/>
        </w:rPr>
        <w:t xml:space="preserve">En </w:t>
      </w:r>
      <w:r w:rsidR="00B35E91" w:rsidRPr="00A2296F">
        <w:rPr>
          <w:rFonts w:ascii="Times New Roman" w:eastAsia="Times New Roman" w:hAnsi="Times New Roman" w:cs="Times New Roman"/>
          <w:color w:val="000000" w:themeColor="text1"/>
          <w:lang w:eastAsia="es-MX"/>
        </w:rPr>
        <w:t xml:space="preserve">el año </w:t>
      </w:r>
      <w:r w:rsidRPr="00A2296F">
        <w:rPr>
          <w:rFonts w:ascii="Times New Roman" w:eastAsia="Times New Roman" w:hAnsi="Times New Roman" w:cs="Times New Roman"/>
          <w:color w:val="000000" w:themeColor="text1"/>
          <w:lang w:eastAsia="es-MX"/>
        </w:rPr>
        <w:t>2001 nació</w:t>
      </w:r>
      <w:r w:rsidR="00785695" w:rsidRPr="00A2296F">
        <w:rPr>
          <w:rFonts w:ascii="Times New Roman" w:eastAsia="Times New Roman" w:hAnsi="Times New Roman" w:cs="Times New Roman"/>
          <w:color w:val="000000" w:themeColor="text1"/>
          <w:lang w:eastAsia="es-MX"/>
        </w:rPr>
        <w:t xml:space="preserve"> el </w:t>
      </w:r>
      <w:r w:rsidR="00B35E91" w:rsidRPr="00A2296F">
        <w:rPr>
          <w:rFonts w:ascii="Times New Roman" w:eastAsia="Times New Roman" w:hAnsi="Times New Roman" w:cs="Times New Roman"/>
          <w:color w:val="000000" w:themeColor="text1"/>
          <w:lang w:eastAsia="es-MX"/>
        </w:rPr>
        <w:t>P</w:t>
      </w:r>
      <w:r w:rsidR="00785695" w:rsidRPr="00A2296F">
        <w:rPr>
          <w:rFonts w:ascii="Times New Roman" w:eastAsia="Times New Roman" w:hAnsi="Times New Roman" w:cs="Times New Roman"/>
          <w:color w:val="000000" w:themeColor="text1"/>
          <w:lang w:eastAsia="es-MX"/>
        </w:rPr>
        <w:t xml:space="preserve">rograma </w:t>
      </w:r>
      <w:r w:rsidR="00060CBF" w:rsidRPr="00A2296F">
        <w:rPr>
          <w:rFonts w:ascii="Times New Roman" w:eastAsia="Times New Roman" w:hAnsi="Times New Roman" w:cs="Times New Roman"/>
          <w:color w:val="000000" w:themeColor="text1"/>
          <w:lang w:eastAsia="es-MX"/>
        </w:rPr>
        <w:t>“</w:t>
      </w:r>
      <w:r w:rsidR="00785695" w:rsidRPr="00A2296F">
        <w:rPr>
          <w:rFonts w:ascii="Times New Roman" w:eastAsia="Times New Roman" w:hAnsi="Times New Roman" w:cs="Times New Roman"/>
          <w:color w:val="000000" w:themeColor="text1"/>
          <w:lang w:eastAsia="es-MX"/>
        </w:rPr>
        <w:t>Pueblos Mágicos</w:t>
      </w:r>
      <w:r w:rsidR="00060CBF" w:rsidRPr="00A2296F">
        <w:rPr>
          <w:rFonts w:ascii="Times New Roman" w:eastAsia="Times New Roman" w:hAnsi="Times New Roman" w:cs="Times New Roman"/>
          <w:color w:val="000000" w:themeColor="text1"/>
          <w:lang w:eastAsia="es-MX"/>
        </w:rPr>
        <w:t>”</w:t>
      </w:r>
      <w:r w:rsidR="00785695" w:rsidRPr="00A2296F">
        <w:rPr>
          <w:rFonts w:ascii="Times New Roman" w:eastAsia="Times New Roman" w:hAnsi="Times New Roman" w:cs="Times New Roman"/>
          <w:color w:val="000000" w:themeColor="text1"/>
          <w:lang w:eastAsia="es-MX"/>
        </w:rPr>
        <w:t xml:space="preserve">, </w:t>
      </w:r>
      <w:r w:rsidR="004E7C42" w:rsidRPr="00A2296F">
        <w:rPr>
          <w:rFonts w:ascii="Times New Roman" w:eastAsia="Times New Roman" w:hAnsi="Times New Roman" w:cs="Times New Roman"/>
          <w:color w:val="000000" w:themeColor="text1"/>
          <w:lang w:eastAsia="es-MX"/>
        </w:rPr>
        <w:t>siguiendo</w:t>
      </w:r>
      <w:r w:rsidRPr="00A2296F">
        <w:rPr>
          <w:rFonts w:ascii="Times New Roman" w:eastAsia="Times New Roman" w:hAnsi="Times New Roman" w:cs="Times New Roman"/>
          <w:color w:val="000000" w:themeColor="text1"/>
          <w:lang w:eastAsia="es-MX"/>
        </w:rPr>
        <w:t xml:space="preserve"> los </w:t>
      </w:r>
      <w:r w:rsidR="004E7C42" w:rsidRPr="00A2296F">
        <w:rPr>
          <w:rFonts w:ascii="Times New Roman" w:eastAsia="Times New Roman" w:hAnsi="Times New Roman" w:cs="Times New Roman"/>
          <w:color w:val="000000" w:themeColor="text1"/>
          <w:lang w:eastAsia="es-MX"/>
        </w:rPr>
        <w:t>lineamientos</w:t>
      </w:r>
      <w:r w:rsidRPr="00A2296F">
        <w:rPr>
          <w:rFonts w:ascii="Times New Roman" w:eastAsia="Times New Roman" w:hAnsi="Times New Roman" w:cs="Times New Roman"/>
          <w:color w:val="000000" w:themeColor="text1"/>
          <w:lang w:eastAsia="es-MX"/>
        </w:rPr>
        <w:t xml:space="preserve"> de la </w:t>
      </w:r>
      <w:r w:rsidR="00060CBF" w:rsidRPr="00A2296F">
        <w:rPr>
          <w:rFonts w:ascii="Times New Roman" w:eastAsia="Times New Roman" w:hAnsi="Times New Roman" w:cs="Times New Roman"/>
          <w:color w:val="000000" w:themeColor="text1"/>
          <w:lang w:eastAsia="es-MX"/>
        </w:rPr>
        <w:t>p</w:t>
      </w:r>
      <w:r w:rsidRPr="00A2296F">
        <w:rPr>
          <w:rFonts w:ascii="Times New Roman" w:eastAsia="Times New Roman" w:hAnsi="Times New Roman" w:cs="Times New Roman"/>
          <w:color w:val="000000" w:themeColor="text1"/>
          <w:lang w:eastAsia="es-MX"/>
        </w:rPr>
        <w:t xml:space="preserve">olítica </w:t>
      </w:r>
      <w:r w:rsidR="00060CBF" w:rsidRPr="00A2296F">
        <w:rPr>
          <w:rFonts w:ascii="Times New Roman" w:eastAsia="Times New Roman" w:hAnsi="Times New Roman" w:cs="Times New Roman"/>
          <w:color w:val="000000" w:themeColor="text1"/>
          <w:lang w:eastAsia="es-MX"/>
        </w:rPr>
        <w:t>n</w:t>
      </w:r>
      <w:r w:rsidRPr="00A2296F">
        <w:rPr>
          <w:rFonts w:ascii="Times New Roman" w:eastAsia="Times New Roman" w:hAnsi="Times New Roman" w:cs="Times New Roman"/>
          <w:color w:val="000000" w:themeColor="text1"/>
          <w:lang w:eastAsia="es-MX"/>
        </w:rPr>
        <w:t xml:space="preserve">acional </w:t>
      </w:r>
      <w:r w:rsidR="00060CBF" w:rsidRPr="00A2296F">
        <w:rPr>
          <w:rFonts w:ascii="Times New Roman" w:eastAsia="Times New Roman" w:hAnsi="Times New Roman" w:cs="Times New Roman"/>
          <w:color w:val="000000" w:themeColor="text1"/>
          <w:lang w:eastAsia="es-MX"/>
        </w:rPr>
        <w:t>t</w:t>
      </w:r>
      <w:r w:rsidRPr="00A2296F">
        <w:rPr>
          <w:rFonts w:ascii="Times New Roman" w:eastAsia="Times New Roman" w:hAnsi="Times New Roman" w:cs="Times New Roman"/>
          <w:color w:val="000000" w:themeColor="text1"/>
          <w:lang w:eastAsia="es-MX"/>
        </w:rPr>
        <w:t>urística</w:t>
      </w:r>
      <w:r w:rsidR="00060CBF" w:rsidRPr="00A2296F">
        <w:rPr>
          <w:rFonts w:ascii="Times New Roman" w:eastAsia="Times New Roman" w:hAnsi="Times New Roman" w:cs="Times New Roman"/>
          <w:color w:val="000000" w:themeColor="text1"/>
          <w:lang w:eastAsia="es-MX"/>
        </w:rPr>
        <w:t xml:space="preserve">, con el objetivo de </w:t>
      </w:r>
      <w:r w:rsidR="00785695" w:rsidRPr="00A2296F">
        <w:rPr>
          <w:rFonts w:ascii="Times New Roman" w:eastAsia="Times New Roman" w:hAnsi="Times New Roman" w:cs="Times New Roman"/>
          <w:color w:val="000000" w:themeColor="text1"/>
          <w:lang w:eastAsia="es-MX"/>
        </w:rPr>
        <w:t>impulsar a México como desti</w:t>
      </w:r>
      <w:r w:rsidRPr="00A2296F">
        <w:rPr>
          <w:rFonts w:ascii="Times New Roman" w:eastAsia="Times New Roman" w:hAnsi="Times New Roman" w:cs="Times New Roman"/>
          <w:color w:val="000000" w:themeColor="text1"/>
          <w:lang w:eastAsia="es-MX"/>
        </w:rPr>
        <w:t>no turístico de clase mundial</w:t>
      </w:r>
      <w:r w:rsidR="00060CBF" w:rsidRPr="00A2296F">
        <w:rPr>
          <w:rFonts w:ascii="Times New Roman" w:eastAsia="Times New Roman" w:hAnsi="Times New Roman" w:cs="Times New Roman"/>
          <w:color w:val="000000" w:themeColor="text1"/>
          <w:lang w:eastAsia="es-MX"/>
        </w:rPr>
        <w:t xml:space="preserve">. </w:t>
      </w:r>
      <w:r w:rsidR="00060CBF" w:rsidRPr="00A2296F">
        <w:rPr>
          <w:rFonts w:ascii="Times New Roman" w:eastAsia="Times New Roman" w:hAnsi="Times New Roman" w:cs="Times New Roman"/>
          <w:color w:val="000000" w:themeColor="text1"/>
          <w:lang w:eastAsia="es-MX"/>
        </w:rPr>
        <w:lastRenderedPageBreak/>
        <w:t>Para ello se buscó</w:t>
      </w:r>
      <w:r w:rsidRPr="00A2296F">
        <w:rPr>
          <w:rFonts w:ascii="Times New Roman" w:eastAsia="Times New Roman" w:hAnsi="Times New Roman" w:cs="Times New Roman"/>
          <w:color w:val="000000" w:themeColor="text1"/>
          <w:lang w:eastAsia="es-MX"/>
        </w:rPr>
        <w:t xml:space="preserve"> </w:t>
      </w:r>
      <w:r w:rsidR="00785695" w:rsidRPr="00A2296F">
        <w:rPr>
          <w:rFonts w:ascii="Times New Roman" w:eastAsia="Times New Roman" w:hAnsi="Times New Roman" w:cs="Times New Roman"/>
          <w:color w:val="000000" w:themeColor="text1"/>
          <w:lang w:eastAsia="es-MX"/>
        </w:rPr>
        <w:t>propicia</w:t>
      </w:r>
      <w:r w:rsidR="00060CBF" w:rsidRPr="00A2296F">
        <w:rPr>
          <w:rFonts w:ascii="Times New Roman" w:eastAsia="Times New Roman" w:hAnsi="Times New Roman" w:cs="Times New Roman"/>
          <w:color w:val="000000" w:themeColor="text1"/>
          <w:lang w:eastAsia="es-MX"/>
        </w:rPr>
        <w:t>r</w:t>
      </w:r>
      <w:r w:rsidR="00785695" w:rsidRPr="00A2296F">
        <w:rPr>
          <w:rFonts w:ascii="Times New Roman" w:eastAsia="Times New Roman" w:hAnsi="Times New Roman" w:cs="Times New Roman"/>
          <w:color w:val="000000" w:themeColor="text1"/>
          <w:lang w:eastAsia="es-MX"/>
        </w:rPr>
        <w:t xml:space="preserve"> la coordinación interinstitucional con los estados y municipios, diversifica</w:t>
      </w:r>
      <w:r w:rsidRPr="00A2296F">
        <w:rPr>
          <w:rFonts w:ascii="Times New Roman" w:eastAsia="Times New Roman" w:hAnsi="Times New Roman" w:cs="Times New Roman"/>
          <w:color w:val="000000" w:themeColor="text1"/>
          <w:lang w:eastAsia="es-MX"/>
        </w:rPr>
        <w:t>r</w:t>
      </w:r>
      <w:r w:rsidR="00785695" w:rsidRPr="00A2296F">
        <w:rPr>
          <w:rFonts w:ascii="Times New Roman" w:eastAsia="Times New Roman" w:hAnsi="Times New Roman" w:cs="Times New Roman"/>
          <w:color w:val="000000" w:themeColor="text1"/>
          <w:lang w:eastAsia="es-MX"/>
        </w:rPr>
        <w:t xml:space="preserve"> y mejora</w:t>
      </w:r>
      <w:r w:rsidR="00BE51AE" w:rsidRPr="00A2296F">
        <w:rPr>
          <w:rFonts w:ascii="Times New Roman" w:eastAsia="Times New Roman" w:hAnsi="Times New Roman" w:cs="Times New Roman"/>
          <w:color w:val="000000" w:themeColor="text1"/>
          <w:lang w:eastAsia="es-MX"/>
        </w:rPr>
        <w:t>r</w:t>
      </w:r>
      <w:r w:rsidR="00785695" w:rsidRPr="00A2296F">
        <w:rPr>
          <w:rFonts w:ascii="Times New Roman" w:eastAsia="Times New Roman" w:hAnsi="Times New Roman" w:cs="Times New Roman"/>
          <w:color w:val="000000" w:themeColor="text1"/>
          <w:lang w:eastAsia="es-MX"/>
        </w:rPr>
        <w:t xml:space="preserve"> la calidad de los destinos, productos y servicios turísticos, estimula</w:t>
      </w:r>
      <w:r w:rsidR="00060CBF" w:rsidRPr="00A2296F">
        <w:rPr>
          <w:rFonts w:ascii="Times New Roman" w:eastAsia="Times New Roman" w:hAnsi="Times New Roman" w:cs="Times New Roman"/>
          <w:color w:val="000000" w:themeColor="text1"/>
          <w:lang w:eastAsia="es-MX"/>
        </w:rPr>
        <w:t>r</w:t>
      </w:r>
      <w:r w:rsidR="00785695" w:rsidRPr="00A2296F">
        <w:rPr>
          <w:rFonts w:ascii="Times New Roman" w:eastAsia="Times New Roman" w:hAnsi="Times New Roman" w:cs="Times New Roman"/>
          <w:color w:val="000000" w:themeColor="text1"/>
          <w:lang w:eastAsia="es-MX"/>
        </w:rPr>
        <w:t xml:space="preserve"> y fomenta</w:t>
      </w:r>
      <w:r w:rsidR="00060CBF" w:rsidRPr="00A2296F">
        <w:rPr>
          <w:rFonts w:ascii="Times New Roman" w:eastAsia="Times New Roman" w:hAnsi="Times New Roman" w:cs="Times New Roman"/>
          <w:color w:val="000000" w:themeColor="text1"/>
          <w:lang w:eastAsia="es-MX"/>
        </w:rPr>
        <w:t>r</w:t>
      </w:r>
      <w:r w:rsidR="00785695" w:rsidRPr="00A2296F">
        <w:rPr>
          <w:rFonts w:ascii="Times New Roman" w:eastAsia="Times New Roman" w:hAnsi="Times New Roman" w:cs="Times New Roman"/>
          <w:color w:val="000000" w:themeColor="text1"/>
          <w:lang w:eastAsia="es-MX"/>
        </w:rPr>
        <w:t xml:space="preserve"> la inversión pública privada para generar derrama económica y empleo, </w:t>
      </w:r>
      <w:r w:rsidR="00B35E91" w:rsidRPr="00A2296F">
        <w:rPr>
          <w:rFonts w:ascii="Times New Roman" w:eastAsia="Times New Roman" w:hAnsi="Times New Roman" w:cs="Times New Roman"/>
          <w:color w:val="000000" w:themeColor="text1"/>
          <w:lang w:eastAsia="es-MX"/>
        </w:rPr>
        <w:t>y</w:t>
      </w:r>
      <w:r w:rsidR="00785695" w:rsidRPr="00A2296F">
        <w:rPr>
          <w:rFonts w:ascii="Times New Roman" w:eastAsia="Times New Roman" w:hAnsi="Times New Roman" w:cs="Times New Roman"/>
          <w:color w:val="000000" w:themeColor="text1"/>
          <w:lang w:eastAsia="es-MX"/>
        </w:rPr>
        <w:t xml:space="preserve"> potenciar el desarrollo social y económico en beneficio de la comunidad receptora, es decir, contribu</w:t>
      </w:r>
      <w:r w:rsidR="00060CBF" w:rsidRPr="00A2296F">
        <w:rPr>
          <w:rFonts w:ascii="Times New Roman" w:eastAsia="Times New Roman" w:hAnsi="Times New Roman" w:cs="Times New Roman"/>
          <w:color w:val="000000" w:themeColor="text1"/>
          <w:lang w:eastAsia="es-MX"/>
        </w:rPr>
        <w:t>ir</w:t>
      </w:r>
      <w:r w:rsidR="00785695" w:rsidRPr="00A2296F">
        <w:rPr>
          <w:rFonts w:ascii="Times New Roman" w:eastAsia="Times New Roman" w:hAnsi="Times New Roman" w:cs="Times New Roman"/>
          <w:color w:val="000000" w:themeColor="text1"/>
          <w:lang w:eastAsia="es-MX"/>
        </w:rPr>
        <w:t xml:space="preserve"> al desarrollo regional. </w:t>
      </w:r>
    </w:p>
    <w:p w14:paraId="23CD6538" w14:textId="77777777" w:rsidR="006618CC" w:rsidRPr="00A2296F" w:rsidRDefault="006618CC" w:rsidP="00A2296F">
      <w:pPr>
        <w:spacing w:after="101" w:line="360" w:lineRule="auto"/>
        <w:jc w:val="both"/>
        <w:rPr>
          <w:rFonts w:ascii="Times New Roman" w:eastAsia="Times New Roman" w:hAnsi="Times New Roman" w:cs="Times New Roman"/>
          <w:color w:val="000000" w:themeColor="text1"/>
          <w:lang w:eastAsia="es-MX"/>
        </w:rPr>
      </w:pPr>
    </w:p>
    <w:p w14:paraId="4BE8DCBC" w14:textId="42D305DB" w:rsidR="006750ED" w:rsidRPr="00A2296F" w:rsidRDefault="006750ED" w:rsidP="00A2296F">
      <w:pPr>
        <w:spacing w:after="101" w:line="360" w:lineRule="auto"/>
        <w:jc w:val="both"/>
        <w:rPr>
          <w:rFonts w:ascii="Times New Roman" w:eastAsia="Times New Roman" w:hAnsi="Times New Roman" w:cs="Times New Roman"/>
          <w:b/>
          <w:color w:val="000000" w:themeColor="text1"/>
          <w:lang w:val="es-MX" w:eastAsia="es-MX"/>
        </w:rPr>
      </w:pPr>
      <w:r w:rsidRPr="00A2296F">
        <w:rPr>
          <w:rFonts w:ascii="Times New Roman" w:eastAsia="Times New Roman" w:hAnsi="Times New Roman" w:cs="Times New Roman"/>
          <w:b/>
          <w:color w:val="000000" w:themeColor="text1"/>
          <w:lang w:val="es-MX" w:eastAsia="es-MX"/>
        </w:rPr>
        <w:t>METODOLOG</w:t>
      </w:r>
      <w:r w:rsidR="00E048C7" w:rsidRPr="00A2296F">
        <w:rPr>
          <w:rFonts w:ascii="Times New Roman" w:eastAsia="Times New Roman" w:hAnsi="Times New Roman" w:cs="Times New Roman"/>
          <w:b/>
          <w:color w:val="000000" w:themeColor="text1"/>
          <w:lang w:val="es-MX" w:eastAsia="es-MX"/>
        </w:rPr>
        <w:t>Í</w:t>
      </w:r>
      <w:r w:rsidRPr="00A2296F">
        <w:rPr>
          <w:rFonts w:ascii="Times New Roman" w:eastAsia="Times New Roman" w:hAnsi="Times New Roman" w:cs="Times New Roman"/>
          <w:b/>
          <w:color w:val="000000" w:themeColor="text1"/>
          <w:lang w:val="es-MX" w:eastAsia="es-MX"/>
        </w:rPr>
        <w:t xml:space="preserve">A </w:t>
      </w:r>
    </w:p>
    <w:p w14:paraId="7F4938BA" w14:textId="09AFC58A" w:rsidR="005F5033" w:rsidRPr="00A2296F" w:rsidRDefault="00E4562D" w:rsidP="00A2296F">
      <w:pPr>
        <w:spacing w:after="101" w:line="360" w:lineRule="auto"/>
        <w:jc w:val="both"/>
        <w:rPr>
          <w:rFonts w:ascii="Times New Roman" w:eastAsia="Times New Roman" w:hAnsi="Times New Roman" w:cs="Times New Roman"/>
          <w:color w:val="000000" w:themeColor="text1"/>
          <w:lang w:val="es-MX" w:eastAsia="es-MX"/>
        </w:rPr>
      </w:pPr>
      <w:r w:rsidRPr="00A2296F">
        <w:rPr>
          <w:rFonts w:ascii="Times New Roman" w:hAnsi="Times New Roman" w:cs="Times New Roman"/>
          <w:color w:val="000000" w:themeColor="text1"/>
          <w:lang w:val="es-MX"/>
        </w:rPr>
        <w:t>El tipo de investigación es de carácter</w:t>
      </w:r>
      <w:r w:rsidR="00A405A5" w:rsidRPr="00A2296F">
        <w:rPr>
          <w:rFonts w:ascii="Times New Roman" w:hAnsi="Times New Roman" w:cs="Times New Roman"/>
          <w:color w:val="000000" w:themeColor="text1"/>
          <w:lang w:val="es-ES"/>
        </w:rPr>
        <w:t xml:space="preserve"> </w:t>
      </w:r>
      <w:r w:rsidRPr="00A2296F">
        <w:rPr>
          <w:rFonts w:ascii="Times New Roman" w:hAnsi="Times New Roman" w:cs="Times New Roman"/>
          <w:color w:val="000000" w:themeColor="text1"/>
          <w:lang w:val="es-ES"/>
        </w:rPr>
        <w:t>cualitativo</w:t>
      </w:r>
      <w:r w:rsidR="00F667B3" w:rsidRPr="00A2296F">
        <w:rPr>
          <w:rFonts w:ascii="Times New Roman" w:hAnsi="Times New Roman" w:cs="Times New Roman"/>
          <w:color w:val="000000" w:themeColor="text1"/>
          <w:lang w:val="es-ES"/>
        </w:rPr>
        <w:t xml:space="preserve"> dado</w:t>
      </w:r>
      <w:r w:rsidR="005F5033" w:rsidRPr="00A2296F">
        <w:rPr>
          <w:rFonts w:ascii="Times New Roman" w:hAnsi="Times New Roman" w:cs="Times New Roman"/>
          <w:color w:val="000000" w:themeColor="text1"/>
          <w:lang w:val="es-ES"/>
        </w:rPr>
        <w:t xml:space="preserve"> que el escenario </w:t>
      </w:r>
      <w:r w:rsidR="00060CBF" w:rsidRPr="00A2296F">
        <w:rPr>
          <w:rFonts w:ascii="Times New Roman" w:hAnsi="Times New Roman" w:cs="Times New Roman"/>
          <w:color w:val="000000" w:themeColor="text1"/>
          <w:lang w:val="es-ES"/>
        </w:rPr>
        <w:t>donde</w:t>
      </w:r>
      <w:r w:rsidR="005F5033" w:rsidRPr="00A2296F">
        <w:rPr>
          <w:rFonts w:ascii="Times New Roman" w:hAnsi="Times New Roman" w:cs="Times New Roman"/>
          <w:color w:val="000000" w:themeColor="text1"/>
          <w:lang w:val="es-ES"/>
        </w:rPr>
        <w:t xml:space="preserve"> se desarrolla el fen</w:t>
      </w:r>
      <w:r w:rsidR="00A405A5" w:rsidRPr="00A2296F">
        <w:rPr>
          <w:rFonts w:ascii="Times New Roman" w:hAnsi="Times New Roman" w:cs="Times New Roman"/>
          <w:color w:val="000000" w:themeColor="text1"/>
          <w:lang w:val="es-ES"/>
        </w:rPr>
        <w:t xml:space="preserve">ómeno </w:t>
      </w:r>
      <w:r w:rsidR="004A4A44" w:rsidRPr="00A2296F">
        <w:rPr>
          <w:rFonts w:ascii="Times New Roman" w:hAnsi="Times New Roman" w:cs="Times New Roman"/>
          <w:color w:val="000000" w:themeColor="text1"/>
          <w:lang w:val="es-ES"/>
        </w:rPr>
        <w:t>de investigación</w:t>
      </w:r>
      <w:r w:rsidR="00A405A5" w:rsidRPr="00A2296F">
        <w:rPr>
          <w:rFonts w:ascii="Times New Roman" w:hAnsi="Times New Roman" w:cs="Times New Roman"/>
          <w:color w:val="000000" w:themeColor="text1"/>
          <w:lang w:val="es-ES"/>
        </w:rPr>
        <w:t xml:space="preserve"> </w:t>
      </w:r>
      <w:r w:rsidR="004A4A44" w:rsidRPr="00A2296F">
        <w:rPr>
          <w:rFonts w:ascii="Times New Roman" w:hAnsi="Times New Roman" w:cs="Times New Roman"/>
          <w:color w:val="000000" w:themeColor="text1"/>
          <w:lang w:val="es-ES"/>
        </w:rPr>
        <w:t>varía</w:t>
      </w:r>
      <w:r w:rsidR="00A405A5" w:rsidRPr="00A2296F">
        <w:rPr>
          <w:rFonts w:ascii="Times New Roman" w:hAnsi="Times New Roman" w:cs="Times New Roman"/>
          <w:color w:val="000000" w:themeColor="text1"/>
          <w:lang w:val="es-ES"/>
        </w:rPr>
        <w:t xml:space="preserve"> en </w:t>
      </w:r>
      <w:r w:rsidR="005F5033" w:rsidRPr="00A2296F">
        <w:rPr>
          <w:rFonts w:ascii="Times New Roman" w:hAnsi="Times New Roman" w:cs="Times New Roman"/>
          <w:color w:val="000000" w:themeColor="text1"/>
          <w:lang w:val="es-ES"/>
        </w:rPr>
        <w:t>cada mun</w:t>
      </w:r>
      <w:r w:rsidR="004A17EB" w:rsidRPr="00A2296F">
        <w:rPr>
          <w:rFonts w:ascii="Times New Roman" w:hAnsi="Times New Roman" w:cs="Times New Roman"/>
          <w:color w:val="000000" w:themeColor="text1"/>
          <w:lang w:val="es-ES"/>
        </w:rPr>
        <w:t xml:space="preserve">icipio, </w:t>
      </w:r>
      <w:r w:rsidR="00B35E91" w:rsidRPr="00A2296F">
        <w:rPr>
          <w:rFonts w:ascii="Times New Roman" w:hAnsi="Times New Roman" w:cs="Times New Roman"/>
          <w:color w:val="000000" w:themeColor="text1"/>
          <w:lang w:val="es-ES"/>
        </w:rPr>
        <w:t xml:space="preserve">los cuales </w:t>
      </w:r>
      <w:r w:rsidR="004A17EB" w:rsidRPr="00A2296F">
        <w:rPr>
          <w:rFonts w:ascii="Times New Roman" w:hAnsi="Times New Roman" w:cs="Times New Roman"/>
          <w:color w:val="000000" w:themeColor="text1"/>
          <w:lang w:val="es-ES"/>
        </w:rPr>
        <w:t xml:space="preserve">presentan recursos, </w:t>
      </w:r>
      <w:r w:rsidR="005F5033" w:rsidRPr="00A2296F">
        <w:rPr>
          <w:rFonts w:ascii="Times New Roman" w:hAnsi="Times New Roman" w:cs="Times New Roman"/>
          <w:color w:val="000000" w:themeColor="text1"/>
          <w:lang w:val="es-ES"/>
        </w:rPr>
        <w:t>potencial</w:t>
      </w:r>
      <w:r w:rsidR="00B35E91" w:rsidRPr="00A2296F">
        <w:rPr>
          <w:rFonts w:ascii="Times New Roman" w:hAnsi="Times New Roman" w:cs="Times New Roman"/>
          <w:color w:val="000000" w:themeColor="text1"/>
          <w:lang w:val="es-ES"/>
        </w:rPr>
        <w:t>es</w:t>
      </w:r>
      <w:r w:rsidR="005F5033" w:rsidRPr="00A2296F">
        <w:rPr>
          <w:rFonts w:ascii="Times New Roman" w:hAnsi="Times New Roman" w:cs="Times New Roman"/>
          <w:color w:val="000000" w:themeColor="text1"/>
          <w:lang w:val="es-ES"/>
        </w:rPr>
        <w:t>, medios e incluso carencias muy peculiares</w:t>
      </w:r>
      <w:r w:rsidR="004A17EB" w:rsidRPr="00A2296F">
        <w:rPr>
          <w:rFonts w:ascii="Times New Roman" w:hAnsi="Times New Roman" w:cs="Times New Roman"/>
          <w:color w:val="000000" w:themeColor="text1"/>
          <w:lang w:val="es-ES"/>
        </w:rPr>
        <w:t xml:space="preserve">; </w:t>
      </w:r>
      <w:r w:rsidRPr="00A2296F">
        <w:rPr>
          <w:rFonts w:ascii="Times New Roman" w:hAnsi="Times New Roman" w:cs="Times New Roman"/>
          <w:color w:val="000000" w:themeColor="text1"/>
          <w:lang w:val="es-ES"/>
        </w:rPr>
        <w:t xml:space="preserve">el estudio </w:t>
      </w:r>
      <w:r w:rsidR="006433E8" w:rsidRPr="00A2296F">
        <w:rPr>
          <w:rFonts w:ascii="Times New Roman" w:hAnsi="Times New Roman" w:cs="Times New Roman"/>
          <w:color w:val="000000" w:themeColor="text1"/>
          <w:lang w:val="es-ES"/>
        </w:rPr>
        <w:t>se</w:t>
      </w:r>
      <w:r w:rsidRPr="00A2296F">
        <w:rPr>
          <w:rFonts w:ascii="Times New Roman" w:hAnsi="Times New Roman" w:cs="Times New Roman"/>
          <w:color w:val="000000" w:themeColor="text1"/>
          <w:lang w:val="es-ES"/>
        </w:rPr>
        <w:t xml:space="preserve"> realizó</w:t>
      </w:r>
      <w:r w:rsidR="006433E8" w:rsidRPr="00A2296F">
        <w:rPr>
          <w:rFonts w:ascii="Times New Roman" w:hAnsi="Times New Roman" w:cs="Times New Roman"/>
          <w:color w:val="000000" w:themeColor="text1"/>
          <w:lang w:val="es-ES"/>
        </w:rPr>
        <w:t xml:space="preserve"> </w:t>
      </w:r>
      <w:r w:rsidR="00B35E91" w:rsidRPr="00A2296F">
        <w:rPr>
          <w:rFonts w:ascii="Times New Roman" w:hAnsi="Times New Roman" w:cs="Times New Roman"/>
          <w:color w:val="000000" w:themeColor="text1"/>
          <w:lang w:val="es-ES"/>
        </w:rPr>
        <w:t>desde</w:t>
      </w:r>
      <w:r w:rsidR="006433E8" w:rsidRPr="00A2296F">
        <w:rPr>
          <w:rFonts w:ascii="Times New Roman" w:hAnsi="Times New Roman" w:cs="Times New Roman"/>
          <w:color w:val="000000" w:themeColor="text1"/>
          <w:lang w:val="es-ES"/>
        </w:rPr>
        <w:t xml:space="preserve"> el</w:t>
      </w:r>
      <w:r w:rsidR="004A17EB" w:rsidRPr="00A2296F">
        <w:rPr>
          <w:rFonts w:ascii="Times New Roman" w:hAnsi="Times New Roman" w:cs="Times New Roman"/>
          <w:color w:val="000000" w:themeColor="text1"/>
          <w:lang w:val="es-ES"/>
        </w:rPr>
        <w:t xml:space="preserve"> enfoque descriptivo </w:t>
      </w:r>
      <w:r w:rsidR="005F5033" w:rsidRPr="00A2296F">
        <w:rPr>
          <w:rFonts w:ascii="Times New Roman" w:hAnsi="Times New Roman" w:cs="Times New Roman"/>
          <w:color w:val="000000" w:themeColor="text1"/>
          <w:lang w:val="es-ES"/>
        </w:rPr>
        <w:t xml:space="preserve">con el </w:t>
      </w:r>
      <w:r w:rsidR="00F667B3" w:rsidRPr="00A2296F">
        <w:rPr>
          <w:rFonts w:ascii="Times New Roman" w:hAnsi="Times New Roman" w:cs="Times New Roman"/>
          <w:color w:val="000000" w:themeColor="text1"/>
          <w:lang w:val="es-ES"/>
        </w:rPr>
        <w:t xml:space="preserve">propósito de </w:t>
      </w:r>
      <w:r w:rsidR="00F667B3" w:rsidRPr="00A2296F">
        <w:rPr>
          <w:rFonts w:ascii="Times New Roman" w:eastAsia="Times New Roman" w:hAnsi="Times New Roman" w:cs="Times New Roman"/>
          <w:color w:val="000000" w:themeColor="text1"/>
          <w:lang w:val="es-MX" w:eastAsia="es-MX"/>
        </w:rPr>
        <w:t>caracterizar</w:t>
      </w:r>
      <w:r w:rsidR="00F667B3" w:rsidRPr="00A2296F">
        <w:rPr>
          <w:rFonts w:ascii="Times New Roman" w:hAnsi="Times New Roman" w:cs="Times New Roman"/>
          <w:color w:val="000000" w:themeColor="text1"/>
          <w:lang w:val="es-ES"/>
        </w:rPr>
        <w:t xml:space="preserve"> </w:t>
      </w:r>
      <w:r w:rsidRPr="00A2296F">
        <w:rPr>
          <w:rFonts w:ascii="Times New Roman" w:eastAsia="Times New Roman" w:hAnsi="Times New Roman" w:cs="Times New Roman"/>
          <w:color w:val="000000" w:themeColor="text1"/>
          <w:lang w:val="es-MX" w:eastAsia="es-MX"/>
        </w:rPr>
        <w:t>e identificar el impacto socio-económico y ambiental d</w:t>
      </w:r>
      <w:r w:rsidR="00F667B3" w:rsidRPr="00A2296F">
        <w:rPr>
          <w:rFonts w:ascii="Times New Roman" w:eastAsia="Times New Roman" w:hAnsi="Times New Roman" w:cs="Times New Roman"/>
          <w:color w:val="000000" w:themeColor="text1"/>
          <w:lang w:val="es-MX" w:eastAsia="es-MX"/>
        </w:rPr>
        <w:t xml:space="preserve">el Programa </w:t>
      </w:r>
      <w:r w:rsidR="00B1010C" w:rsidRPr="00A2296F">
        <w:rPr>
          <w:rFonts w:ascii="Times New Roman" w:eastAsia="Times New Roman" w:hAnsi="Times New Roman" w:cs="Times New Roman"/>
          <w:color w:val="000000" w:themeColor="text1"/>
          <w:lang w:val="es-MX" w:eastAsia="es-MX"/>
        </w:rPr>
        <w:t>“</w:t>
      </w:r>
      <w:r w:rsidR="00F667B3" w:rsidRPr="00A2296F">
        <w:rPr>
          <w:rFonts w:ascii="Times New Roman" w:eastAsia="Times New Roman" w:hAnsi="Times New Roman" w:cs="Times New Roman"/>
          <w:color w:val="000000" w:themeColor="text1"/>
          <w:lang w:val="es-MX" w:eastAsia="es-MX"/>
        </w:rPr>
        <w:t>Pueblos Mágicos</w:t>
      </w:r>
      <w:r w:rsidR="00B1010C" w:rsidRPr="00A2296F">
        <w:rPr>
          <w:rFonts w:ascii="Times New Roman" w:eastAsia="Times New Roman" w:hAnsi="Times New Roman" w:cs="Times New Roman"/>
          <w:color w:val="000000" w:themeColor="text1"/>
          <w:lang w:val="es-MX" w:eastAsia="es-MX"/>
        </w:rPr>
        <w:t>”</w:t>
      </w:r>
      <w:r w:rsidR="00B35E91" w:rsidRPr="00A2296F">
        <w:rPr>
          <w:rFonts w:ascii="Times New Roman" w:eastAsia="Times New Roman" w:hAnsi="Times New Roman" w:cs="Times New Roman"/>
          <w:color w:val="000000" w:themeColor="text1"/>
          <w:lang w:val="es-MX" w:eastAsia="es-MX"/>
        </w:rPr>
        <w:t>,</w:t>
      </w:r>
      <w:r w:rsidRPr="00A2296F">
        <w:rPr>
          <w:rFonts w:ascii="Times New Roman" w:eastAsia="Times New Roman" w:hAnsi="Times New Roman" w:cs="Times New Roman"/>
          <w:color w:val="000000" w:themeColor="text1"/>
          <w:lang w:val="es-MX" w:eastAsia="es-MX"/>
        </w:rPr>
        <w:t xml:space="preserve"> que ha permitido impulsar el </w:t>
      </w:r>
      <w:r w:rsidR="00F667B3" w:rsidRPr="00A2296F">
        <w:rPr>
          <w:rFonts w:ascii="Times New Roman" w:eastAsia="Times New Roman" w:hAnsi="Times New Roman" w:cs="Times New Roman"/>
          <w:color w:val="000000" w:themeColor="text1"/>
          <w:lang w:val="es-MX" w:eastAsia="es-MX"/>
        </w:rPr>
        <w:t xml:space="preserve">desarrollo regional. </w:t>
      </w:r>
    </w:p>
    <w:p w14:paraId="19B0CCDE" w14:textId="77777777" w:rsidR="006618CC" w:rsidRDefault="006618CC" w:rsidP="00A2296F">
      <w:pPr>
        <w:spacing w:after="160" w:line="360" w:lineRule="auto"/>
        <w:jc w:val="both"/>
        <w:rPr>
          <w:rFonts w:ascii="Times New Roman" w:eastAsiaTheme="minorEastAsia" w:hAnsi="Times New Roman" w:cs="Times New Roman"/>
          <w:b/>
          <w:color w:val="000000" w:themeColor="text1"/>
        </w:rPr>
      </w:pPr>
    </w:p>
    <w:p w14:paraId="38A30A2D" w14:textId="419D0DE5" w:rsidR="00785695" w:rsidRPr="00A2296F" w:rsidRDefault="00785695" w:rsidP="00A2296F">
      <w:pPr>
        <w:spacing w:after="160" w:line="360" w:lineRule="auto"/>
        <w:jc w:val="both"/>
        <w:rPr>
          <w:rFonts w:ascii="Times New Roman" w:eastAsiaTheme="minorEastAsia" w:hAnsi="Times New Roman" w:cs="Times New Roman"/>
          <w:b/>
          <w:color w:val="000000" w:themeColor="text1"/>
        </w:rPr>
      </w:pPr>
      <w:r w:rsidRPr="00A2296F">
        <w:rPr>
          <w:rFonts w:ascii="Times New Roman" w:eastAsiaTheme="minorEastAsia" w:hAnsi="Times New Roman" w:cs="Times New Roman"/>
          <w:b/>
          <w:color w:val="000000" w:themeColor="text1"/>
        </w:rPr>
        <w:t>REVISI</w:t>
      </w:r>
      <w:r w:rsidR="00E048C7" w:rsidRPr="00A2296F">
        <w:rPr>
          <w:rFonts w:ascii="Times New Roman" w:eastAsiaTheme="minorEastAsia" w:hAnsi="Times New Roman" w:cs="Times New Roman"/>
          <w:b/>
          <w:color w:val="000000" w:themeColor="text1"/>
        </w:rPr>
        <w:t>Ó</w:t>
      </w:r>
      <w:r w:rsidRPr="00A2296F">
        <w:rPr>
          <w:rFonts w:ascii="Times New Roman" w:eastAsiaTheme="minorEastAsia" w:hAnsi="Times New Roman" w:cs="Times New Roman"/>
          <w:b/>
          <w:color w:val="000000" w:themeColor="text1"/>
        </w:rPr>
        <w:t>N LITERARIA</w:t>
      </w:r>
    </w:p>
    <w:p w14:paraId="61CA2894" w14:textId="77777777" w:rsidR="00785695" w:rsidRPr="00A2296F" w:rsidRDefault="00785695" w:rsidP="00A2296F">
      <w:pPr>
        <w:spacing w:after="160" w:line="360" w:lineRule="auto"/>
        <w:jc w:val="both"/>
        <w:rPr>
          <w:rFonts w:ascii="Times New Roman" w:eastAsiaTheme="minorEastAsia" w:hAnsi="Times New Roman" w:cs="Times New Roman"/>
          <w:b/>
          <w:color w:val="000000" w:themeColor="text1"/>
        </w:rPr>
      </w:pPr>
      <w:r w:rsidRPr="00A2296F">
        <w:rPr>
          <w:rFonts w:ascii="Times New Roman" w:eastAsiaTheme="minorEastAsia" w:hAnsi="Times New Roman" w:cs="Times New Roman"/>
          <w:b/>
          <w:color w:val="000000" w:themeColor="text1"/>
        </w:rPr>
        <w:t>PROGRAMA  PUEBLOS MÁGICOS</w:t>
      </w:r>
    </w:p>
    <w:p w14:paraId="23839381" w14:textId="779852F3" w:rsidR="00785695" w:rsidRPr="00A2296F" w:rsidRDefault="00F60F82" w:rsidP="00A2296F">
      <w:pPr>
        <w:spacing w:after="160" w:line="360" w:lineRule="auto"/>
        <w:jc w:val="both"/>
        <w:rPr>
          <w:rFonts w:ascii="Times New Roman" w:eastAsia="Times New Roman" w:hAnsi="Times New Roman" w:cs="Times New Roman"/>
          <w:color w:val="000000" w:themeColor="text1"/>
          <w:lang w:eastAsia="es-MX"/>
        </w:rPr>
      </w:pPr>
      <w:r w:rsidRPr="00A2296F">
        <w:rPr>
          <w:rFonts w:ascii="Times New Roman" w:eastAsia="Times New Roman" w:hAnsi="Times New Roman" w:cs="Times New Roman"/>
          <w:color w:val="000000" w:themeColor="text1"/>
          <w:lang w:eastAsia="es-MX"/>
        </w:rPr>
        <w:t>A partir del</w:t>
      </w:r>
      <w:r w:rsidR="00785695" w:rsidRPr="00A2296F">
        <w:rPr>
          <w:rFonts w:ascii="Times New Roman" w:eastAsia="Times New Roman" w:hAnsi="Times New Roman" w:cs="Times New Roman"/>
          <w:color w:val="000000" w:themeColor="text1"/>
          <w:lang w:eastAsia="es-MX"/>
        </w:rPr>
        <w:t xml:space="preserve"> Plan Nacional de Desarrollo (2000-2006) </w:t>
      </w:r>
      <w:r w:rsidRPr="00A2296F">
        <w:rPr>
          <w:rFonts w:ascii="Times New Roman" w:eastAsia="Times New Roman" w:hAnsi="Times New Roman" w:cs="Times New Roman"/>
          <w:color w:val="000000" w:themeColor="text1"/>
          <w:lang w:eastAsia="es-MX"/>
        </w:rPr>
        <w:t xml:space="preserve">surgió </w:t>
      </w:r>
      <w:r w:rsidR="00785695" w:rsidRPr="00A2296F">
        <w:rPr>
          <w:rFonts w:ascii="Times New Roman" w:eastAsia="Times New Roman" w:hAnsi="Times New Roman" w:cs="Times New Roman"/>
          <w:color w:val="000000" w:themeColor="text1"/>
          <w:lang w:eastAsia="es-MX"/>
        </w:rPr>
        <w:t xml:space="preserve">el Programa de </w:t>
      </w:r>
      <w:r w:rsidR="001311B8" w:rsidRPr="00A2296F">
        <w:rPr>
          <w:rFonts w:ascii="Times New Roman" w:eastAsia="Times New Roman" w:hAnsi="Times New Roman" w:cs="Times New Roman"/>
          <w:color w:val="000000" w:themeColor="text1"/>
          <w:lang w:eastAsia="es-MX"/>
        </w:rPr>
        <w:t>A</w:t>
      </w:r>
      <w:r w:rsidR="00785695" w:rsidRPr="00A2296F">
        <w:rPr>
          <w:rFonts w:ascii="Times New Roman" w:eastAsia="Times New Roman" w:hAnsi="Times New Roman" w:cs="Times New Roman"/>
          <w:color w:val="000000" w:themeColor="text1"/>
          <w:lang w:eastAsia="es-MX"/>
        </w:rPr>
        <w:t>poyo a </w:t>
      </w:r>
      <w:r w:rsidR="001311B8" w:rsidRPr="00A2296F">
        <w:rPr>
          <w:rFonts w:ascii="Times New Roman" w:eastAsia="Times New Roman" w:hAnsi="Times New Roman" w:cs="Times New Roman"/>
          <w:color w:val="000000" w:themeColor="text1"/>
          <w:lang w:eastAsia="es-MX"/>
        </w:rPr>
        <w:t>P</w:t>
      </w:r>
      <w:r w:rsidR="00785695" w:rsidRPr="00A2296F">
        <w:rPr>
          <w:rFonts w:ascii="Times New Roman" w:eastAsia="Times New Roman" w:hAnsi="Times New Roman" w:cs="Times New Roman"/>
          <w:color w:val="000000" w:themeColor="text1"/>
          <w:lang w:eastAsia="es-MX"/>
        </w:rPr>
        <w:t xml:space="preserve">ueblos Mágicos </w:t>
      </w:r>
      <w:r w:rsidR="00236A10" w:rsidRPr="00A2296F">
        <w:rPr>
          <w:rFonts w:ascii="Times New Roman" w:eastAsia="Times New Roman" w:hAnsi="Times New Roman" w:cs="Times New Roman"/>
          <w:color w:val="000000" w:themeColor="text1"/>
          <w:lang w:eastAsia="es-MX"/>
        </w:rPr>
        <w:t>—</w:t>
      </w:r>
      <w:r w:rsidR="00293CE5" w:rsidRPr="00A2296F">
        <w:rPr>
          <w:rFonts w:ascii="Times New Roman" w:eastAsia="Times New Roman" w:hAnsi="Times New Roman" w:cs="Times New Roman"/>
          <w:color w:val="000000" w:themeColor="text1"/>
          <w:lang w:eastAsia="es-MX"/>
        </w:rPr>
        <w:t xml:space="preserve">vigente hasta la fecha y que contempla </w:t>
      </w:r>
      <w:r w:rsidR="00E2695A" w:rsidRPr="00A2296F">
        <w:rPr>
          <w:rFonts w:ascii="Times New Roman" w:eastAsia="Times New Roman" w:hAnsi="Times New Roman" w:cs="Times New Roman"/>
          <w:color w:val="000000" w:themeColor="text1"/>
          <w:lang w:eastAsia="es-MX"/>
        </w:rPr>
        <w:t>a las</w:t>
      </w:r>
      <w:r w:rsidR="00785695" w:rsidRPr="00A2296F">
        <w:rPr>
          <w:rFonts w:ascii="Times New Roman" w:eastAsia="Times New Roman" w:hAnsi="Times New Roman" w:cs="Times New Roman"/>
          <w:color w:val="000000" w:themeColor="text1"/>
          <w:lang w:eastAsia="es-MX"/>
        </w:rPr>
        <w:t xml:space="preserve"> 31 entidades federativas</w:t>
      </w:r>
      <w:r w:rsidR="001E0978" w:rsidRPr="00A2296F">
        <w:rPr>
          <w:rFonts w:ascii="Times New Roman" w:eastAsia="Times New Roman" w:hAnsi="Times New Roman" w:cs="Times New Roman"/>
          <w:color w:val="000000" w:themeColor="text1"/>
          <w:lang w:eastAsia="es-MX"/>
        </w:rPr>
        <w:t xml:space="preserve"> </w:t>
      </w:r>
      <w:r w:rsidRPr="00A2296F">
        <w:rPr>
          <w:rFonts w:ascii="Times New Roman" w:eastAsia="Times New Roman" w:hAnsi="Times New Roman" w:cs="Times New Roman"/>
          <w:color w:val="000000" w:themeColor="text1"/>
          <w:lang w:eastAsia="es-MX"/>
        </w:rPr>
        <w:t>que conforman</w:t>
      </w:r>
      <w:r w:rsidR="001E0978" w:rsidRPr="00A2296F">
        <w:rPr>
          <w:rFonts w:ascii="Times New Roman" w:eastAsia="Times New Roman" w:hAnsi="Times New Roman" w:cs="Times New Roman"/>
          <w:color w:val="000000" w:themeColor="text1"/>
          <w:lang w:eastAsia="es-MX"/>
        </w:rPr>
        <w:t xml:space="preserve"> la República Mexicana</w:t>
      </w:r>
      <w:r w:rsidR="00236A10" w:rsidRPr="00A2296F">
        <w:rPr>
          <w:rFonts w:ascii="Times New Roman" w:eastAsia="Times New Roman" w:hAnsi="Times New Roman" w:cs="Times New Roman"/>
          <w:color w:val="000000" w:themeColor="text1"/>
          <w:lang w:eastAsia="es-MX"/>
        </w:rPr>
        <w:t>—</w:t>
      </w:r>
      <w:r w:rsidR="001E0978" w:rsidRPr="00A2296F">
        <w:rPr>
          <w:rFonts w:ascii="Times New Roman" w:eastAsia="Times New Roman" w:hAnsi="Times New Roman" w:cs="Times New Roman"/>
          <w:color w:val="000000" w:themeColor="text1"/>
          <w:lang w:eastAsia="es-MX"/>
        </w:rPr>
        <w:t xml:space="preserve">, </w:t>
      </w:r>
      <w:r w:rsidR="00785695" w:rsidRPr="00A2296F">
        <w:rPr>
          <w:rFonts w:ascii="Times New Roman" w:eastAsia="Times New Roman" w:hAnsi="Times New Roman" w:cs="Times New Roman"/>
          <w:color w:val="000000" w:themeColor="text1"/>
          <w:lang w:eastAsia="es-MX"/>
        </w:rPr>
        <w:t>considerado uno de los</w:t>
      </w:r>
      <w:r w:rsidR="00236A10" w:rsidRPr="00A2296F">
        <w:rPr>
          <w:rFonts w:ascii="Times New Roman" w:eastAsia="Times New Roman" w:hAnsi="Times New Roman" w:cs="Times New Roman"/>
          <w:color w:val="000000" w:themeColor="text1"/>
          <w:lang w:eastAsia="es-MX"/>
        </w:rPr>
        <w:t xml:space="preserve"> diez</w:t>
      </w:r>
      <w:r w:rsidR="00785695" w:rsidRPr="00A2296F">
        <w:rPr>
          <w:rFonts w:ascii="Times New Roman" w:eastAsia="Times New Roman" w:hAnsi="Times New Roman" w:cs="Times New Roman"/>
          <w:color w:val="000000" w:themeColor="text1"/>
          <w:lang w:eastAsia="es-MX"/>
        </w:rPr>
        <w:t xml:space="preserve"> </w:t>
      </w:r>
      <w:r w:rsidR="00214F35" w:rsidRPr="00A2296F">
        <w:rPr>
          <w:rFonts w:ascii="Times New Roman" w:eastAsia="Times New Roman" w:hAnsi="Times New Roman" w:cs="Times New Roman"/>
          <w:color w:val="000000" w:themeColor="text1"/>
          <w:lang w:eastAsia="es-MX"/>
        </w:rPr>
        <w:t>p</w:t>
      </w:r>
      <w:r w:rsidR="00785695" w:rsidRPr="00A2296F">
        <w:rPr>
          <w:rFonts w:ascii="Times New Roman" w:eastAsia="Times New Roman" w:hAnsi="Times New Roman" w:cs="Times New Roman"/>
          <w:color w:val="000000" w:themeColor="text1"/>
          <w:lang w:eastAsia="es-MX"/>
        </w:rPr>
        <w:t>royectos </w:t>
      </w:r>
      <w:r w:rsidR="00214F35" w:rsidRPr="00A2296F">
        <w:rPr>
          <w:rFonts w:ascii="Times New Roman" w:eastAsia="Times New Roman" w:hAnsi="Times New Roman" w:cs="Times New Roman"/>
          <w:color w:val="000000" w:themeColor="text1"/>
          <w:lang w:eastAsia="es-MX"/>
        </w:rPr>
        <w:t>e</w:t>
      </w:r>
      <w:r w:rsidR="00785695" w:rsidRPr="00A2296F">
        <w:rPr>
          <w:rFonts w:ascii="Times New Roman" w:eastAsia="Times New Roman" w:hAnsi="Times New Roman" w:cs="Times New Roman"/>
          <w:color w:val="000000" w:themeColor="text1"/>
          <w:lang w:eastAsia="es-MX"/>
        </w:rPr>
        <w:t xml:space="preserve">stratégicos del </w:t>
      </w:r>
      <w:r w:rsidR="00214F35" w:rsidRPr="00A2296F">
        <w:rPr>
          <w:rFonts w:ascii="Times New Roman" w:eastAsia="Times New Roman" w:hAnsi="Times New Roman" w:cs="Times New Roman"/>
          <w:color w:val="000000" w:themeColor="text1"/>
          <w:lang w:eastAsia="es-MX"/>
        </w:rPr>
        <w:t>s</w:t>
      </w:r>
      <w:r w:rsidR="00785695" w:rsidRPr="00A2296F">
        <w:rPr>
          <w:rFonts w:ascii="Times New Roman" w:eastAsia="Times New Roman" w:hAnsi="Times New Roman" w:cs="Times New Roman"/>
          <w:color w:val="000000" w:themeColor="text1"/>
          <w:lang w:eastAsia="es-MX"/>
        </w:rPr>
        <w:t xml:space="preserve">ector </w:t>
      </w:r>
      <w:r w:rsidR="00214F35" w:rsidRPr="00A2296F">
        <w:rPr>
          <w:rFonts w:ascii="Times New Roman" w:eastAsia="Times New Roman" w:hAnsi="Times New Roman" w:cs="Times New Roman"/>
          <w:color w:val="000000" w:themeColor="text1"/>
          <w:lang w:eastAsia="es-MX"/>
        </w:rPr>
        <w:t>t</w:t>
      </w:r>
      <w:r w:rsidR="00785695" w:rsidRPr="00A2296F">
        <w:rPr>
          <w:rFonts w:ascii="Times New Roman" w:eastAsia="Times New Roman" w:hAnsi="Times New Roman" w:cs="Times New Roman"/>
          <w:color w:val="000000" w:themeColor="text1"/>
          <w:lang w:eastAsia="es-MX"/>
        </w:rPr>
        <w:t>urismo</w:t>
      </w:r>
      <w:r w:rsidR="00842B1F" w:rsidRPr="00A2296F">
        <w:rPr>
          <w:rFonts w:ascii="Times New Roman" w:eastAsia="Times New Roman" w:hAnsi="Times New Roman" w:cs="Times New Roman"/>
          <w:color w:val="000000" w:themeColor="text1"/>
          <w:lang w:eastAsia="es-MX"/>
        </w:rPr>
        <w:t>. Dicho programa</w:t>
      </w:r>
      <w:r w:rsidR="00785695" w:rsidRPr="00A2296F">
        <w:rPr>
          <w:rFonts w:ascii="Times New Roman" w:eastAsia="Times New Roman" w:hAnsi="Times New Roman" w:cs="Times New Roman"/>
          <w:color w:val="000000" w:themeColor="text1"/>
          <w:lang w:eastAsia="es-MX"/>
        </w:rPr>
        <w:t xml:space="preserve"> consiste en la realización de trabajos de mejora en los centros de cada uno de los </w:t>
      </w:r>
      <w:r w:rsidR="001311B8" w:rsidRPr="00A2296F">
        <w:rPr>
          <w:rFonts w:ascii="Times New Roman" w:eastAsia="Times New Roman" w:hAnsi="Times New Roman" w:cs="Times New Roman"/>
          <w:color w:val="000000" w:themeColor="text1"/>
          <w:lang w:eastAsia="es-MX"/>
        </w:rPr>
        <w:t>p</w:t>
      </w:r>
      <w:r w:rsidR="00785695" w:rsidRPr="00A2296F">
        <w:rPr>
          <w:rFonts w:ascii="Times New Roman" w:eastAsia="Times New Roman" w:hAnsi="Times New Roman" w:cs="Times New Roman"/>
          <w:color w:val="000000" w:themeColor="text1"/>
          <w:lang w:eastAsia="es-MX"/>
        </w:rPr>
        <w:t xml:space="preserve">ueblos </w:t>
      </w:r>
      <w:r w:rsidR="001311B8" w:rsidRPr="00A2296F">
        <w:rPr>
          <w:rFonts w:ascii="Times New Roman" w:eastAsia="Times New Roman" w:hAnsi="Times New Roman" w:cs="Times New Roman"/>
          <w:color w:val="000000" w:themeColor="text1"/>
          <w:lang w:eastAsia="es-MX"/>
        </w:rPr>
        <w:t>m</w:t>
      </w:r>
      <w:r w:rsidR="00785695" w:rsidRPr="00A2296F">
        <w:rPr>
          <w:rFonts w:ascii="Times New Roman" w:eastAsia="Times New Roman" w:hAnsi="Times New Roman" w:cs="Times New Roman"/>
          <w:color w:val="000000" w:themeColor="text1"/>
          <w:lang w:eastAsia="es-MX"/>
        </w:rPr>
        <w:t>ágicos, como son: cableado subterráneo, restauración de edificios emblemáticos, sustitución de pisos utilizando materiales originales, señalización turí</w:t>
      </w:r>
      <w:r w:rsidR="00472A11" w:rsidRPr="00A2296F">
        <w:rPr>
          <w:rFonts w:ascii="Times New Roman" w:eastAsia="Times New Roman" w:hAnsi="Times New Roman" w:cs="Times New Roman"/>
          <w:color w:val="000000" w:themeColor="text1"/>
          <w:lang w:eastAsia="es-MX"/>
        </w:rPr>
        <w:t>stica y rescate de áreas verdes</w:t>
      </w:r>
      <w:r w:rsidR="00785695" w:rsidRPr="00A2296F">
        <w:rPr>
          <w:rFonts w:ascii="Times New Roman" w:eastAsia="Times New Roman" w:hAnsi="Times New Roman" w:cs="Times New Roman"/>
          <w:color w:val="000000" w:themeColor="text1"/>
          <w:lang w:eastAsia="es-MX"/>
        </w:rPr>
        <w:t xml:space="preserve"> </w:t>
      </w:r>
      <w:sdt>
        <w:sdtPr>
          <w:rPr>
            <w:rFonts w:ascii="Times New Roman" w:eastAsia="Times New Roman" w:hAnsi="Times New Roman" w:cs="Times New Roman"/>
            <w:color w:val="000000" w:themeColor="text1"/>
            <w:lang w:eastAsia="es-MX"/>
          </w:rPr>
          <w:id w:val="783079725"/>
          <w:citation/>
        </w:sdtPr>
        <w:sdtEndPr/>
        <w:sdtContent>
          <w:r w:rsidR="00785695" w:rsidRPr="00A2296F">
            <w:rPr>
              <w:rFonts w:ascii="Times New Roman" w:eastAsia="Times New Roman" w:hAnsi="Times New Roman" w:cs="Times New Roman"/>
              <w:color w:val="000000" w:themeColor="text1"/>
              <w:lang w:eastAsia="es-MX"/>
            </w:rPr>
            <w:fldChar w:fldCharType="begin"/>
          </w:r>
          <w:r w:rsidR="00472A11" w:rsidRPr="00A2296F">
            <w:rPr>
              <w:rFonts w:ascii="Times New Roman" w:eastAsia="Times New Roman" w:hAnsi="Times New Roman" w:cs="Times New Roman"/>
              <w:color w:val="000000" w:themeColor="text1"/>
              <w:lang w:val="es-MX" w:eastAsia="es-MX"/>
            </w:rPr>
            <w:instrText xml:space="preserve">CITATION Sec14 \t  \l 2058 </w:instrText>
          </w:r>
          <w:r w:rsidR="00785695" w:rsidRPr="00A2296F">
            <w:rPr>
              <w:rFonts w:ascii="Times New Roman" w:eastAsia="Times New Roman" w:hAnsi="Times New Roman" w:cs="Times New Roman"/>
              <w:color w:val="000000" w:themeColor="text1"/>
              <w:lang w:eastAsia="es-MX"/>
            </w:rPr>
            <w:fldChar w:fldCharType="separate"/>
          </w:r>
          <w:r w:rsidR="00472A11" w:rsidRPr="00A2296F">
            <w:rPr>
              <w:rFonts w:ascii="Times New Roman" w:eastAsia="Times New Roman" w:hAnsi="Times New Roman" w:cs="Times New Roman"/>
              <w:noProof/>
              <w:color w:val="000000" w:themeColor="text1"/>
              <w:lang w:val="es-MX" w:eastAsia="es-MX"/>
            </w:rPr>
            <w:t>(Gobernación, 2014)</w:t>
          </w:r>
          <w:r w:rsidR="00785695" w:rsidRPr="00A2296F">
            <w:rPr>
              <w:rFonts w:ascii="Times New Roman" w:eastAsia="Times New Roman" w:hAnsi="Times New Roman" w:cs="Times New Roman"/>
              <w:color w:val="000000" w:themeColor="text1"/>
              <w:lang w:eastAsia="es-MX"/>
            </w:rPr>
            <w:fldChar w:fldCharType="end"/>
          </w:r>
        </w:sdtContent>
      </w:sdt>
      <w:r w:rsidR="00785695" w:rsidRPr="00A2296F">
        <w:rPr>
          <w:rFonts w:ascii="Times New Roman" w:eastAsia="Times New Roman" w:hAnsi="Times New Roman" w:cs="Times New Roman"/>
          <w:color w:val="000000" w:themeColor="text1"/>
          <w:lang w:eastAsia="es-MX"/>
        </w:rPr>
        <w:t xml:space="preserve">.  </w:t>
      </w:r>
      <w:r w:rsidR="00785695" w:rsidRPr="00A2296F">
        <w:rPr>
          <w:rFonts w:ascii="Times New Roman" w:eastAsiaTheme="minorEastAsia" w:hAnsi="Times New Roman" w:cs="Times New Roman"/>
          <w:color w:val="000000" w:themeColor="text1"/>
        </w:rPr>
        <w:t xml:space="preserve">La Secretaría de Turismo del Gobierno Federal (SECTUR), desde el año 2001 regula este </w:t>
      </w:r>
      <w:r w:rsidR="00214F35" w:rsidRPr="00A2296F">
        <w:rPr>
          <w:rFonts w:ascii="Times New Roman" w:eastAsiaTheme="minorEastAsia" w:hAnsi="Times New Roman" w:cs="Times New Roman"/>
          <w:color w:val="000000" w:themeColor="text1"/>
        </w:rPr>
        <w:t>p</w:t>
      </w:r>
      <w:r w:rsidR="00785695" w:rsidRPr="00A2296F">
        <w:rPr>
          <w:rFonts w:ascii="Times New Roman" w:eastAsiaTheme="minorEastAsia" w:hAnsi="Times New Roman" w:cs="Times New Roman"/>
          <w:color w:val="000000" w:themeColor="text1"/>
        </w:rPr>
        <w:t>rograma en conjunto con dive</w:t>
      </w:r>
      <w:r w:rsidR="005B630A" w:rsidRPr="00A2296F">
        <w:rPr>
          <w:rFonts w:ascii="Times New Roman" w:eastAsiaTheme="minorEastAsia" w:hAnsi="Times New Roman" w:cs="Times New Roman"/>
          <w:color w:val="000000" w:themeColor="text1"/>
        </w:rPr>
        <w:t>rsas instancias gubernamentales.</w:t>
      </w:r>
      <w:r w:rsidR="00785695" w:rsidRPr="00A2296F">
        <w:rPr>
          <w:rFonts w:ascii="Times New Roman" w:eastAsiaTheme="minorEastAsia" w:hAnsi="Times New Roman" w:cs="Times New Roman"/>
          <w:color w:val="000000" w:themeColor="text1"/>
        </w:rPr>
        <w:t xml:space="preserve"> </w:t>
      </w:r>
    </w:p>
    <w:p w14:paraId="6B183EE3" w14:textId="37DFF802" w:rsidR="00785695" w:rsidRPr="00A2296F" w:rsidRDefault="00785695" w:rsidP="00A2296F">
      <w:p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Un </w:t>
      </w:r>
      <w:r w:rsidR="001311B8" w:rsidRPr="00A2296F">
        <w:rPr>
          <w:rFonts w:ascii="Times New Roman" w:eastAsiaTheme="minorEastAsia" w:hAnsi="Times New Roman" w:cs="Times New Roman"/>
          <w:color w:val="000000" w:themeColor="text1"/>
        </w:rPr>
        <w:t>p</w:t>
      </w:r>
      <w:r w:rsidRPr="00A2296F">
        <w:rPr>
          <w:rFonts w:ascii="Times New Roman" w:eastAsiaTheme="minorEastAsia" w:hAnsi="Times New Roman" w:cs="Times New Roman"/>
          <w:color w:val="000000" w:themeColor="text1"/>
        </w:rPr>
        <w:t xml:space="preserve">ueblo </w:t>
      </w:r>
      <w:r w:rsidR="001311B8" w:rsidRPr="00A2296F">
        <w:rPr>
          <w:rFonts w:ascii="Times New Roman" w:eastAsiaTheme="minorEastAsia" w:hAnsi="Times New Roman" w:cs="Times New Roman"/>
          <w:color w:val="000000" w:themeColor="text1"/>
        </w:rPr>
        <w:t>m</w:t>
      </w:r>
      <w:r w:rsidRPr="00A2296F">
        <w:rPr>
          <w:rFonts w:ascii="Times New Roman" w:eastAsiaTheme="minorEastAsia" w:hAnsi="Times New Roman" w:cs="Times New Roman"/>
          <w:color w:val="000000" w:themeColor="text1"/>
        </w:rPr>
        <w:t>ágico es una localidad que tiene atributos simbólicos, leyendas, historia, hechos trascendentales, cotidian</w:t>
      </w:r>
      <w:r w:rsidR="00EF1851" w:rsidRPr="00A2296F">
        <w:rPr>
          <w:rFonts w:ascii="Times New Roman" w:eastAsiaTheme="minorEastAsia" w:hAnsi="Times New Roman" w:cs="Times New Roman"/>
          <w:color w:val="000000" w:themeColor="text1"/>
        </w:rPr>
        <w:t>e</w:t>
      </w:r>
      <w:r w:rsidRPr="00A2296F">
        <w:rPr>
          <w:rFonts w:ascii="Times New Roman" w:eastAsiaTheme="minorEastAsia" w:hAnsi="Times New Roman" w:cs="Times New Roman"/>
          <w:color w:val="000000" w:themeColor="text1"/>
        </w:rPr>
        <w:t>idad,</w:t>
      </w:r>
      <w:r w:rsidR="007E2E26" w:rsidRPr="00A2296F">
        <w:rPr>
          <w:rFonts w:ascii="Times New Roman" w:eastAsiaTheme="minorEastAsia" w:hAnsi="Times New Roman" w:cs="Times New Roman"/>
          <w:color w:val="000000" w:themeColor="text1"/>
        </w:rPr>
        <w:t xml:space="preserve"> en suma,</w:t>
      </w:r>
      <w:r w:rsidRPr="00A2296F">
        <w:rPr>
          <w:rFonts w:ascii="Times New Roman" w:eastAsiaTheme="minorEastAsia" w:hAnsi="Times New Roman" w:cs="Times New Roman"/>
          <w:color w:val="000000" w:themeColor="text1"/>
        </w:rPr>
        <w:t xml:space="preserve"> “</w:t>
      </w:r>
      <w:r w:rsidR="001311B8" w:rsidRPr="00A2296F">
        <w:rPr>
          <w:rFonts w:ascii="Times New Roman" w:eastAsiaTheme="minorEastAsia" w:hAnsi="Times New Roman" w:cs="Times New Roman"/>
          <w:color w:val="000000" w:themeColor="text1"/>
        </w:rPr>
        <w:t>m</w:t>
      </w:r>
      <w:r w:rsidRPr="00A2296F">
        <w:rPr>
          <w:rFonts w:ascii="Times New Roman" w:eastAsiaTheme="minorEastAsia" w:hAnsi="Times New Roman" w:cs="Times New Roman"/>
          <w:color w:val="000000" w:themeColor="text1"/>
        </w:rPr>
        <w:t xml:space="preserve">agia” que emana </w:t>
      </w:r>
      <w:r w:rsidR="007E2E26" w:rsidRPr="00A2296F">
        <w:rPr>
          <w:rFonts w:ascii="Times New Roman" w:eastAsiaTheme="minorEastAsia" w:hAnsi="Times New Roman" w:cs="Times New Roman"/>
          <w:color w:val="000000" w:themeColor="text1"/>
        </w:rPr>
        <w:t>de</w:t>
      </w:r>
      <w:r w:rsidRPr="00A2296F">
        <w:rPr>
          <w:rFonts w:ascii="Times New Roman" w:eastAsiaTheme="minorEastAsia" w:hAnsi="Times New Roman" w:cs="Times New Roman"/>
          <w:color w:val="000000" w:themeColor="text1"/>
        </w:rPr>
        <w:t xml:space="preserve"> cada una de sus manifestaciones socio-culturales y que significa una gran oportunidad pa</w:t>
      </w:r>
      <w:r w:rsidR="001E0978" w:rsidRPr="00A2296F">
        <w:rPr>
          <w:rFonts w:ascii="Times New Roman" w:eastAsiaTheme="minorEastAsia" w:hAnsi="Times New Roman" w:cs="Times New Roman"/>
          <w:color w:val="000000" w:themeColor="text1"/>
        </w:rPr>
        <w:t>ra el aprovechamiento turístico</w:t>
      </w:r>
      <w:r w:rsidR="007E2E26" w:rsidRPr="00A2296F">
        <w:rPr>
          <w:rFonts w:ascii="Times New Roman" w:eastAsiaTheme="minorEastAsia" w:hAnsi="Times New Roman" w:cs="Times New Roman"/>
          <w:color w:val="000000" w:themeColor="text1"/>
        </w:rPr>
        <w:t xml:space="preserve">. Para ello se </w:t>
      </w:r>
      <w:r w:rsidRPr="00A2296F">
        <w:rPr>
          <w:rFonts w:ascii="Times New Roman" w:eastAsiaTheme="minorEastAsia" w:hAnsi="Times New Roman" w:cs="Times New Roman"/>
          <w:color w:val="000000" w:themeColor="text1"/>
        </w:rPr>
        <w:t>considera</w:t>
      </w:r>
      <w:r w:rsidR="007E2E26" w:rsidRPr="00A2296F">
        <w:rPr>
          <w:rFonts w:ascii="Times New Roman" w:eastAsiaTheme="minorEastAsia" w:hAnsi="Times New Roman" w:cs="Times New Roman"/>
          <w:color w:val="000000" w:themeColor="text1"/>
        </w:rPr>
        <w:t>n</w:t>
      </w:r>
      <w:r w:rsidRPr="00A2296F">
        <w:rPr>
          <w:rFonts w:ascii="Times New Roman" w:eastAsiaTheme="minorEastAsia" w:hAnsi="Times New Roman" w:cs="Times New Roman"/>
          <w:color w:val="000000" w:themeColor="text1"/>
        </w:rPr>
        <w:t xml:space="preserve"> aquellas localidades con una población base de 20</w:t>
      </w:r>
      <w:r w:rsidR="00EF1851"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000 habitantes</w:t>
      </w:r>
      <w:r w:rsidR="001E0978" w:rsidRPr="00A2296F">
        <w:rPr>
          <w:rFonts w:ascii="Times New Roman" w:eastAsiaTheme="minorEastAsia" w:hAnsi="Times New Roman" w:cs="Times New Roman"/>
          <w:color w:val="000000" w:themeColor="text1"/>
        </w:rPr>
        <w:t>, ubic</w:t>
      </w:r>
      <w:r w:rsidR="007E2E26" w:rsidRPr="00A2296F">
        <w:rPr>
          <w:rFonts w:ascii="Times New Roman" w:eastAsiaTheme="minorEastAsia" w:hAnsi="Times New Roman" w:cs="Times New Roman"/>
          <w:color w:val="000000" w:themeColor="text1"/>
        </w:rPr>
        <w:t xml:space="preserve">adas a </w:t>
      </w:r>
      <w:r w:rsidRPr="00A2296F">
        <w:rPr>
          <w:rFonts w:ascii="Times New Roman" w:eastAsiaTheme="minorEastAsia" w:hAnsi="Times New Roman" w:cs="Times New Roman"/>
          <w:color w:val="000000" w:themeColor="text1"/>
        </w:rPr>
        <w:t xml:space="preserve">una distancia no </w:t>
      </w:r>
      <w:r w:rsidR="003964F6" w:rsidRPr="00A2296F">
        <w:rPr>
          <w:rFonts w:ascii="Times New Roman" w:eastAsiaTheme="minorEastAsia" w:hAnsi="Times New Roman" w:cs="Times New Roman"/>
          <w:color w:val="000000" w:themeColor="text1"/>
        </w:rPr>
        <w:t>mayor de</w:t>
      </w:r>
      <w:r w:rsidRPr="00A2296F">
        <w:rPr>
          <w:rFonts w:ascii="Times New Roman" w:eastAsiaTheme="minorEastAsia" w:hAnsi="Times New Roman" w:cs="Times New Roman"/>
          <w:color w:val="000000" w:themeColor="text1"/>
        </w:rPr>
        <w:t xml:space="preserve"> 200 </w:t>
      </w:r>
      <w:r w:rsidR="003964F6" w:rsidRPr="00A2296F">
        <w:rPr>
          <w:rFonts w:ascii="Times New Roman" w:eastAsiaTheme="minorEastAsia" w:hAnsi="Times New Roman" w:cs="Times New Roman"/>
          <w:color w:val="000000" w:themeColor="text1"/>
        </w:rPr>
        <w:t>k</w:t>
      </w:r>
      <w:r w:rsidRPr="00A2296F">
        <w:rPr>
          <w:rFonts w:ascii="Times New Roman" w:eastAsiaTheme="minorEastAsia" w:hAnsi="Times New Roman" w:cs="Times New Roman"/>
          <w:color w:val="000000" w:themeColor="text1"/>
        </w:rPr>
        <w:t xml:space="preserve">m o </w:t>
      </w:r>
      <w:r w:rsidR="007E2E26" w:rsidRPr="00A2296F">
        <w:rPr>
          <w:rFonts w:ascii="Times New Roman" w:eastAsiaTheme="minorEastAsia" w:hAnsi="Times New Roman" w:cs="Times New Roman"/>
          <w:color w:val="000000" w:themeColor="text1"/>
        </w:rPr>
        <w:t>su</w:t>
      </w:r>
      <w:r w:rsidRPr="00A2296F">
        <w:rPr>
          <w:rFonts w:ascii="Times New Roman" w:eastAsiaTheme="minorEastAsia" w:hAnsi="Times New Roman" w:cs="Times New Roman"/>
          <w:color w:val="000000" w:themeColor="text1"/>
        </w:rPr>
        <w:t xml:space="preserve"> equivalente </w:t>
      </w:r>
      <w:r w:rsidR="007E2E26" w:rsidRPr="00A2296F">
        <w:rPr>
          <w:rFonts w:ascii="Times New Roman" w:eastAsiaTheme="minorEastAsia" w:hAnsi="Times New Roman" w:cs="Times New Roman"/>
          <w:color w:val="000000" w:themeColor="text1"/>
        </w:rPr>
        <w:t>de</w:t>
      </w:r>
      <w:r w:rsidRPr="00A2296F">
        <w:rPr>
          <w:rFonts w:ascii="Times New Roman" w:eastAsiaTheme="minorEastAsia" w:hAnsi="Times New Roman" w:cs="Times New Roman"/>
          <w:color w:val="000000" w:themeColor="text1"/>
        </w:rPr>
        <w:t xml:space="preserve"> </w:t>
      </w:r>
      <w:r w:rsidR="00EF1851" w:rsidRPr="00A2296F">
        <w:rPr>
          <w:rFonts w:ascii="Times New Roman" w:eastAsiaTheme="minorEastAsia" w:hAnsi="Times New Roman" w:cs="Times New Roman"/>
          <w:color w:val="000000" w:themeColor="text1"/>
        </w:rPr>
        <w:t>dos</w:t>
      </w:r>
      <w:r w:rsidRPr="00A2296F">
        <w:rPr>
          <w:rFonts w:ascii="Times New Roman" w:eastAsiaTheme="minorEastAsia" w:hAnsi="Times New Roman" w:cs="Times New Roman"/>
          <w:color w:val="000000" w:themeColor="text1"/>
        </w:rPr>
        <w:t xml:space="preserve"> horas de </w:t>
      </w:r>
      <w:r w:rsidR="007E2E26" w:rsidRPr="00A2296F">
        <w:rPr>
          <w:rFonts w:ascii="Times New Roman" w:eastAsiaTheme="minorEastAsia" w:hAnsi="Times New Roman" w:cs="Times New Roman"/>
          <w:color w:val="000000" w:themeColor="text1"/>
        </w:rPr>
        <w:t>recorrido</w:t>
      </w:r>
      <w:r w:rsidRPr="00A2296F">
        <w:rPr>
          <w:rFonts w:ascii="Times New Roman" w:eastAsiaTheme="minorEastAsia" w:hAnsi="Times New Roman" w:cs="Times New Roman"/>
          <w:color w:val="000000" w:themeColor="text1"/>
        </w:rPr>
        <w:t xml:space="preserve"> vía terrestre</w:t>
      </w:r>
      <w:r w:rsidR="007E2E26" w:rsidRPr="00A2296F">
        <w:rPr>
          <w:rFonts w:ascii="Times New Roman" w:eastAsiaTheme="minorEastAsia" w:hAnsi="Times New Roman" w:cs="Times New Roman"/>
          <w:color w:val="000000" w:themeColor="text1"/>
        </w:rPr>
        <w:t xml:space="preserve"> </w:t>
      </w:r>
      <w:r w:rsidR="003964F6" w:rsidRPr="00A2296F">
        <w:rPr>
          <w:rFonts w:ascii="Times New Roman" w:eastAsiaTheme="minorEastAsia" w:hAnsi="Times New Roman" w:cs="Times New Roman"/>
          <w:color w:val="000000" w:themeColor="text1"/>
        </w:rPr>
        <w:t>con respecto a</w:t>
      </w:r>
      <w:r w:rsidRPr="00A2296F">
        <w:rPr>
          <w:rFonts w:ascii="Times New Roman" w:eastAsiaTheme="minorEastAsia" w:hAnsi="Times New Roman" w:cs="Times New Roman"/>
          <w:color w:val="000000" w:themeColor="text1"/>
        </w:rPr>
        <w:t xml:space="preserve"> un destino turístico consolidado</w:t>
      </w:r>
      <w:sdt>
        <w:sdtPr>
          <w:rPr>
            <w:rFonts w:ascii="Times New Roman" w:eastAsiaTheme="minorEastAsia" w:hAnsi="Times New Roman" w:cs="Times New Roman"/>
            <w:color w:val="000000" w:themeColor="text1"/>
          </w:rPr>
          <w:id w:val="1853449265"/>
          <w:citation/>
        </w:sdtPr>
        <w:sdtEndPr/>
        <w:sdtContent>
          <w:r w:rsidRPr="00A2296F">
            <w:rPr>
              <w:rFonts w:ascii="Times New Roman" w:eastAsiaTheme="minorEastAsia" w:hAnsi="Times New Roman" w:cs="Times New Roman"/>
              <w:color w:val="000000" w:themeColor="text1"/>
            </w:rPr>
            <w:fldChar w:fldCharType="begin"/>
          </w:r>
          <w:r w:rsidR="00D50821" w:rsidRPr="00A2296F">
            <w:rPr>
              <w:rFonts w:ascii="Times New Roman" w:eastAsiaTheme="minorEastAsia" w:hAnsi="Times New Roman" w:cs="Times New Roman"/>
              <w:color w:val="000000" w:themeColor="text1"/>
              <w:lang w:val="es-MX"/>
            </w:rPr>
            <w:instrText xml:space="preserve">CITATION Sec141 \t  \l 2058 </w:instrText>
          </w:r>
          <w:r w:rsidRPr="00A2296F">
            <w:rPr>
              <w:rFonts w:ascii="Times New Roman" w:eastAsiaTheme="minorEastAsia" w:hAnsi="Times New Roman" w:cs="Times New Roman"/>
              <w:color w:val="000000" w:themeColor="text1"/>
            </w:rPr>
            <w:fldChar w:fldCharType="separate"/>
          </w:r>
          <w:r w:rsidR="00D50821" w:rsidRPr="00A2296F">
            <w:rPr>
              <w:rFonts w:ascii="Times New Roman" w:eastAsiaTheme="minorEastAsia" w:hAnsi="Times New Roman" w:cs="Times New Roman"/>
              <w:noProof/>
              <w:color w:val="000000" w:themeColor="text1"/>
              <w:lang w:val="es-MX"/>
            </w:rPr>
            <w:t xml:space="preserve"> (Gobernación, 2014)</w:t>
          </w:r>
          <w:r w:rsidRPr="00A2296F">
            <w:rPr>
              <w:rFonts w:ascii="Times New Roman" w:eastAsiaTheme="minorEastAsia" w:hAnsi="Times New Roman" w:cs="Times New Roman"/>
              <w:color w:val="000000" w:themeColor="text1"/>
            </w:rPr>
            <w:fldChar w:fldCharType="end"/>
          </w:r>
        </w:sdtContent>
      </w:sdt>
      <w:r w:rsidRPr="00A2296F">
        <w:rPr>
          <w:rFonts w:ascii="Times New Roman" w:eastAsiaTheme="minorEastAsia" w:hAnsi="Times New Roman" w:cs="Times New Roman"/>
          <w:color w:val="000000" w:themeColor="text1"/>
        </w:rPr>
        <w:t>.</w:t>
      </w:r>
    </w:p>
    <w:p w14:paraId="1C316C2D" w14:textId="412AF1F8" w:rsidR="00785695" w:rsidRPr="00A2296F" w:rsidRDefault="00785695" w:rsidP="00A2296F">
      <w:pPr>
        <w:spacing w:after="160" w:line="360" w:lineRule="auto"/>
        <w:jc w:val="both"/>
        <w:rPr>
          <w:rFonts w:ascii="Times New Roman" w:eastAsiaTheme="minorEastAsia" w:hAnsi="Times New Roman" w:cs="Times New Roman"/>
          <w:b/>
          <w:i/>
          <w:color w:val="000000" w:themeColor="text1"/>
        </w:rPr>
      </w:pPr>
      <w:r w:rsidRPr="00A2296F">
        <w:rPr>
          <w:rFonts w:ascii="Times New Roman" w:eastAsiaTheme="minorEastAsia" w:hAnsi="Times New Roman" w:cs="Times New Roman"/>
          <w:b/>
          <w:i/>
          <w:color w:val="000000" w:themeColor="text1"/>
        </w:rPr>
        <w:lastRenderedPageBreak/>
        <w:t>Objetivos generales del programa</w:t>
      </w:r>
    </w:p>
    <w:p w14:paraId="2F0FA86E" w14:textId="5CD23510" w:rsidR="00785695" w:rsidRPr="00A2296F" w:rsidRDefault="00785695" w:rsidP="00A2296F">
      <w:pPr>
        <w:pStyle w:val="Prrafodelista"/>
        <w:numPr>
          <w:ilvl w:val="0"/>
          <w:numId w:val="5"/>
        </w:num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Aprovechar el potencial de las localidades a través de la mejora del valor agregado de su oferta turística.</w:t>
      </w:r>
    </w:p>
    <w:p w14:paraId="06BD52A4" w14:textId="14B384F8" w:rsidR="00785695" w:rsidRPr="00A2296F" w:rsidRDefault="00785695" w:rsidP="00A2296F">
      <w:pPr>
        <w:pStyle w:val="Prrafodelista"/>
        <w:numPr>
          <w:ilvl w:val="0"/>
          <w:numId w:val="5"/>
        </w:num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Asegurar la participación de las comunidades </w:t>
      </w:r>
      <w:r w:rsidRPr="00A2296F">
        <w:rPr>
          <w:rFonts w:ascii="Times New Roman" w:eastAsiaTheme="minorEastAsia" w:hAnsi="Times New Roman" w:cs="Times New Roman"/>
          <w:color w:val="000000" w:themeColor="text1"/>
          <w:spacing w:val="-3"/>
        </w:rPr>
        <w:t xml:space="preserve">receptoras, </w:t>
      </w:r>
      <w:r w:rsidRPr="00A2296F">
        <w:rPr>
          <w:rFonts w:ascii="Times New Roman" w:eastAsiaTheme="minorEastAsia" w:hAnsi="Times New Roman" w:cs="Times New Roman"/>
          <w:color w:val="000000" w:themeColor="text1"/>
        </w:rPr>
        <w:t xml:space="preserve">el positivo impacto social y la preservación del patrimonio cultural, </w:t>
      </w:r>
      <w:r w:rsidRPr="00A2296F">
        <w:rPr>
          <w:rFonts w:ascii="Times New Roman" w:eastAsiaTheme="minorEastAsia" w:hAnsi="Times New Roman" w:cs="Times New Roman"/>
          <w:color w:val="000000" w:themeColor="text1"/>
          <w:spacing w:val="-3"/>
        </w:rPr>
        <w:t xml:space="preserve">natural </w:t>
      </w:r>
      <w:r w:rsidRPr="00A2296F">
        <w:rPr>
          <w:rFonts w:ascii="Times New Roman" w:eastAsiaTheme="minorEastAsia" w:hAnsi="Times New Roman" w:cs="Times New Roman"/>
          <w:color w:val="000000" w:themeColor="text1"/>
        </w:rPr>
        <w:t xml:space="preserve">e </w:t>
      </w:r>
      <w:r w:rsidRPr="00A2296F">
        <w:rPr>
          <w:rFonts w:ascii="Times New Roman" w:eastAsiaTheme="minorEastAsia" w:hAnsi="Times New Roman" w:cs="Times New Roman"/>
          <w:color w:val="000000" w:themeColor="text1"/>
          <w:spacing w:val="-3"/>
        </w:rPr>
        <w:t xml:space="preserve">histórico </w:t>
      </w:r>
      <w:r w:rsidRPr="00A2296F">
        <w:rPr>
          <w:rFonts w:ascii="Times New Roman" w:eastAsiaTheme="minorEastAsia" w:hAnsi="Times New Roman" w:cs="Times New Roman"/>
          <w:color w:val="000000" w:themeColor="text1"/>
        </w:rPr>
        <w:t xml:space="preserve">de los </w:t>
      </w:r>
      <w:r w:rsidR="00EF1851" w:rsidRPr="00A2296F">
        <w:rPr>
          <w:rFonts w:ascii="Times New Roman" w:eastAsiaTheme="minorEastAsia" w:hAnsi="Times New Roman" w:cs="Times New Roman"/>
          <w:color w:val="000000" w:themeColor="text1"/>
        </w:rPr>
        <w:t>p</w:t>
      </w:r>
      <w:r w:rsidRPr="00A2296F">
        <w:rPr>
          <w:rFonts w:ascii="Times New Roman" w:eastAsiaTheme="minorEastAsia" w:hAnsi="Times New Roman" w:cs="Times New Roman"/>
          <w:color w:val="000000" w:themeColor="text1"/>
        </w:rPr>
        <w:t xml:space="preserve">ueblos </w:t>
      </w:r>
      <w:r w:rsidR="00EF1851" w:rsidRPr="00A2296F">
        <w:rPr>
          <w:rFonts w:ascii="Times New Roman" w:eastAsiaTheme="minorEastAsia" w:hAnsi="Times New Roman" w:cs="Times New Roman"/>
          <w:color w:val="000000" w:themeColor="text1"/>
        </w:rPr>
        <w:t>m</w:t>
      </w:r>
      <w:r w:rsidRPr="00A2296F">
        <w:rPr>
          <w:rFonts w:ascii="Times New Roman" w:eastAsiaTheme="minorEastAsia" w:hAnsi="Times New Roman" w:cs="Times New Roman"/>
          <w:color w:val="000000" w:themeColor="text1"/>
        </w:rPr>
        <w:t>ágicos.</w:t>
      </w:r>
    </w:p>
    <w:p w14:paraId="38855D76" w14:textId="2930468A" w:rsidR="009B79C3" w:rsidRPr="00A2296F" w:rsidRDefault="009B79C3" w:rsidP="00A2296F">
      <w:pPr>
        <w:spacing w:after="160" w:line="360" w:lineRule="auto"/>
        <w:contextualSpacing/>
        <w:jc w:val="both"/>
        <w:rPr>
          <w:rFonts w:ascii="Times New Roman" w:eastAsiaTheme="minorEastAsia" w:hAnsi="Times New Roman" w:cs="Times New Roman"/>
          <w:b/>
          <w:i/>
          <w:color w:val="000000" w:themeColor="text1"/>
        </w:rPr>
      </w:pPr>
      <w:r w:rsidRPr="00A2296F">
        <w:rPr>
          <w:rFonts w:ascii="Times New Roman" w:eastAsiaTheme="minorEastAsia" w:hAnsi="Times New Roman" w:cs="Times New Roman"/>
          <w:b/>
          <w:i/>
          <w:color w:val="000000" w:themeColor="text1"/>
        </w:rPr>
        <w:t xml:space="preserve"> Objetivos específicos </w:t>
      </w:r>
      <w:r w:rsidR="007E2E26" w:rsidRPr="00A2296F">
        <w:rPr>
          <w:rFonts w:ascii="Times New Roman" w:eastAsiaTheme="minorEastAsia" w:hAnsi="Times New Roman" w:cs="Times New Roman"/>
          <w:b/>
          <w:i/>
          <w:color w:val="000000" w:themeColor="text1"/>
        </w:rPr>
        <w:t>d</w:t>
      </w:r>
      <w:r w:rsidRPr="00A2296F">
        <w:rPr>
          <w:rFonts w:ascii="Times New Roman" w:eastAsiaTheme="minorEastAsia" w:hAnsi="Times New Roman" w:cs="Times New Roman"/>
          <w:b/>
          <w:i/>
          <w:color w:val="000000" w:themeColor="text1"/>
        </w:rPr>
        <w:t>el programa</w:t>
      </w:r>
    </w:p>
    <w:p w14:paraId="7B27E60A" w14:textId="2621C521" w:rsidR="001C3D65" w:rsidRPr="00A2296F" w:rsidRDefault="001C3D65" w:rsidP="00A2296F">
      <w:pPr>
        <w:pStyle w:val="Prrafodelista"/>
        <w:numPr>
          <w:ilvl w:val="0"/>
          <w:numId w:val="6"/>
        </w:num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Aprovechar la singularidad de las localidades para la generación e innovación de productos turísticos.</w:t>
      </w:r>
    </w:p>
    <w:p w14:paraId="44B11807" w14:textId="059F566F" w:rsidR="001C3D65" w:rsidRPr="00A2296F" w:rsidRDefault="001C3D65" w:rsidP="00A2296F">
      <w:pPr>
        <w:pStyle w:val="Prrafodelista"/>
        <w:numPr>
          <w:ilvl w:val="0"/>
          <w:numId w:val="4"/>
        </w:num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Crear y/o modernizar negocios turísticos locales.</w:t>
      </w:r>
    </w:p>
    <w:p w14:paraId="58F38AE6" w14:textId="388923DA" w:rsidR="001C3D65" w:rsidRPr="00A2296F" w:rsidRDefault="001C3D65" w:rsidP="00A2296F">
      <w:pPr>
        <w:pStyle w:val="Prrafodelista"/>
        <w:numPr>
          <w:ilvl w:val="0"/>
          <w:numId w:val="4"/>
        </w:num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Generar mayor gasto en beneficio de la comunidad receptora.</w:t>
      </w:r>
    </w:p>
    <w:p w14:paraId="3D740A12" w14:textId="367569F6" w:rsidR="001C3D65" w:rsidRPr="00A2296F" w:rsidRDefault="001C3D65" w:rsidP="00A2296F">
      <w:pPr>
        <w:pStyle w:val="Prrafodelista"/>
        <w:numPr>
          <w:ilvl w:val="0"/>
          <w:numId w:val="4"/>
        </w:num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Alcanzar calidad y excelencia de nivel internacional.</w:t>
      </w:r>
    </w:p>
    <w:p w14:paraId="337AFA7A" w14:textId="1A58DD19" w:rsidR="00785695" w:rsidRPr="00A2296F" w:rsidRDefault="00785695" w:rsidP="00A2296F">
      <w:pPr>
        <w:spacing w:before="68" w:after="160" w:line="360" w:lineRule="auto"/>
        <w:contextualSpacing/>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Para que una localidad pueda ser incorporada al </w:t>
      </w:r>
      <w:r w:rsidR="007E2E26" w:rsidRPr="00A2296F">
        <w:rPr>
          <w:rFonts w:ascii="Times New Roman" w:eastAsiaTheme="minorEastAsia" w:hAnsi="Times New Roman" w:cs="Times New Roman"/>
          <w:color w:val="000000" w:themeColor="text1"/>
        </w:rPr>
        <w:t>p</w:t>
      </w:r>
      <w:r w:rsidRPr="00A2296F">
        <w:rPr>
          <w:rFonts w:ascii="Times New Roman" w:eastAsiaTheme="minorEastAsia" w:hAnsi="Times New Roman" w:cs="Times New Roman"/>
          <w:color w:val="000000" w:themeColor="text1"/>
        </w:rPr>
        <w:t xml:space="preserve">rograma, las </w:t>
      </w:r>
      <w:r w:rsidR="007E2E26" w:rsidRPr="00A2296F">
        <w:rPr>
          <w:rFonts w:ascii="Times New Roman" w:eastAsiaTheme="minorEastAsia" w:hAnsi="Times New Roman" w:cs="Times New Roman"/>
          <w:color w:val="000000" w:themeColor="text1"/>
        </w:rPr>
        <w:t>a</w:t>
      </w:r>
      <w:r w:rsidRPr="00A2296F">
        <w:rPr>
          <w:rFonts w:ascii="Times New Roman" w:eastAsiaTheme="minorEastAsia" w:hAnsi="Times New Roman" w:cs="Times New Roman"/>
          <w:color w:val="000000" w:themeColor="text1"/>
        </w:rPr>
        <w:t xml:space="preserve">utoridades </w:t>
      </w:r>
      <w:r w:rsidR="007E2E26" w:rsidRPr="00A2296F">
        <w:rPr>
          <w:rFonts w:ascii="Times New Roman" w:eastAsiaTheme="minorEastAsia" w:hAnsi="Times New Roman" w:cs="Times New Roman"/>
          <w:color w:val="000000" w:themeColor="text1"/>
        </w:rPr>
        <w:t>m</w:t>
      </w:r>
      <w:r w:rsidRPr="00A2296F">
        <w:rPr>
          <w:rFonts w:ascii="Times New Roman" w:eastAsiaTheme="minorEastAsia" w:hAnsi="Times New Roman" w:cs="Times New Roman"/>
          <w:color w:val="000000" w:themeColor="text1"/>
        </w:rPr>
        <w:t xml:space="preserve">unicipales y </w:t>
      </w:r>
      <w:r w:rsidR="007E2E26" w:rsidRPr="00A2296F">
        <w:rPr>
          <w:rFonts w:ascii="Times New Roman" w:eastAsiaTheme="minorEastAsia" w:hAnsi="Times New Roman" w:cs="Times New Roman"/>
          <w:color w:val="000000" w:themeColor="text1"/>
        </w:rPr>
        <w:t>e</w:t>
      </w:r>
      <w:r w:rsidRPr="00A2296F">
        <w:rPr>
          <w:rFonts w:ascii="Times New Roman" w:eastAsiaTheme="minorEastAsia" w:hAnsi="Times New Roman" w:cs="Times New Roman"/>
          <w:color w:val="000000" w:themeColor="text1"/>
        </w:rPr>
        <w:t>statales deberán realizar una solicitud, y funcionarios de SECTUR realizarán una visita de valoración inicia</w:t>
      </w:r>
      <w:r w:rsidR="005806D9" w:rsidRPr="00A2296F">
        <w:rPr>
          <w:rFonts w:ascii="Times New Roman" w:eastAsiaTheme="minorEastAsia" w:hAnsi="Times New Roman" w:cs="Times New Roman"/>
          <w:color w:val="000000" w:themeColor="text1"/>
        </w:rPr>
        <w:t>l para evaluar su potencialidad;</w:t>
      </w:r>
      <w:r w:rsidRPr="00A2296F">
        <w:rPr>
          <w:rFonts w:ascii="Times New Roman" w:eastAsiaTheme="minorEastAsia" w:hAnsi="Times New Roman" w:cs="Times New Roman"/>
          <w:color w:val="000000" w:themeColor="text1"/>
        </w:rPr>
        <w:t xml:space="preserve"> si el dictamen es favorable, se iniciará la integración del expediente con el involucramiento de la </w:t>
      </w:r>
      <w:r w:rsidR="007E2E26" w:rsidRPr="00A2296F">
        <w:rPr>
          <w:rFonts w:ascii="Times New Roman" w:eastAsiaTheme="minorEastAsia" w:hAnsi="Times New Roman" w:cs="Times New Roman"/>
          <w:color w:val="000000" w:themeColor="text1"/>
        </w:rPr>
        <w:t>s</w:t>
      </w:r>
      <w:r w:rsidRPr="00A2296F">
        <w:rPr>
          <w:rFonts w:ascii="Times New Roman" w:eastAsiaTheme="minorEastAsia" w:hAnsi="Times New Roman" w:cs="Times New Roman"/>
          <w:color w:val="000000" w:themeColor="text1"/>
        </w:rPr>
        <w:t xml:space="preserve">ociedad y las </w:t>
      </w:r>
      <w:r w:rsidR="007E2E26" w:rsidRPr="00A2296F">
        <w:rPr>
          <w:rFonts w:ascii="Times New Roman" w:eastAsiaTheme="minorEastAsia" w:hAnsi="Times New Roman" w:cs="Times New Roman"/>
          <w:color w:val="000000" w:themeColor="text1"/>
        </w:rPr>
        <w:t>a</w:t>
      </w:r>
      <w:r w:rsidRPr="00A2296F">
        <w:rPr>
          <w:rFonts w:ascii="Times New Roman" w:eastAsiaTheme="minorEastAsia" w:hAnsi="Times New Roman" w:cs="Times New Roman"/>
          <w:color w:val="000000" w:themeColor="text1"/>
        </w:rPr>
        <w:t xml:space="preserve">utoridades </w:t>
      </w:r>
      <w:r w:rsidR="007E2E26" w:rsidRPr="00A2296F">
        <w:rPr>
          <w:rFonts w:ascii="Times New Roman" w:eastAsiaTheme="minorEastAsia" w:hAnsi="Times New Roman" w:cs="Times New Roman"/>
          <w:color w:val="000000" w:themeColor="text1"/>
        </w:rPr>
        <w:t>l</w:t>
      </w:r>
      <w:r w:rsidRPr="00A2296F">
        <w:rPr>
          <w:rFonts w:ascii="Times New Roman" w:eastAsiaTheme="minorEastAsia" w:hAnsi="Times New Roman" w:cs="Times New Roman"/>
          <w:color w:val="000000" w:themeColor="text1"/>
        </w:rPr>
        <w:t>ocales, conformando el Comité Turístico Pueblo Mágico</w:t>
      </w:r>
      <w:sdt>
        <w:sdtPr>
          <w:rPr>
            <w:rFonts w:ascii="Times New Roman" w:eastAsiaTheme="minorEastAsia" w:hAnsi="Times New Roman" w:cs="Times New Roman"/>
            <w:color w:val="000000" w:themeColor="text1"/>
          </w:rPr>
          <w:id w:val="-2101320571"/>
          <w:citation/>
        </w:sdtPr>
        <w:sdtEndPr/>
        <w:sdtContent>
          <w:r w:rsidRPr="00A2296F">
            <w:rPr>
              <w:rFonts w:ascii="Times New Roman" w:eastAsiaTheme="minorEastAsia" w:hAnsi="Times New Roman" w:cs="Times New Roman"/>
              <w:color w:val="000000" w:themeColor="text1"/>
            </w:rPr>
            <w:fldChar w:fldCharType="begin"/>
          </w:r>
          <w:r w:rsidR="00FC7DE9" w:rsidRPr="00A2296F">
            <w:rPr>
              <w:rFonts w:ascii="Times New Roman" w:eastAsiaTheme="minorEastAsia" w:hAnsi="Times New Roman" w:cs="Times New Roman"/>
              <w:color w:val="000000" w:themeColor="text1"/>
              <w:lang w:val="es-MX"/>
            </w:rPr>
            <w:instrText xml:space="preserve">CITATION Sec142 \t  \l 2058 </w:instrText>
          </w:r>
          <w:r w:rsidRPr="00A2296F">
            <w:rPr>
              <w:rFonts w:ascii="Times New Roman" w:eastAsiaTheme="minorEastAsia" w:hAnsi="Times New Roman" w:cs="Times New Roman"/>
              <w:color w:val="000000" w:themeColor="text1"/>
            </w:rPr>
            <w:fldChar w:fldCharType="separate"/>
          </w:r>
          <w:r w:rsidR="00FC7DE9" w:rsidRPr="00A2296F">
            <w:rPr>
              <w:rFonts w:ascii="Times New Roman" w:eastAsiaTheme="minorEastAsia" w:hAnsi="Times New Roman" w:cs="Times New Roman"/>
              <w:noProof/>
              <w:color w:val="000000" w:themeColor="text1"/>
              <w:lang w:val="es-MX"/>
            </w:rPr>
            <w:t xml:space="preserve"> (Turismo, 2014)</w:t>
          </w:r>
          <w:r w:rsidRPr="00A2296F">
            <w:rPr>
              <w:rFonts w:ascii="Times New Roman" w:eastAsiaTheme="minorEastAsia" w:hAnsi="Times New Roman" w:cs="Times New Roman"/>
              <w:color w:val="000000" w:themeColor="text1"/>
            </w:rPr>
            <w:fldChar w:fldCharType="end"/>
          </w:r>
        </w:sdtContent>
      </w:sdt>
      <w:r w:rsidRPr="00A2296F">
        <w:rPr>
          <w:rFonts w:ascii="Times New Roman" w:eastAsiaTheme="minorEastAsia" w:hAnsi="Times New Roman" w:cs="Times New Roman"/>
          <w:color w:val="000000" w:themeColor="text1"/>
        </w:rPr>
        <w:t>.</w:t>
      </w:r>
    </w:p>
    <w:p w14:paraId="0A8734B6" w14:textId="756A48F3" w:rsidR="00785695" w:rsidRDefault="00E27A07"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Después de que e</w:t>
      </w:r>
      <w:r w:rsidR="00786CE9" w:rsidRPr="00A2296F">
        <w:rPr>
          <w:rFonts w:ascii="Times New Roman" w:eastAsiaTheme="minorEastAsia" w:hAnsi="Times New Roman" w:cs="Times New Roman"/>
          <w:color w:val="000000" w:themeColor="text1"/>
        </w:rPr>
        <w:t xml:space="preserve">l </w:t>
      </w:r>
      <w:r w:rsidR="00785695" w:rsidRPr="00A2296F">
        <w:rPr>
          <w:rFonts w:ascii="Times New Roman" w:eastAsiaTheme="minorEastAsia" w:hAnsi="Times New Roman" w:cs="Times New Roman"/>
          <w:color w:val="000000" w:themeColor="text1"/>
        </w:rPr>
        <w:t xml:space="preserve">Comité Interinstitucional de Evaluación y Selección (CIES) </w:t>
      </w:r>
      <w:r w:rsidR="00786CE9" w:rsidRPr="00A2296F">
        <w:rPr>
          <w:rFonts w:ascii="Times New Roman" w:eastAsiaTheme="minorEastAsia" w:hAnsi="Times New Roman" w:cs="Times New Roman"/>
          <w:color w:val="000000" w:themeColor="text1"/>
        </w:rPr>
        <w:t>eval</w:t>
      </w:r>
      <w:r w:rsidRPr="00A2296F">
        <w:rPr>
          <w:rFonts w:ascii="Times New Roman" w:eastAsiaTheme="minorEastAsia" w:hAnsi="Times New Roman" w:cs="Times New Roman"/>
          <w:color w:val="000000" w:themeColor="text1"/>
        </w:rPr>
        <w:t>úa</w:t>
      </w:r>
      <w:r w:rsidR="00786CE9" w:rsidRPr="00A2296F">
        <w:rPr>
          <w:rFonts w:ascii="Times New Roman" w:eastAsiaTheme="minorEastAsia" w:hAnsi="Times New Roman" w:cs="Times New Roman"/>
          <w:color w:val="000000" w:themeColor="text1"/>
        </w:rPr>
        <w:t xml:space="preserve"> el expediente</w:t>
      </w:r>
      <w:r w:rsidRPr="00A2296F">
        <w:rPr>
          <w:rFonts w:ascii="Times New Roman" w:eastAsiaTheme="minorEastAsia" w:hAnsi="Times New Roman" w:cs="Times New Roman"/>
          <w:color w:val="000000" w:themeColor="text1"/>
        </w:rPr>
        <w:t>,</w:t>
      </w:r>
      <w:r w:rsidR="00786CE9" w:rsidRPr="00A2296F">
        <w:rPr>
          <w:rFonts w:ascii="Times New Roman" w:eastAsiaTheme="minorEastAsia" w:hAnsi="Times New Roman" w:cs="Times New Roman"/>
          <w:color w:val="000000" w:themeColor="text1"/>
        </w:rPr>
        <w:t xml:space="preserve"> si </w:t>
      </w:r>
      <w:r w:rsidR="005B630A" w:rsidRPr="00A2296F">
        <w:rPr>
          <w:rFonts w:ascii="Times New Roman" w:eastAsiaTheme="minorEastAsia" w:hAnsi="Times New Roman" w:cs="Times New Roman"/>
          <w:color w:val="000000" w:themeColor="text1"/>
        </w:rPr>
        <w:t xml:space="preserve">determina que </w:t>
      </w:r>
      <w:r w:rsidR="00E72EED" w:rsidRPr="00A2296F">
        <w:rPr>
          <w:rFonts w:ascii="Times New Roman" w:eastAsiaTheme="minorEastAsia" w:hAnsi="Times New Roman" w:cs="Times New Roman"/>
          <w:color w:val="000000" w:themeColor="text1"/>
        </w:rPr>
        <w:t xml:space="preserve">si </w:t>
      </w:r>
      <w:r w:rsidR="005B630A" w:rsidRPr="00A2296F">
        <w:rPr>
          <w:rFonts w:ascii="Times New Roman" w:eastAsiaTheme="minorEastAsia" w:hAnsi="Times New Roman" w:cs="Times New Roman"/>
          <w:color w:val="000000" w:themeColor="text1"/>
        </w:rPr>
        <w:t>la</w:t>
      </w:r>
      <w:r w:rsidR="00785695" w:rsidRPr="00A2296F">
        <w:rPr>
          <w:rFonts w:ascii="Times New Roman" w:eastAsiaTheme="minorEastAsia" w:hAnsi="Times New Roman" w:cs="Times New Roman"/>
          <w:color w:val="000000" w:themeColor="text1"/>
        </w:rPr>
        <w:t xml:space="preserve"> localidad cumple con lo</w:t>
      </w:r>
      <w:r w:rsidR="00CE3E2D" w:rsidRPr="00A2296F">
        <w:rPr>
          <w:rFonts w:ascii="Times New Roman" w:eastAsiaTheme="minorEastAsia" w:hAnsi="Times New Roman" w:cs="Times New Roman"/>
          <w:color w:val="000000" w:themeColor="text1"/>
        </w:rPr>
        <w:t xml:space="preserve">s </w:t>
      </w:r>
      <w:r w:rsidR="007E2E26" w:rsidRPr="00A2296F">
        <w:rPr>
          <w:rFonts w:ascii="Times New Roman" w:eastAsiaTheme="minorEastAsia" w:hAnsi="Times New Roman" w:cs="Times New Roman"/>
          <w:color w:val="000000" w:themeColor="text1"/>
        </w:rPr>
        <w:t>c</w:t>
      </w:r>
      <w:r w:rsidR="00CE3E2D" w:rsidRPr="00A2296F">
        <w:rPr>
          <w:rFonts w:ascii="Times New Roman" w:eastAsiaTheme="minorEastAsia" w:hAnsi="Times New Roman" w:cs="Times New Roman"/>
          <w:color w:val="000000" w:themeColor="text1"/>
        </w:rPr>
        <w:t xml:space="preserve">riterios de </w:t>
      </w:r>
      <w:r w:rsidR="007E2E26" w:rsidRPr="00A2296F">
        <w:rPr>
          <w:rFonts w:ascii="Times New Roman" w:eastAsiaTheme="minorEastAsia" w:hAnsi="Times New Roman" w:cs="Times New Roman"/>
          <w:color w:val="000000" w:themeColor="text1"/>
        </w:rPr>
        <w:t>i</w:t>
      </w:r>
      <w:r w:rsidR="00CE3E2D" w:rsidRPr="00A2296F">
        <w:rPr>
          <w:rFonts w:ascii="Times New Roman" w:eastAsiaTheme="minorEastAsia" w:hAnsi="Times New Roman" w:cs="Times New Roman"/>
          <w:color w:val="000000" w:themeColor="text1"/>
        </w:rPr>
        <w:t>ncorporación al</w:t>
      </w:r>
      <w:r w:rsidR="005B630A" w:rsidRPr="00A2296F">
        <w:rPr>
          <w:rFonts w:ascii="Times New Roman" w:eastAsiaTheme="minorEastAsia" w:hAnsi="Times New Roman" w:cs="Times New Roman"/>
          <w:color w:val="000000" w:themeColor="text1"/>
        </w:rPr>
        <w:t xml:space="preserve"> </w:t>
      </w:r>
      <w:r w:rsidR="007E2E26" w:rsidRPr="00A2296F">
        <w:rPr>
          <w:rFonts w:ascii="Times New Roman" w:eastAsiaTheme="minorEastAsia" w:hAnsi="Times New Roman" w:cs="Times New Roman"/>
          <w:color w:val="000000" w:themeColor="text1"/>
        </w:rPr>
        <w:t>p</w:t>
      </w:r>
      <w:r w:rsidR="005B630A" w:rsidRPr="00A2296F">
        <w:rPr>
          <w:rFonts w:ascii="Times New Roman" w:eastAsiaTheme="minorEastAsia" w:hAnsi="Times New Roman" w:cs="Times New Roman"/>
          <w:color w:val="000000" w:themeColor="text1"/>
        </w:rPr>
        <w:t>rograma</w:t>
      </w:r>
      <w:r w:rsidR="00E72EED" w:rsidRPr="00A2296F">
        <w:rPr>
          <w:rFonts w:ascii="Times New Roman" w:eastAsiaTheme="minorEastAsia" w:hAnsi="Times New Roman" w:cs="Times New Roman"/>
          <w:color w:val="000000" w:themeColor="text1"/>
        </w:rPr>
        <w:t>,</w:t>
      </w:r>
      <w:r w:rsidR="00785695" w:rsidRPr="00A2296F">
        <w:rPr>
          <w:rFonts w:ascii="Times New Roman" w:eastAsiaTheme="minorEastAsia" w:hAnsi="Times New Roman" w:cs="Times New Roman"/>
          <w:color w:val="000000" w:themeColor="text1"/>
        </w:rPr>
        <w:t xml:space="preserve"> contará con la pre-factibilidad de ser reconocida como </w:t>
      </w:r>
      <w:r w:rsidR="007E2E26" w:rsidRPr="00A2296F">
        <w:rPr>
          <w:rFonts w:ascii="Times New Roman" w:eastAsiaTheme="minorEastAsia" w:hAnsi="Times New Roman" w:cs="Times New Roman"/>
          <w:color w:val="000000" w:themeColor="text1"/>
        </w:rPr>
        <w:t>p</w:t>
      </w:r>
      <w:r w:rsidR="00785695" w:rsidRPr="00A2296F">
        <w:rPr>
          <w:rFonts w:ascii="Times New Roman" w:eastAsiaTheme="minorEastAsia" w:hAnsi="Times New Roman" w:cs="Times New Roman"/>
          <w:color w:val="000000" w:themeColor="text1"/>
        </w:rPr>
        <w:t xml:space="preserve">ueblo </w:t>
      </w:r>
      <w:r w:rsidR="007E2E26" w:rsidRPr="00A2296F">
        <w:rPr>
          <w:rFonts w:ascii="Times New Roman" w:eastAsiaTheme="minorEastAsia" w:hAnsi="Times New Roman" w:cs="Times New Roman"/>
          <w:color w:val="000000" w:themeColor="text1"/>
        </w:rPr>
        <w:t>m</w:t>
      </w:r>
      <w:r w:rsidR="00785695" w:rsidRPr="00A2296F">
        <w:rPr>
          <w:rFonts w:ascii="Times New Roman" w:eastAsiaTheme="minorEastAsia" w:hAnsi="Times New Roman" w:cs="Times New Roman"/>
          <w:color w:val="000000" w:themeColor="text1"/>
        </w:rPr>
        <w:t xml:space="preserve">ágico y podrá obtener el nombramiento en un lapso no mayor a tres años, periodo </w:t>
      </w:r>
      <w:r w:rsidR="007E2E26" w:rsidRPr="00A2296F">
        <w:rPr>
          <w:rFonts w:ascii="Times New Roman" w:eastAsiaTheme="minorEastAsia" w:hAnsi="Times New Roman" w:cs="Times New Roman"/>
          <w:color w:val="000000" w:themeColor="text1"/>
        </w:rPr>
        <w:t xml:space="preserve">durante el cual </w:t>
      </w:r>
      <w:r w:rsidR="00785695" w:rsidRPr="00A2296F">
        <w:rPr>
          <w:rFonts w:ascii="Times New Roman" w:eastAsiaTheme="minorEastAsia" w:hAnsi="Times New Roman" w:cs="Times New Roman"/>
          <w:color w:val="000000" w:themeColor="text1"/>
        </w:rPr>
        <w:t>deberá consolidarse como destino turístico a través de inversiones, infraestructura, equipamiento turístico y mejoramiento de la imagen urbana.</w:t>
      </w:r>
      <w:r w:rsidR="00561C74" w:rsidRPr="00A2296F">
        <w:rPr>
          <w:rFonts w:ascii="Times New Roman" w:eastAsiaTheme="minorEastAsia" w:hAnsi="Times New Roman" w:cs="Times New Roman"/>
          <w:color w:val="000000" w:themeColor="text1"/>
        </w:rPr>
        <w:t xml:space="preserve"> Para mantener el nombramiento</w:t>
      </w:r>
      <w:r w:rsidR="00785695" w:rsidRPr="00A2296F">
        <w:rPr>
          <w:rFonts w:ascii="Times New Roman" w:eastAsiaTheme="minorEastAsia" w:hAnsi="Times New Roman" w:cs="Times New Roman"/>
          <w:color w:val="000000" w:themeColor="text1"/>
        </w:rPr>
        <w:t xml:space="preserve">, deberá obtener la renovación del </w:t>
      </w:r>
      <w:r w:rsidR="00561C74" w:rsidRPr="00A2296F">
        <w:rPr>
          <w:rFonts w:ascii="Times New Roman" w:eastAsiaTheme="minorEastAsia" w:hAnsi="Times New Roman" w:cs="Times New Roman"/>
          <w:color w:val="000000" w:themeColor="text1"/>
        </w:rPr>
        <w:t xml:space="preserve">mismo cada año. </w:t>
      </w:r>
      <w:r w:rsidRPr="00A2296F">
        <w:rPr>
          <w:rFonts w:ascii="Times New Roman" w:eastAsiaTheme="minorEastAsia" w:hAnsi="Times New Roman" w:cs="Times New Roman"/>
          <w:color w:val="000000" w:themeColor="text1"/>
        </w:rPr>
        <w:t>Por otro lado, p</w:t>
      </w:r>
      <w:r w:rsidR="00561C74" w:rsidRPr="00A2296F">
        <w:rPr>
          <w:rFonts w:ascii="Times New Roman" w:eastAsiaTheme="minorEastAsia" w:hAnsi="Times New Roman" w:cs="Times New Roman"/>
          <w:color w:val="000000" w:themeColor="text1"/>
        </w:rPr>
        <w:t>ermanentemente se hará una</w:t>
      </w:r>
      <w:r w:rsidR="00785695" w:rsidRPr="00A2296F">
        <w:rPr>
          <w:rFonts w:ascii="Times New Roman" w:eastAsiaTheme="minorEastAsia" w:hAnsi="Times New Roman" w:cs="Times New Roman"/>
          <w:color w:val="000000" w:themeColor="text1"/>
        </w:rPr>
        <w:t xml:space="preserve"> revisión de</w:t>
      </w:r>
      <w:r w:rsidR="00561C74" w:rsidRPr="00A2296F">
        <w:rPr>
          <w:rFonts w:ascii="Times New Roman" w:eastAsiaTheme="minorEastAsia" w:hAnsi="Times New Roman" w:cs="Times New Roman"/>
          <w:color w:val="000000" w:themeColor="text1"/>
        </w:rPr>
        <w:t>l</w:t>
      </w:r>
      <w:r w:rsidR="00785695" w:rsidRPr="00A2296F">
        <w:rPr>
          <w:rFonts w:ascii="Times New Roman" w:eastAsiaTheme="minorEastAsia" w:hAnsi="Times New Roman" w:cs="Times New Roman"/>
          <w:color w:val="000000" w:themeColor="text1"/>
        </w:rPr>
        <w:t xml:space="preserve"> cumplimiento de los Indicadores de Evaluación de Desempeño y de los Criterio</w:t>
      </w:r>
      <w:r w:rsidR="00CE3E2D" w:rsidRPr="00A2296F">
        <w:rPr>
          <w:rFonts w:ascii="Times New Roman" w:eastAsiaTheme="minorEastAsia" w:hAnsi="Times New Roman" w:cs="Times New Roman"/>
          <w:color w:val="000000" w:themeColor="text1"/>
        </w:rPr>
        <w:t xml:space="preserve">s de Certificación del Programa, los cuales </w:t>
      </w:r>
      <w:r w:rsidR="00785695" w:rsidRPr="00A2296F">
        <w:rPr>
          <w:rFonts w:ascii="Times New Roman" w:eastAsiaTheme="minorEastAsia" w:hAnsi="Times New Roman" w:cs="Times New Roman"/>
          <w:color w:val="000000" w:themeColor="text1"/>
        </w:rPr>
        <w:t>se dividen en tres</w:t>
      </w:r>
      <w:r w:rsidR="00561C74" w:rsidRPr="00A2296F">
        <w:rPr>
          <w:rFonts w:ascii="Times New Roman" w:eastAsiaTheme="minorEastAsia" w:hAnsi="Times New Roman" w:cs="Times New Roman"/>
          <w:color w:val="000000" w:themeColor="text1"/>
        </w:rPr>
        <w:t xml:space="preserve"> ejes: </w:t>
      </w:r>
      <w:r w:rsidRPr="00A2296F">
        <w:rPr>
          <w:rFonts w:ascii="Times New Roman" w:eastAsiaTheme="minorEastAsia" w:hAnsi="Times New Roman" w:cs="Times New Roman"/>
          <w:color w:val="000000" w:themeColor="text1"/>
        </w:rPr>
        <w:t>p</w:t>
      </w:r>
      <w:r w:rsidR="00561C74" w:rsidRPr="00A2296F">
        <w:rPr>
          <w:rFonts w:ascii="Times New Roman" w:eastAsiaTheme="minorEastAsia" w:hAnsi="Times New Roman" w:cs="Times New Roman"/>
          <w:color w:val="000000" w:themeColor="text1"/>
        </w:rPr>
        <w:t>laneación (</w:t>
      </w:r>
      <w:r w:rsidRPr="00A2296F">
        <w:rPr>
          <w:rFonts w:ascii="Times New Roman" w:eastAsiaTheme="minorEastAsia" w:hAnsi="Times New Roman" w:cs="Times New Roman"/>
          <w:color w:val="000000" w:themeColor="text1"/>
        </w:rPr>
        <w:t>v</w:t>
      </w:r>
      <w:r w:rsidR="00561C74" w:rsidRPr="00A2296F">
        <w:rPr>
          <w:rFonts w:ascii="Times New Roman" w:eastAsiaTheme="minorEastAsia" w:hAnsi="Times New Roman" w:cs="Times New Roman"/>
          <w:color w:val="000000" w:themeColor="text1"/>
        </w:rPr>
        <w:t>alor 10</w:t>
      </w:r>
      <w:r w:rsidR="00E048C7" w:rsidRPr="00A2296F">
        <w:rPr>
          <w:rFonts w:ascii="Times New Roman" w:eastAsiaTheme="minorEastAsia" w:hAnsi="Times New Roman" w:cs="Times New Roman"/>
          <w:color w:val="000000" w:themeColor="text1"/>
        </w:rPr>
        <w:t xml:space="preserve"> </w:t>
      </w:r>
      <w:r w:rsidR="00561C74"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c</w:t>
      </w:r>
      <w:r w:rsidR="00785695" w:rsidRPr="00A2296F">
        <w:rPr>
          <w:rFonts w:ascii="Times New Roman" w:eastAsiaTheme="minorEastAsia" w:hAnsi="Times New Roman" w:cs="Times New Roman"/>
          <w:color w:val="000000" w:themeColor="text1"/>
        </w:rPr>
        <w:t>ompe</w:t>
      </w:r>
      <w:r w:rsidR="00561C74" w:rsidRPr="00A2296F">
        <w:rPr>
          <w:rFonts w:ascii="Times New Roman" w:eastAsiaTheme="minorEastAsia" w:hAnsi="Times New Roman" w:cs="Times New Roman"/>
          <w:color w:val="000000" w:themeColor="text1"/>
        </w:rPr>
        <w:t>titividad (</w:t>
      </w:r>
      <w:r w:rsidRPr="00A2296F">
        <w:rPr>
          <w:rFonts w:ascii="Times New Roman" w:eastAsiaTheme="minorEastAsia" w:hAnsi="Times New Roman" w:cs="Times New Roman"/>
          <w:color w:val="000000" w:themeColor="text1"/>
        </w:rPr>
        <w:t>v</w:t>
      </w:r>
      <w:r w:rsidR="00561C74" w:rsidRPr="00A2296F">
        <w:rPr>
          <w:rFonts w:ascii="Times New Roman" w:eastAsiaTheme="minorEastAsia" w:hAnsi="Times New Roman" w:cs="Times New Roman"/>
          <w:color w:val="000000" w:themeColor="text1"/>
        </w:rPr>
        <w:t>alor 40</w:t>
      </w:r>
      <w:r w:rsidR="00E048C7" w:rsidRPr="00A2296F">
        <w:rPr>
          <w:rFonts w:ascii="Times New Roman" w:eastAsiaTheme="minorEastAsia" w:hAnsi="Times New Roman" w:cs="Times New Roman"/>
          <w:color w:val="000000" w:themeColor="text1"/>
        </w:rPr>
        <w:t xml:space="preserve"> </w:t>
      </w:r>
      <w:r w:rsidR="00561C74" w:rsidRPr="00A2296F">
        <w:rPr>
          <w:rFonts w:ascii="Times New Roman" w:eastAsiaTheme="minorEastAsia" w:hAnsi="Times New Roman" w:cs="Times New Roman"/>
          <w:color w:val="000000" w:themeColor="text1"/>
        </w:rPr>
        <w:t xml:space="preserve">%) y </w:t>
      </w:r>
      <w:r w:rsidRPr="00A2296F">
        <w:rPr>
          <w:rFonts w:ascii="Times New Roman" w:eastAsiaTheme="minorEastAsia" w:hAnsi="Times New Roman" w:cs="Times New Roman"/>
          <w:color w:val="000000" w:themeColor="text1"/>
        </w:rPr>
        <w:t>f</w:t>
      </w:r>
      <w:r w:rsidR="00785695" w:rsidRPr="00A2296F">
        <w:rPr>
          <w:rFonts w:ascii="Times New Roman" w:eastAsiaTheme="minorEastAsia" w:hAnsi="Times New Roman" w:cs="Times New Roman"/>
          <w:color w:val="000000" w:themeColor="text1"/>
        </w:rPr>
        <w:t>ortalecimiento (</w:t>
      </w:r>
      <w:r w:rsidRPr="00A2296F">
        <w:rPr>
          <w:rFonts w:ascii="Times New Roman" w:eastAsiaTheme="minorEastAsia" w:hAnsi="Times New Roman" w:cs="Times New Roman"/>
          <w:color w:val="000000" w:themeColor="text1"/>
        </w:rPr>
        <w:t>v</w:t>
      </w:r>
      <w:r w:rsidR="00785695" w:rsidRPr="00A2296F">
        <w:rPr>
          <w:rFonts w:ascii="Times New Roman" w:eastAsiaTheme="minorEastAsia" w:hAnsi="Times New Roman" w:cs="Times New Roman"/>
          <w:color w:val="000000" w:themeColor="text1"/>
        </w:rPr>
        <w:t>alor 50</w:t>
      </w:r>
      <w:r w:rsidR="00E048C7" w:rsidRPr="00A2296F">
        <w:rPr>
          <w:rFonts w:ascii="Times New Roman" w:eastAsiaTheme="minorEastAsia" w:hAnsi="Times New Roman" w:cs="Times New Roman"/>
          <w:color w:val="000000" w:themeColor="text1"/>
        </w:rPr>
        <w:t xml:space="preserve"> </w:t>
      </w:r>
      <w:r w:rsidR="00CE3E2D" w:rsidRPr="00A2296F">
        <w:rPr>
          <w:rFonts w:ascii="Times New Roman" w:eastAsiaTheme="minorEastAsia" w:hAnsi="Times New Roman" w:cs="Times New Roman"/>
          <w:color w:val="000000" w:themeColor="text1"/>
        </w:rPr>
        <w:t>%). En caso de no cumplir</w:t>
      </w:r>
      <w:r w:rsidR="00561C74"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 xml:space="preserve">con </w:t>
      </w:r>
      <w:r w:rsidR="00E72EED" w:rsidRPr="00A2296F">
        <w:rPr>
          <w:rFonts w:ascii="Times New Roman" w:eastAsiaTheme="minorEastAsia" w:hAnsi="Times New Roman" w:cs="Times New Roman"/>
          <w:color w:val="000000" w:themeColor="text1"/>
        </w:rPr>
        <w:t>un valor</w:t>
      </w:r>
      <w:r w:rsidR="00C03C4E"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mínimo de 90</w:t>
      </w:r>
      <w:r w:rsidR="00E048C7"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 xml:space="preserve">%, el CIES emitirá un apercibimiento y la localidad </w:t>
      </w:r>
      <w:r w:rsidRPr="00A2296F">
        <w:rPr>
          <w:rFonts w:ascii="Times New Roman" w:eastAsiaTheme="minorEastAsia" w:hAnsi="Times New Roman" w:cs="Times New Roman"/>
          <w:color w:val="000000" w:themeColor="text1"/>
        </w:rPr>
        <w:t>tendrá</w:t>
      </w:r>
      <w:r w:rsidR="00785695" w:rsidRPr="00A2296F">
        <w:rPr>
          <w:rFonts w:ascii="Times New Roman" w:eastAsiaTheme="minorEastAsia" w:hAnsi="Times New Roman" w:cs="Times New Roman"/>
          <w:color w:val="000000" w:themeColor="text1"/>
        </w:rPr>
        <w:t xml:space="preserve"> un plazo de 90 días naturales para presentar documentación y acciones que avalen el cumplimiento total de los </w:t>
      </w:r>
      <w:r w:rsidRPr="00A2296F">
        <w:rPr>
          <w:rFonts w:ascii="Times New Roman" w:eastAsiaTheme="minorEastAsia" w:hAnsi="Times New Roman" w:cs="Times New Roman"/>
          <w:color w:val="000000" w:themeColor="text1"/>
        </w:rPr>
        <w:t>c</w:t>
      </w:r>
      <w:r w:rsidR="00785695" w:rsidRPr="00A2296F">
        <w:rPr>
          <w:rFonts w:ascii="Times New Roman" w:eastAsiaTheme="minorEastAsia" w:hAnsi="Times New Roman" w:cs="Times New Roman"/>
          <w:color w:val="000000" w:themeColor="text1"/>
        </w:rPr>
        <w:t>riterios</w:t>
      </w:r>
      <w:r w:rsidRPr="00A2296F">
        <w:rPr>
          <w:rFonts w:ascii="Times New Roman" w:eastAsiaTheme="minorEastAsia" w:hAnsi="Times New Roman" w:cs="Times New Roman"/>
          <w:color w:val="000000" w:themeColor="text1"/>
        </w:rPr>
        <w:t>;</w:t>
      </w:r>
      <w:r w:rsidR="00785695" w:rsidRPr="00A2296F">
        <w:rPr>
          <w:rFonts w:ascii="Times New Roman" w:eastAsiaTheme="minorEastAsia" w:hAnsi="Times New Roman" w:cs="Times New Roman"/>
          <w:color w:val="000000" w:themeColor="text1"/>
        </w:rPr>
        <w:t xml:space="preserve"> en caso contrario</w:t>
      </w:r>
      <w:r w:rsidR="00CE3E2D" w:rsidRPr="00A2296F">
        <w:rPr>
          <w:rFonts w:ascii="Times New Roman" w:eastAsiaTheme="minorEastAsia" w:hAnsi="Times New Roman" w:cs="Times New Roman"/>
          <w:color w:val="000000" w:themeColor="text1"/>
        </w:rPr>
        <w:t>,</w:t>
      </w:r>
      <w:r w:rsidR="00785695" w:rsidRPr="00A2296F">
        <w:rPr>
          <w:rFonts w:ascii="Times New Roman" w:eastAsiaTheme="minorEastAsia" w:hAnsi="Times New Roman" w:cs="Times New Roman"/>
          <w:color w:val="000000" w:themeColor="text1"/>
        </w:rPr>
        <w:t xml:space="preserve"> el </w:t>
      </w:r>
      <w:r w:rsidRPr="00A2296F">
        <w:rPr>
          <w:rFonts w:ascii="Times New Roman" w:eastAsiaTheme="minorEastAsia" w:hAnsi="Times New Roman" w:cs="Times New Roman"/>
          <w:color w:val="000000" w:themeColor="text1"/>
        </w:rPr>
        <w:t>c</w:t>
      </w:r>
      <w:r w:rsidR="00785695" w:rsidRPr="00A2296F">
        <w:rPr>
          <w:rFonts w:ascii="Times New Roman" w:eastAsiaTheme="minorEastAsia" w:hAnsi="Times New Roman" w:cs="Times New Roman"/>
          <w:color w:val="000000" w:themeColor="text1"/>
        </w:rPr>
        <w:t>omité revocará el n</w:t>
      </w:r>
      <w:r w:rsidR="00CE3E2D" w:rsidRPr="00A2296F">
        <w:rPr>
          <w:rFonts w:ascii="Times New Roman" w:eastAsiaTheme="minorEastAsia" w:hAnsi="Times New Roman" w:cs="Times New Roman"/>
          <w:color w:val="000000" w:themeColor="text1"/>
        </w:rPr>
        <w:t>ombramiento de</w:t>
      </w:r>
      <w:r w:rsidR="00785695"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p</w:t>
      </w:r>
      <w:r w:rsidR="00785695" w:rsidRPr="00A2296F">
        <w:rPr>
          <w:rFonts w:ascii="Times New Roman" w:eastAsiaTheme="minorEastAsia" w:hAnsi="Times New Roman" w:cs="Times New Roman"/>
          <w:color w:val="000000" w:themeColor="text1"/>
        </w:rPr>
        <w:t xml:space="preserve">ueblo </w:t>
      </w:r>
      <w:r w:rsidRPr="00A2296F">
        <w:rPr>
          <w:rFonts w:ascii="Times New Roman" w:eastAsiaTheme="minorEastAsia" w:hAnsi="Times New Roman" w:cs="Times New Roman"/>
          <w:color w:val="000000" w:themeColor="text1"/>
        </w:rPr>
        <w:t>m</w:t>
      </w:r>
      <w:r w:rsidR="00785695" w:rsidRPr="00A2296F">
        <w:rPr>
          <w:rFonts w:ascii="Times New Roman" w:eastAsiaTheme="minorEastAsia" w:hAnsi="Times New Roman" w:cs="Times New Roman"/>
          <w:color w:val="000000" w:themeColor="text1"/>
        </w:rPr>
        <w:t xml:space="preserve">ágico. En este caso, </w:t>
      </w:r>
      <w:r w:rsidR="00C03C4E" w:rsidRPr="00A2296F">
        <w:rPr>
          <w:rFonts w:ascii="Times New Roman" w:eastAsiaTheme="minorEastAsia" w:hAnsi="Times New Roman" w:cs="Times New Roman"/>
          <w:color w:val="000000" w:themeColor="text1"/>
        </w:rPr>
        <w:t>tendrá</w:t>
      </w:r>
      <w:r w:rsidR="00785695" w:rsidRPr="00A2296F">
        <w:rPr>
          <w:rFonts w:ascii="Times New Roman" w:eastAsiaTheme="minorEastAsia" w:hAnsi="Times New Roman" w:cs="Times New Roman"/>
          <w:color w:val="000000" w:themeColor="text1"/>
        </w:rPr>
        <w:t xml:space="preserve"> un periodo de un año para subsanar la problemática e iniciar el trámite de </w:t>
      </w:r>
      <w:r w:rsidR="00785695" w:rsidRPr="00A2296F">
        <w:rPr>
          <w:rFonts w:ascii="Times New Roman" w:eastAsiaTheme="minorEastAsia" w:hAnsi="Times New Roman" w:cs="Times New Roman"/>
          <w:color w:val="000000" w:themeColor="text1"/>
        </w:rPr>
        <w:lastRenderedPageBreak/>
        <w:t xml:space="preserve">reincorporación al </w:t>
      </w:r>
      <w:r w:rsidRPr="00A2296F">
        <w:rPr>
          <w:rFonts w:ascii="Times New Roman" w:eastAsiaTheme="minorEastAsia" w:hAnsi="Times New Roman" w:cs="Times New Roman"/>
          <w:color w:val="000000" w:themeColor="text1"/>
        </w:rPr>
        <w:t>p</w:t>
      </w:r>
      <w:r w:rsidR="00785695" w:rsidRPr="00A2296F">
        <w:rPr>
          <w:rFonts w:ascii="Times New Roman" w:eastAsiaTheme="minorEastAsia" w:hAnsi="Times New Roman" w:cs="Times New Roman"/>
          <w:color w:val="000000" w:themeColor="text1"/>
        </w:rPr>
        <w:t>rograma</w:t>
      </w:r>
      <w:r w:rsidRPr="00A2296F">
        <w:rPr>
          <w:rFonts w:ascii="Times New Roman" w:eastAsiaTheme="minorEastAsia" w:hAnsi="Times New Roman" w:cs="Times New Roman"/>
          <w:color w:val="000000" w:themeColor="text1"/>
        </w:rPr>
        <w:t>. C</w:t>
      </w:r>
      <w:r w:rsidR="00785695" w:rsidRPr="00A2296F">
        <w:rPr>
          <w:rFonts w:ascii="Times New Roman" w:eastAsiaTheme="minorEastAsia" w:hAnsi="Times New Roman" w:cs="Times New Roman"/>
          <w:color w:val="000000" w:themeColor="text1"/>
        </w:rPr>
        <w:t xml:space="preserve">abe mencionar que una localidad solamente podrá reincorporarse al </w:t>
      </w:r>
      <w:r w:rsidRPr="00A2296F">
        <w:rPr>
          <w:rFonts w:ascii="Times New Roman" w:eastAsiaTheme="minorEastAsia" w:hAnsi="Times New Roman" w:cs="Times New Roman"/>
          <w:color w:val="000000" w:themeColor="text1"/>
        </w:rPr>
        <w:t>p</w:t>
      </w:r>
      <w:r w:rsidR="00785695" w:rsidRPr="00A2296F">
        <w:rPr>
          <w:rFonts w:ascii="Times New Roman" w:eastAsiaTheme="minorEastAsia" w:hAnsi="Times New Roman" w:cs="Times New Roman"/>
          <w:color w:val="000000" w:themeColor="text1"/>
        </w:rPr>
        <w:t>rograma en una ocasión.</w:t>
      </w:r>
    </w:p>
    <w:p w14:paraId="2EB02AFB" w14:textId="77777777" w:rsidR="006618CC" w:rsidRPr="00A2296F" w:rsidRDefault="006618CC"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p>
    <w:p w14:paraId="3C063DAE" w14:textId="77777777" w:rsidR="008E35F0" w:rsidRPr="00A2296F" w:rsidRDefault="00785695" w:rsidP="00A2296F">
      <w:pPr>
        <w:widowControl w:val="0"/>
        <w:tabs>
          <w:tab w:val="left" w:pos="942"/>
        </w:tabs>
        <w:spacing w:line="360" w:lineRule="auto"/>
        <w:ind w:right="265"/>
        <w:jc w:val="both"/>
        <w:rPr>
          <w:rFonts w:ascii="Times New Roman" w:eastAsiaTheme="minorEastAsia" w:hAnsi="Times New Roman" w:cs="Times New Roman"/>
          <w:b/>
          <w:color w:val="000000" w:themeColor="text1"/>
        </w:rPr>
      </w:pPr>
      <w:r w:rsidRPr="00A2296F">
        <w:rPr>
          <w:rFonts w:ascii="Times New Roman" w:eastAsiaTheme="minorEastAsia" w:hAnsi="Times New Roman" w:cs="Times New Roman"/>
          <w:b/>
          <w:color w:val="000000" w:themeColor="text1"/>
        </w:rPr>
        <w:t>DESARROLLO REGIONAL</w:t>
      </w:r>
    </w:p>
    <w:p w14:paraId="338E53E2" w14:textId="3759690D" w:rsidR="00785695" w:rsidRPr="00A2296F" w:rsidRDefault="005B2247"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proofErr w:type="spellStart"/>
      <w:r w:rsidRPr="00A2296F">
        <w:rPr>
          <w:rFonts w:ascii="Times New Roman" w:eastAsiaTheme="minorEastAsia" w:hAnsi="Times New Roman" w:cs="Times New Roman"/>
          <w:color w:val="000000" w:themeColor="text1"/>
          <w:lang w:val="es-MX"/>
        </w:rPr>
        <w:t>Blakely</w:t>
      </w:r>
      <w:proofErr w:type="spellEnd"/>
      <w:r w:rsidRPr="00A2296F">
        <w:rPr>
          <w:rFonts w:ascii="Times New Roman" w:eastAsiaTheme="minorEastAsia" w:hAnsi="Times New Roman" w:cs="Times New Roman"/>
          <w:color w:val="000000" w:themeColor="text1"/>
          <w:lang w:val="es-MX"/>
        </w:rPr>
        <w:t xml:space="preserve"> (</w:t>
      </w:r>
      <w:r w:rsidR="000227B9" w:rsidRPr="00A2296F">
        <w:rPr>
          <w:rFonts w:ascii="Times New Roman" w:eastAsiaTheme="minorEastAsia" w:hAnsi="Times New Roman" w:cs="Times New Roman"/>
          <w:color w:val="000000" w:themeColor="text1"/>
          <w:lang w:val="es-MX"/>
        </w:rPr>
        <w:t>1995)</w:t>
      </w:r>
      <w:r w:rsidRPr="00A2296F">
        <w:rPr>
          <w:rFonts w:ascii="Times New Roman" w:eastAsiaTheme="minorEastAsia" w:hAnsi="Times New Roman" w:cs="Times New Roman"/>
          <w:color w:val="000000" w:themeColor="text1"/>
          <w:lang w:val="es-MX"/>
        </w:rPr>
        <w:t xml:space="preserve"> </w:t>
      </w:r>
      <w:r w:rsidR="000227B9" w:rsidRPr="00A2296F">
        <w:rPr>
          <w:rFonts w:ascii="Times New Roman" w:eastAsiaTheme="minorEastAsia" w:hAnsi="Times New Roman" w:cs="Times New Roman"/>
          <w:color w:val="000000" w:themeColor="text1"/>
          <w:lang w:val="es-MX"/>
        </w:rPr>
        <w:t>considera</w:t>
      </w:r>
      <w:r w:rsidR="00C62688" w:rsidRPr="00A2296F">
        <w:rPr>
          <w:rFonts w:ascii="Times New Roman" w:eastAsiaTheme="minorEastAsia" w:hAnsi="Times New Roman" w:cs="Times New Roman"/>
          <w:color w:val="000000" w:themeColor="text1"/>
          <w:lang w:val="es-MX"/>
        </w:rPr>
        <w:t xml:space="preserve"> el desarrollo regional</w:t>
      </w:r>
      <w:r w:rsidR="008E35F0" w:rsidRPr="00A2296F">
        <w:rPr>
          <w:rFonts w:ascii="Times New Roman" w:eastAsiaTheme="minorEastAsia" w:hAnsi="Times New Roman" w:cs="Times New Roman"/>
          <w:color w:val="000000" w:themeColor="text1"/>
          <w:lang w:val="es-MX"/>
        </w:rPr>
        <w:t xml:space="preserve"> </w:t>
      </w:r>
      <w:r w:rsidR="000227B9" w:rsidRPr="00A2296F">
        <w:rPr>
          <w:rFonts w:ascii="Times New Roman" w:eastAsiaTheme="minorEastAsia" w:hAnsi="Times New Roman" w:cs="Times New Roman"/>
          <w:color w:val="000000" w:themeColor="text1"/>
          <w:lang w:val="es-MX"/>
        </w:rPr>
        <w:t>desde</w:t>
      </w:r>
      <w:r w:rsidR="00785695" w:rsidRPr="00A2296F">
        <w:rPr>
          <w:rFonts w:ascii="Times New Roman" w:eastAsiaTheme="minorEastAsia" w:hAnsi="Times New Roman" w:cs="Times New Roman"/>
          <w:color w:val="000000" w:themeColor="text1"/>
          <w:lang w:val="es-MX"/>
        </w:rPr>
        <w:t xml:space="preserve"> el punto de vista económico</w:t>
      </w:r>
      <w:r w:rsidR="0067281A" w:rsidRPr="00A2296F">
        <w:rPr>
          <w:rFonts w:ascii="Times New Roman" w:eastAsiaTheme="minorEastAsia" w:hAnsi="Times New Roman" w:cs="Times New Roman"/>
          <w:color w:val="000000" w:themeColor="text1"/>
          <w:lang w:val="es-MX"/>
        </w:rPr>
        <w:t xml:space="preserve">, </w:t>
      </w:r>
      <w:r w:rsidR="000227B9" w:rsidRPr="00A2296F">
        <w:rPr>
          <w:rFonts w:ascii="Times New Roman" w:eastAsiaTheme="minorEastAsia" w:hAnsi="Times New Roman" w:cs="Times New Roman"/>
          <w:color w:val="000000" w:themeColor="text1"/>
          <w:lang w:val="es-MX"/>
        </w:rPr>
        <w:t>como</w:t>
      </w:r>
      <w:r w:rsidR="00785695" w:rsidRPr="00A2296F">
        <w:rPr>
          <w:rFonts w:ascii="Times New Roman" w:eastAsiaTheme="minorEastAsia" w:hAnsi="Times New Roman" w:cs="Times New Roman"/>
          <w:color w:val="000000" w:themeColor="text1"/>
          <w:lang w:val="es-MX"/>
        </w:rPr>
        <w:t xml:space="preserve"> un proceso por medio del cual el gobierno local y </w:t>
      </w:r>
      <w:r w:rsidRPr="00A2296F">
        <w:rPr>
          <w:rFonts w:ascii="Times New Roman" w:eastAsiaTheme="minorEastAsia" w:hAnsi="Times New Roman" w:cs="Times New Roman"/>
          <w:color w:val="000000" w:themeColor="text1"/>
          <w:lang w:val="es-MX"/>
        </w:rPr>
        <w:t xml:space="preserve">los </w:t>
      </w:r>
      <w:r w:rsidR="00785695" w:rsidRPr="00A2296F">
        <w:rPr>
          <w:rFonts w:ascii="Times New Roman" w:eastAsiaTheme="minorEastAsia" w:hAnsi="Times New Roman" w:cs="Times New Roman"/>
          <w:color w:val="000000" w:themeColor="text1"/>
          <w:lang w:val="es-MX"/>
        </w:rPr>
        <w:t>grupos de base comunitaria administran los recursos existentes y entran en nuevos esquemas de asociación con el sector privado o entre ellos mismos</w:t>
      </w:r>
      <w:r w:rsidR="00C03C4E" w:rsidRPr="00A2296F">
        <w:rPr>
          <w:rFonts w:ascii="Times New Roman" w:eastAsiaTheme="minorEastAsia" w:hAnsi="Times New Roman" w:cs="Times New Roman"/>
          <w:color w:val="000000" w:themeColor="text1"/>
          <w:lang w:val="es-MX"/>
        </w:rPr>
        <w:t>,</w:t>
      </w:r>
      <w:r w:rsidR="00785695" w:rsidRPr="00A2296F">
        <w:rPr>
          <w:rFonts w:ascii="Times New Roman" w:eastAsiaTheme="minorEastAsia" w:hAnsi="Times New Roman" w:cs="Times New Roman"/>
          <w:color w:val="000000" w:themeColor="text1"/>
          <w:lang w:val="es-MX"/>
        </w:rPr>
        <w:t xml:space="preserve"> para crear nuevos trabajos y estimular la actividad económica en una zona bien definida. </w:t>
      </w:r>
    </w:p>
    <w:p w14:paraId="7634D5A6" w14:textId="590446FB" w:rsidR="00785695" w:rsidRPr="00A2296F" w:rsidRDefault="000227B9" w:rsidP="00A2296F">
      <w:pPr>
        <w:widowControl w:val="0"/>
        <w:tabs>
          <w:tab w:val="left" w:pos="942"/>
        </w:tabs>
        <w:spacing w:line="360" w:lineRule="auto"/>
        <w:ind w:right="265"/>
        <w:jc w:val="both"/>
        <w:rPr>
          <w:rFonts w:ascii="Times New Roman" w:eastAsiaTheme="minorEastAsia" w:hAnsi="Times New Roman" w:cs="Times New Roman"/>
          <w:color w:val="000000" w:themeColor="text1"/>
          <w:lang w:val="es-MX"/>
        </w:rPr>
      </w:pPr>
      <w:r w:rsidRPr="00A2296F">
        <w:rPr>
          <w:rFonts w:ascii="Times New Roman" w:eastAsiaTheme="minorEastAsia" w:hAnsi="Times New Roman" w:cs="Times New Roman"/>
          <w:color w:val="000000" w:themeColor="text1"/>
          <w:lang w:val="es-MX"/>
        </w:rPr>
        <w:t xml:space="preserve">Con un </w:t>
      </w:r>
      <w:r w:rsidR="00785695" w:rsidRPr="00A2296F">
        <w:rPr>
          <w:rFonts w:ascii="Times New Roman" w:eastAsiaTheme="minorEastAsia" w:hAnsi="Times New Roman" w:cs="Times New Roman"/>
          <w:color w:val="000000" w:themeColor="text1"/>
          <w:lang w:val="es-MX"/>
        </w:rPr>
        <w:t xml:space="preserve">enfoque </w:t>
      </w:r>
      <w:r w:rsidR="00C03C4E" w:rsidRPr="00A2296F">
        <w:rPr>
          <w:rFonts w:ascii="Times New Roman" w:eastAsiaTheme="minorEastAsia" w:hAnsi="Times New Roman" w:cs="Times New Roman"/>
          <w:color w:val="000000" w:themeColor="text1"/>
          <w:lang w:val="es-MX"/>
        </w:rPr>
        <w:t xml:space="preserve">de </w:t>
      </w:r>
      <w:r w:rsidR="00785695" w:rsidRPr="00A2296F">
        <w:rPr>
          <w:rFonts w:ascii="Times New Roman" w:eastAsiaTheme="minorEastAsia" w:hAnsi="Times New Roman" w:cs="Times New Roman"/>
          <w:color w:val="000000" w:themeColor="text1"/>
          <w:lang w:val="es-MX"/>
        </w:rPr>
        <w:t>territorio y bienestar, el proceso proporciona y distribuye beneficio económico, social y cultura</w:t>
      </w:r>
      <w:r w:rsidR="00922C06" w:rsidRPr="00A2296F">
        <w:rPr>
          <w:rFonts w:ascii="Times New Roman" w:eastAsiaTheme="minorEastAsia" w:hAnsi="Times New Roman" w:cs="Times New Roman"/>
          <w:color w:val="000000" w:themeColor="text1"/>
          <w:lang w:val="es-MX"/>
        </w:rPr>
        <w:t>l, hacia dentro y hacia afuera</w:t>
      </w:r>
      <w:r w:rsidR="00785695" w:rsidRPr="00A2296F">
        <w:rPr>
          <w:rFonts w:ascii="Times New Roman" w:eastAsiaTheme="minorEastAsia" w:hAnsi="Times New Roman" w:cs="Times New Roman"/>
          <w:color w:val="000000" w:themeColor="text1"/>
          <w:lang w:val="es-MX"/>
        </w:rPr>
        <w:t xml:space="preserve"> de un espacio socio-territorialmente de</w:t>
      </w:r>
      <w:r w:rsidR="00C03C4E" w:rsidRPr="00A2296F">
        <w:rPr>
          <w:rFonts w:ascii="Times New Roman" w:eastAsiaTheme="minorEastAsia" w:hAnsi="Times New Roman" w:cs="Times New Roman"/>
          <w:color w:val="000000" w:themeColor="text1"/>
          <w:lang w:val="es-MX"/>
        </w:rPr>
        <w:t>limitado, t</w:t>
      </w:r>
      <w:r w:rsidR="00785695" w:rsidRPr="00A2296F">
        <w:rPr>
          <w:rFonts w:ascii="Times New Roman" w:eastAsiaTheme="minorEastAsia" w:hAnsi="Times New Roman" w:cs="Times New Roman"/>
          <w:color w:val="000000" w:themeColor="text1"/>
          <w:lang w:val="es-MX"/>
        </w:rPr>
        <w:t>ransitando hacia un estado de bienestar individual, familiar y com</w:t>
      </w:r>
      <w:r w:rsidR="0067281A" w:rsidRPr="00A2296F">
        <w:rPr>
          <w:rFonts w:ascii="Times New Roman" w:eastAsiaTheme="minorEastAsia" w:hAnsi="Times New Roman" w:cs="Times New Roman"/>
          <w:color w:val="000000" w:themeColor="text1"/>
          <w:lang w:val="es-MX"/>
        </w:rPr>
        <w:t xml:space="preserve">ún en una localidad o región </w:t>
      </w:r>
      <w:sdt>
        <w:sdtPr>
          <w:rPr>
            <w:rFonts w:ascii="Times New Roman" w:eastAsiaTheme="minorEastAsia" w:hAnsi="Times New Roman" w:cs="Times New Roman"/>
            <w:color w:val="000000" w:themeColor="text1"/>
            <w:lang w:val="es-MX"/>
          </w:rPr>
          <w:id w:val="1338809500"/>
          <w:citation/>
        </w:sdtPr>
        <w:sdtEndPr/>
        <w:sdtContent>
          <w:r w:rsidR="0067281A" w:rsidRPr="00A2296F">
            <w:rPr>
              <w:rFonts w:ascii="Times New Roman" w:eastAsiaTheme="minorEastAsia" w:hAnsi="Times New Roman" w:cs="Times New Roman"/>
              <w:color w:val="000000" w:themeColor="text1"/>
              <w:lang w:val="es-MX"/>
            </w:rPr>
            <w:fldChar w:fldCharType="begin"/>
          </w:r>
          <w:r w:rsidR="0067281A" w:rsidRPr="00A2296F">
            <w:rPr>
              <w:rFonts w:ascii="Times New Roman" w:eastAsiaTheme="minorEastAsia" w:hAnsi="Times New Roman" w:cs="Times New Roman"/>
              <w:color w:val="000000" w:themeColor="text1"/>
              <w:lang w:val="es-MX"/>
            </w:rPr>
            <w:instrText xml:space="preserve"> CITATION Dar09 \l 2058 </w:instrText>
          </w:r>
          <w:r w:rsidR="0067281A" w:rsidRPr="00A2296F">
            <w:rPr>
              <w:rFonts w:ascii="Times New Roman" w:eastAsiaTheme="minorEastAsia" w:hAnsi="Times New Roman" w:cs="Times New Roman"/>
              <w:color w:val="000000" w:themeColor="text1"/>
              <w:lang w:val="es-MX"/>
            </w:rPr>
            <w:fldChar w:fldCharType="separate"/>
          </w:r>
          <w:r w:rsidR="0067281A" w:rsidRPr="00A2296F">
            <w:rPr>
              <w:rFonts w:ascii="Times New Roman" w:eastAsiaTheme="minorEastAsia" w:hAnsi="Times New Roman" w:cs="Times New Roman"/>
              <w:noProof/>
              <w:color w:val="000000" w:themeColor="text1"/>
              <w:lang w:val="es-MX"/>
            </w:rPr>
            <w:t>(Lorenzo, 2009)</w:t>
          </w:r>
          <w:r w:rsidR="0067281A" w:rsidRPr="00A2296F">
            <w:rPr>
              <w:rFonts w:ascii="Times New Roman" w:eastAsiaTheme="minorEastAsia" w:hAnsi="Times New Roman" w:cs="Times New Roman"/>
              <w:color w:val="000000" w:themeColor="text1"/>
              <w:lang w:val="es-MX"/>
            </w:rPr>
            <w:fldChar w:fldCharType="end"/>
          </w:r>
        </w:sdtContent>
      </w:sdt>
      <w:r w:rsidR="00C03C4E" w:rsidRPr="00A2296F">
        <w:rPr>
          <w:rFonts w:ascii="Times New Roman" w:eastAsiaTheme="minorEastAsia" w:hAnsi="Times New Roman" w:cs="Times New Roman"/>
          <w:color w:val="000000" w:themeColor="text1"/>
          <w:lang w:val="es-MX"/>
        </w:rPr>
        <w:t>.</w:t>
      </w:r>
    </w:p>
    <w:p w14:paraId="4EA33ACE" w14:textId="65D22A75" w:rsidR="00785695" w:rsidRPr="00A2296F" w:rsidRDefault="00785695" w:rsidP="00A2296F">
      <w:pPr>
        <w:widowControl w:val="0"/>
        <w:tabs>
          <w:tab w:val="left" w:pos="942"/>
        </w:tabs>
        <w:spacing w:line="360" w:lineRule="auto"/>
        <w:ind w:right="265"/>
        <w:jc w:val="both"/>
        <w:rPr>
          <w:rFonts w:ascii="Times New Roman" w:eastAsiaTheme="minorEastAsia" w:hAnsi="Times New Roman" w:cs="Times New Roman"/>
          <w:color w:val="000000" w:themeColor="text1"/>
          <w:lang w:val="es-MX"/>
        </w:rPr>
      </w:pPr>
      <w:r w:rsidRPr="00A2296F">
        <w:rPr>
          <w:rFonts w:ascii="Times New Roman" w:eastAsiaTheme="minorEastAsia" w:hAnsi="Times New Roman" w:cs="Times New Roman"/>
          <w:color w:val="000000" w:themeColor="text1"/>
          <w:lang w:val="es-MX"/>
        </w:rPr>
        <w:t xml:space="preserve">Desde la perspectiva de la sustentabilidad e innovación, </w:t>
      </w:r>
      <w:r w:rsidR="004C0985" w:rsidRPr="00A2296F">
        <w:rPr>
          <w:rFonts w:ascii="Times New Roman" w:eastAsiaTheme="minorEastAsia" w:hAnsi="Times New Roman" w:cs="Times New Roman"/>
          <w:color w:val="000000" w:themeColor="text1"/>
          <w:lang w:val="es-MX"/>
        </w:rPr>
        <w:t>es</w:t>
      </w:r>
      <w:r w:rsidR="00D840A7" w:rsidRPr="00A2296F">
        <w:rPr>
          <w:rFonts w:ascii="Times New Roman" w:eastAsiaTheme="minorEastAsia" w:hAnsi="Times New Roman" w:cs="Times New Roman"/>
          <w:color w:val="000000" w:themeColor="text1"/>
          <w:lang w:val="es-MX"/>
        </w:rPr>
        <w:t>te</w:t>
      </w:r>
      <w:r w:rsidR="004C0985" w:rsidRPr="00A2296F">
        <w:rPr>
          <w:rFonts w:ascii="Times New Roman" w:eastAsiaTheme="minorEastAsia" w:hAnsi="Times New Roman" w:cs="Times New Roman"/>
          <w:color w:val="000000" w:themeColor="text1"/>
          <w:lang w:val="es-MX"/>
        </w:rPr>
        <w:t xml:space="preserve"> </w:t>
      </w:r>
      <w:r w:rsidR="008968EF" w:rsidRPr="00A2296F">
        <w:rPr>
          <w:rFonts w:ascii="Times New Roman" w:eastAsiaTheme="minorEastAsia" w:hAnsi="Times New Roman" w:cs="Times New Roman"/>
          <w:color w:val="000000" w:themeColor="text1"/>
          <w:lang w:val="es-MX"/>
        </w:rPr>
        <w:t>p</w:t>
      </w:r>
      <w:r w:rsidRPr="00A2296F">
        <w:rPr>
          <w:rFonts w:ascii="Times New Roman" w:eastAsiaTheme="minorEastAsia" w:hAnsi="Times New Roman" w:cs="Times New Roman"/>
          <w:color w:val="000000" w:themeColor="text1"/>
          <w:lang w:val="es-MX"/>
        </w:rPr>
        <w:t xml:space="preserve">roceso involucra transformaciones estructurales en las dimensiones política, económica, social, cultural y ambiental, </w:t>
      </w:r>
      <w:r w:rsidR="004C0985" w:rsidRPr="00A2296F">
        <w:rPr>
          <w:rFonts w:ascii="Times New Roman" w:eastAsiaTheme="minorEastAsia" w:hAnsi="Times New Roman" w:cs="Times New Roman"/>
          <w:color w:val="000000" w:themeColor="text1"/>
          <w:lang w:val="es-MX"/>
        </w:rPr>
        <w:t>las cuales</w:t>
      </w:r>
      <w:r w:rsidRPr="00A2296F">
        <w:rPr>
          <w:rFonts w:ascii="Times New Roman" w:eastAsiaTheme="minorEastAsia" w:hAnsi="Times New Roman" w:cs="Times New Roman"/>
          <w:color w:val="000000" w:themeColor="text1"/>
          <w:lang w:val="es-MX"/>
        </w:rPr>
        <w:t xml:space="preserve"> según sus características y grado, dependen del territorio específico a considerar. Un proceso de desarrollo regional es sustentable en las dimensiones mencionadas e incorpora innovación recuperando tradiciones </w:t>
      </w:r>
      <w:sdt>
        <w:sdtPr>
          <w:rPr>
            <w:rFonts w:ascii="Times New Roman" w:eastAsiaTheme="minorEastAsia" w:hAnsi="Times New Roman" w:cs="Times New Roman"/>
            <w:color w:val="000000" w:themeColor="text1"/>
            <w:lang w:val="es-MX"/>
          </w:rPr>
          <w:id w:val="-963271461"/>
          <w:citation/>
        </w:sdtPr>
        <w:sdtEndPr/>
        <w:sdtContent>
          <w:r w:rsidR="00082D0E" w:rsidRPr="00A2296F">
            <w:rPr>
              <w:rFonts w:ascii="Times New Roman" w:eastAsiaTheme="minorEastAsia" w:hAnsi="Times New Roman" w:cs="Times New Roman"/>
              <w:color w:val="000000" w:themeColor="text1"/>
              <w:lang w:val="es-MX"/>
            </w:rPr>
            <w:fldChar w:fldCharType="begin"/>
          </w:r>
          <w:r w:rsidR="00082D0E" w:rsidRPr="00A2296F">
            <w:rPr>
              <w:rFonts w:ascii="Times New Roman" w:eastAsiaTheme="minorEastAsia" w:hAnsi="Times New Roman" w:cs="Times New Roman"/>
              <w:color w:val="000000" w:themeColor="text1"/>
              <w:lang w:val="es-MX"/>
            </w:rPr>
            <w:instrText xml:space="preserve"> CITATION Adr14 \l 2058 </w:instrText>
          </w:r>
          <w:r w:rsidR="00082D0E" w:rsidRPr="00A2296F">
            <w:rPr>
              <w:rFonts w:ascii="Times New Roman" w:eastAsiaTheme="minorEastAsia" w:hAnsi="Times New Roman" w:cs="Times New Roman"/>
              <w:color w:val="000000" w:themeColor="text1"/>
              <w:lang w:val="es-MX"/>
            </w:rPr>
            <w:fldChar w:fldCharType="separate"/>
          </w:r>
          <w:r w:rsidR="00082D0E" w:rsidRPr="00A2296F">
            <w:rPr>
              <w:rFonts w:ascii="Times New Roman" w:eastAsiaTheme="minorEastAsia" w:hAnsi="Times New Roman" w:cs="Times New Roman"/>
              <w:noProof/>
              <w:color w:val="000000" w:themeColor="text1"/>
              <w:lang w:val="es-MX"/>
            </w:rPr>
            <w:t>(Miranda, 2014)</w:t>
          </w:r>
          <w:r w:rsidR="00082D0E" w:rsidRPr="00A2296F">
            <w:rPr>
              <w:rFonts w:ascii="Times New Roman" w:eastAsiaTheme="minorEastAsia" w:hAnsi="Times New Roman" w:cs="Times New Roman"/>
              <w:color w:val="000000" w:themeColor="text1"/>
              <w:lang w:val="es-MX"/>
            </w:rPr>
            <w:fldChar w:fldCharType="end"/>
          </w:r>
        </w:sdtContent>
      </w:sdt>
      <w:r w:rsidR="00D840A7" w:rsidRPr="00A2296F">
        <w:rPr>
          <w:rFonts w:ascii="Times New Roman" w:eastAsiaTheme="minorEastAsia" w:hAnsi="Times New Roman" w:cs="Times New Roman"/>
          <w:color w:val="000000" w:themeColor="text1"/>
          <w:lang w:val="es-MX"/>
        </w:rPr>
        <w:t>.</w:t>
      </w:r>
    </w:p>
    <w:p w14:paraId="614B9612" w14:textId="77777777" w:rsidR="00430A07" w:rsidRPr="00A2296F" w:rsidRDefault="00430A07" w:rsidP="00A2296F">
      <w:pPr>
        <w:widowControl w:val="0"/>
        <w:tabs>
          <w:tab w:val="left" w:pos="942"/>
        </w:tabs>
        <w:spacing w:line="360" w:lineRule="auto"/>
        <w:ind w:right="265"/>
        <w:jc w:val="both"/>
        <w:rPr>
          <w:rFonts w:ascii="Times New Roman" w:eastAsiaTheme="minorEastAsia" w:hAnsi="Times New Roman" w:cs="Times New Roman"/>
          <w:color w:val="000000" w:themeColor="text1"/>
          <w:lang w:val="es-MX"/>
        </w:rPr>
      </w:pPr>
    </w:p>
    <w:p w14:paraId="2BC92594" w14:textId="77777777" w:rsidR="00430A07" w:rsidRPr="00A2296F" w:rsidRDefault="00430A07" w:rsidP="00A2296F">
      <w:pPr>
        <w:widowControl w:val="0"/>
        <w:tabs>
          <w:tab w:val="left" w:pos="942"/>
        </w:tabs>
        <w:spacing w:line="360" w:lineRule="auto"/>
        <w:ind w:right="265"/>
        <w:jc w:val="both"/>
        <w:rPr>
          <w:rFonts w:ascii="Times New Roman" w:eastAsiaTheme="minorEastAsia" w:hAnsi="Times New Roman" w:cs="Times New Roman"/>
          <w:color w:val="000000" w:themeColor="text1"/>
          <w:lang w:val="es-MX"/>
        </w:rPr>
      </w:pPr>
    </w:p>
    <w:p w14:paraId="7C75CA79" w14:textId="77777777" w:rsidR="00785695" w:rsidRPr="00A2296F" w:rsidRDefault="00785695" w:rsidP="00A2296F">
      <w:pPr>
        <w:widowControl w:val="0"/>
        <w:tabs>
          <w:tab w:val="left" w:pos="942"/>
        </w:tabs>
        <w:spacing w:line="360" w:lineRule="auto"/>
        <w:ind w:right="265"/>
        <w:jc w:val="both"/>
        <w:rPr>
          <w:rFonts w:ascii="Times New Roman" w:eastAsiaTheme="minorEastAsia" w:hAnsi="Times New Roman" w:cs="Times New Roman"/>
          <w:b/>
          <w:color w:val="000000" w:themeColor="text1"/>
        </w:rPr>
      </w:pPr>
      <w:r w:rsidRPr="00A2296F">
        <w:rPr>
          <w:rFonts w:ascii="Times New Roman" w:eastAsiaTheme="minorEastAsia" w:hAnsi="Times New Roman" w:cs="Times New Roman"/>
          <w:b/>
          <w:color w:val="000000" w:themeColor="text1"/>
        </w:rPr>
        <w:t>PUEBLOS MÁGICOS DE PUEBLA</w:t>
      </w:r>
    </w:p>
    <w:p w14:paraId="7A8A395D" w14:textId="16739667" w:rsidR="00785695" w:rsidRPr="00A2296F" w:rsidRDefault="00D840A7"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Los</w:t>
      </w:r>
      <w:r w:rsidR="00785695" w:rsidRPr="00A2296F">
        <w:rPr>
          <w:rFonts w:ascii="Times New Roman" w:eastAsiaTheme="minorEastAsia" w:hAnsi="Times New Roman" w:cs="Times New Roman"/>
          <w:color w:val="000000" w:themeColor="text1"/>
        </w:rPr>
        <w:t xml:space="preserve"> Estados Unidos Mexicanos </w:t>
      </w:r>
      <w:r w:rsidR="00E72EED" w:rsidRPr="00A2296F">
        <w:rPr>
          <w:rFonts w:ascii="Times New Roman" w:eastAsiaTheme="minorEastAsia" w:hAnsi="Times New Roman" w:cs="Times New Roman"/>
          <w:color w:val="000000" w:themeColor="text1"/>
        </w:rPr>
        <w:t>están</w:t>
      </w:r>
      <w:r w:rsidR="00785695" w:rsidRPr="00A2296F">
        <w:rPr>
          <w:rFonts w:ascii="Times New Roman" w:eastAsiaTheme="minorEastAsia" w:hAnsi="Times New Roman" w:cs="Times New Roman"/>
          <w:color w:val="000000" w:themeColor="text1"/>
        </w:rPr>
        <w:t xml:space="preserve"> ubica</w:t>
      </w:r>
      <w:r w:rsidR="00E72EED" w:rsidRPr="00A2296F">
        <w:rPr>
          <w:rFonts w:ascii="Times New Roman" w:eastAsiaTheme="minorEastAsia" w:hAnsi="Times New Roman" w:cs="Times New Roman"/>
          <w:color w:val="000000" w:themeColor="text1"/>
        </w:rPr>
        <w:t>dos</w:t>
      </w:r>
      <w:r w:rsidR="00785695" w:rsidRPr="00A2296F">
        <w:rPr>
          <w:rFonts w:ascii="Times New Roman" w:eastAsiaTheme="minorEastAsia" w:hAnsi="Times New Roman" w:cs="Times New Roman"/>
          <w:color w:val="000000" w:themeColor="text1"/>
        </w:rPr>
        <w:t xml:space="preserve"> en la parte meridional de América del Norte</w:t>
      </w:r>
      <w:r w:rsidRPr="00A2296F">
        <w:rPr>
          <w:rFonts w:ascii="Times New Roman" w:eastAsiaTheme="minorEastAsia" w:hAnsi="Times New Roman" w:cs="Times New Roman"/>
          <w:color w:val="000000" w:themeColor="text1"/>
        </w:rPr>
        <w:t xml:space="preserve"> y s</w:t>
      </w:r>
      <w:r w:rsidR="00785695" w:rsidRPr="00A2296F">
        <w:rPr>
          <w:rFonts w:ascii="Times New Roman" w:eastAsiaTheme="minorEastAsia" w:hAnsi="Times New Roman" w:cs="Times New Roman"/>
          <w:color w:val="000000" w:themeColor="text1"/>
        </w:rPr>
        <w:t>u capital es la Ciudad de México. Políticamente es una república democrática, representativa y federal</w:t>
      </w:r>
      <w:r w:rsidRPr="00A2296F">
        <w:rPr>
          <w:rFonts w:ascii="Times New Roman" w:eastAsiaTheme="minorEastAsia" w:hAnsi="Times New Roman" w:cs="Times New Roman"/>
          <w:color w:val="000000" w:themeColor="text1"/>
        </w:rPr>
        <w:t>,</w:t>
      </w:r>
      <w:r w:rsidR="00785695" w:rsidRPr="00A2296F">
        <w:rPr>
          <w:rFonts w:ascii="Times New Roman" w:eastAsiaTheme="minorEastAsia" w:hAnsi="Times New Roman" w:cs="Times New Roman"/>
          <w:color w:val="000000" w:themeColor="text1"/>
        </w:rPr>
        <w:t xml:space="preserve"> compuesta por 32 entidades federativas</w:t>
      </w:r>
      <w:r w:rsidRPr="00A2296F">
        <w:rPr>
          <w:rFonts w:ascii="Times New Roman" w:eastAsiaTheme="minorEastAsia" w:hAnsi="Times New Roman" w:cs="Times New Roman"/>
          <w:color w:val="000000" w:themeColor="text1"/>
        </w:rPr>
        <w:t>, siendo una de ellas</w:t>
      </w:r>
      <w:r w:rsidR="00785695" w:rsidRPr="00A2296F">
        <w:rPr>
          <w:rFonts w:ascii="Times New Roman" w:eastAsiaTheme="minorEastAsia" w:hAnsi="Times New Roman" w:cs="Times New Roman"/>
          <w:color w:val="000000" w:themeColor="text1"/>
        </w:rPr>
        <w:t xml:space="preserve"> Puebla</w:t>
      </w:r>
      <w:r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localiza</w:t>
      </w:r>
      <w:r w:rsidR="00E72EED" w:rsidRPr="00A2296F">
        <w:rPr>
          <w:rFonts w:ascii="Times New Roman" w:eastAsiaTheme="minorEastAsia" w:hAnsi="Times New Roman" w:cs="Times New Roman"/>
          <w:color w:val="000000" w:themeColor="text1"/>
        </w:rPr>
        <w:t>da</w:t>
      </w:r>
      <w:r w:rsidR="00785695" w:rsidRPr="00A2296F">
        <w:rPr>
          <w:rFonts w:ascii="Times New Roman" w:eastAsiaTheme="minorEastAsia" w:hAnsi="Times New Roman" w:cs="Times New Roman"/>
          <w:color w:val="000000" w:themeColor="text1"/>
        </w:rPr>
        <w:t xml:space="preserve"> en </w:t>
      </w:r>
      <w:r w:rsidRPr="00A2296F">
        <w:rPr>
          <w:rFonts w:ascii="Times New Roman" w:eastAsiaTheme="minorEastAsia" w:hAnsi="Times New Roman" w:cs="Times New Roman"/>
          <w:color w:val="000000" w:themeColor="text1"/>
        </w:rPr>
        <w:t>la parte</w:t>
      </w:r>
      <w:r w:rsidR="00785695" w:rsidRPr="00A2296F">
        <w:rPr>
          <w:rFonts w:ascii="Times New Roman" w:eastAsiaTheme="minorEastAsia" w:hAnsi="Times New Roman" w:cs="Times New Roman"/>
          <w:color w:val="000000" w:themeColor="text1"/>
        </w:rPr>
        <w:t xml:space="preserve"> centro oriente del territorio mexicano. </w:t>
      </w:r>
      <w:r w:rsidRPr="00A2296F">
        <w:rPr>
          <w:rFonts w:ascii="Times New Roman" w:eastAsiaTheme="minorEastAsia" w:hAnsi="Times New Roman" w:cs="Times New Roman"/>
          <w:color w:val="000000" w:themeColor="text1"/>
        </w:rPr>
        <w:t>Puebla c</w:t>
      </w:r>
      <w:r w:rsidR="00785695" w:rsidRPr="00A2296F">
        <w:rPr>
          <w:rFonts w:ascii="Times New Roman" w:eastAsiaTheme="minorEastAsia" w:hAnsi="Times New Roman" w:cs="Times New Roman"/>
          <w:color w:val="000000" w:themeColor="text1"/>
        </w:rPr>
        <w:t>olinda al este con el estado de Veracruz, al poniente con los estados de Hidalgo, México, Tlaxcala y Morelos y al sur con los estados de Oaxaca y Guerrero. Su superficie es de 34</w:t>
      </w:r>
      <w:r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 xml:space="preserve">251 </w:t>
      </w:r>
      <w:r w:rsidRPr="00A2296F">
        <w:rPr>
          <w:rFonts w:ascii="Times New Roman" w:eastAsiaTheme="minorEastAsia" w:hAnsi="Times New Roman" w:cs="Times New Roman"/>
          <w:color w:val="000000" w:themeColor="text1"/>
        </w:rPr>
        <w:t>k</w:t>
      </w:r>
      <w:r w:rsidR="00785695" w:rsidRPr="00A2296F">
        <w:rPr>
          <w:rFonts w:ascii="Times New Roman" w:eastAsiaTheme="minorEastAsia" w:hAnsi="Times New Roman" w:cs="Times New Roman"/>
          <w:color w:val="000000" w:themeColor="text1"/>
        </w:rPr>
        <w:t>m</w:t>
      </w:r>
      <w:r w:rsidR="00785695" w:rsidRPr="00A2296F">
        <w:rPr>
          <w:rFonts w:ascii="Times New Roman" w:eastAsiaTheme="minorEastAsia" w:hAnsi="Times New Roman" w:cs="Times New Roman"/>
          <w:color w:val="000000" w:themeColor="text1"/>
          <w:vertAlign w:val="superscript"/>
        </w:rPr>
        <w:t>2</w:t>
      </w:r>
      <w:r w:rsidR="00785695"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 xml:space="preserve">y su población asciende a más </w:t>
      </w:r>
      <w:r w:rsidR="00882671" w:rsidRPr="00A2296F">
        <w:rPr>
          <w:rFonts w:ascii="Times New Roman" w:eastAsiaTheme="minorEastAsia" w:hAnsi="Times New Roman" w:cs="Times New Roman"/>
          <w:color w:val="000000" w:themeColor="text1"/>
        </w:rPr>
        <w:t>de cinco millones de personas.</w:t>
      </w:r>
      <w:r w:rsidR="00785695" w:rsidRPr="00A2296F">
        <w:rPr>
          <w:rFonts w:ascii="Times New Roman" w:eastAsiaTheme="minorEastAsia" w:hAnsi="Times New Roman" w:cs="Times New Roman"/>
          <w:color w:val="000000" w:themeColor="text1"/>
        </w:rPr>
        <w:t xml:space="preserve"> Es una de las </w:t>
      </w:r>
      <w:r w:rsidR="00AE2D0E" w:rsidRPr="00A2296F">
        <w:rPr>
          <w:rFonts w:ascii="Times New Roman" w:eastAsiaTheme="minorEastAsia" w:hAnsi="Times New Roman" w:cs="Times New Roman"/>
          <w:color w:val="000000" w:themeColor="text1"/>
        </w:rPr>
        <w:t>ciudades más antiguas de</w:t>
      </w:r>
      <w:r w:rsidR="00882671" w:rsidRPr="00A2296F">
        <w:rPr>
          <w:rFonts w:ascii="Times New Roman" w:eastAsiaTheme="minorEastAsia" w:hAnsi="Times New Roman" w:cs="Times New Roman"/>
          <w:color w:val="000000" w:themeColor="text1"/>
        </w:rPr>
        <w:t>l país</w:t>
      </w:r>
      <w:r w:rsidR="00574665" w:rsidRPr="00A2296F">
        <w:rPr>
          <w:rFonts w:ascii="Times New Roman" w:eastAsiaTheme="minorEastAsia" w:hAnsi="Times New Roman" w:cs="Times New Roman"/>
          <w:color w:val="000000" w:themeColor="text1"/>
        </w:rPr>
        <w:t xml:space="preserve"> al haber sido fundada en </w:t>
      </w:r>
      <w:r w:rsidR="00785695" w:rsidRPr="00A2296F">
        <w:rPr>
          <w:rFonts w:ascii="Times New Roman" w:eastAsiaTheme="minorEastAsia" w:hAnsi="Times New Roman" w:cs="Times New Roman"/>
          <w:color w:val="000000" w:themeColor="text1"/>
        </w:rPr>
        <w:t>1532. Su buen clima y ubicación estratégica la convirtieron muy pronto en la segunda ciudad más</w:t>
      </w:r>
      <w:r w:rsidR="00AE2D0E" w:rsidRPr="00A2296F">
        <w:rPr>
          <w:rFonts w:ascii="Times New Roman" w:eastAsiaTheme="minorEastAsia" w:hAnsi="Times New Roman" w:cs="Times New Roman"/>
          <w:color w:val="000000" w:themeColor="text1"/>
        </w:rPr>
        <w:t xml:space="preserve"> importante del México colonial,</w:t>
      </w:r>
      <w:r w:rsidR="00785695"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 xml:space="preserve">época en la que </w:t>
      </w:r>
      <w:r w:rsidR="00785695" w:rsidRPr="00A2296F">
        <w:rPr>
          <w:rFonts w:ascii="Times New Roman" w:eastAsiaTheme="minorEastAsia" w:hAnsi="Times New Roman" w:cs="Times New Roman"/>
          <w:color w:val="000000" w:themeColor="text1"/>
        </w:rPr>
        <w:t>asimiló algunas expresiones artíst</w:t>
      </w:r>
      <w:r w:rsidR="00AE2D0E" w:rsidRPr="00A2296F">
        <w:rPr>
          <w:rFonts w:ascii="Times New Roman" w:eastAsiaTheme="minorEastAsia" w:hAnsi="Times New Roman" w:cs="Times New Roman"/>
          <w:color w:val="000000" w:themeColor="text1"/>
        </w:rPr>
        <w:t xml:space="preserve">icas de </w:t>
      </w:r>
      <w:r w:rsidRPr="00A2296F">
        <w:rPr>
          <w:rFonts w:ascii="Times New Roman" w:eastAsiaTheme="minorEastAsia" w:hAnsi="Times New Roman" w:cs="Times New Roman"/>
          <w:color w:val="000000" w:themeColor="text1"/>
        </w:rPr>
        <w:t>O</w:t>
      </w:r>
      <w:r w:rsidR="00AE2D0E" w:rsidRPr="00A2296F">
        <w:rPr>
          <w:rFonts w:ascii="Times New Roman" w:eastAsiaTheme="minorEastAsia" w:hAnsi="Times New Roman" w:cs="Times New Roman"/>
          <w:color w:val="000000" w:themeColor="text1"/>
        </w:rPr>
        <w:t>riente, como</w:t>
      </w:r>
      <w:r w:rsidR="00882671" w:rsidRPr="00A2296F">
        <w:rPr>
          <w:rFonts w:ascii="Times New Roman" w:eastAsiaTheme="minorEastAsia" w:hAnsi="Times New Roman" w:cs="Times New Roman"/>
          <w:color w:val="000000" w:themeColor="text1"/>
        </w:rPr>
        <w:t xml:space="preserve"> preciosos jarrones,</w:t>
      </w:r>
      <w:r w:rsidR="00785695" w:rsidRPr="00A2296F">
        <w:rPr>
          <w:rFonts w:ascii="Times New Roman" w:eastAsiaTheme="minorEastAsia" w:hAnsi="Times New Roman" w:cs="Times New Roman"/>
          <w:color w:val="000000" w:themeColor="text1"/>
        </w:rPr>
        <w:t xml:space="preserve"> va</w:t>
      </w:r>
      <w:r w:rsidR="00AE2D0E" w:rsidRPr="00A2296F">
        <w:rPr>
          <w:rFonts w:ascii="Times New Roman" w:eastAsiaTheme="minorEastAsia" w:hAnsi="Times New Roman" w:cs="Times New Roman"/>
          <w:color w:val="000000" w:themeColor="text1"/>
        </w:rPr>
        <w:t xml:space="preserve">jillas de talavera, </w:t>
      </w:r>
      <w:r w:rsidR="00785695" w:rsidRPr="00A2296F">
        <w:rPr>
          <w:rFonts w:ascii="Times New Roman" w:eastAsiaTheme="minorEastAsia" w:hAnsi="Times New Roman" w:cs="Times New Roman"/>
          <w:color w:val="000000" w:themeColor="text1"/>
        </w:rPr>
        <w:t>azulejos que adornan fachadas de iglesias</w:t>
      </w:r>
      <w:r w:rsidRPr="00A2296F">
        <w:rPr>
          <w:rFonts w:ascii="Times New Roman" w:eastAsiaTheme="minorEastAsia" w:hAnsi="Times New Roman" w:cs="Times New Roman"/>
          <w:color w:val="000000" w:themeColor="text1"/>
        </w:rPr>
        <w:t>,</w:t>
      </w:r>
      <w:r w:rsidR="00785695" w:rsidRPr="00A2296F">
        <w:rPr>
          <w:rFonts w:ascii="Times New Roman" w:eastAsiaTheme="minorEastAsia" w:hAnsi="Times New Roman" w:cs="Times New Roman"/>
          <w:color w:val="000000" w:themeColor="text1"/>
        </w:rPr>
        <w:t xml:space="preserve"> casonas, fuentes, patios y cocinas </w:t>
      </w:r>
      <w:sdt>
        <w:sdtPr>
          <w:rPr>
            <w:rFonts w:ascii="Times New Roman" w:eastAsiaTheme="minorEastAsia" w:hAnsi="Times New Roman" w:cs="Times New Roman"/>
            <w:color w:val="000000" w:themeColor="text1"/>
          </w:rPr>
          <w:id w:val="-1539806321"/>
          <w:citation/>
        </w:sdtPr>
        <w:sdtEndPr/>
        <w:sdtContent>
          <w:r w:rsidR="00785695" w:rsidRPr="00A2296F">
            <w:rPr>
              <w:rFonts w:ascii="Times New Roman" w:eastAsiaTheme="minorEastAsia" w:hAnsi="Times New Roman" w:cs="Times New Roman"/>
              <w:color w:val="000000" w:themeColor="text1"/>
            </w:rPr>
            <w:fldChar w:fldCharType="begin"/>
          </w:r>
          <w:r w:rsidR="00082D0E" w:rsidRPr="00A2296F">
            <w:rPr>
              <w:rFonts w:ascii="Times New Roman" w:eastAsiaTheme="minorEastAsia" w:hAnsi="Times New Roman" w:cs="Times New Roman"/>
              <w:color w:val="000000" w:themeColor="text1"/>
              <w:lang w:val="es-MX"/>
            </w:rPr>
            <w:instrText xml:space="preserve">CITATION Sec15 \t  \l 2058 </w:instrText>
          </w:r>
          <w:r w:rsidR="00785695" w:rsidRPr="00A2296F">
            <w:rPr>
              <w:rFonts w:ascii="Times New Roman" w:eastAsiaTheme="minorEastAsia" w:hAnsi="Times New Roman" w:cs="Times New Roman"/>
              <w:color w:val="000000" w:themeColor="text1"/>
            </w:rPr>
            <w:fldChar w:fldCharType="separate"/>
          </w:r>
          <w:r w:rsidR="00082D0E" w:rsidRPr="00A2296F">
            <w:rPr>
              <w:rFonts w:ascii="Times New Roman" w:eastAsiaTheme="minorEastAsia" w:hAnsi="Times New Roman" w:cs="Times New Roman"/>
              <w:noProof/>
              <w:color w:val="000000" w:themeColor="text1"/>
              <w:lang w:val="es-MX"/>
            </w:rPr>
            <w:t>(Turismo, 2015)</w:t>
          </w:r>
          <w:r w:rsidR="00785695" w:rsidRPr="00A2296F">
            <w:rPr>
              <w:rFonts w:ascii="Times New Roman" w:eastAsiaTheme="minorEastAsia" w:hAnsi="Times New Roman" w:cs="Times New Roman"/>
              <w:color w:val="000000" w:themeColor="text1"/>
            </w:rPr>
            <w:fldChar w:fldCharType="end"/>
          </w:r>
        </w:sdtContent>
      </w:sdt>
      <w:r w:rsidR="00785695" w:rsidRPr="00A2296F">
        <w:rPr>
          <w:rFonts w:ascii="Times New Roman" w:eastAsiaTheme="minorEastAsia" w:hAnsi="Times New Roman" w:cs="Times New Roman"/>
          <w:color w:val="000000" w:themeColor="text1"/>
        </w:rPr>
        <w:t>.</w:t>
      </w:r>
    </w:p>
    <w:p w14:paraId="3E71014D" w14:textId="0351BF04" w:rsidR="00785695" w:rsidRPr="00A2296F" w:rsidRDefault="00D840A7"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lastRenderedPageBreak/>
        <w:t>Su</w:t>
      </w:r>
      <w:r w:rsidR="00785695" w:rsidRPr="00A2296F">
        <w:rPr>
          <w:rFonts w:ascii="Times New Roman" w:eastAsiaTheme="minorEastAsia" w:hAnsi="Times New Roman" w:cs="Times New Roman"/>
          <w:color w:val="000000" w:themeColor="text1"/>
        </w:rPr>
        <w:t xml:space="preserve"> </w:t>
      </w:r>
      <w:r w:rsidR="00574665" w:rsidRPr="00A2296F">
        <w:rPr>
          <w:rFonts w:ascii="Times New Roman" w:eastAsiaTheme="minorEastAsia" w:hAnsi="Times New Roman" w:cs="Times New Roman"/>
          <w:color w:val="000000" w:themeColor="text1"/>
        </w:rPr>
        <w:t>c</w:t>
      </w:r>
      <w:r w:rsidR="00785695" w:rsidRPr="00A2296F">
        <w:rPr>
          <w:rFonts w:ascii="Times New Roman" w:eastAsiaTheme="minorEastAsia" w:hAnsi="Times New Roman" w:cs="Times New Roman"/>
          <w:color w:val="000000" w:themeColor="text1"/>
        </w:rPr>
        <w:t xml:space="preserve">entro </w:t>
      </w:r>
      <w:r w:rsidR="00574665" w:rsidRPr="00A2296F">
        <w:rPr>
          <w:rFonts w:ascii="Times New Roman" w:eastAsiaTheme="minorEastAsia" w:hAnsi="Times New Roman" w:cs="Times New Roman"/>
          <w:color w:val="000000" w:themeColor="text1"/>
        </w:rPr>
        <w:t>h</w:t>
      </w:r>
      <w:r w:rsidR="00785695" w:rsidRPr="00A2296F">
        <w:rPr>
          <w:rFonts w:ascii="Times New Roman" w:eastAsiaTheme="minorEastAsia" w:hAnsi="Times New Roman" w:cs="Times New Roman"/>
          <w:color w:val="000000" w:themeColor="text1"/>
        </w:rPr>
        <w:t xml:space="preserve">istórico </w:t>
      </w:r>
      <w:r w:rsidR="003809F2" w:rsidRPr="00A2296F">
        <w:rPr>
          <w:rFonts w:ascii="Times New Roman" w:eastAsiaTheme="minorEastAsia" w:hAnsi="Times New Roman" w:cs="Times New Roman"/>
          <w:color w:val="000000" w:themeColor="text1"/>
        </w:rPr>
        <w:t>cuenta con</w:t>
      </w:r>
      <w:r w:rsidR="00785695" w:rsidRPr="00A2296F">
        <w:rPr>
          <w:rFonts w:ascii="Times New Roman" w:eastAsiaTheme="minorEastAsia" w:hAnsi="Times New Roman" w:cs="Times New Roman"/>
          <w:color w:val="000000" w:themeColor="text1"/>
        </w:rPr>
        <w:t xml:space="preserve"> edificaciones colonial</w:t>
      </w:r>
      <w:r w:rsidR="003809F2" w:rsidRPr="00A2296F">
        <w:rPr>
          <w:rFonts w:ascii="Times New Roman" w:eastAsiaTheme="minorEastAsia" w:hAnsi="Times New Roman" w:cs="Times New Roman"/>
          <w:color w:val="000000" w:themeColor="text1"/>
        </w:rPr>
        <w:t>es</w:t>
      </w:r>
      <w:r w:rsidR="00785695" w:rsidRPr="00A2296F">
        <w:rPr>
          <w:rFonts w:ascii="Times New Roman" w:eastAsiaTheme="minorEastAsia" w:hAnsi="Times New Roman" w:cs="Times New Roman"/>
          <w:color w:val="000000" w:themeColor="text1"/>
        </w:rPr>
        <w:t xml:space="preserve"> de enorme belleza y gran valor cultural</w:t>
      </w:r>
      <w:r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 xml:space="preserve">la UNESCO </w:t>
      </w:r>
      <w:r w:rsidRPr="00A2296F">
        <w:rPr>
          <w:rFonts w:ascii="Times New Roman" w:eastAsiaTheme="minorEastAsia" w:hAnsi="Times New Roman" w:cs="Times New Roman"/>
          <w:color w:val="000000" w:themeColor="text1"/>
        </w:rPr>
        <w:t>l</w:t>
      </w:r>
      <w:r w:rsidR="003809F2" w:rsidRPr="00A2296F">
        <w:rPr>
          <w:rFonts w:ascii="Times New Roman" w:eastAsiaTheme="minorEastAsia" w:hAnsi="Times New Roman" w:cs="Times New Roman"/>
          <w:color w:val="000000" w:themeColor="text1"/>
        </w:rPr>
        <w:t>e</w:t>
      </w:r>
      <w:r w:rsidRPr="00A2296F">
        <w:rPr>
          <w:rFonts w:ascii="Times New Roman" w:eastAsiaTheme="minorEastAsia" w:hAnsi="Times New Roman" w:cs="Times New Roman"/>
          <w:color w:val="000000" w:themeColor="text1"/>
        </w:rPr>
        <w:t xml:space="preserve"> </w:t>
      </w:r>
      <w:r w:rsidR="003809F2" w:rsidRPr="00A2296F">
        <w:rPr>
          <w:rFonts w:ascii="Times New Roman" w:eastAsiaTheme="minorEastAsia" w:hAnsi="Times New Roman" w:cs="Times New Roman"/>
          <w:color w:val="000000" w:themeColor="text1"/>
        </w:rPr>
        <w:t>otorgó el título de</w:t>
      </w:r>
      <w:r w:rsidR="00785695"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p</w:t>
      </w:r>
      <w:r w:rsidR="00785695" w:rsidRPr="00A2296F">
        <w:rPr>
          <w:rFonts w:ascii="Times New Roman" w:eastAsiaTheme="minorEastAsia" w:hAnsi="Times New Roman" w:cs="Times New Roman"/>
          <w:color w:val="000000" w:themeColor="text1"/>
        </w:rPr>
        <w:t xml:space="preserve">atrimonio </w:t>
      </w:r>
      <w:r w:rsidRPr="00A2296F">
        <w:rPr>
          <w:rFonts w:ascii="Times New Roman" w:eastAsiaTheme="minorEastAsia" w:hAnsi="Times New Roman" w:cs="Times New Roman"/>
          <w:color w:val="000000" w:themeColor="text1"/>
        </w:rPr>
        <w:t>c</w:t>
      </w:r>
      <w:r w:rsidR="00785695" w:rsidRPr="00A2296F">
        <w:rPr>
          <w:rFonts w:ascii="Times New Roman" w:eastAsiaTheme="minorEastAsia" w:hAnsi="Times New Roman" w:cs="Times New Roman"/>
          <w:color w:val="000000" w:themeColor="text1"/>
        </w:rPr>
        <w:t xml:space="preserve">ultural de la </w:t>
      </w:r>
      <w:r w:rsidRPr="00A2296F">
        <w:rPr>
          <w:rFonts w:ascii="Times New Roman" w:eastAsiaTheme="minorEastAsia" w:hAnsi="Times New Roman" w:cs="Times New Roman"/>
          <w:color w:val="000000" w:themeColor="text1"/>
        </w:rPr>
        <w:t>h</w:t>
      </w:r>
      <w:r w:rsidR="00785695" w:rsidRPr="00A2296F">
        <w:rPr>
          <w:rFonts w:ascii="Times New Roman" w:eastAsiaTheme="minorEastAsia" w:hAnsi="Times New Roman" w:cs="Times New Roman"/>
          <w:color w:val="000000" w:themeColor="text1"/>
        </w:rPr>
        <w:t xml:space="preserve">umanidad en 1987, </w:t>
      </w:r>
      <w:r w:rsidR="000D40AC" w:rsidRPr="00A2296F">
        <w:rPr>
          <w:rFonts w:ascii="Times New Roman" w:eastAsiaTheme="minorEastAsia" w:hAnsi="Times New Roman" w:cs="Times New Roman"/>
          <w:color w:val="000000" w:themeColor="text1"/>
        </w:rPr>
        <w:t xml:space="preserve">ya que </w:t>
      </w:r>
      <w:r w:rsidR="00785695" w:rsidRPr="00A2296F">
        <w:rPr>
          <w:rFonts w:ascii="Times New Roman" w:eastAsiaTheme="minorEastAsia" w:hAnsi="Times New Roman" w:cs="Times New Roman"/>
          <w:color w:val="000000" w:themeColor="text1"/>
        </w:rPr>
        <w:t>resguarda 2</w:t>
      </w:r>
      <w:r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619 edificios</w:t>
      </w:r>
      <w:r w:rsidR="00574665" w:rsidRPr="00A2296F">
        <w:rPr>
          <w:rFonts w:ascii="Times New Roman" w:eastAsiaTheme="minorEastAsia" w:hAnsi="Times New Roman" w:cs="Times New Roman"/>
          <w:color w:val="000000" w:themeColor="text1"/>
        </w:rPr>
        <w:t>,</w:t>
      </w:r>
      <w:r w:rsidR="00785695" w:rsidRPr="00A2296F">
        <w:rPr>
          <w:rFonts w:ascii="Times New Roman" w:eastAsiaTheme="minorEastAsia" w:hAnsi="Times New Roman" w:cs="Times New Roman"/>
          <w:color w:val="000000" w:themeColor="text1"/>
        </w:rPr>
        <w:t xml:space="preserve"> que lo convierten en uno de los </w:t>
      </w:r>
      <w:r w:rsidR="003809F2" w:rsidRPr="00A2296F">
        <w:rPr>
          <w:rFonts w:ascii="Times New Roman" w:eastAsiaTheme="minorEastAsia" w:hAnsi="Times New Roman" w:cs="Times New Roman"/>
          <w:color w:val="000000" w:themeColor="text1"/>
        </w:rPr>
        <w:t>c</w:t>
      </w:r>
      <w:r w:rsidR="00785695" w:rsidRPr="00A2296F">
        <w:rPr>
          <w:rFonts w:ascii="Times New Roman" w:eastAsiaTheme="minorEastAsia" w:hAnsi="Times New Roman" w:cs="Times New Roman"/>
          <w:color w:val="000000" w:themeColor="text1"/>
        </w:rPr>
        <w:t xml:space="preserve">entros </w:t>
      </w:r>
      <w:r w:rsidR="003809F2" w:rsidRPr="00A2296F">
        <w:rPr>
          <w:rFonts w:ascii="Times New Roman" w:eastAsiaTheme="minorEastAsia" w:hAnsi="Times New Roman" w:cs="Times New Roman"/>
          <w:color w:val="000000" w:themeColor="text1"/>
        </w:rPr>
        <w:t>h</w:t>
      </w:r>
      <w:r w:rsidR="00785695" w:rsidRPr="00A2296F">
        <w:rPr>
          <w:rFonts w:ascii="Times New Roman" w:eastAsiaTheme="minorEastAsia" w:hAnsi="Times New Roman" w:cs="Times New Roman"/>
          <w:color w:val="000000" w:themeColor="text1"/>
        </w:rPr>
        <w:t>istóricos más grandes y con mayor riqueza</w:t>
      </w:r>
      <w:r w:rsidR="002173E1" w:rsidRPr="00A2296F">
        <w:rPr>
          <w:rFonts w:ascii="Times New Roman" w:eastAsiaTheme="minorEastAsia" w:hAnsi="Times New Roman" w:cs="Times New Roman"/>
          <w:color w:val="000000" w:themeColor="text1"/>
        </w:rPr>
        <w:t xml:space="preserve"> artística y cultural del mundo. </w:t>
      </w:r>
      <w:r w:rsidR="003809F2" w:rsidRPr="00A2296F">
        <w:rPr>
          <w:rFonts w:ascii="Times New Roman" w:eastAsiaTheme="minorEastAsia" w:hAnsi="Times New Roman" w:cs="Times New Roman"/>
          <w:color w:val="000000" w:themeColor="text1"/>
        </w:rPr>
        <w:t xml:space="preserve">Asimismo, </w:t>
      </w:r>
      <w:r w:rsidR="002173E1" w:rsidRPr="00A2296F">
        <w:rPr>
          <w:rFonts w:ascii="Times New Roman" w:eastAsiaTheme="minorEastAsia" w:hAnsi="Times New Roman" w:cs="Times New Roman"/>
          <w:color w:val="000000" w:themeColor="text1"/>
        </w:rPr>
        <w:t>s</w:t>
      </w:r>
      <w:r w:rsidR="00785695" w:rsidRPr="00A2296F">
        <w:rPr>
          <w:rFonts w:ascii="Times New Roman" w:eastAsiaTheme="minorEastAsia" w:hAnsi="Times New Roman" w:cs="Times New Roman"/>
          <w:color w:val="000000" w:themeColor="text1"/>
        </w:rPr>
        <w:t xml:space="preserve">u </w:t>
      </w:r>
      <w:r w:rsidR="003809F2" w:rsidRPr="00A2296F">
        <w:rPr>
          <w:rFonts w:ascii="Times New Roman" w:eastAsiaTheme="minorEastAsia" w:hAnsi="Times New Roman" w:cs="Times New Roman"/>
          <w:color w:val="000000" w:themeColor="text1"/>
        </w:rPr>
        <w:t>g</w:t>
      </w:r>
      <w:r w:rsidR="00785695" w:rsidRPr="00A2296F">
        <w:rPr>
          <w:rFonts w:ascii="Times New Roman" w:eastAsiaTheme="minorEastAsia" w:hAnsi="Times New Roman" w:cs="Times New Roman"/>
          <w:color w:val="000000" w:themeColor="text1"/>
        </w:rPr>
        <w:t>astro</w:t>
      </w:r>
      <w:r w:rsidR="002173E1" w:rsidRPr="00A2296F">
        <w:rPr>
          <w:rFonts w:ascii="Times New Roman" w:eastAsiaTheme="minorEastAsia" w:hAnsi="Times New Roman" w:cs="Times New Roman"/>
          <w:color w:val="000000" w:themeColor="text1"/>
        </w:rPr>
        <w:t xml:space="preserve">nomía fue declarada </w:t>
      </w:r>
      <w:r w:rsidR="003809F2" w:rsidRPr="00A2296F">
        <w:rPr>
          <w:rFonts w:ascii="Times New Roman" w:eastAsiaTheme="minorEastAsia" w:hAnsi="Times New Roman" w:cs="Times New Roman"/>
          <w:color w:val="000000" w:themeColor="text1"/>
        </w:rPr>
        <w:t>p</w:t>
      </w:r>
      <w:r w:rsidR="00987CB4" w:rsidRPr="00A2296F">
        <w:rPr>
          <w:rFonts w:ascii="Times New Roman" w:eastAsiaTheme="minorEastAsia" w:hAnsi="Times New Roman" w:cs="Times New Roman"/>
          <w:color w:val="000000" w:themeColor="text1"/>
        </w:rPr>
        <w:t xml:space="preserve">atrimonio </w:t>
      </w:r>
      <w:r w:rsidR="003809F2" w:rsidRPr="00A2296F">
        <w:rPr>
          <w:rFonts w:ascii="Times New Roman" w:eastAsiaTheme="minorEastAsia" w:hAnsi="Times New Roman" w:cs="Times New Roman"/>
          <w:color w:val="000000" w:themeColor="text1"/>
        </w:rPr>
        <w:t>c</w:t>
      </w:r>
      <w:r w:rsidR="00987CB4" w:rsidRPr="00A2296F">
        <w:rPr>
          <w:rFonts w:ascii="Times New Roman" w:eastAsiaTheme="minorEastAsia" w:hAnsi="Times New Roman" w:cs="Times New Roman"/>
          <w:color w:val="000000" w:themeColor="text1"/>
        </w:rPr>
        <w:t xml:space="preserve">ultural </w:t>
      </w:r>
      <w:r w:rsidR="003809F2" w:rsidRPr="00A2296F">
        <w:rPr>
          <w:rFonts w:ascii="Times New Roman" w:eastAsiaTheme="minorEastAsia" w:hAnsi="Times New Roman" w:cs="Times New Roman"/>
          <w:color w:val="000000" w:themeColor="text1"/>
        </w:rPr>
        <w:t>i</w:t>
      </w:r>
      <w:r w:rsidR="00987CB4" w:rsidRPr="00A2296F">
        <w:rPr>
          <w:rFonts w:ascii="Times New Roman" w:eastAsiaTheme="minorEastAsia" w:hAnsi="Times New Roman" w:cs="Times New Roman"/>
          <w:color w:val="000000" w:themeColor="text1"/>
        </w:rPr>
        <w:t>ntangible</w:t>
      </w:r>
      <w:r w:rsidR="003809F2" w:rsidRPr="00A2296F">
        <w:rPr>
          <w:rFonts w:ascii="Times New Roman" w:eastAsiaTheme="minorEastAsia" w:hAnsi="Times New Roman" w:cs="Times New Roman"/>
          <w:color w:val="000000" w:themeColor="text1"/>
        </w:rPr>
        <w:t xml:space="preserve"> en 2010</w:t>
      </w:r>
      <w:r w:rsidR="00987CB4" w:rsidRPr="00A2296F">
        <w:rPr>
          <w:rFonts w:ascii="Times New Roman" w:eastAsiaTheme="minorEastAsia" w:hAnsi="Times New Roman" w:cs="Times New Roman"/>
          <w:color w:val="000000" w:themeColor="text1"/>
        </w:rPr>
        <w:t>.</w:t>
      </w:r>
      <w:r w:rsidR="008E35F0" w:rsidRPr="00A2296F">
        <w:rPr>
          <w:rFonts w:ascii="Times New Roman" w:eastAsiaTheme="minorEastAsia" w:hAnsi="Times New Roman" w:cs="Times New Roman"/>
          <w:color w:val="000000" w:themeColor="text1"/>
        </w:rPr>
        <w:t xml:space="preserve"> </w:t>
      </w:r>
    </w:p>
    <w:p w14:paraId="104BB547" w14:textId="5DC157AB" w:rsidR="00785695" w:rsidRPr="00A2296F" w:rsidRDefault="00785695"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La </w:t>
      </w:r>
      <w:r w:rsidR="00574665" w:rsidRPr="00A2296F">
        <w:rPr>
          <w:rFonts w:ascii="Times New Roman" w:eastAsiaTheme="minorEastAsia" w:hAnsi="Times New Roman" w:cs="Times New Roman"/>
          <w:color w:val="000000" w:themeColor="text1"/>
        </w:rPr>
        <w:t>c</w:t>
      </w:r>
      <w:r w:rsidRPr="00A2296F">
        <w:rPr>
          <w:rFonts w:ascii="Times New Roman" w:eastAsiaTheme="minorEastAsia" w:hAnsi="Times New Roman" w:cs="Times New Roman"/>
          <w:color w:val="000000" w:themeColor="text1"/>
        </w:rPr>
        <w:t>ate</w:t>
      </w:r>
      <w:r w:rsidR="004320B6" w:rsidRPr="00A2296F">
        <w:rPr>
          <w:rFonts w:ascii="Times New Roman" w:eastAsiaTheme="minorEastAsia" w:hAnsi="Times New Roman" w:cs="Times New Roman"/>
          <w:color w:val="000000" w:themeColor="text1"/>
        </w:rPr>
        <w:t>dral de Puebla</w:t>
      </w:r>
      <w:r w:rsidR="00D20161" w:rsidRPr="00A2296F">
        <w:rPr>
          <w:rFonts w:ascii="Times New Roman" w:eastAsiaTheme="minorEastAsia" w:hAnsi="Times New Roman" w:cs="Times New Roman"/>
          <w:color w:val="000000" w:themeColor="text1"/>
        </w:rPr>
        <w:t xml:space="preserve"> es</w:t>
      </w:r>
      <w:r w:rsidR="004320B6"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 xml:space="preserve">considerada una de las más bellas del mundo </w:t>
      </w:r>
      <w:r w:rsidR="00D20161" w:rsidRPr="00A2296F">
        <w:rPr>
          <w:rFonts w:ascii="Times New Roman" w:eastAsiaTheme="minorEastAsia" w:hAnsi="Times New Roman" w:cs="Times New Roman"/>
          <w:color w:val="000000" w:themeColor="text1"/>
        </w:rPr>
        <w:t xml:space="preserve">debido a </w:t>
      </w:r>
      <w:r w:rsidRPr="00A2296F">
        <w:rPr>
          <w:rFonts w:ascii="Times New Roman" w:eastAsiaTheme="minorEastAsia" w:hAnsi="Times New Roman" w:cs="Times New Roman"/>
          <w:color w:val="000000" w:themeColor="text1"/>
        </w:rPr>
        <w:t>su arquitectura y fachada renacentista. Su interior guarda un importante acervo artístico novohispano con pinturas, esculturas, orfebrería y ebanistería.</w:t>
      </w:r>
    </w:p>
    <w:p w14:paraId="43761127" w14:textId="20CE63CF" w:rsidR="00785695" w:rsidRPr="00A2296F" w:rsidRDefault="00785695"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La </w:t>
      </w:r>
      <w:r w:rsidR="00574665" w:rsidRPr="00A2296F">
        <w:rPr>
          <w:rFonts w:ascii="Times New Roman" w:eastAsiaTheme="minorEastAsia" w:hAnsi="Times New Roman" w:cs="Times New Roman"/>
          <w:color w:val="000000" w:themeColor="text1"/>
        </w:rPr>
        <w:t>b</w:t>
      </w:r>
      <w:r w:rsidRPr="00A2296F">
        <w:rPr>
          <w:rFonts w:ascii="Times New Roman" w:eastAsiaTheme="minorEastAsia" w:hAnsi="Times New Roman" w:cs="Times New Roman"/>
          <w:color w:val="000000" w:themeColor="text1"/>
        </w:rPr>
        <w:t xml:space="preserve">iblioteca </w:t>
      </w:r>
      <w:proofErr w:type="spellStart"/>
      <w:r w:rsidR="00574665" w:rsidRPr="00A2296F">
        <w:rPr>
          <w:rFonts w:ascii="Times New Roman" w:eastAsiaTheme="minorEastAsia" w:hAnsi="Times New Roman" w:cs="Times New Roman"/>
          <w:color w:val="000000" w:themeColor="text1"/>
        </w:rPr>
        <w:t>p</w:t>
      </w:r>
      <w:r w:rsidRPr="00A2296F">
        <w:rPr>
          <w:rFonts w:ascii="Times New Roman" w:eastAsiaTheme="minorEastAsia" w:hAnsi="Times New Roman" w:cs="Times New Roman"/>
          <w:color w:val="000000" w:themeColor="text1"/>
        </w:rPr>
        <w:t>alafoxiana</w:t>
      </w:r>
      <w:proofErr w:type="spellEnd"/>
      <w:r w:rsidRPr="00A2296F">
        <w:rPr>
          <w:rFonts w:ascii="Times New Roman" w:eastAsiaTheme="minorEastAsia" w:hAnsi="Times New Roman" w:cs="Times New Roman"/>
          <w:color w:val="000000" w:themeColor="text1"/>
        </w:rPr>
        <w:t xml:space="preserve">, fundada en 1646, fue nombrada por la UNESCO como “Memoria del </w:t>
      </w:r>
      <w:r w:rsidR="00574665" w:rsidRPr="00A2296F">
        <w:rPr>
          <w:rFonts w:ascii="Times New Roman" w:eastAsiaTheme="minorEastAsia" w:hAnsi="Times New Roman" w:cs="Times New Roman"/>
          <w:color w:val="000000" w:themeColor="text1"/>
        </w:rPr>
        <w:t>m</w:t>
      </w:r>
      <w:r w:rsidRPr="00A2296F">
        <w:rPr>
          <w:rFonts w:ascii="Times New Roman" w:eastAsiaTheme="minorEastAsia" w:hAnsi="Times New Roman" w:cs="Times New Roman"/>
          <w:color w:val="000000" w:themeColor="text1"/>
        </w:rPr>
        <w:t>undo”, al ser la única biblioteca antigua del continente americano que conserva su edificio, estantería, mobiliario y acervo original</w:t>
      </w:r>
      <w:r w:rsidR="00574665" w:rsidRPr="00A2296F">
        <w:rPr>
          <w:rFonts w:ascii="Times New Roman" w:eastAsiaTheme="minorEastAsia" w:hAnsi="Times New Roman" w:cs="Times New Roman"/>
          <w:color w:val="000000" w:themeColor="text1"/>
        </w:rPr>
        <w:t>es</w:t>
      </w:r>
      <w:r w:rsidRPr="00A2296F">
        <w:rPr>
          <w:rFonts w:ascii="Times New Roman" w:eastAsiaTheme="minorEastAsia" w:hAnsi="Times New Roman" w:cs="Times New Roman"/>
          <w:color w:val="000000" w:themeColor="text1"/>
        </w:rPr>
        <w:t>, con 45 mil 86 libros, incluyendo 9 incunables.</w:t>
      </w:r>
    </w:p>
    <w:p w14:paraId="237CCD07" w14:textId="20D30059" w:rsidR="00785695" w:rsidRPr="00A2296F" w:rsidRDefault="00785695"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La Capilla del Rosario</w:t>
      </w:r>
      <w:r w:rsidR="003054AE" w:rsidRPr="00A2296F">
        <w:rPr>
          <w:rFonts w:ascii="Times New Roman" w:eastAsiaTheme="minorEastAsia" w:hAnsi="Times New Roman" w:cs="Times New Roman"/>
          <w:color w:val="000000" w:themeColor="text1"/>
        </w:rPr>
        <w:t xml:space="preserve"> es</w:t>
      </w:r>
      <w:r w:rsidRPr="00A2296F">
        <w:rPr>
          <w:rFonts w:ascii="Times New Roman" w:eastAsiaTheme="minorEastAsia" w:hAnsi="Times New Roman" w:cs="Times New Roman"/>
          <w:color w:val="000000" w:themeColor="text1"/>
        </w:rPr>
        <w:t xml:space="preserve"> considerada la octava maravilla del mundo, su construcción data de la segunda mitad del siglo XVII y es la máxima joya del barroco de este siglo </w:t>
      </w:r>
      <w:r w:rsidR="00574665" w:rsidRPr="00A2296F">
        <w:rPr>
          <w:rFonts w:ascii="Times New Roman" w:eastAsiaTheme="minorEastAsia" w:hAnsi="Times New Roman" w:cs="Times New Roman"/>
          <w:color w:val="000000" w:themeColor="text1"/>
        </w:rPr>
        <w:t>en</w:t>
      </w:r>
      <w:r w:rsidRPr="00A2296F">
        <w:rPr>
          <w:rFonts w:ascii="Times New Roman" w:eastAsiaTheme="minorEastAsia" w:hAnsi="Times New Roman" w:cs="Times New Roman"/>
          <w:color w:val="000000" w:themeColor="text1"/>
        </w:rPr>
        <w:t xml:space="preserve"> México.</w:t>
      </w:r>
    </w:p>
    <w:p w14:paraId="05D24071" w14:textId="52497DD3" w:rsidR="00785695" w:rsidRPr="00A2296F" w:rsidRDefault="00987CB4"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El</w:t>
      </w:r>
      <w:r w:rsidR="00785695" w:rsidRPr="00A2296F">
        <w:rPr>
          <w:rFonts w:ascii="Times New Roman" w:eastAsiaTheme="minorEastAsia" w:hAnsi="Times New Roman" w:cs="Times New Roman"/>
          <w:color w:val="000000" w:themeColor="text1"/>
        </w:rPr>
        <w:t xml:space="preserve"> Santuario de la Virgen de los Remedios e</w:t>
      </w:r>
      <w:r w:rsidR="003054AE" w:rsidRPr="00A2296F">
        <w:rPr>
          <w:rFonts w:ascii="Times New Roman" w:eastAsiaTheme="minorEastAsia" w:hAnsi="Times New Roman" w:cs="Times New Roman"/>
          <w:color w:val="000000" w:themeColor="text1"/>
        </w:rPr>
        <w:t>stá e</w:t>
      </w:r>
      <w:r w:rsidR="00785695" w:rsidRPr="00A2296F">
        <w:rPr>
          <w:rFonts w:ascii="Times New Roman" w:eastAsiaTheme="minorEastAsia" w:hAnsi="Times New Roman" w:cs="Times New Roman"/>
          <w:color w:val="000000" w:themeColor="text1"/>
        </w:rPr>
        <w:t>n la cúspid</w:t>
      </w:r>
      <w:r w:rsidRPr="00A2296F">
        <w:rPr>
          <w:rFonts w:ascii="Times New Roman" w:eastAsiaTheme="minorEastAsia" w:hAnsi="Times New Roman" w:cs="Times New Roman"/>
          <w:color w:val="000000" w:themeColor="text1"/>
        </w:rPr>
        <w:t xml:space="preserve">e de la </w:t>
      </w:r>
      <w:r w:rsidR="00574665" w:rsidRPr="00A2296F">
        <w:rPr>
          <w:rFonts w:ascii="Times New Roman" w:eastAsiaTheme="minorEastAsia" w:hAnsi="Times New Roman" w:cs="Times New Roman"/>
          <w:color w:val="000000" w:themeColor="text1"/>
        </w:rPr>
        <w:t>P</w:t>
      </w:r>
      <w:r w:rsidRPr="00A2296F">
        <w:rPr>
          <w:rFonts w:ascii="Times New Roman" w:eastAsiaTheme="minorEastAsia" w:hAnsi="Times New Roman" w:cs="Times New Roman"/>
          <w:color w:val="000000" w:themeColor="text1"/>
        </w:rPr>
        <w:t>irámide de Chol</w:t>
      </w:r>
      <w:r w:rsidR="008968EF" w:rsidRPr="00A2296F">
        <w:rPr>
          <w:rFonts w:ascii="Times New Roman" w:eastAsiaTheme="minorEastAsia" w:hAnsi="Times New Roman" w:cs="Times New Roman"/>
          <w:color w:val="000000" w:themeColor="text1"/>
        </w:rPr>
        <w:t>ula, que tiene</w:t>
      </w:r>
      <w:r w:rsidR="004320B6" w:rsidRPr="00A2296F">
        <w:rPr>
          <w:rFonts w:ascii="Times New Roman" w:eastAsiaTheme="minorEastAsia" w:hAnsi="Times New Roman" w:cs="Times New Roman"/>
          <w:color w:val="000000" w:themeColor="text1"/>
        </w:rPr>
        <w:t xml:space="preserve"> el</w:t>
      </w:r>
      <w:r w:rsidRPr="00A2296F">
        <w:rPr>
          <w:rFonts w:ascii="Times New Roman" w:eastAsiaTheme="minorEastAsia" w:hAnsi="Times New Roman" w:cs="Times New Roman"/>
          <w:color w:val="000000" w:themeColor="text1"/>
        </w:rPr>
        <w:t xml:space="preserve"> basamento p</w:t>
      </w:r>
      <w:r w:rsidR="00785695" w:rsidRPr="00A2296F">
        <w:rPr>
          <w:rFonts w:ascii="Times New Roman" w:eastAsiaTheme="minorEastAsia" w:hAnsi="Times New Roman" w:cs="Times New Roman"/>
          <w:color w:val="000000" w:themeColor="text1"/>
        </w:rPr>
        <w:t>iramidal más grande del mundo</w:t>
      </w:r>
      <w:r w:rsidR="00882671" w:rsidRPr="00A2296F">
        <w:rPr>
          <w:rFonts w:ascii="Times New Roman" w:eastAsiaTheme="minorEastAsia" w:hAnsi="Times New Roman" w:cs="Times New Roman"/>
          <w:color w:val="000000" w:themeColor="text1"/>
        </w:rPr>
        <w:t>.</w:t>
      </w:r>
      <w:r w:rsidR="00785695" w:rsidRPr="00A2296F">
        <w:rPr>
          <w:rFonts w:ascii="Times New Roman" w:eastAsiaTheme="minorEastAsia" w:hAnsi="Times New Roman" w:cs="Times New Roman"/>
          <w:color w:val="000000" w:themeColor="text1"/>
        </w:rPr>
        <w:t xml:space="preserve"> </w:t>
      </w:r>
    </w:p>
    <w:p w14:paraId="317644C6" w14:textId="329DC142" w:rsidR="00785695" w:rsidRPr="00A2296F" w:rsidRDefault="008314A1"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Para el </w:t>
      </w:r>
      <w:r w:rsidR="004320B6" w:rsidRPr="00A2296F">
        <w:rPr>
          <w:rFonts w:ascii="Times New Roman" w:eastAsiaTheme="minorEastAsia" w:hAnsi="Times New Roman" w:cs="Times New Roman"/>
          <w:color w:val="000000" w:themeColor="text1"/>
        </w:rPr>
        <w:t>turismo de negocios</w:t>
      </w:r>
      <w:r w:rsidRPr="00A2296F">
        <w:rPr>
          <w:rFonts w:ascii="Times New Roman" w:eastAsiaTheme="minorEastAsia" w:hAnsi="Times New Roman" w:cs="Times New Roman"/>
          <w:color w:val="000000" w:themeColor="text1"/>
        </w:rPr>
        <w:t xml:space="preserve"> cuenta con e</w:t>
      </w:r>
      <w:r w:rsidR="00785695" w:rsidRPr="00A2296F">
        <w:rPr>
          <w:rFonts w:ascii="Times New Roman" w:eastAsiaTheme="minorEastAsia" w:hAnsi="Times New Roman" w:cs="Times New Roman"/>
          <w:color w:val="000000" w:themeColor="text1"/>
        </w:rPr>
        <w:t xml:space="preserve">l Centro </w:t>
      </w:r>
      <w:r w:rsidR="00574665" w:rsidRPr="00A2296F">
        <w:rPr>
          <w:rFonts w:ascii="Times New Roman" w:eastAsiaTheme="minorEastAsia" w:hAnsi="Times New Roman" w:cs="Times New Roman"/>
          <w:color w:val="000000" w:themeColor="text1"/>
        </w:rPr>
        <w:t>E</w:t>
      </w:r>
      <w:r w:rsidR="00785695" w:rsidRPr="00A2296F">
        <w:rPr>
          <w:rFonts w:ascii="Times New Roman" w:eastAsiaTheme="minorEastAsia" w:hAnsi="Times New Roman" w:cs="Times New Roman"/>
          <w:color w:val="000000" w:themeColor="text1"/>
        </w:rPr>
        <w:t>xpositor y el Centro de Convenciones</w:t>
      </w:r>
      <w:r w:rsidR="003054AE" w:rsidRPr="00A2296F">
        <w:rPr>
          <w:rFonts w:ascii="Times New Roman" w:eastAsiaTheme="minorEastAsia" w:hAnsi="Times New Roman" w:cs="Times New Roman"/>
          <w:color w:val="000000" w:themeColor="text1"/>
        </w:rPr>
        <w:t>;</w:t>
      </w:r>
      <w:r w:rsidR="00A0229C" w:rsidRPr="00A2296F">
        <w:rPr>
          <w:rFonts w:ascii="Times New Roman" w:eastAsiaTheme="minorEastAsia" w:hAnsi="Times New Roman" w:cs="Times New Roman"/>
          <w:color w:val="000000" w:themeColor="text1"/>
        </w:rPr>
        <w:t xml:space="preserve"> para promover el arte y la cultura</w:t>
      </w:r>
      <w:r w:rsidR="006750ED" w:rsidRPr="00A2296F">
        <w:rPr>
          <w:rFonts w:ascii="Times New Roman" w:eastAsiaTheme="minorEastAsia" w:hAnsi="Times New Roman" w:cs="Times New Roman"/>
          <w:color w:val="000000" w:themeColor="text1"/>
        </w:rPr>
        <w:t>,</w:t>
      </w:r>
      <w:r w:rsidR="00A0229C" w:rsidRPr="00A2296F">
        <w:rPr>
          <w:rFonts w:ascii="Times New Roman" w:eastAsiaTheme="minorEastAsia" w:hAnsi="Times New Roman" w:cs="Times New Roman"/>
          <w:color w:val="000000" w:themeColor="text1"/>
        </w:rPr>
        <w:t xml:space="preserve"> </w:t>
      </w:r>
      <w:r w:rsidR="006750ED" w:rsidRPr="00A2296F">
        <w:rPr>
          <w:rFonts w:ascii="Times New Roman" w:eastAsiaTheme="minorEastAsia" w:hAnsi="Times New Roman" w:cs="Times New Roman"/>
          <w:color w:val="000000" w:themeColor="text1"/>
        </w:rPr>
        <w:t>l</w:t>
      </w:r>
      <w:r w:rsidR="00785695" w:rsidRPr="00A2296F">
        <w:rPr>
          <w:rFonts w:ascii="Times New Roman" w:eastAsiaTheme="minorEastAsia" w:hAnsi="Times New Roman" w:cs="Times New Roman"/>
          <w:color w:val="000000" w:themeColor="text1"/>
        </w:rPr>
        <w:t>a Benemérita Universidad Autónoma de Puebla creó el Complejo Cultural Universitario, integrando</w:t>
      </w:r>
      <w:r w:rsidR="006750ED" w:rsidRPr="00A2296F">
        <w:rPr>
          <w:rFonts w:ascii="Times New Roman" w:eastAsiaTheme="minorEastAsia" w:hAnsi="Times New Roman" w:cs="Times New Roman"/>
          <w:color w:val="000000" w:themeColor="text1"/>
        </w:rPr>
        <w:t xml:space="preserve"> en un solo espacio</w:t>
      </w:r>
      <w:r w:rsidR="00785695" w:rsidRPr="00A2296F">
        <w:rPr>
          <w:rFonts w:ascii="Times New Roman" w:eastAsiaTheme="minorEastAsia" w:hAnsi="Times New Roman" w:cs="Times New Roman"/>
          <w:color w:val="000000" w:themeColor="text1"/>
        </w:rPr>
        <w:t xml:space="preserve"> el conocimiento científico y tecnológico de la comunidad universitaria</w:t>
      </w:r>
      <w:r w:rsidR="00882671" w:rsidRPr="00A2296F">
        <w:rPr>
          <w:rFonts w:ascii="Times New Roman" w:eastAsiaTheme="minorEastAsia" w:hAnsi="Times New Roman" w:cs="Times New Roman"/>
          <w:color w:val="000000" w:themeColor="text1"/>
        </w:rPr>
        <w:t>.</w:t>
      </w:r>
      <w:r w:rsidR="00785695" w:rsidRPr="00A2296F">
        <w:rPr>
          <w:rFonts w:ascii="Times New Roman" w:eastAsiaTheme="minorEastAsia" w:hAnsi="Times New Roman" w:cs="Times New Roman"/>
          <w:color w:val="000000" w:themeColor="text1"/>
        </w:rPr>
        <w:t xml:space="preserve"> </w:t>
      </w:r>
    </w:p>
    <w:p w14:paraId="28CC4A5F" w14:textId="3A708197" w:rsidR="00785695" w:rsidRPr="00A2296F" w:rsidRDefault="00586E93"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Actualmente existen </w:t>
      </w:r>
      <w:r w:rsidR="00785695" w:rsidRPr="00A2296F">
        <w:rPr>
          <w:rFonts w:ascii="Times New Roman" w:eastAsiaTheme="minorEastAsia" w:hAnsi="Times New Roman" w:cs="Times New Roman"/>
          <w:color w:val="000000" w:themeColor="text1"/>
        </w:rPr>
        <w:t xml:space="preserve">111 </w:t>
      </w:r>
      <w:r w:rsidR="003054AE" w:rsidRPr="00A2296F">
        <w:rPr>
          <w:rFonts w:ascii="Times New Roman" w:eastAsiaTheme="minorEastAsia" w:hAnsi="Times New Roman" w:cs="Times New Roman"/>
          <w:color w:val="000000" w:themeColor="text1"/>
        </w:rPr>
        <w:t>p</w:t>
      </w:r>
      <w:r w:rsidR="00785695" w:rsidRPr="00A2296F">
        <w:rPr>
          <w:rFonts w:ascii="Times New Roman" w:eastAsiaTheme="minorEastAsia" w:hAnsi="Times New Roman" w:cs="Times New Roman"/>
          <w:color w:val="000000" w:themeColor="text1"/>
        </w:rPr>
        <w:t xml:space="preserve">ueblos </w:t>
      </w:r>
      <w:r w:rsidR="003054AE" w:rsidRPr="00A2296F">
        <w:rPr>
          <w:rFonts w:ascii="Times New Roman" w:eastAsiaTheme="minorEastAsia" w:hAnsi="Times New Roman" w:cs="Times New Roman"/>
          <w:color w:val="000000" w:themeColor="text1"/>
        </w:rPr>
        <w:t>m</w:t>
      </w:r>
      <w:r w:rsidR="00785695" w:rsidRPr="00A2296F">
        <w:rPr>
          <w:rFonts w:ascii="Times New Roman" w:eastAsiaTheme="minorEastAsia" w:hAnsi="Times New Roman" w:cs="Times New Roman"/>
          <w:color w:val="000000" w:themeColor="text1"/>
        </w:rPr>
        <w:t>ágicos en todo el territorio nacional.</w:t>
      </w:r>
      <w:r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 xml:space="preserve">Puebla </w:t>
      </w:r>
      <w:r w:rsidR="004B0A42" w:rsidRPr="00A2296F">
        <w:rPr>
          <w:rFonts w:ascii="Times New Roman" w:eastAsiaTheme="minorEastAsia" w:hAnsi="Times New Roman" w:cs="Times New Roman"/>
          <w:color w:val="000000" w:themeColor="text1"/>
        </w:rPr>
        <w:t xml:space="preserve">cuenta con </w:t>
      </w:r>
      <w:r w:rsidR="003054AE" w:rsidRPr="00A2296F">
        <w:rPr>
          <w:rFonts w:ascii="Times New Roman" w:eastAsiaTheme="minorEastAsia" w:hAnsi="Times New Roman" w:cs="Times New Roman"/>
          <w:color w:val="000000" w:themeColor="text1"/>
        </w:rPr>
        <w:t xml:space="preserve">nueve </w:t>
      </w:r>
      <w:r w:rsidR="004B0A42" w:rsidRPr="00A2296F">
        <w:rPr>
          <w:rFonts w:ascii="Times New Roman" w:eastAsiaTheme="minorEastAsia" w:hAnsi="Times New Roman" w:cs="Times New Roman"/>
          <w:color w:val="000000" w:themeColor="text1"/>
        </w:rPr>
        <w:t>nombramientos,</w:t>
      </w:r>
      <w:r w:rsidR="00785695" w:rsidRPr="00A2296F">
        <w:rPr>
          <w:rFonts w:ascii="Times New Roman" w:eastAsiaTheme="minorEastAsia" w:hAnsi="Times New Roman" w:cs="Times New Roman"/>
          <w:color w:val="000000" w:themeColor="text1"/>
        </w:rPr>
        <w:t xml:space="preserve"> los cuales se describen a continuación:</w:t>
      </w:r>
    </w:p>
    <w:p w14:paraId="278569C2" w14:textId="77777777" w:rsidR="00E048C7" w:rsidRPr="00A2296F" w:rsidRDefault="00E048C7"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p>
    <w:p w14:paraId="404DF907" w14:textId="77777777" w:rsidR="00785695" w:rsidRPr="00A2296F" w:rsidRDefault="00785695" w:rsidP="00A2296F">
      <w:pPr>
        <w:widowControl w:val="0"/>
        <w:tabs>
          <w:tab w:val="left" w:pos="942"/>
        </w:tabs>
        <w:spacing w:line="360" w:lineRule="auto"/>
        <w:ind w:right="265"/>
        <w:jc w:val="both"/>
        <w:rPr>
          <w:rFonts w:ascii="Times New Roman" w:eastAsiaTheme="minorEastAsia" w:hAnsi="Times New Roman" w:cs="Times New Roman"/>
          <w:b/>
          <w:i/>
          <w:color w:val="000000" w:themeColor="text1"/>
        </w:rPr>
      </w:pPr>
      <w:r w:rsidRPr="00A2296F">
        <w:rPr>
          <w:rFonts w:ascii="Times New Roman" w:eastAsiaTheme="minorEastAsia" w:hAnsi="Times New Roman" w:cs="Times New Roman"/>
          <w:b/>
          <w:i/>
          <w:color w:val="000000" w:themeColor="text1"/>
        </w:rPr>
        <w:t>CUETZALAN DEL PROGRESO</w:t>
      </w:r>
    </w:p>
    <w:p w14:paraId="5106B68E" w14:textId="3A67C329" w:rsidR="00785695" w:rsidRPr="00A2296F" w:rsidRDefault="00785695"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El significado de su nombre en náhuatl es “</w:t>
      </w:r>
      <w:r w:rsidR="00CB1EB7" w:rsidRPr="00A2296F">
        <w:rPr>
          <w:rFonts w:ascii="Times New Roman" w:eastAsiaTheme="minorEastAsia" w:hAnsi="Times New Roman" w:cs="Times New Roman"/>
          <w:color w:val="000000" w:themeColor="text1"/>
        </w:rPr>
        <w:t>l</w:t>
      </w:r>
      <w:r w:rsidRPr="00A2296F">
        <w:rPr>
          <w:rFonts w:ascii="Times New Roman" w:eastAsiaTheme="minorEastAsia" w:hAnsi="Times New Roman" w:cs="Times New Roman"/>
          <w:color w:val="000000" w:themeColor="text1"/>
        </w:rPr>
        <w:t>ugar donde abundan las plumas hermosas”</w:t>
      </w:r>
      <w:r w:rsidR="008E1E83" w:rsidRPr="00A2296F">
        <w:rPr>
          <w:rFonts w:ascii="Times New Roman" w:eastAsiaTheme="minorEastAsia" w:hAnsi="Times New Roman" w:cs="Times New Roman"/>
          <w:color w:val="000000" w:themeColor="text1"/>
        </w:rPr>
        <w:t>. E</w:t>
      </w:r>
      <w:r w:rsidRPr="00A2296F">
        <w:rPr>
          <w:rFonts w:ascii="Times New Roman" w:eastAsiaTheme="minorEastAsia" w:hAnsi="Times New Roman" w:cs="Times New Roman"/>
          <w:color w:val="000000" w:themeColor="text1"/>
        </w:rPr>
        <w:t xml:space="preserve">stá situado en la Sierra Madre Oriental, a 900 metros de altura sobre el </w:t>
      </w:r>
      <w:r w:rsidR="00586E93" w:rsidRPr="00A2296F">
        <w:rPr>
          <w:rFonts w:ascii="Times New Roman" w:eastAsiaTheme="minorEastAsia" w:hAnsi="Times New Roman" w:cs="Times New Roman"/>
          <w:color w:val="000000" w:themeColor="text1"/>
        </w:rPr>
        <w:t>nivel del mar. Sus principales atractivos turísticos son la zona a</w:t>
      </w:r>
      <w:r w:rsidRPr="00A2296F">
        <w:rPr>
          <w:rFonts w:ascii="Times New Roman" w:eastAsiaTheme="minorEastAsia" w:hAnsi="Times New Roman" w:cs="Times New Roman"/>
          <w:color w:val="000000" w:themeColor="text1"/>
        </w:rPr>
        <w:t>rqueológica d</w:t>
      </w:r>
      <w:r w:rsidR="00586E93" w:rsidRPr="00A2296F">
        <w:rPr>
          <w:rFonts w:ascii="Times New Roman" w:eastAsiaTheme="minorEastAsia" w:hAnsi="Times New Roman" w:cs="Times New Roman"/>
          <w:color w:val="000000" w:themeColor="text1"/>
        </w:rPr>
        <w:t xml:space="preserve">e </w:t>
      </w:r>
      <w:proofErr w:type="spellStart"/>
      <w:r w:rsidR="00586E93" w:rsidRPr="00A2296F">
        <w:rPr>
          <w:rFonts w:ascii="Times New Roman" w:eastAsiaTheme="minorEastAsia" w:hAnsi="Times New Roman" w:cs="Times New Roman"/>
          <w:color w:val="000000" w:themeColor="text1"/>
        </w:rPr>
        <w:t>Yohualichán</w:t>
      </w:r>
      <w:proofErr w:type="spellEnd"/>
      <w:r w:rsidR="00586E93" w:rsidRPr="00A2296F">
        <w:rPr>
          <w:rFonts w:ascii="Times New Roman" w:eastAsiaTheme="minorEastAsia" w:hAnsi="Times New Roman" w:cs="Times New Roman"/>
          <w:color w:val="000000" w:themeColor="text1"/>
        </w:rPr>
        <w:t xml:space="preserve">, </w:t>
      </w:r>
      <w:r w:rsidR="008E1E83" w:rsidRPr="00A2296F">
        <w:rPr>
          <w:rFonts w:ascii="Times New Roman" w:eastAsiaTheme="minorEastAsia" w:hAnsi="Times New Roman" w:cs="Times New Roman"/>
          <w:color w:val="000000" w:themeColor="text1"/>
        </w:rPr>
        <w:t xml:space="preserve">las </w:t>
      </w:r>
      <w:r w:rsidR="00586E93" w:rsidRPr="00A2296F">
        <w:rPr>
          <w:rFonts w:ascii="Times New Roman" w:eastAsiaTheme="minorEastAsia" w:hAnsi="Times New Roman" w:cs="Times New Roman"/>
          <w:color w:val="000000" w:themeColor="text1"/>
        </w:rPr>
        <w:t>cascadas de la c</w:t>
      </w:r>
      <w:r w:rsidRPr="00A2296F">
        <w:rPr>
          <w:rFonts w:ascii="Times New Roman" w:eastAsiaTheme="minorEastAsia" w:hAnsi="Times New Roman" w:cs="Times New Roman"/>
          <w:color w:val="000000" w:themeColor="text1"/>
        </w:rPr>
        <w:t xml:space="preserve">uenca </w:t>
      </w:r>
      <w:r w:rsidR="00586E93" w:rsidRPr="00A2296F">
        <w:rPr>
          <w:rFonts w:ascii="Times New Roman" w:eastAsiaTheme="minorEastAsia" w:hAnsi="Times New Roman" w:cs="Times New Roman"/>
          <w:color w:val="000000" w:themeColor="text1"/>
        </w:rPr>
        <w:t xml:space="preserve">hidrológica del río Tecolutla, </w:t>
      </w:r>
      <w:r w:rsidR="008E1E83" w:rsidRPr="00A2296F">
        <w:rPr>
          <w:rFonts w:ascii="Times New Roman" w:eastAsiaTheme="minorEastAsia" w:hAnsi="Times New Roman" w:cs="Times New Roman"/>
          <w:color w:val="000000" w:themeColor="text1"/>
        </w:rPr>
        <w:t xml:space="preserve">la </w:t>
      </w:r>
      <w:r w:rsidR="00CB1EB7" w:rsidRPr="00A2296F">
        <w:rPr>
          <w:rFonts w:ascii="Times New Roman" w:eastAsiaTheme="minorEastAsia" w:hAnsi="Times New Roman" w:cs="Times New Roman"/>
          <w:color w:val="000000" w:themeColor="text1"/>
        </w:rPr>
        <w:t>f</w:t>
      </w:r>
      <w:r w:rsidR="00586E93" w:rsidRPr="00A2296F">
        <w:rPr>
          <w:rFonts w:ascii="Times New Roman" w:eastAsiaTheme="minorEastAsia" w:hAnsi="Times New Roman" w:cs="Times New Roman"/>
          <w:color w:val="000000" w:themeColor="text1"/>
        </w:rPr>
        <w:t>eria del huipil y del c</w:t>
      </w:r>
      <w:r w:rsidRPr="00A2296F">
        <w:rPr>
          <w:rFonts w:ascii="Times New Roman" w:eastAsiaTheme="minorEastAsia" w:hAnsi="Times New Roman" w:cs="Times New Roman"/>
          <w:color w:val="000000" w:themeColor="text1"/>
        </w:rPr>
        <w:t xml:space="preserve">afé, la iglesia de los </w:t>
      </w:r>
      <w:r w:rsidR="00CB1EB7" w:rsidRPr="00A2296F">
        <w:rPr>
          <w:rFonts w:ascii="Times New Roman" w:eastAsiaTheme="minorEastAsia" w:hAnsi="Times New Roman" w:cs="Times New Roman"/>
          <w:color w:val="000000" w:themeColor="text1"/>
        </w:rPr>
        <w:t>j</w:t>
      </w:r>
      <w:r w:rsidRPr="00A2296F">
        <w:rPr>
          <w:rFonts w:ascii="Times New Roman" w:eastAsiaTheme="minorEastAsia" w:hAnsi="Times New Roman" w:cs="Times New Roman"/>
          <w:color w:val="000000" w:themeColor="text1"/>
        </w:rPr>
        <w:t>arritos y las grutas.</w:t>
      </w:r>
      <w:r w:rsidR="00112C02"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 xml:space="preserve">Adquirió su nombramiento como </w:t>
      </w:r>
      <w:r w:rsidR="008E1E83" w:rsidRPr="00A2296F">
        <w:rPr>
          <w:rFonts w:ascii="Times New Roman" w:eastAsiaTheme="minorEastAsia" w:hAnsi="Times New Roman" w:cs="Times New Roman"/>
          <w:color w:val="000000" w:themeColor="text1"/>
        </w:rPr>
        <w:t>p</w:t>
      </w:r>
      <w:r w:rsidRPr="00A2296F">
        <w:rPr>
          <w:rFonts w:ascii="Times New Roman" w:eastAsiaTheme="minorEastAsia" w:hAnsi="Times New Roman" w:cs="Times New Roman"/>
          <w:color w:val="000000" w:themeColor="text1"/>
        </w:rPr>
        <w:t xml:space="preserve">ueblo </w:t>
      </w:r>
      <w:r w:rsidR="008E1E83" w:rsidRPr="00A2296F">
        <w:rPr>
          <w:rFonts w:ascii="Times New Roman" w:eastAsiaTheme="minorEastAsia" w:hAnsi="Times New Roman" w:cs="Times New Roman"/>
          <w:color w:val="000000" w:themeColor="text1"/>
        </w:rPr>
        <w:t>m</w:t>
      </w:r>
      <w:r w:rsidRPr="00A2296F">
        <w:rPr>
          <w:rFonts w:ascii="Times New Roman" w:eastAsiaTheme="minorEastAsia" w:hAnsi="Times New Roman" w:cs="Times New Roman"/>
          <w:color w:val="000000" w:themeColor="text1"/>
        </w:rPr>
        <w:t>ágico en el año 2002.</w:t>
      </w:r>
    </w:p>
    <w:p w14:paraId="4436FDC2" w14:textId="77777777" w:rsidR="00E048C7" w:rsidRDefault="00E048C7"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p>
    <w:p w14:paraId="376D99DA" w14:textId="77777777" w:rsidR="006618CC" w:rsidRDefault="006618CC"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p>
    <w:p w14:paraId="02B422A8" w14:textId="77777777" w:rsidR="006618CC" w:rsidRPr="00A2296F" w:rsidRDefault="006618CC"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p>
    <w:p w14:paraId="09963730" w14:textId="77777777" w:rsidR="00785695" w:rsidRPr="00A2296F" w:rsidRDefault="00785695" w:rsidP="00A2296F">
      <w:pPr>
        <w:widowControl w:val="0"/>
        <w:tabs>
          <w:tab w:val="left" w:pos="942"/>
        </w:tabs>
        <w:spacing w:line="360" w:lineRule="auto"/>
        <w:ind w:right="265"/>
        <w:jc w:val="both"/>
        <w:rPr>
          <w:rFonts w:ascii="Times New Roman" w:eastAsiaTheme="minorEastAsia" w:hAnsi="Times New Roman" w:cs="Times New Roman"/>
          <w:b/>
          <w:i/>
          <w:color w:val="000000" w:themeColor="text1"/>
        </w:rPr>
      </w:pPr>
      <w:r w:rsidRPr="00A2296F">
        <w:rPr>
          <w:rFonts w:ascii="Times New Roman" w:eastAsiaTheme="minorEastAsia" w:hAnsi="Times New Roman" w:cs="Times New Roman"/>
          <w:b/>
          <w:i/>
          <w:color w:val="000000" w:themeColor="text1"/>
        </w:rPr>
        <w:lastRenderedPageBreak/>
        <w:t>ZACATLÁN DE LAS MANZANAS</w:t>
      </w:r>
    </w:p>
    <w:p w14:paraId="5AB1527B" w14:textId="31EDB08A" w:rsidR="00785695" w:rsidRPr="00A2296F" w:rsidRDefault="00112C02"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Su nombre en náhuatl </w:t>
      </w:r>
      <w:r w:rsidR="00586E93" w:rsidRPr="00A2296F">
        <w:rPr>
          <w:rFonts w:ascii="Times New Roman" w:eastAsiaTheme="minorEastAsia" w:hAnsi="Times New Roman" w:cs="Times New Roman"/>
          <w:color w:val="000000" w:themeColor="text1"/>
        </w:rPr>
        <w:t>significa</w:t>
      </w:r>
      <w:r w:rsidR="00785695" w:rsidRPr="00A2296F">
        <w:rPr>
          <w:rFonts w:ascii="Times New Roman" w:eastAsiaTheme="minorEastAsia" w:hAnsi="Times New Roman" w:cs="Times New Roman"/>
          <w:color w:val="000000" w:themeColor="text1"/>
        </w:rPr>
        <w:t xml:space="preserve"> “lugar donde abundan los zacates”, se encuentra enclavado en la serranía norteña del estado</w:t>
      </w:r>
      <w:r w:rsidRPr="00A2296F">
        <w:rPr>
          <w:rFonts w:ascii="Times New Roman" w:eastAsiaTheme="minorEastAsia" w:hAnsi="Times New Roman" w:cs="Times New Roman"/>
          <w:color w:val="000000" w:themeColor="text1"/>
        </w:rPr>
        <w:t xml:space="preserve"> de Puebla</w:t>
      </w:r>
      <w:r w:rsidR="00785695" w:rsidRPr="00A2296F">
        <w:rPr>
          <w:rFonts w:ascii="Times New Roman" w:eastAsiaTheme="minorEastAsia" w:hAnsi="Times New Roman" w:cs="Times New Roman"/>
          <w:color w:val="000000" w:themeColor="text1"/>
        </w:rPr>
        <w:t>. Sus principale</w:t>
      </w:r>
      <w:r w:rsidR="00586E93" w:rsidRPr="00A2296F">
        <w:rPr>
          <w:rFonts w:ascii="Times New Roman" w:eastAsiaTheme="minorEastAsia" w:hAnsi="Times New Roman" w:cs="Times New Roman"/>
          <w:color w:val="000000" w:themeColor="text1"/>
        </w:rPr>
        <w:t>s atractivos turísticos son la z</w:t>
      </w:r>
      <w:r w:rsidR="00785695" w:rsidRPr="00A2296F">
        <w:rPr>
          <w:rFonts w:ascii="Times New Roman" w:eastAsiaTheme="minorEastAsia" w:hAnsi="Times New Roman" w:cs="Times New Roman"/>
          <w:color w:val="000000" w:themeColor="text1"/>
        </w:rPr>
        <w:t>ona típica monum</w:t>
      </w:r>
      <w:r w:rsidR="00586E93" w:rsidRPr="00A2296F">
        <w:rPr>
          <w:rFonts w:ascii="Times New Roman" w:eastAsiaTheme="minorEastAsia" w:hAnsi="Times New Roman" w:cs="Times New Roman"/>
          <w:color w:val="000000" w:themeColor="text1"/>
        </w:rPr>
        <w:t>ental, el conjunto c</w:t>
      </w:r>
      <w:r w:rsidR="00785695" w:rsidRPr="00A2296F">
        <w:rPr>
          <w:rFonts w:ascii="Times New Roman" w:eastAsiaTheme="minorEastAsia" w:hAnsi="Times New Roman" w:cs="Times New Roman"/>
          <w:color w:val="000000" w:themeColor="text1"/>
        </w:rPr>
        <w:t xml:space="preserve">onventual “Templo Franciscano siglo XVI”, </w:t>
      </w:r>
      <w:r w:rsidR="00D32682" w:rsidRPr="00A2296F">
        <w:rPr>
          <w:rFonts w:ascii="Times New Roman" w:eastAsiaTheme="minorEastAsia" w:hAnsi="Times New Roman" w:cs="Times New Roman"/>
          <w:color w:val="000000" w:themeColor="text1"/>
        </w:rPr>
        <w:t xml:space="preserve">la </w:t>
      </w:r>
      <w:r w:rsidR="00785695" w:rsidRPr="00A2296F">
        <w:rPr>
          <w:rFonts w:ascii="Times New Roman" w:eastAsiaTheme="minorEastAsia" w:hAnsi="Times New Roman" w:cs="Times New Roman"/>
          <w:color w:val="000000" w:themeColor="text1"/>
        </w:rPr>
        <w:t>parroquia de San Pedr</w:t>
      </w:r>
      <w:r w:rsidRPr="00A2296F">
        <w:rPr>
          <w:rFonts w:ascii="Times New Roman" w:eastAsiaTheme="minorEastAsia" w:hAnsi="Times New Roman" w:cs="Times New Roman"/>
          <w:color w:val="000000" w:themeColor="text1"/>
        </w:rPr>
        <w:t xml:space="preserve">o y San Pablo, </w:t>
      </w:r>
      <w:r w:rsidR="00D32682" w:rsidRPr="00A2296F">
        <w:rPr>
          <w:rFonts w:ascii="Times New Roman" w:eastAsiaTheme="minorEastAsia" w:hAnsi="Times New Roman" w:cs="Times New Roman"/>
          <w:color w:val="000000" w:themeColor="text1"/>
        </w:rPr>
        <w:t xml:space="preserve">la </w:t>
      </w:r>
      <w:r w:rsidR="00785695" w:rsidRPr="00A2296F">
        <w:rPr>
          <w:rFonts w:ascii="Times New Roman" w:eastAsiaTheme="minorEastAsia" w:hAnsi="Times New Roman" w:cs="Times New Roman"/>
          <w:color w:val="000000" w:themeColor="text1"/>
        </w:rPr>
        <w:t>fábrica</w:t>
      </w:r>
      <w:r w:rsidR="00586E93"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 xml:space="preserve">y museo de relojería, </w:t>
      </w:r>
      <w:r w:rsidR="00D32682" w:rsidRPr="00A2296F">
        <w:rPr>
          <w:rFonts w:ascii="Times New Roman" w:eastAsiaTheme="minorEastAsia" w:hAnsi="Times New Roman" w:cs="Times New Roman"/>
          <w:color w:val="000000" w:themeColor="text1"/>
        </w:rPr>
        <w:t xml:space="preserve">las </w:t>
      </w:r>
      <w:r w:rsidR="00785695" w:rsidRPr="00A2296F">
        <w:rPr>
          <w:rFonts w:ascii="Times New Roman" w:eastAsiaTheme="minorEastAsia" w:hAnsi="Times New Roman" w:cs="Times New Roman"/>
          <w:color w:val="000000" w:themeColor="text1"/>
        </w:rPr>
        <w:t xml:space="preserve">piedras encimadas, </w:t>
      </w:r>
      <w:r w:rsidR="00D32682" w:rsidRPr="00A2296F">
        <w:rPr>
          <w:rFonts w:ascii="Times New Roman" w:eastAsiaTheme="minorEastAsia" w:hAnsi="Times New Roman" w:cs="Times New Roman"/>
          <w:color w:val="000000" w:themeColor="text1"/>
        </w:rPr>
        <w:t xml:space="preserve">la </w:t>
      </w:r>
      <w:r w:rsidR="00785695" w:rsidRPr="00A2296F">
        <w:rPr>
          <w:rFonts w:ascii="Times New Roman" w:eastAsiaTheme="minorEastAsia" w:hAnsi="Times New Roman" w:cs="Times New Roman"/>
          <w:color w:val="000000" w:themeColor="text1"/>
        </w:rPr>
        <w:t xml:space="preserve">cascada San Pedro y </w:t>
      </w:r>
      <w:proofErr w:type="spellStart"/>
      <w:r w:rsidR="00785695" w:rsidRPr="00A2296F">
        <w:rPr>
          <w:rFonts w:ascii="Times New Roman" w:eastAsiaTheme="minorEastAsia" w:hAnsi="Times New Roman" w:cs="Times New Roman"/>
          <w:color w:val="000000" w:themeColor="text1"/>
        </w:rPr>
        <w:t>Tulimán</w:t>
      </w:r>
      <w:proofErr w:type="spellEnd"/>
      <w:r w:rsidR="00785695" w:rsidRPr="00A2296F">
        <w:rPr>
          <w:rFonts w:ascii="Times New Roman" w:eastAsiaTheme="minorEastAsia" w:hAnsi="Times New Roman" w:cs="Times New Roman"/>
          <w:color w:val="000000" w:themeColor="text1"/>
        </w:rPr>
        <w:t xml:space="preserve">, </w:t>
      </w:r>
      <w:r w:rsidR="00D32682" w:rsidRPr="00A2296F">
        <w:rPr>
          <w:rFonts w:ascii="Times New Roman" w:eastAsiaTheme="minorEastAsia" w:hAnsi="Times New Roman" w:cs="Times New Roman"/>
          <w:color w:val="000000" w:themeColor="text1"/>
        </w:rPr>
        <w:t xml:space="preserve">la </w:t>
      </w:r>
      <w:r w:rsidR="00785695" w:rsidRPr="00A2296F">
        <w:rPr>
          <w:rFonts w:ascii="Times New Roman" w:eastAsiaTheme="minorEastAsia" w:hAnsi="Times New Roman" w:cs="Times New Roman"/>
          <w:color w:val="000000" w:themeColor="text1"/>
        </w:rPr>
        <w:t xml:space="preserve">pirotecnia, </w:t>
      </w:r>
      <w:r w:rsidR="00D32682" w:rsidRPr="00A2296F">
        <w:rPr>
          <w:rFonts w:ascii="Times New Roman" w:eastAsiaTheme="minorEastAsia" w:hAnsi="Times New Roman" w:cs="Times New Roman"/>
          <w:color w:val="000000" w:themeColor="text1"/>
        </w:rPr>
        <w:t xml:space="preserve">el </w:t>
      </w:r>
      <w:r w:rsidR="00785695" w:rsidRPr="00A2296F">
        <w:rPr>
          <w:rFonts w:ascii="Times New Roman" w:eastAsiaTheme="minorEastAsia" w:hAnsi="Times New Roman" w:cs="Times New Roman"/>
          <w:color w:val="000000" w:themeColor="text1"/>
        </w:rPr>
        <w:t xml:space="preserve">pan típico y </w:t>
      </w:r>
      <w:r w:rsidR="00D32682" w:rsidRPr="00A2296F">
        <w:rPr>
          <w:rFonts w:ascii="Times New Roman" w:eastAsiaTheme="minorEastAsia" w:hAnsi="Times New Roman" w:cs="Times New Roman"/>
          <w:color w:val="000000" w:themeColor="text1"/>
        </w:rPr>
        <w:t xml:space="preserve">las </w:t>
      </w:r>
      <w:r w:rsidR="00785695" w:rsidRPr="00A2296F">
        <w:rPr>
          <w:rFonts w:ascii="Times New Roman" w:eastAsiaTheme="minorEastAsia" w:hAnsi="Times New Roman" w:cs="Times New Roman"/>
          <w:color w:val="000000" w:themeColor="text1"/>
        </w:rPr>
        <w:t>artesanías.</w:t>
      </w:r>
      <w:r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 xml:space="preserve">El </w:t>
      </w:r>
      <w:r w:rsidR="00B53491" w:rsidRPr="00A2296F">
        <w:rPr>
          <w:rFonts w:ascii="Times New Roman" w:eastAsiaTheme="minorEastAsia" w:hAnsi="Times New Roman" w:cs="Times New Roman"/>
          <w:color w:val="000000" w:themeColor="text1"/>
        </w:rPr>
        <w:t xml:space="preserve">27 de </w:t>
      </w:r>
      <w:r w:rsidR="00D32682" w:rsidRPr="00A2296F">
        <w:rPr>
          <w:rFonts w:ascii="Times New Roman" w:eastAsiaTheme="minorEastAsia" w:hAnsi="Times New Roman" w:cs="Times New Roman"/>
          <w:color w:val="000000" w:themeColor="text1"/>
        </w:rPr>
        <w:t>a</w:t>
      </w:r>
      <w:r w:rsidR="00B53491" w:rsidRPr="00A2296F">
        <w:rPr>
          <w:rFonts w:ascii="Times New Roman" w:eastAsiaTheme="minorEastAsia" w:hAnsi="Times New Roman" w:cs="Times New Roman"/>
          <w:color w:val="000000" w:themeColor="text1"/>
        </w:rPr>
        <w:t xml:space="preserve">bril de 2011 </w:t>
      </w:r>
      <w:r w:rsidR="00D32682" w:rsidRPr="00A2296F">
        <w:rPr>
          <w:rFonts w:ascii="Times New Roman" w:eastAsiaTheme="minorEastAsia" w:hAnsi="Times New Roman" w:cs="Times New Roman"/>
          <w:color w:val="000000" w:themeColor="text1"/>
        </w:rPr>
        <w:t>fue</w:t>
      </w:r>
      <w:r w:rsidR="00B53491" w:rsidRPr="00A2296F">
        <w:rPr>
          <w:rFonts w:ascii="Times New Roman" w:eastAsiaTheme="minorEastAsia" w:hAnsi="Times New Roman" w:cs="Times New Roman"/>
          <w:color w:val="000000" w:themeColor="text1"/>
        </w:rPr>
        <w:t xml:space="preserve"> nombra</w:t>
      </w:r>
      <w:r w:rsidR="00D32682" w:rsidRPr="00A2296F">
        <w:rPr>
          <w:rFonts w:ascii="Times New Roman" w:eastAsiaTheme="minorEastAsia" w:hAnsi="Times New Roman" w:cs="Times New Roman"/>
          <w:color w:val="000000" w:themeColor="text1"/>
        </w:rPr>
        <w:t>do</w:t>
      </w:r>
      <w:r w:rsidR="00B53491" w:rsidRPr="00A2296F">
        <w:rPr>
          <w:rFonts w:ascii="Times New Roman" w:eastAsiaTheme="minorEastAsia" w:hAnsi="Times New Roman" w:cs="Times New Roman"/>
          <w:color w:val="000000" w:themeColor="text1"/>
        </w:rPr>
        <w:t xml:space="preserve"> </w:t>
      </w:r>
      <w:r w:rsidR="00D32682" w:rsidRPr="00A2296F">
        <w:rPr>
          <w:rFonts w:ascii="Times New Roman" w:eastAsiaTheme="minorEastAsia" w:hAnsi="Times New Roman" w:cs="Times New Roman"/>
          <w:color w:val="000000" w:themeColor="text1"/>
        </w:rPr>
        <w:t>p</w:t>
      </w:r>
      <w:r w:rsidR="00B53491" w:rsidRPr="00A2296F">
        <w:rPr>
          <w:rFonts w:ascii="Times New Roman" w:eastAsiaTheme="minorEastAsia" w:hAnsi="Times New Roman" w:cs="Times New Roman"/>
          <w:color w:val="000000" w:themeColor="text1"/>
        </w:rPr>
        <w:t xml:space="preserve">ueblo </w:t>
      </w:r>
      <w:r w:rsidR="00D32682" w:rsidRPr="00A2296F">
        <w:rPr>
          <w:rFonts w:ascii="Times New Roman" w:eastAsiaTheme="minorEastAsia" w:hAnsi="Times New Roman" w:cs="Times New Roman"/>
          <w:color w:val="000000" w:themeColor="text1"/>
        </w:rPr>
        <w:t>m</w:t>
      </w:r>
      <w:r w:rsidR="00B53491" w:rsidRPr="00A2296F">
        <w:rPr>
          <w:rFonts w:ascii="Times New Roman" w:eastAsiaTheme="minorEastAsia" w:hAnsi="Times New Roman" w:cs="Times New Roman"/>
          <w:color w:val="000000" w:themeColor="text1"/>
        </w:rPr>
        <w:t>ágico</w:t>
      </w:r>
      <w:r w:rsidR="00E048C7" w:rsidRPr="00A2296F">
        <w:rPr>
          <w:rFonts w:ascii="Times New Roman" w:eastAsiaTheme="minorEastAsia" w:hAnsi="Times New Roman" w:cs="Times New Roman"/>
          <w:color w:val="000000" w:themeColor="text1"/>
        </w:rPr>
        <w:t>.</w:t>
      </w:r>
    </w:p>
    <w:p w14:paraId="0CB1E3DB" w14:textId="77777777" w:rsidR="00E048C7" w:rsidRPr="00A2296F" w:rsidRDefault="00E048C7" w:rsidP="00A2296F">
      <w:pPr>
        <w:widowControl w:val="0"/>
        <w:tabs>
          <w:tab w:val="left" w:pos="942"/>
        </w:tabs>
        <w:spacing w:line="360" w:lineRule="auto"/>
        <w:ind w:right="265"/>
        <w:jc w:val="both"/>
        <w:rPr>
          <w:rFonts w:ascii="Times New Roman" w:eastAsiaTheme="minorEastAsia" w:hAnsi="Times New Roman" w:cs="Times New Roman"/>
          <w:color w:val="000000" w:themeColor="text1"/>
        </w:rPr>
      </w:pPr>
    </w:p>
    <w:p w14:paraId="5FB62A6C" w14:textId="77777777" w:rsidR="00785695" w:rsidRPr="00A2296F" w:rsidRDefault="00785695" w:rsidP="00A2296F">
      <w:pPr>
        <w:widowControl w:val="0"/>
        <w:tabs>
          <w:tab w:val="left" w:pos="942"/>
        </w:tabs>
        <w:spacing w:line="360" w:lineRule="auto"/>
        <w:ind w:right="265"/>
        <w:jc w:val="both"/>
        <w:rPr>
          <w:rFonts w:ascii="Times New Roman" w:eastAsiaTheme="minorEastAsia" w:hAnsi="Times New Roman" w:cs="Times New Roman"/>
          <w:b/>
          <w:i/>
          <w:color w:val="000000" w:themeColor="text1"/>
        </w:rPr>
      </w:pPr>
      <w:r w:rsidRPr="00A2296F">
        <w:rPr>
          <w:rFonts w:ascii="Times New Roman" w:eastAsiaTheme="minorEastAsia" w:hAnsi="Times New Roman" w:cs="Times New Roman"/>
          <w:b/>
          <w:i/>
          <w:color w:val="000000" w:themeColor="text1"/>
        </w:rPr>
        <w:t>PAHUATLÁN DE VALLE</w:t>
      </w:r>
    </w:p>
    <w:p w14:paraId="412DF935" w14:textId="625863C5" w:rsidR="00785695" w:rsidRPr="00A2296F" w:rsidRDefault="00586E93"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Su nombre en ná</w:t>
      </w:r>
      <w:r w:rsidR="00785695" w:rsidRPr="00A2296F">
        <w:rPr>
          <w:rFonts w:ascii="Times New Roman" w:eastAsiaTheme="minorEastAsia" w:hAnsi="Times New Roman" w:cs="Times New Roman"/>
          <w:color w:val="000000" w:themeColor="text1"/>
        </w:rPr>
        <w:t>hua</w:t>
      </w:r>
      <w:r w:rsidRPr="00A2296F">
        <w:rPr>
          <w:rFonts w:ascii="Times New Roman" w:eastAsiaTheme="minorEastAsia" w:hAnsi="Times New Roman" w:cs="Times New Roman"/>
          <w:color w:val="000000" w:themeColor="text1"/>
        </w:rPr>
        <w:t>tl</w:t>
      </w:r>
      <w:r w:rsidR="00785695" w:rsidRPr="00A2296F">
        <w:rPr>
          <w:rFonts w:ascii="Times New Roman" w:eastAsiaTheme="minorEastAsia" w:hAnsi="Times New Roman" w:cs="Times New Roman"/>
          <w:color w:val="000000" w:themeColor="text1"/>
        </w:rPr>
        <w:t xml:space="preserve"> significa “</w:t>
      </w:r>
      <w:r w:rsidR="00CB1EB7" w:rsidRPr="00A2296F">
        <w:rPr>
          <w:rFonts w:ascii="Times New Roman" w:eastAsiaTheme="minorEastAsia" w:hAnsi="Times New Roman" w:cs="Times New Roman"/>
          <w:color w:val="000000" w:themeColor="text1"/>
        </w:rPr>
        <w:t>l</w:t>
      </w:r>
      <w:r w:rsidR="00785695" w:rsidRPr="00A2296F">
        <w:rPr>
          <w:rFonts w:ascii="Times New Roman" w:eastAsiaTheme="minorEastAsia" w:hAnsi="Times New Roman" w:cs="Times New Roman"/>
          <w:color w:val="000000" w:themeColor="text1"/>
        </w:rPr>
        <w:t>ugar de gra</w:t>
      </w:r>
      <w:r w:rsidRPr="00A2296F">
        <w:rPr>
          <w:rFonts w:ascii="Times New Roman" w:eastAsiaTheme="minorEastAsia" w:hAnsi="Times New Roman" w:cs="Times New Roman"/>
          <w:color w:val="000000" w:themeColor="text1"/>
        </w:rPr>
        <w:t xml:space="preserve">ndes aguacates llamados </w:t>
      </w:r>
      <w:r w:rsidR="00CB1EB7" w:rsidRPr="00A2296F">
        <w:rPr>
          <w:rFonts w:ascii="Times New Roman" w:eastAsiaTheme="minorEastAsia" w:hAnsi="Times New Roman" w:cs="Times New Roman"/>
          <w:color w:val="000000" w:themeColor="text1"/>
        </w:rPr>
        <w:t>p</w:t>
      </w:r>
      <w:r w:rsidRPr="00A2296F">
        <w:rPr>
          <w:rFonts w:ascii="Times New Roman" w:eastAsiaTheme="minorEastAsia" w:hAnsi="Times New Roman" w:cs="Times New Roman"/>
          <w:color w:val="000000" w:themeColor="text1"/>
        </w:rPr>
        <w:t>ahuas”</w:t>
      </w:r>
      <w:r w:rsidR="00CB1EB7" w:rsidRPr="00A2296F">
        <w:rPr>
          <w:rFonts w:ascii="Times New Roman" w:eastAsiaTheme="minorEastAsia" w:hAnsi="Times New Roman" w:cs="Times New Roman"/>
          <w:color w:val="000000" w:themeColor="text1"/>
        </w:rPr>
        <w:t xml:space="preserve"> y</w:t>
      </w:r>
      <w:r w:rsidRPr="00A2296F">
        <w:rPr>
          <w:rFonts w:ascii="Times New Roman" w:eastAsiaTheme="minorEastAsia" w:hAnsi="Times New Roman" w:cs="Times New Roman"/>
          <w:color w:val="000000" w:themeColor="text1"/>
        </w:rPr>
        <w:t xml:space="preserve"> f</w:t>
      </w:r>
      <w:r w:rsidR="00785695" w:rsidRPr="00A2296F">
        <w:rPr>
          <w:rFonts w:ascii="Times New Roman" w:eastAsiaTheme="minorEastAsia" w:hAnsi="Times New Roman" w:cs="Times New Roman"/>
          <w:color w:val="000000" w:themeColor="text1"/>
        </w:rPr>
        <w:t>orma parte de la Sier</w:t>
      </w:r>
      <w:r w:rsidRPr="00A2296F">
        <w:rPr>
          <w:rFonts w:ascii="Times New Roman" w:eastAsiaTheme="minorEastAsia" w:hAnsi="Times New Roman" w:cs="Times New Roman"/>
          <w:color w:val="000000" w:themeColor="text1"/>
        </w:rPr>
        <w:t>ra Norte de Puebla</w:t>
      </w:r>
      <w:r w:rsidR="00785695" w:rsidRPr="00A2296F">
        <w:rPr>
          <w:rFonts w:ascii="Times New Roman" w:eastAsiaTheme="minorEastAsia" w:hAnsi="Times New Roman" w:cs="Times New Roman"/>
          <w:color w:val="000000" w:themeColor="text1"/>
        </w:rPr>
        <w:t xml:space="preserve">. Sus principales atractivos turísticos son las grutas de </w:t>
      </w:r>
      <w:proofErr w:type="spellStart"/>
      <w:r w:rsidR="00785695" w:rsidRPr="00A2296F">
        <w:rPr>
          <w:rFonts w:ascii="Times New Roman" w:eastAsiaTheme="minorEastAsia" w:hAnsi="Times New Roman" w:cs="Times New Roman"/>
          <w:color w:val="000000" w:themeColor="text1"/>
        </w:rPr>
        <w:t>Tamborillo</w:t>
      </w:r>
      <w:proofErr w:type="spellEnd"/>
      <w:r w:rsidR="00785695" w:rsidRPr="00A2296F">
        <w:rPr>
          <w:rFonts w:ascii="Times New Roman" w:eastAsiaTheme="minorEastAsia" w:hAnsi="Times New Roman" w:cs="Times New Roman"/>
          <w:color w:val="000000" w:themeColor="text1"/>
        </w:rPr>
        <w:t xml:space="preserve">, </w:t>
      </w:r>
      <w:r w:rsidR="00D32682" w:rsidRPr="00A2296F">
        <w:rPr>
          <w:rFonts w:ascii="Times New Roman" w:eastAsiaTheme="minorEastAsia" w:hAnsi="Times New Roman" w:cs="Times New Roman"/>
          <w:color w:val="000000" w:themeColor="text1"/>
        </w:rPr>
        <w:t xml:space="preserve">la </w:t>
      </w:r>
      <w:r w:rsidR="00785695" w:rsidRPr="00A2296F">
        <w:rPr>
          <w:rFonts w:ascii="Times New Roman" w:eastAsiaTheme="minorEastAsia" w:hAnsi="Times New Roman" w:cs="Times New Roman"/>
          <w:color w:val="000000" w:themeColor="text1"/>
        </w:rPr>
        <w:t xml:space="preserve">cueva del águila, el cerro del cirio, </w:t>
      </w:r>
      <w:r w:rsidR="00D32682" w:rsidRPr="00A2296F">
        <w:rPr>
          <w:rFonts w:ascii="Times New Roman" w:eastAsiaTheme="minorEastAsia" w:hAnsi="Times New Roman" w:cs="Times New Roman"/>
          <w:color w:val="000000" w:themeColor="text1"/>
        </w:rPr>
        <w:t xml:space="preserve">la </w:t>
      </w:r>
      <w:r w:rsidR="00785695" w:rsidRPr="00A2296F">
        <w:rPr>
          <w:rFonts w:ascii="Times New Roman" w:eastAsiaTheme="minorEastAsia" w:hAnsi="Times New Roman" w:cs="Times New Roman"/>
          <w:color w:val="000000" w:themeColor="text1"/>
        </w:rPr>
        <w:t xml:space="preserve">poza de la campana, </w:t>
      </w:r>
      <w:r w:rsidR="00D32682" w:rsidRPr="00A2296F">
        <w:rPr>
          <w:rFonts w:ascii="Times New Roman" w:eastAsiaTheme="minorEastAsia" w:hAnsi="Times New Roman" w:cs="Times New Roman"/>
          <w:color w:val="000000" w:themeColor="text1"/>
        </w:rPr>
        <w:t xml:space="preserve">los </w:t>
      </w:r>
      <w:r w:rsidR="00785695" w:rsidRPr="00A2296F">
        <w:rPr>
          <w:rFonts w:ascii="Times New Roman" w:eastAsiaTheme="minorEastAsia" w:hAnsi="Times New Roman" w:cs="Times New Roman"/>
          <w:color w:val="000000" w:themeColor="text1"/>
        </w:rPr>
        <w:t xml:space="preserve">vestigios y ruinas de la </w:t>
      </w:r>
      <w:proofErr w:type="spellStart"/>
      <w:r w:rsidR="00785695" w:rsidRPr="00A2296F">
        <w:rPr>
          <w:rFonts w:ascii="Times New Roman" w:eastAsiaTheme="minorEastAsia" w:hAnsi="Times New Roman" w:cs="Times New Roman"/>
          <w:color w:val="000000" w:themeColor="text1"/>
        </w:rPr>
        <w:t>Atla</w:t>
      </w:r>
      <w:proofErr w:type="spellEnd"/>
      <w:r w:rsidR="00785695" w:rsidRPr="00A2296F">
        <w:rPr>
          <w:rFonts w:ascii="Times New Roman" w:eastAsiaTheme="minorEastAsia" w:hAnsi="Times New Roman" w:cs="Times New Roman"/>
          <w:color w:val="000000" w:themeColor="text1"/>
        </w:rPr>
        <w:t xml:space="preserve"> y </w:t>
      </w:r>
      <w:proofErr w:type="spellStart"/>
      <w:r w:rsidR="00785695" w:rsidRPr="00A2296F">
        <w:rPr>
          <w:rFonts w:ascii="Times New Roman" w:eastAsiaTheme="minorEastAsia" w:hAnsi="Times New Roman" w:cs="Times New Roman"/>
          <w:color w:val="000000" w:themeColor="text1"/>
        </w:rPr>
        <w:t>Xolotla</w:t>
      </w:r>
      <w:proofErr w:type="spellEnd"/>
      <w:r w:rsidR="00785695" w:rsidRPr="00A2296F">
        <w:rPr>
          <w:rFonts w:ascii="Times New Roman" w:eastAsiaTheme="minorEastAsia" w:hAnsi="Times New Roman" w:cs="Times New Roman"/>
          <w:color w:val="000000" w:themeColor="text1"/>
        </w:rPr>
        <w:t xml:space="preserve">, San Pablito, </w:t>
      </w:r>
      <w:r w:rsidR="00D32682" w:rsidRPr="00A2296F">
        <w:rPr>
          <w:rFonts w:ascii="Times New Roman" w:eastAsiaTheme="minorEastAsia" w:hAnsi="Times New Roman" w:cs="Times New Roman"/>
          <w:color w:val="000000" w:themeColor="text1"/>
        </w:rPr>
        <w:t xml:space="preserve">las </w:t>
      </w:r>
      <w:r w:rsidR="00785695" w:rsidRPr="00A2296F">
        <w:rPr>
          <w:rFonts w:ascii="Times New Roman" w:eastAsiaTheme="minorEastAsia" w:hAnsi="Times New Roman" w:cs="Times New Roman"/>
          <w:color w:val="000000" w:themeColor="text1"/>
        </w:rPr>
        <w:t xml:space="preserve">artesanías y </w:t>
      </w:r>
      <w:r w:rsidR="00D32682" w:rsidRPr="00A2296F">
        <w:rPr>
          <w:rFonts w:ascii="Times New Roman" w:eastAsiaTheme="minorEastAsia" w:hAnsi="Times New Roman" w:cs="Times New Roman"/>
          <w:color w:val="000000" w:themeColor="text1"/>
        </w:rPr>
        <w:t xml:space="preserve">los </w:t>
      </w:r>
      <w:r w:rsidR="00785695" w:rsidRPr="00A2296F">
        <w:rPr>
          <w:rFonts w:ascii="Times New Roman" w:eastAsiaTheme="minorEastAsia" w:hAnsi="Times New Roman" w:cs="Times New Roman"/>
          <w:color w:val="000000" w:themeColor="text1"/>
        </w:rPr>
        <w:t>platillos típicos.</w:t>
      </w:r>
      <w:r w:rsidR="00112C02"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 xml:space="preserve">El 23 de </w:t>
      </w:r>
      <w:r w:rsidR="00D32682" w:rsidRPr="00A2296F">
        <w:rPr>
          <w:rFonts w:ascii="Times New Roman" w:eastAsiaTheme="minorEastAsia" w:hAnsi="Times New Roman" w:cs="Times New Roman"/>
          <w:color w:val="000000" w:themeColor="text1"/>
        </w:rPr>
        <w:t>m</w:t>
      </w:r>
      <w:r w:rsidR="00785695" w:rsidRPr="00A2296F">
        <w:rPr>
          <w:rFonts w:ascii="Times New Roman" w:eastAsiaTheme="minorEastAsia" w:hAnsi="Times New Roman" w:cs="Times New Roman"/>
          <w:color w:val="000000" w:themeColor="text1"/>
        </w:rPr>
        <w:t>ar</w:t>
      </w:r>
      <w:r w:rsidR="00B53491" w:rsidRPr="00A2296F">
        <w:rPr>
          <w:rFonts w:ascii="Times New Roman" w:eastAsiaTheme="minorEastAsia" w:hAnsi="Times New Roman" w:cs="Times New Roman"/>
          <w:color w:val="000000" w:themeColor="text1"/>
        </w:rPr>
        <w:t xml:space="preserve">zo de 2012 lo nombraron </w:t>
      </w:r>
      <w:r w:rsidR="00D32682" w:rsidRPr="00A2296F">
        <w:rPr>
          <w:rFonts w:ascii="Times New Roman" w:eastAsiaTheme="minorEastAsia" w:hAnsi="Times New Roman" w:cs="Times New Roman"/>
          <w:color w:val="000000" w:themeColor="text1"/>
        </w:rPr>
        <w:t>p</w:t>
      </w:r>
      <w:r w:rsidR="00B53491" w:rsidRPr="00A2296F">
        <w:rPr>
          <w:rFonts w:ascii="Times New Roman" w:eastAsiaTheme="minorEastAsia" w:hAnsi="Times New Roman" w:cs="Times New Roman"/>
          <w:color w:val="000000" w:themeColor="text1"/>
        </w:rPr>
        <w:t xml:space="preserve">ueblo </w:t>
      </w:r>
      <w:r w:rsidR="00D32682" w:rsidRPr="00A2296F">
        <w:rPr>
          <w:rFonts w:ascii="Times New Roman" w:eastAsiaTheme="minorEastAsia" w:hAnsi="Times New Roman" w:cs="Times New Roman"/>
          <w:color w:val="000000" w:themeColor="text1"/>
        </w:rPr>
        <w:t>m</w:t>
      </w:r>
      <w:r w:rsidR="00785695" w:rsidRPr="00A2296F">
        <w:rPr>
          <w:rFonts w:ascii="Times New Roman" w:eastAsiaTheme="minorEastAsia" w:hAnsi="Times New Roman" w:cs="Times New Roman"/>
          <w:color w:val="000000" w:themeColor="text1"/>
        </w:rPr>
        <w:t>ágico.</w:t>
      </w:r>
    </w:p>
    <w:p w14:paraId="65BD1542" w14:textId="77777777" w:rsidR="00E048C7" w:rsidRPr="00A2296F" w:rsidRDefault="00E048C7"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p>
    <w:p w14:paraId="1BBE38E7" w14:textId="77777777" w:rsidR="00785695" w:rsidRPr="00A2296F" w:rsidRDefault="00785695" w:rsidP="00A2296F">
      <w:pPr>
        <w:widowControl w:val="0"/>
        <w:tabs>
          <w:tab w:val="left" w:pos="942"/>
        </w:tabs>
        <w:spacing w:before="1" w:line="360" w:lineRule="auto"/>
        <w:ind w:right="261"/>
        <w:jc w:val="both"/>
        <w:rPr>
          <w:rFonts w:ascii="Times New Roman" w:eastAsiaTheme="minorEastAsia" w:hAnsi="Times New Roman" w:cs="Times New Roman"/>
          <w:b/>
          <w:i/>
          <w:color w:val="000000" w:themeColor="text1"/>
        </w:rPr>
      </w:pPr>
      <w:r w:rsidRPr="00A2296F">
        <w:rPr>
          <w:rFonts w:ascii="Times New Roman" w:eastAsiaTheme="minorEastAsia" w:hAnsi="Times New Roman" w:cs="Times New Roman"/>
          <w:b/>
          <w:i/>
          <w:color w:val="000000" w:themeColor="text1"/>
        </w:rPr>
        <w:t>CHIGNAHUAPAN</w:t>
      </w:r>
    </w:p>
    <w:p w14:paraId="0306E238" w14:textId="57D9A6AB" w:rsidR="00785695" w:rsidRPr="00A2296F" w:rsidRDefault="00B53491"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Su nombre en náhuatl significa</w:t>
      </w:r>
      <w:r w:rsidR="00785695"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w:t>
      </w:r>
      <w:r w:rsidR="00CB1EB7" w:rsidRPr="00A2296F">
        <w:rPr>
          <w:rFonts w:ascii="Times New Roman" w:eastAsiaTheme="minorEastAsia" w:hAnsi="Times New Roman" w:cs="Times New Roman"/>
          <w:color w:val="000000" w:themeColor="text1"/>
        </w:rPr>
        <w:t>s</w:t>
      </w:r>
      <w:r w:rsidRPr="00A2296F">
        <w:rPr>
          <w:rFonts w:ascii="Times New Roman" w:eastAsiaTheme="minorEastAsia" w:hAnsi="Times New Roman" w:cs="Times New Roman"/>
          <w:color w:val="000000" w:themeColor="text1"/>
        </w:rPr>
        <w:t>obre las nueve aguas”, s</w:t>
      </w:r>
      <w:r w:rsidR="00785695" w:rsidRPr="00A2296F">
        <w:rPr>
          <w:rFonts w:ascii="Times New Roman" w:eastAsiaTheme="minorEastAsia" w:hAnsi="Times New Roman" w:cs="Times New Roman"/>
          <w:color w:val="000000" w:themeColor="text1"/>
        </w:rPr>
        <w:t>us principales atractivos turís</w:t>
      </w:r>
      <w:r w:rsidRPr="00A2296F">
        <w:rPr>
          <w:rFonts w:ascii="Times New Roman" w:eastAsiaTheme="minorEastAsia" w:hAnsi="Times New Roman" w:cs="Times New Roman"/>
          <w:color w:val="000000" w:themeColor="text1"/>
        </w:rPr>
        <w:t xml:space="preserve">ticos son las aguas termales, </w:t>
      </w:r>
      <w:r w:rsidR="001D57F4" w:rsidRPr="00A2296F">
        <w:rPr>
          <w:rFonts w:ascii="Times New Roman" w:eastAsiaTheme="minorEastAsia" w:hAnsi="Times New Roman" w:cs="Times New Roman"/>
          <w:color w:val="000000" w:themeColor="text1"/>
        </w:rPr>
        <w:t xml:space="preserve">la </w:t>
      </w:r>
      <w:r w:rsidR="00785695" w:rsidRPr="00A2296F">
        <w:rPr>
          <w:rFonts w:ascii="Times New Roman" w:eastAsiaTheme="minorEastAsia" w:hAnsi="Times New Roman" w:cs="Times New Roman"/>
          <w:color w:val="000000" w:themeColor="text1"/>
        </w:rPr>
        <w:t>pro</w:t>
      </w:r>
      <w:r w:rsidR="00112C02" w:rsidRPr="00A2296F">
        <w:rPr>
          <w:rFonts w:ascii="Times New Roman" w:eastAsiaTheme="minorEastAsia" w:hAnsi="Times New Roman" w:cs="Times New Roman"/>
          <w:color w:val="000000" w:themeColor="text1"/>
        </w:rPr>
        <w:t>ducción de esferas navideñas,</w:t>
      </w:r>
      <w:r w:rsidR="00785695" w:rsidRPr="00A2296F">
        <w:rPr>
          <w:rFonts w:ascii="Times New Roman" w:eastAsiaTheme="minorEastAsia" w:hAnsi="Times New Roman" w:cs="Times New Roman"/>
          <w:color w:val="000000" w:themeColor="text1"/>
        </w:rPr>
        <w:t xml:space="preserve"> </w:t>
      </w:r>
      <w:r w:rsidR="001D57F4" w:rsidRPr="00A2296F">
        <w:rPr>
          <w:rFonts w:ascii="Times New Roman" w:eastAsiaTheme="minorEastAsia" w:hAnsi="Times New Roman" w:cs="Times New Roman"/>
          <w:color w:val="000000" w:themeColor="text1"/>
        </w:rPr>
        <w:t xml:space="preserve">la </w:t>
      </w:r>
      <w:r w:rsidR="00785695" w:rsidRPr="00A2296F">
        <w:rPr>
          <w:rFonts w:ascii="Times New Roman" w:eastAsiaTheme="minorEastAsia" w:hAnsi="Times New Roman" w:cs="Times New Roman"/>
          <w:color w:val="000000" w:themeColor="text1"/>
        </w:rPr>
        <w:t>Basílica de la Virgen de la Inmaculada Concepción tallada a mano e</w:t>
      </w:r>
      <w:r w:rsidRPr="00A2296F">
        <w:rPr>
          <w:rFonts w:ascii="Times New Roman" w:eastAsiaTheme="minorEastAsia" w:hAnsi="Times New Roman" w:cs="Times New Roman"/>
          <w:color w:val="000000" w:themeColor="text1"/>
        </w:rPr>
        <w:t xml:space="preserve">n madera, </w:t>
      </w:r>
      <w:r w:rsidR="001D57F4" w:rsidRPr="00A2296F">
        <w:rPr>
          <w:rFonts w:ascii="Times New Roman" w:eastAsiaTheme="minorEastAsia" w:hAnsi="Times New Roman" w:cs="Times New Roman"/>
          <w:color w:val="000000" w:themeColor="text1"/>
        </w:rPr>
        <w:t xml:space="preserve">las </w:t>
      </w:r>
      <w:r w:rsidR="00785695" w:rsidRPr="00A2296F">
        <w:rPr>
          <w:rFonts w:ascii="Times New Roman" w:eastAsiaTheme="minorEastAsia" w:hAnsi="Times New Roman" w:cs="Times New Roman"/>
          <w:color w:val="000000" w:themeColor="text1"/>
        </w:rPr>
        <w:t xml:space="preserve">cascadas del salto de </w:t>
      </w:r>
      <w:proofErr w:type="spellStart"/>
      <w:r w:rsidR="00785695" w:rsidRPr="00A2296F">
        <w:rPr>
          <w:rFonts w:ascii="Times New Roman" w:eastAsiaTheme="minorEastAsia" w:hAnsi="Times New Roman" w:cs="Times New Roman"/>
          <w:color w:val="000000" w:themeColor="text1"/>
        </w:rPr>
        <w:t>Quetzal</w:t>
      </w:r>
      <w:r w:rsidRPr="00A2296F">
        <w:rPr>
          <w:rFonts w:ascii="Times New Roman" w:eastAsiaTheme="minorEastAsia" w:hAnsi="Times New Roman" w:cs="Times New Roman"/>
          <w:color w:val="000000" w:themeColor="text1"/>
        </w:rPr>
        <w:t>apan</w:t>
      </w:r>
      <w:proofErr w:type="spellEnd"/>
      <w:r w:rsidRPr="00A2296F">
        <w:rPr>
          <w:rFonts w:ascii="Times New Roman" w:eastAsiaTheme="minorEastAsia" w:hAnsi="Times New Roman" w:cs="Times New Roman"/>
          <w:color w:val="000000" w:themeColor="text1"/>
        </w:rPr>
        <w:t>,</w:t>
      </w:r>
      <w:r w:rsidR="001D57F4" w:rsidRPr="00A2296F">
        <w:rPr>
          <w:rFonts w:ascii="Times New Roman" w:eastAsiaTheme="minorEastAsia" w:hAnsi="Times New Roman" w:cs="Times New Roman"/>
          <w:color w:val="000000" w:themeColor="text1"/>
        </w:rPr>
        <w:t xml:space="preserve"> la</w:t>
      </w:r>
      <w:r w:rsidRPr="00A2296F">
        <w:rPr>
          <w:rFonts w:ascii="Times New Roman" w:eastAsiaTheme="minorEastAsia" w:hAnsi="Times New Roman" w:cs="Times New Roman"/>
          <w:color w:val="000000" w:themeColor="text1"/>
        </w:rPr>
        <w:t xml:space="preserve"> laguna de </w:t>
      </w:r>
      <w:proofErr w:type="spellStart"/>
      <w:r w:rsidRPr="00A2296F">
        <w:rPr>
          <w:rFonts w:ascii="Times New Roman" w:eastAsiaTheme="minorEastAsia" w:hAnsi="Times New Roman" w:cs="Times New Roman"/>
          <w:color w:val="000000" w:themeColor="text1"/>
        </w:rPr>
        <w:t>Chignahuapan</w:t>
      </w:r>
      <w:proofErr w:type="spellEnd"/>
      <w:r w:rsidRPr="00A2296F">
        <w:rPr>
          <w:rFonts w:ascii="Times New Roman" w:eastAsiaTheme="minorEastAsia" w:hAnsi="Times New Roman" w:cs="Times New Roman"/>
          <w:color w:val="000000" w:themeColor="text1"/>
        </w:rPr>
        <w:t xml:space="preserve">, </w:t>
      </w:r>
      <w:r w:rsidR="001D57F4" w:rsidRPr="00A2296F">
        <w:rPr>
          <w:rFonts w:ascii="Times New Roman" w:eastAsiaTheme="minorEastAsia" w:hAnsi="Times New Roman" w:cs="Times New Roman"/>
          <w:color w:val="000000" w:themeColor="text1"/>
        </w:rPr>
        <w:t>la</w:t>
      </w:r>
      <w:r w:rsidR="00785695" w:rsidRPr="00A2296F">
        <w:rPr>
          <w:rFonts w:ascii="Times New Roman" w:eastAsiaTheme="minorEastAsia" w:hAnsi="Times New Roman" w:cs="Times New Roman"/>
          <w:color w:val="000000" w:themeColor="text1"/>
        </w:rPr>
        <w:t xml:space="preserve"> feria nacional del árbol y la esfera</w:t>
      </w:r>
      <w:r w:rsidR="001D57F4" w:rsidRPr="00A2296F">
        <w:rPr>
          <w:rFonts w:ascii="Times New Roman" w:eastAsiaTheme="minorEastAsia" w:hAnsi="Times New Roman" w:cs="Times New Roman"/>
          <w:color w:val="000000" w:themeColor="text1"/>
        </w:rPr>
        <w:t>,</w:t>
      </w:r>
      <w:r w:rsidR="00785695" w:rsidRPr="00A2296F">
        <w:rPr>
          <w:rFonts w:ascii="Times New Roman" w:eastAsiaTheme="minorEastAsia" w:hAnsi="Times New Roman" w:cs="Times New Roman"/>
          <w:color w:val="000000" w:themeColor="text1"/>
        </w:rPr>
        <w:t xml:space="preserve"> y el festival de la luz y la vida.</w:t>
      </w:r>
      <w:r w:rsidR="00112C02"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E</w:t>
      </w:r>
      <w:r w:rsidR="00112C02" w:rsidRPr="00A2296F">
        <w:rPr>
          <w:rFonts w:ascii="Times New Roman" w:eastAsiaTheme="minorEastAsia" w:hAnsi="Times New Roman" w:cs="Times New Roman"/>
          <w:color w:val="000000" w:themeColor="text1"/>
        </w:rPr>
        <w:t>l 30 de octubre de 2012</w:t>
      </w:r>
      <w:r w:rsidR="00785695"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 xml:space="preserve">fue nombrado </w:t>
      </w:r>
      <w:r w:rsidR="001D57F4" w:rsidRPr="00A2296F">
        <w:rPr>
          <w:rFonts w:ascii="Times New Roman" w:eastAsiaTheme="minorEastAsia" w:hAnsi="Times New Roman" w:cs="Times New Roman"/>
          <w:color w:val="000000" w:themeColor="text1"/>
        </w:rPr>
        <w:t>p</w:t>
      </w:r>
      <w:r w:rsidRPr="00A2296F">
        <w:rPr>
          <w:rFonts w:ascii="Times New Roman" w:eastAsiaTheme="minorEastAsia" w:hAnsi="Times New Roman" w:cs="Times New Roman"/>
          <w:color w:val="000000" w:themeColor="text1"/>
        </w:rPr>
        <w:t xml:space="preserve">ueblo </w:t>
      </w:r>
      <w:r w:rsidR="001D57F4" w:rsidRPr="00A2296F">
        <w:rPr>
          <w:rFonts w:ascii="Times New Roman" w:eastAsiaTheme="minorEastAsia" w:hAnsi="Times New Roman" w:cs="Times New Roman"/>
          <w:color w:val="000000" w:themeColor="text1"/>
        </w:rPr>
        <w:t>m</w:t>
      </w:r>
      <w:r w:rsidRPr="00A2296F">
        <w:rPr>
          <w:rFonts w:ascii="Times New Roman" w:eastAsiaTheme="minorEastAsia" w:hAnsi="Times New Roman" w:cs="Times New Roman"/>
          <w:color w:val="000000" w:themeColor="text1"/>
        </w:rPr>
        <w:t>ágico</w:t>
      </w:r>
      <w:r w:rsidR="00112C02" w:rsidRPr="00A2296F">
        <w:rPr>
          <w:rFonts w:ascii="Times New Roman" w:eastAsiaTheme="minorEastAsia" w:hAnsi="Times New Roman" w:cs="Times New Roman"/>
          <w:color w:val="000000" w:themeColor="text1"/>
        </w:rPr>
        <w:t>.</w:t>
      </w:r>
    </w:p>
    <w:p w14:paraId="21E57585" w14:textId="77777777" w:rsidR="00E048C7" w:rsidRPr="00A2296F" w:rsidRDefault="00E048C7"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p>
    <w:p w14:paraId="3A2128AE" w14:textId="77777777" w:rsidR="00785695" w:rsidRPr="00A2296F" w:rsidRDefault="00785695" w:rsidP="00A2296F">
      <w:pPr>
        <w:widowControl w:val="0"/>
        <w:tabs>
          <w:tab w:val="left" w:pos="942"/>
        </w:tabs>
        <w:spacing w:before="1" w:line="360" w:lineRule="auto"/>
        <w:ind w:right="261"/>
        <w:jc w:val="both"/>
        <w:rPr>
          <w:rFonts w:ascii="Times New Roman" w:eastAsiaTheme="minorEastAsia" w:hAnsi="Times New Roman" w:cs="Times New Roman"/>
          <w:b/>
          <w:i/>
          <w:color w:val="000000" w:themeColor="text1"/>
        </w:rPr>
      </w:pPr>
      <w:r w:rsidRPr="00A2296F">
        <w:rPr>
          <w:rFonts w:ascii="Times New Roman" w:eastAsiaTheme="minorEastAsia" w:hAnsi="Times New Roman" w:cs="Times New Roman"/>
          <w:b/>
          <w:i/>
          <w:color w:val="000000" w:themeColor="text1"/>
        </w:rPr>
        <w:t>CHOLULA</w:t>
      </w:r>
    </w:p>
    <w:p w14:paraId="33CC551A" w14:textId="094322C8" w:rsidR="00785695" w:rsidRPr="00A2296F" w:rsidRDefault="00785695"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Fue el primer </w:t>
      </w:r>
      <w:r w:rsidR="001D57F4" w:rsidRPr="00A2296F">
        <w:rPr>
          <w:rFonts w:ascii="Times New Roman" w:eastAsiaTheme="minorEastAsia" w:hAnsi="Times New Roman" w:cs="Times New Roman"/>
          <w:color w:val="000000" w:themeColor="text1"/>
        </w:rPr>
        <w:t>p</w:t>
      </w:r>
      <w:r w:rsidR="00B53491" w:rsidRPr="00A2296F">
        <w:rPr>
          <w:rFonts w:ascii="Times New Roman" w:eastAsiaTheme="minorEastAsia" w:hAnsi="Times New Roman" w:cs="Times New Roman"/>
          <w:color w:val="000000" w:themeColor="text1"/>
        </w:rPr>
        <w:t xml:space="preserve">ueblo </w:t>
      </w:r>
      <w:r w:rsidR="001D57F4" w:rsidRPr="00A2296F">
        <w:rPr>
          <w:rFonts w:ascii="Times New Roman" w:eastAsiaTheme="minorEastAsia" w:hAnsi="Times New Roman" w:cs="Times New Roman"/>
          <w:color w:val="000000" w:themeColor="text1"/>
        </w:rPr>
        <w:t>m</w:t>
      </w:r>
      <w:r w:rsidR="00B53491" w:rsidRPr="00A2296F">
        <w:rPr>
          <w:rFonts w:ascii="Times New Roman" w:eastAsiaTheme="minorEastAsia" w:hAnsi="Times New Roman" w:cs="Times New Roman"/>
          <w:color w:val="000000" w:themeColor="text1"/>
        </w:rPr>
        <w:t>ágico del país que logró</w:t>
      </w:r>
      <w:r w:rsidRPr="00A2296F">
        <w:rPr>
          <w:rFonts w:ascii="Times New Roman" w:eastAsiaTheme="minorEastAsia" w:hAnsi="Times New Roman" w:cs="Times New Roman"/>
          <w:color w:val="000000" w:themeColor="text1"/>
        </w:rPr>
        <w:t xml:space="preserve"> reunir la colaboración y e</w:t>
      </w:r>
      <w:r w:rsidR="00B53491" w:rsidRPr="00A2296F">
        <w:rPr>
          <w:rFonts w:ascii="Times New Roman" w:eastAsiaTheme="minorEastAsia" w:hAnsi="Times New Roman" w:cs="Times New Roman"/>
          <w:color w:val="000000" w:themeColor="text1"/>
        </w:rPr>
        <w:t>l trabajo conjunto de dos</w:t>
      </w:r>
      <w:r w:rsidRPr="00A2296F">
        <w:rPr>
          <w:rFonts w:ascii="Times New Roman" w:eastAsiaTheme="minorEastAsia" w:hAnsi="Times New Roman" w:cs="Times New Roman"/>
          <w:color w:val="000000" w:themeColor="text1"/>
        </w:rPr>
        <w:t xml:space="preserve"> municipios de gran trascendencia en el </w:t>
      </w:r>
      <w:r w:rsidR="001D62E9" w:rsidRPr="00A2296F">
        <w:rPr>
          <w:rFonts w:ascii="Times New Roman" w:eastAsiaTheme="minorEastAsia" w:hAnsi="Times New Roman" w:cs="Times New Roman"/>
          <w:color w:val="000000" w:themeColor="text1"/>
        </w:rPr>
        <w:t>e</w:t>
      </w:r>
      <w:r w:rsidRPr="00A2296F">
        <w:rPr>
          <w:rFonts w:ascii="Times New Roman" w:eastAsiaTheme="minorEastAsia" w:hAnsi="Times New Roman" w:cs="Times New Roman"/>
          <w:color w:val="000000" w:themeColor="text1"/>
        </w:rPr>
        <w:t>stado: San Andr</w:t>
      </w:r>
      <w:r w:rsidR="00B53491" w:rsidRPr="00A2296F">
        <w:rPr>
          <w:rFonts w:ascii="Times New Roman" w:eastAsiaTheme="minorEastAsia" w:hAnsi="Times New Roman" w:cs="Times New Roman"/>
          <w:color w:val="000000" w:themeColor="text1"/>
        </w:rPr>
        <w:t xml:space="preserve">és y San Pedro Cholula. Sus principales atractivos son </w:t>
      </w:r>
      <w:r w:rsidRPr="00A2296F">
        <w:rPr>
          <w:rFonts w:ascii="Times New Roman" w:eastAsiaTheme="minorEastAsia" w:hAnsi="Times New Roman" w:cs="Times New Roman"/>
          <w:color w:val="000000" w:themeColor="text1"/>
        </w:rPr>
        <w:t>la monumental p</w:t>
      </w:r>
      <w:r w:rsidR="00B53491" w:rsidRPr="00A2296F">
        <w:rPr>
          <w:rFonts w:ascii="Times New Roman" w:eastAsiaTheme="minorEastAsia" w:hAnsi="Times New Roman" w:cs="Times New Roman"/>
          <w:color w:val="000000" w:themeColor="text1"/>
        </w:rPr>
        <w:t xml:space="preserve">irámide, así como su riqueza </w:t>
      </w:r>
      <w:r w:rsidRPr="00A2296F">
        <w:rPr>
          <w:rFonts w:ascii="Times New Roman" w:eastAsiaTheme="minorEastAsia" w:hAnsi="Times New Roman" w:cs="Times New Roman"/>
          <w:color w:val="000000" w:themeColor="text1"/>
        </w:rPr>
        <w:t>cultural, gastronómica y artesanal.</w:t>
      </w:r>
      <w:r w:rsidR="00112C02" w:rsidRPr="00A2296F">
        <w:rPr>
          <w:rFonts w:ascii="Times New Roman" w:eastAsiaTheme="minorEastAsia" w:hAnsi="Times New Roman" w:cs="Times New Roman"/>
          <w:color w:val="000000" w:themeColor="text1"/>
        </w:rPr>
        <w:t xml:space="preserve"> El 30 de octubre del año 2012</w:t>
      </w:r>
      <w:r w:rsidR="004C71B8" w:rsidRPr="00A2296F">
        <w:rPr>
          <w:rFonts w:ascii="Times New Roman" w:eastAsiaTheme="minorEastAsia" w:hAnsi="Times New Roman" w:cs="Times New Roman"/>
          <w:color w:val="000000" w:themeColor="text1"/>
        </w:rPr>
        <w:t xml:space="preserve"> </w:t>
      </w:r>
      <w:r w:rsidR="001D62E9" w:rsidRPr="00A2296F">
        <w:rPr>
          <w:rFonts w:ascii="Times New Roman" w:eastAsiaTheme="minorEastAsia" w:hAnsi="Times New Roman" w:cs="Times New Roman"/>
          <w:color w:val="000000" w:themeColor="text1"/>
        </w:rPr>
        <w:t>ambos lugares f</w:t>
      </w:r>
      <w:r w:rsidR="004C71B8" w:rsidRPr="00A2296F">
        <w:rPr>
          <w:rFonts w:ascii="Times New Roman" w:eastAsiaTheme="minorEastAsia" w:hAnsi="Times New Roman" w:cs="Times New Roman"/>
          <w:color w:val="000000" w:themeColor="text1"/>
        </w:rPr>
        <w:t xml:space="preserve">ueron nombrados </w:t>
      </w:r>
      <w:r w:rsidR="001D62E9" w:rsidRPr="00A2296F">
        <w:rPr>
          <w:rFonts w:ascii="Times New Roman" w:eastAsiaTheme="minorEastAsia" w:hAnsi="Times New Roman" w:cs="Times New Roman"/>
          <w:color w:val="000000" w:themeColor="text1"/>
        </w:rPr>
        <w:t>p</w:t>
      </w:r>
      <w:r w:rsidR="004C71B8" w:rsidRPr="00A2296F">
        <w:rPr>
          <w:rFonts w:ascii="Times New Roman" w:eastAsiaTheme="minorEastAsia" w:hAnsi="Times New Roman" w:cs="Times New Roman"/>
          <w:color w:val="000000" w:themeColor="text1"/>
        </w:rPr>
        <w:t xml:space="preserve">ueblos </w:t>
      </w:r>
      <w:r w:rsidR="001D62E9" w:rsidRPr="00A2296F">
        <w:rPr>
          <w:rFonts w:ascii="Times New Roman" w:eastAsiaTheme="minorEastAsia" w:hAnsi="Times New Roman" w:cs="Times New Roman"/>
          <w:color w:val="000000" w:themeColor="text1"/>
        </w:rPr>
        <w:t>m</w:t>
      </w:r>
      <w:r w:rsidR="004C71B8" w:rsidRPr="00A2296F">
        <w:rPr>
          <w:rFonts w:ascii="Times New Roman" w:eastAsiaTheme="minorEastAsia" w:hAnsi="Times New Roman" w:cs="Times New Roman"/>
          <w:color w:val="000000" w:themeColor="text1"/>
        </w:rPr>
        <w:t>ágicos</w:t>
      </w:r>
      <w:r w:rsidR="00112C02" w:rsidRPr="00A2296F">
        <w:rPr>
          <w:rFonts w:ascii="Times New Roman" w:eastAsiaTheme="minorEastAsia" w:hAnsi="Times New Roman" w:cs="Times New Roman"/>
          <w:color w:val="000000" w:themeColor="text1"/>
        </w:rPr>
        <w:t>.</w:t>
      </w:r>
    </w:p>
    <w:p w14:paraId="511C0386" w14:textId="77777777" w:rsidR="00926E6B" w:rsidRPr="00A2296F" w:rsidRDefault="00926E6B"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p>
    <w:p w14:paraId="40E98443" w14:textId="77777777" w:rsidR="00785695" w:rsidRPr="00A2296F" w:rsidRDefault="00785695" w:rsidP="00A2296F">
      <w:pPr>
        <w:widowControl w:val="0"/>
        <w:tabs>
          <w:tab w:val="left" w:pos="942"/>
        </w:tabs>
        <w:spacing w:before="1" w:line="360" w:lineRule="auto"/>
        <w:ind w:right="261"/>
        <w:jc w:val="both"/>
        <w:rPr>
          <w:rFonts w:ascii="Times New Roman" w:eastAsiaTheme="minorEastAsia" w:hAnsi="Times New Roman" w:cs="Times New Roman"/>
          <w:b/>
          <w:i/>
          <w:color w:val="000000" w:themeColor="text1"/>
        </w:rPr>
      </w:pPr>
      <w:r w:rsidRPr="00A2296F">
        <w:rPr>
          <w:rFonts w:ascii="Times New Roman" w:eastAsiaTheme="minorEastAsia" w:hAnsi="Times New Roman" w:cs="Times New Roman"/>
          <w:b/>
          <w:i/>
          <w:color w:val="000000" w:themeColor="text1"/>
        </w:rPr>
        <w:t>TLATLAUQUITEPEC</w:t>
      </w:r>
    </w:p>
    <w:p w14:paraId="31319815" w14:textId="5FFE08FB" w:rsidR="00785695" w:rsidRPr="00A2296F" w:rsidRDefault="00785695"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Es un municipio enclavado en la S</w:t>
      </w:r>
      <w:r w:rsidR="00112C02" w:rsidRPr="00A2296F">
        <w:rPr>
          <w:rFonts w:ascii="Times New Roman" w:eastAsiaTheme="minorEastAsia" w:hAnsi="Times New Roman" w:cs="Times New Roman"/>
          <w:color w:val="000000" w:themeColor="text1"/>
        </w:rPr>
        <w:t xml:space="preserve">ierra Norte del </w:t>
      </w:r>
      <w:r w:rsidR="00926E6B" w:rsidRPr="00A2296F">
        <w:rPr>
          <w:rFonts w:ascii="Times New Roman" w:eastAsiaTheme="minorEastAsia" w:hAnsi="Times New Roman" w:cs="Times New Roman"/>
          <w:color w:val="000000" w:themeColor="text1"/>
        </w:rPr>
        <w:t>e</w:t>
      </w:r>
      <w:r w:rsidR="00112C02" w:rsidRPr="00A2296F">
        <w:rPr>
          <w:rFonts w:ascii="Times New Roman" w:eastAsiaTheme="minorEastAsia" w:hAnsi="Times New Roman" w:cs="Times New Roman"/>
          <w:color w:val="000000" w:themeColor="text1"/>
        </w:rPr>
        <w:t>stado</w:t>
      </w:r>
      <w:r w:rsidRPr="00A2296F">
        <w:rPr>
          <w:rFonts w:ascii="Times New Roman" w:eastAsiaTheme="minorEastAsia" w:hAnsi="Times New Roman" w:cs="Times New Roman"/>
          <w:color w:val="000000" w:themeColor="text1"/>
        </w:rPr>
        <w:t xml:space="preserve">, nombrado </w:t>
      </w:r>
      <w:r w:rsidR="00926E6B" w:rsidRPr="00A2296F">
        <w:rPr>
          <w:rFonts w:ascii="Times New Roman" w:eastAsiaTheme="minorEastAsia" w:hAnsi="Times New Roman" w:cs="Times New Roman"/>
          <w:color w:val="000000" w:themeColor="text1"/>
        </w:rPr>
        <w:t>p</w:t>
      </w:r>
      <w:r w:rsidRPr="00A2296F">
        <w:rPr>
          <w:rFonts w:ascii="Times New Roman" w:eastAsiaTheme="minorEastAsia" w:hAnsi="Times New Roman" w:cs="Times New Roman"/>
          <w:color w:val="000000" w:themeColor="text1"/>
        </w:rPr>
        <w:t xml:space="preserve">ueblo </w:t>
      </w:r>
      <w:r w:rsidR="00926E6B" w:rsidRPr="00A2296F">
        <w:rPr>
          <w:rFonts w:ascii="Times New Roman" w:eastAsiaTheme="minorEastAsia" w:hAnsi="Times New Roman" w:cs="Times New Roman"/>
          <w:color w:val="000000" w:themeColor="text1"/>
        </w:rPr>
        <w:t>m</w:t>
      </w:r>
      <w:r w:rsidRPr="00A2296F">
        <w:rPr>
          <w:rFonts w:ascii="Times New Roman" w:eastAsiaTheme="minorEastAsia" w:hAnsi="Times New Roman" w:cs="Times New Roman"/>
          <w:color w:val="000000" w:themeColor="text1"/>
        </w:rPr>
        <w:t>ágico el 27 de noviembre de 2012.</w:t>
      </w:r>
      <w:r w:rsidR="004C71B8" w:rsidRPr="00A2296F">
        <w:rPr>
          <w:rFonts w:ascii="Times New Roman" w:eastAsiaTheme="minorEastAsia" w:hAnsi="Times New Roman" w:cs="Times New Roman"/>
          <w:color w:val="000000" w:themeColor="text1"/>
        </w:rPr>
        <w:t xml:space="preserve"> Dentro de s</w:t>
      </w:r>
      <w:r w:rsidRPr="00A2296F">
        <w:rPr>
          <w:rFonts w:ascii="Times New Roman" w:eastAsiaTheme="minorEastAsia" w:hAnsi="Times New Roman" w:cs="Times New Roman"/>
          <w:color w:val="000000" w:themeColor="text1"/>
        </w:rPr>
        <w:t xml:space="preserve">u </w:t>
      </w:r>
      <w:r w:rsidR="004C71B8" w:rsidRPr="00A2296F">
        <w:rPr>
          <w:rFonts w:ascii="Times New Roman" w:eastAsiaTheme="minorEastAsia" w:hAnsi="Times New Roman" w:cs="Times New Roman"/>
          <w:color w:val="000000" w:themeColor="text1"/>
        </w:rPr>
        <w:t>oferta cultu</w:t>
      </w:r>
      <w:r w:rsidR="00FC7DE9" w:rsidRPr="00A2296F">
        <w:rPr>
          <w:rFonts w:ascii="Times New Roman" w:eastAsiaTheme="minorEastAsia" w:hAnsi="Times New Roman" w:cs="Times New Roman"/>
          <w:color w:val="000000" w:themeColor="text1"/>
        </w:rPr>
        <w:t>ral</w:t>
      </w:r>
      <w:r w:rsidR="00B929DA" w:rsidRPr="00A2296F">
        <w:rPr>
          <w:rFonts w:ascii="Times New Roman" w:eastAsiaTheme="minorEastAsia" w:hAnsi="Times New Roman" w:cs="Times New Roman"/>
          <w:color w:val="000000" w:themeColor="text1"/>
        </w:rPr>
        <w:t xml:space="preserve"> están las</w:t>
      </w:r>
      <w:r w:rsidR="00FC7DE9" w:rsidRPr="00A2296F">
        <w:rPr>
          <w:rFonts w:ascii="Times New Roman" w:eastAsiaTheme="minorEastAsia" w:hAnsi="Times New Roman" w:cs="Times New Roman"/>
          <w:color w:val="000000" w:themeColor="text1"/>
        </w:rPr>
        <w:t xml:space="preserve"> danzas típicas. </w:t>
      </w:r>
      <w:r w:rsidR="004C71B8" w:rsidRPr="00A2296F">
        <w:rPr>
          <w:rFonts w:ascii="Times New Roman" w:eastAsiaTheme="minorEastAsia" w:hAnsi="Times New Roman" w:cs="Times New Roman"/>
          <w:color w:val="000000" w:themeColor="text1"/>
        </w:rPr>
        <w:t>S</w:t>
      </w:r>
      <w:r w:rsidRPr="00A2296F">
        <w:rPr>
          <w:rFonts w:ascii="Times New Roman" w:eastAsiaTheme="minorEastAsia" w:hAnsi="Times New Roman" w:cs="Times New Roman"/>
          <w:color w:val="000000" w:themeColor="text1"/>
        </w:rPr>
        <w:t>us principales atractiv</w:t>
      </w:r>
      <w:r w:rsidR="004C71B8" w:rsidRPr="00A2296F">
        <w:rPr>
          <w:rFonts w:ascii="Times New Roman" w:eastAsiaTheme="minorEastAsia" w:hAnsi="Times New Roman" w:cs="Times New Roman"/>
          <w:color w:val="000000" w:themeColor="text1"/>
        </w:rPr>
        <w:t>os turísticos son</w:t>
      </w:r>
      <w:r w:rsidRPr="00A2296F">
        <w:rPr>
          <w:rFonts w:ascii="Times New Roman" w:eastAsiaTheme="minorEastAsia" w:hAnsi="Times New Roman" w:cs="Times New Roman"/>
          <w:color w:val="000000" w:themeColor="text1"/>
        </w:rPr>
        <w:t xml:space="preserve"> el </w:t>
      </w:r>
      <w:r w:rsidR="00CB1EB7" w:rsidRPr="00A2296F">
        <w:rPr>
          <w:rFonts w:ascii="Times New Roman" w:eastAsiaTheme="minorEastAsia" w:hAnsi="Times New Roman" w:cs="Times New Roman"/>
          <w:color w:val="000000" w:themeColor="text1"/>
        </w:rPr>
        <w:t>c</w:t>
      </w:r>
      <w:r w:rsidRPr="00A2296F">
        <w:rPr>
          <w:rFonts w:ascii="Times New Roman" w:eastAsiaTheme="minorEastAsia" w:hAnsi="Times New Roman" w:cs="Times New Roman"/>
          <w:color w:val="000000" w:themeColor="text1"/>
        </w:rPr>
        <w:t xml:space="preserve">erro </w:t>
      </w:r>
      <w:r w:rsidR="00CB1EB7" w:rsidRPr="00A2296F">
        <w:rPr>
          <w:rFonts w:ascii="Times New Roman" w:eastAsiaTheme="minorEastAsia" w:hAnsi="Times New Roman" w:cs="Times New Roman"/>
          <w:color w:val="000000" w:themeColor="text1"/>
        </w:rPr>
        <w:t>C</w:t>
      </w:r>
      <w:r w:rsidRPr="00A2296F">
        <w:rPr>
          <w:rFonts w:ascii="Times New Roman" w:eastAsiaTheme="minorEastAsia" w:hAnsi="Times New Roman" w:cs="Times New Roman"/>
          <w:color w:val="000000" w:themeColor="text1"/>
        </w:rPr>
        <w:t xml:space="preserve">abezón, el </w:t>
      </w:r>
      <w:r w:rsidR="004C71B8" w:rsidRPr="00A2296F">
        <w:rPr>
          <w:rFonts w:ascii="Times New Roman" w:eastAsiaTheme="minorEastAsia" w:hAnsi="Times New Roman" w:cs="Times New Roman"/>
          <w:color w:val="000000" w:themeColor="text1"/>
        </w:rPr>
        <w:t xml:space="preserve">ex convento </w:t>
      </w:r>
      <w:r w:rsidR="00B929DA" w:rsidRPr="00A2296F">
        <w:rPr>
          <w:rFonts w:ascii="Times New Roman" w:eastAsiaTheme="minorEastAsia" w:hAnsi="Times New Roman" w:cs="Times New Roman"/>
          <w:color w:val="000000" w:themeColor="text1"/>
        </w:rPr>
        <w:t>f</w:t>
      </w:r>
      <w:r w:rsidR="004C71B8" w:rsidRPr="00A2296F">
        <w:rPr>
          <w:rFonts w:ascii="Times New Roman" w:eastAsiaTheme="minorEastAsia" w:hAnsi="Times New Roman" w:cs="Times New Roman"/>
          <w:color w:val="000000" w:themeColor="text1"/>
        </w:rPr>
        <w:t>ranciscano,</w:t>
      </w:r>
      <w:r w:rsidRPr="00A2296F">
        <w:rPr>
          <w:rFonts w:ascii="Times New Roman" w:eastAsiaTheme="minorEastAsia" w:hAnsi="Times New Roman" w:cs="Times New Roman"/>
          <w:color w:val="000000" w:themeColor="text1"/>
        </w:rPr>
        <w:t xml:space="preserve"> </w:t>
      </w:r>
      <w:r w:rsidR="00B929DA" w:rsidRPr="00A2296F">
        <w:rPr>
          <w:rFonts w:ascii="Times New Roman" w:eastAsiaTheme="minorEastAsia" w:hAnsi="Times New Roman" w:cs="Times New Roman"/>
          <w:color w:val="000000" w:themeColor="text1"/>
        </w:rPr>
        <w:t xml:space="preserve">el </w:t>
      </w:r>
      <w:r w:rsidRPr="00A2296F">
        <w:rPr>
          <w:rFonts w:ascii="Times New Roman" w:eastAsiaTheme="minorEastAsia" w:hAnsi="Times New Roman" w:cs="Times New Roman"/>
          <w:color w:val="000000" w:themeColor="text1"/>
        </w:rPr>
        <w:t xml:space="preserve">templo de la Virgen </w:t>
      </w:r>
      <w:r w:rsidRPr="00A2296F">
        <w:rPr>
          <w:rFonts w:ascii="Times New Roman" w:eastAsiaTheme="minorEastAsia" w:hAnsi="Times New Roman" w:cs="Times New Roman"/>
          <w:color w:val="000000" w:themeColor="text1"/>
        </w:rPr>
        <w:lastRenderedPageBreak/>
        <w:t xml:space="preserve">de Asunción, así como el santuario del Señor de </w:t>
      </w:r>
      <w:proofErr w:type="spellStart"/>
      <w:r w:rsidRPr="00A2296F">
        <w:rPr>
          <w:rFonts w:ascii="Times New Roman" w:eastAsiaTheme="minorEastAsia" w:hAnsi="Times New Roman" w:cs="Times New Roman"/>
          <w:color w:val="000000" w:themeColor="text1"/>
        </w:rPr>
        <w:t>Huaxtla</w:t>
      </w:r>
      <w:proofErr w:type="spellEnd"/>
      <w:r w:rsidRPr="00A2296F">
        <w:rPr>
          <w:rFonts w:ascii="Times New Roman" w:eastAsiaTheme="minorEastAsia" w:hAnsi="Times New Roman" w:cs="Times New Roman"/>
          <w:color w:val="000000" w:themeColor="text1"/>
        </w:rPr>
        <w:t>.</w:t>
      </w:r>
    </w:p>
    <w:p w14:paraId="7ADA4269" w14:textId="77777777" w:rsidR="00E048C7" w:rsidRPr="00A2296F" w:rsidRDefault="00E048C7"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p>
    <w:p w14:paraId="56A43931" w14:textId="77777777" w:rsidR="00785695" w:rsidRPr="00A2296F" w:rsidRDefault="00785695" w:rsidP="00A2296F">
      <w:pPr>
        <w:widowControl w:val="0"/>
        <w:tabs>
          <w:tab w:val="left" w:pos="942"/>
        </w:tabs>
        <w:spacing w:before="1" w:line="360" w:lineRule="auto"/>
        <w:ind w:right="261"/>
        <w:jc w:val="both"/>
        <w:rPr>
          <w:rFonts w:ascii="Times New Roman" w:eastAsiaTheme="minorEastAsia" w:hAnsi="Times New Roman" w:cs="Times New Roman"/>
          <w:b/>
          <w:i/>
          <w:color w:val="000000" w:themeColor="text1"/>
        </w:rPr>
      </w:pPr>
      <w:r w:rsidRPr="00A2296F">
        <w:rPr>
          <w:rFonts w:ascii="Times New Roman" w:eastAsiaTheme="minorEastAsia" w:hAnsi="Times New Roman" w:cs="Times New Roman"/>
          <w:b/>
          <w:i/>
          <w:color w:val="000000" w:themeColor="text1"/>
        </w:rPr>
        <w:t>XICOTEPEC</w:t>
      </w:r>
    </w:p>
    <w:p w14:paraId="7532E54A" w14:textId="37BBFDF4" w:rsidR="00785695" w:rsidRPr="00A2296F" w:rsidRDefault="00785695"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Municipio localizado en la Sierra Norte de Puebla, </w:t>
      </w:r>
      <w:r w:rsidR="00B929DA" w:rsidRPr="00A2296F">
        <w:rPr>
          <w:rFonts w:ascii="Times New Roman" w:eastAsiaTheme="minorEastAsia" w:hAnsi="Times New Roman" w:cs="Times New Roman"/>
          <w:color w:val="000000" w:themeColor="text1"/>
        </w:rPr>
        <w:t xml:space="preserve">fue </w:t>
      </w:r>
      <w:r w:rsidRPr="00A2296F">
        <w:rPr>
          <w:rFonts w:ascii="Times New Roman" w:eastAsiaTheme="minorEastAsia" w:hAnsi="Times New Roman" w:cs="Times New Roman"/>
          <w:color w:val="000000" w:themeColor="text1"/>
        </w:rPr>
        <w:t xml:space="preserve">nombrado </w:t>
      </w:r>
      <w:r w:rsidR="00B929DA" w:rsidRPr="00A2296F">
        <w:rPr>
          <w:rFonts w:ascii="Times New Roman" w:eastAsiaTheme="minorEastAsia" w:hAnsi="Times New Roman" w:cs="Times New Roman"/>
          <w:color w:val="000000" w:themeColor="text1"/>
        </w:rPr>
        <w:t>p</w:t>
      </w:r>
      <w:r w:rsidRPr="00A2296F">
        <w:rPr>
          <w:rFonts w:ascii="Times New Roman" w:eastAsiaTheme="minorEastAsia" w:hAnsi="Times New Roman" w:cs="Times New Roman"/>
          <w:color w:val="000000" w:themeColor="text1"/>
        </w:rPr>
        <w:t xml:space="preserve">ueblo </w:t>
      </w:r>
      <w:r w:rsidR="00B929DA" w:rsidRPr="00A2296F">
        <w:rPr>
          <w:rFonts w:ascii="Times New Roman" w:eastAsiaTheme="minorEastAsia" w:hAnsi="Times New Roman" w:cs="Times New Roman"/>
          <w:color w:val="000000" w:themeColor="text1"/>
        </w:rPr>
        <w:t>m</w:t>
      </w:r>
      <w:r w:rsidRPr="00A2296F">
        <w:rPr>
          <w:rFonts w:ascii="Times New Roman" w:eastAsiaTheme="minorEastAsia" w:hAnsi="Times New Roman" w:cs="Times New Roman"/>
          <w:color w:val="000000" w:themeColor="text1"/>
        </w:rPr>
        <w:t xml:space="preserve">ágico el 30 de noviembre de 2012. Entre sus principales atractivos turísticos se encuentran la monumental Virgen de Guadalupe, </w:t>
      </w:r>
      <w:r w:rsidR="00B929DA" w:rsidRPr="00A2296F">
        <w:rPr>
          <w:rFonts w:ascii="Times New Roman" w:eastAsiaTheme="minorEastAsia" w:hAnsi="Times New Roman" w:cs="Times New Roman"/>
          <w:color w:val="000000" w:themeColor="text1"/>
        </w:rPr>
        <w:t xml:space="preserve">la </w:t>
      </w:r>
      <w:r w:rsidRPr="00A2296F">
        <w:rPr>
          <w:rFonts w:ascii="Times New Roman" w:eastAsiaTheme="minorEastAsia" w:hAnsi="Times New Roman" w:cs="Times New Roman"/>
          <w:color w:val="000000" w:themeColor="text1"/>
        </w:rPr>
        <w:t xml:space="preserve">parroquia de San Juan Bautista, el centro ceremonial la </w:t>
      </w:r>
      <w:proofErr w:type="spellStart"/>
      <w:r w:rsidRPr="00A2296F">
        <w:rPr>
          <w:rFonts w:ascii="Times New Roman" w:eastAsiaTheme="minorEastAsia" w:hAnsi="Times New Roman" w:cs="Times New Roman"/>
          <w:color w:val="000000" w:themeColor="text1"/>
        </w:rPr>
        <w:t>X</w:t>
      </w:r>
      <w:r w:rsidR="00112C02" w:rsidRPr="00A2296F">
        <w:rPr>
          <w:rFonts w:ascii="Times New Roman" w:eastAsiaTheme="minorEastAsia" w:hAnsi="Times New Roman" w:cs="Times New Roman"/>
          <w:color w:val="000000" w:themeColor="text1"/>
        </w:rPr>
        <w:t>ochipila</w:t>
      </w:r>
      <w:proofErr w:type="spellEnd"/>
      <w:r w:rsidR="00112C02" w:rsidRPr="00A2296F">
        <w:rPr>
          <w:rFonts w:ascii="Times New Roman" w:eastAsiaTheme="minorEastAsia" w:hAnsi="Times New Roman" w:cs="Times New Roman"/>
          <w:color w:val="000000" w:themeColor="text1"/>
        </w:rPr>
        <w:t xml:space="preserve"> y</w:t>
      </w:r>
      <w:r w:rsidRPr="00A2296F">
        <w:rPr>
          <w:rFonts w:ascii="Times New Roman" w:eastAsiaTheme="minorEastAsia" w:hAnsi="Times New Roman" w:cs="Times New Roman"/>
          <w:color w:val="000000" w:themeColor="text1"/>
        </w:rPr>
        <w:t xml:space="preserve"> el </w:t>
      </w:r>
      <w:r w:rsidR="00CB1EB7" w:rsidRPr="00A2296F">
        <w:rPr>
          <w:rFonts w:ascii="Times New Roman" w:eastAsiaTheme="minorEastAsia" w:hAnsi="Times New Roman" w:cs="Times New Roman"/>
          <w:color w:val="000000" w:themeColor="text1"/>
        </w:rPr>
        <w:t>M</w:t>
      </w:r>
      <w:r w:rsidRPr="00A2296F">
        <w:rPr>
          <w:rFonts w:ascii="Times New Roman" w:eastAsiaTheme="minorEastAsia" w:hAnsi="Times New Roman" w:cs="Times New Roman"/>
          <w:color w:val="000000" w:themeColor="text1"/>
        </w:rPr>
        <w:t xml:space="preserve">useo </w:t>
      </w:r>
      <w:r w:rsidR="00CB1EB7" w:rsidRPr="00A2296F">
        <w:rPr>
          <w:rFonts w:ascii="Times New Roman" w:eastAsiaTheme="minorEastAsia" w:hAnsi="Times New Roman" w:cs="Times New Roman"/>
          <w:color w:val="000000" w:themeColor="text1"/>
        </w:rPr>
        <w:t>C</w:t>
      </w:r>
      <w:r w:rsidR="00112C02" w:rsidRPr="00A2296F">
        <w:rPr>
          <w:rFonts w:ascii="Times New Roman" w:eastAsiaTheme="minorEastAsia" w:hAnsi="Times New Roman" w:cs="Times New Roman"/>
          <w:color w:val="000000" w:themeColor="text1"/>
        </w:rPr>
        <w:t>asa Carranza.</w:t>
      </w:r>
    </w:p>
    <w:p w14:paraId="2232A0D8" w14:textId="77777777" w:rsidR="00E048C7" w:rsidRPr="00A2296F" w:rsidRDefault="00E048C7"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p>
    <w:p w14:paraId="3C933594" w14:textId="77777777" w:rsidR="00785695" w:rsidRPr="00A2296F" w:rsidRDefault="00785695" w:rsidP="00A2296F">
      <w:pPr>
        <w:widowControl w:val="0"/>
        <w:tabs>
          <w:tab w:val="left" w:pos="942"/>
        </w:tabs>
        <w:spacing w:before="1" w:line="360" w:lineRule="auto"/>
        <w:ind w:right="261"/>
        <w:jc w:val="both"/>
        <w:rPr>
          <w:rFonts w:ascii="Times New Roman" w:eastAsiaTheme="minorEastAsia" w:hAnsi="Times New Roman" w:cs="Times New Roman"/>
          <w:b/>
          <w:i/>
          <w:color w:val="000000" w:themeColor="text1"/>
        </w:rPr>
      </w:pPr>
      <w:r w:rsidRPr="00A2296F">
        <w:rPr>
          <w:rFonts w:ascii="Times New Roman" w:eastAsiaTheme="minorEastAsia" w:hAnsi="Times New Roman" w:cs="Times New Roman"/>
          <w:b/>
          <w:i/>
          <w:color w:val="000000" w:themeColor="text1"/>
        </w:rPr>
        <w:t>ATLIXCO</w:t>
      </w:r>
    </w:p>
    <w:p w14:paraId="0F28F656" w14:textId="21E67F36" w:rsidR="00785695" w:rsidRPr="00A2296F" w:rsidRDefault="004C71B8"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El significado de su nombre </w:t>
      </w:r>
      <w:r w:rsidR="00AB74D4" w:rsidRPr="00A2296F">
        <w:rPr>
          <w:rFonts w:ascii="Times New Roman" w:eastAsiaTheme="minorEastAsia" w:hAnsi="Times New Roman" w:cs="Times New Roman"/>
          <w:color w:val="000000" w:themeColor="text1"/>
        </w:rPr>
        <w:t>en náhuatl es “</w:t>
      </w:r>
      <w:r w:rsidR="00CB1EB7" w:rsidRPr="00A2296F">
        <w:rPr>
          <w:rFonts w:ascii="Times New Roman" w:eastAsiaTheme="minorEastAsia" w:hAnsi="Times New Roman" w:cs="Times New Roman"/>
          <w:color w:val="000000" w:themeColor="text1"/>
        </w:rPr>
        <w:t>l</w:t>
      </w:r>
      <w:r w:rsidR="00AB74D4" w:rsidRPr="00A2296F">
        <w:rPr>
          <w:rFonts w:ascii="Times New Roman" w:eastAsiaTheme="minorEastAsia" w:hAnsi="Times New Roman" w:cs="Times New Roman"/>
          <w:color w:val="000000" w:themeColor="text1"/>
        </w:rPr>
        <w:t>ugar del valle de agua”</w:t>
      </w:r>
      <w:r w:rsidR="00785695" w:rsidRPr="00A2296F">
        <w:rPr>
          <w:rFonts w:ascii="Times New Roman" w:eastAsiaTheme="minorEastAsia" w:hAnsi="Times New Roman" w:cs="Times New Roman"/>
          <w:color w:val="000000" w:themeColor="text1"/>
        </w:rPr>
        <w:t>, también conocido como “Atlixco de las Flores”. El último domingo de septiembre, en la explanada del cerro de San Miguel, Atlixco se convierte</w:t>
      </w:r>
      <w:r w:rsidR="00AB74D4" w:rsidRPr="00A2296F">
        <w:rPr>
          <w:rFonts w:ascii="Times New Roman" w:eastAsiaTheme="minorEastAsia" w:hAnsi="Times New Roman" w:cs="Times New Roman"/>
          <w:color w:val="000000" w:themeColor="text1"/>
        </w:rPr>
        <w:t xml:space="preserve"> en la sede de un festival </w:t>
      </w:r>
      <w:r w:rsidR="00112C02" w:rsidRPr="00A2296F">
        <w:rPr>
          <w:rFonts w:ascii="Times New Roman" w:eastAsiaTheme="minorEastAsia" w:hAnsi="Times New Roman" w:cs="Times New Roman"/>
          <w:color w:val="000000" w:themeColor="text1"/>
        </w:rPr>
        <w:t xml:space="preserve"> que </w:t>
      </w:r>
      <w:r w:rsidR="00785695" w:rsidRPr="00A2296F">
        <w:rPr>
          <w:rFonts w:ascii="Times New Roman" w:eastAsiaTheme="minorEastAsia" w:hAnsi="Times New Roman" w:cs="Times New Roman"/>
          <w:color w:val="000000" w:themeColor="text1"/>
        </w:rPr>
        <w:t>reú</w:t>
      </w:r>
      <w:r w:rsidR="00AB74D4" w:rsidRPr="00A2296F">
        <w:rPr>
          <w:rFonts w:ascii="Times New Roman" w:eastAsiaTheme="minorEastAsia" w:hAnsi="Times New Roman" w:cs="Times New Roman"/>
          <w:color w:val="000000" w:themeColor="text1"/>
        </w:rPr>
        <w:t>ne a</w:t>
      </w:r>
      <w:r w:rsidR="00785695" w:rsidRPr="00A2296F">
        <w:rPr>
          <w:rFonts w:ascii="Times New Roman" w:eastAsiaTheme="minorEastAsia" w:hAnsi="Times New Roman" w:cs="Times New Roman"/>
          <w:color w:val="000000" w:themeColor="text1"/>
        </w:rPr>
        <w:t xml:space="preserve"> representantes de las once regiones</w:t>
      </w:r>
      <w:r w:rsidR="00112C02" w:rsidRPr="00A2296F">
        <w:rPr>
          <w:rFonts w:ascii="Times New Roman" w:eastAsiaTheme="minorEastAsia" w:hAnsi="Times New Roman" w:cs="Times New Roman"/>
          <w:color w:val="000000" w:themeColor="text1"/>
        </w:rPr>
        <w:t xml:space="preserve"> culturales del </w:t>
      </w:r>
      <w:r w:rsidR="00944608" w:rsidRPr="00A2296F">
        <w:rPr>
          <w:rFonts w:ascii="Times New Roman" w:eastAsiaTheme="minorEastAsia" w:hAnsi="Times New Roman" w:cs="Times New Roman"/>
          <w:color w:val="000000" w:themeColor="text1"/>
        </w:rPr>
        <w:t>e</w:t>
      </w:r>
      <w:r w:rsidR="00112C02" w:rsidRPr="00A2296F">
        <w:rPr>
          <w:rFonts w:ascii="Times New Roman" w:eastAsiaTheme="minorEastAsia" w:hAnsi="Times New Roman" w:cs="Times New Roman"/>
          <w:color w:val="000000" w:themeColor="text1"/>
        </w:rPr>
        <w:t>stado</w:t>
      </w:r>
      <w:r w:rsidR="00785695" w:rsidRPr="00A2296F">
        <w:rPr>
          <w:rFonts w:ascii="Times New Roman" w:eastAsiaTheme="minorEastAsia" w:hAnsi="Times New Roman" w:cs="Times New Roman"/>
          <w:color w:val="000000" w:themeColor="text1"/>
        </w:rPr>
        <w:t>, llamado “</w:t>
      </w:r>
      <w:proofErr w:type="spellStart"/>
      <w:r w:rsidR="00785695" w:rsidRPr="00A2296F">
        <w:rPr>
          <w:rFonts w:ascii="Times New Roman" w:eastAsiaTheme="minorEastAsia" w:hAnsi="Times New Roman" w:cs="Times New Roman"/>
          <w:color w:val="000000" w:themeColor="text1"/>
        </w:rPr>
        <w:t>Huey</w:t>
      </w:r>
      <w:proofErr w:type="spellEnd"/>
      <w:r w:rsidR="00785695" w:rsidRPr="00A2296F">
        <w:rPr>
          <w:rFonts w:ascii="Times New Roman" w:eastAsiaTheme="minorEastAsia" w:hAnsi="Times New Roman" w:cs="Times New Roman"/>
          <w:color w:val="000000" w:themeColor="text1"/>
        </w:rPr>
        <w:t xml:space="preserve"> </w:t>
      </w:r>
      <w:proofErr w:type="spellStart"/>
      <w:r w:rsidR="00785695" w:rsidRPr="00A2296F">
        <w:rPr>
          <w:rFonts w:ascii="Times New Roman" w:eastAsiaTheme="minorEastAsia" w:hAnsi="Times New Roman" w:cs="Times New Roman"/>
          <w:color w:val="000000" w:themeColor="text1"/>
        </w:rPr>
        <w:t>Atlixcáyotl</w:t>
      </w:r>
      <w:proofErr w:type="spellEnd"/>
      <w:r w:rsidR="00785695" w:rsidRPr="00A2296F">
        <w:rPr>
          <w:rFonts w:ascii="Times New Roman" w:eastAsiaTheme="minorEastAsia" w:hAnsi="Times New Roman" w:cs="Times New Roman"/>
          <w:color w:val="000000" w:themeColor="text1"/>
        </w:rPr>
        <w:t xml:space="preserve">” </w:t>
      </w:r>
      <w:r w:rsidR="00112C02" w:rsidRPr="00A2296F">
        <w:rPr>
          <w:rFonts w:ascii="Times New Roman" w:eastAsiaTheme="minorEastAsia" w:hAnsi="Times New Roman" w:cs="Times New Roman"/>
          <w:color w:val="000000" w:themeColor="text1"/>
        </w:rPr>
        <w:t xml:space="preserve">que es </w:t>
      </w:r>
      <w:r w:rsidR="00944608" w:rsidRPr="00A2296F">
        <w:rPr>
          <w:rFonts w:ascii="Times New Roman" w:eastAsiaTheme="minorEastAsia" w:hAnsi="Times New Roman" w:cs="Times New Roman"/>
          <w:color w:val="000000" w:themeColor="text1"/>
        </w:rPr>
        <w:t>p</w:t>
      </w:r>
      <w:r w:rsidR="00112C02" w:rsidRPr="00A2296F">
        <w:rPr>
          <w:rFonts w:ascii="Times New Roman" w:eastAsiaTheme="minorEastAsia" w:hAnsi="Times New Roman" w:cs="Times New Roman"/>
          <w:color w:val="000000" w:themeColor="text1"/>
        </w:rPr>
        <w:t xml:space="preserve">atrimonio </w:t>
      </w:r>
      <w:r w:rsidR="00944608" w:rsidRPr="00A2296F">
        <w:rPr>
          <w:rFonts w:ascii="Times New Roman" w:eastAsiaTheme="minorEastAsia" w:hAnsi="Times New Roman" w:cs="Times New Roman"/>
          <w:color w:val="000000" w:themeColor="text1"/>
        </w:rPr>
        <w:t>c</w:t>
      </w:r>
      <w:r w:rsidR="00112C02" w:rsidRPr="00A2296F">
        <w:rPr>
          <w:rFonts w:ascii="Times New Roman" w:eastAsiaTheme="minorEastAsia" w:hAnsi="Times New Roman" w:cs="Times New Roman"/>
          <w:color w:val="000000" w:themeColor="text1"/>
        </w:rPr>
        <w:t xml:space="preserve">ultural de Puebla. </w:t>
      </w:r>
      <w:r w:rsidR="00785695" w:rsidRPr="00A2296F">
        <w:rPr>
          <w:rFonts w:ascii="Times New Roman" w:eastAsiaTheme="minorEastAsia" w:hAnsi="Times New Roman" w:cs="Times New Roman"/>
          <w:color w:val="000000" w:themeColor="text1"/>
        </w:rPr>
        <w:t>Entre sus principales atra</w:t>
      </w:r>
      <w:r w:rsidR="00112C02" w:rsidRPr="00A2296F">
        <w:rPr>
          <w:rFonts w:ascii="Times New Roman" w:eastAsiaTheme="minorEastAsia" w:hAnsi="Times New Roman" w:cs="Times New Roman"/>
          <w:color w:val="000000" w:themeColor="text1"/>
        </w:rPr>
        <w:t xml:space="preserve">ctivos </w:t>
      </w:r>
      <w:r w:rsidR="00944608" w:rsidRPr="00A2296F">
        <w:rPr>
          <w:rFonts w:ascii="Times New Roman" w:eastAsiaTheme="minorEastAsia" w:hAnsi="Times New Roman" w:cs="Times New Roman"/>
          <w:color w:val="000000" w:themeColor="text1"/>
        </w:rPr>
        <w:t>están</w:t>
      </w:r>
      <w:r w:rsidR="00DC2EF3" w:rsidRPr="00A2296F">
        <w:rPr>
          <w:rFonts w:ascii="Times New Roman" w:eastAsiaTheme="minorEastAsia" w:hAnsi="Times New Roman" w:cs="Times New Roman"/>
          <w:color w:val="000000" w:themeColor="text1"/>
        </w:rPr>
        <w:t xml:space="preserve"> </w:t>
      </w:r>
      <w:r w:rsidR="00785695" w:rsidRPr="00A2296F">
        <w:rPr>
          <w:rFonts w:ascii="Times New Roman" w:eastAsiaTheme="minorEastAsia" w:hAnsi="Times New Roman" w:cs="Times New Roman"/>
          <w:color w:val="000000" w:themeColor="text1"/>
        </w:rPr>
        <w:t xml:space="preserve">la parroquia de Santa María de la Natividad, </w:t>
      </w:r>
      <w:r w:rsidR="00944608" w:rsidRPr="00A2296F">
        <w:rPr>
          <w:rFonts w:ascii="Times New Roman" w:eastAsiaTheme="minorEastAsia" w:hAnsi="Times New Roman" w:cs="Times New Roman"/>
          <w:color w:val="000000" w:themeColor="text1"/>
        </w:rPr>
        <w:t xml:space="preserve">el </w:t>
      </w:r>
      <w:r w:rsidR="00785695" w:rsidRPr="00A2296F">
        <w:rPr>
          <w:rFonts w:ascii="Times New Roman" w:eastAsiaTheme="minorEastAsia" w:hAnsi="Times New Roman" w:cs="Times New Roman"/>
          <w:color w:val="000000" w:themeColor="text1"/>
        </w:rPr>
        <w:t xml:space="preserve">palacio municipal, </w:t>
      </w:r>
      <w:r w:rsidR="00944608" w:rsidRPr="00A2296F">
        <w:rPr>
          <w:rFonts w:ascii="Times New Roman" w:eastAsiaTheme="minorEastAsia" w:hAnsi="Times New Roman" w:cs="Times New Roman"/>
          <w:color w:val="000000" w:themeColor="text1"/>
        </w:rPr>
        <w:t xml:space="preserve">el </w:t>
      </w:r>
      <w:r w:rsidR="00785695" w:rsidRPr="00A2296F">
        <w:rPr>
          <w:rFonts w:ascii="Times New Roman" w:eastAsiaTheme="minorEastAsia" w:hAnsi="Times New Roman" w:cs="Times New Roman"/>
          <w:color w:val="000000" w:themeColor="text1"/>
        </w:rPr>
        <w:t xml:space="preserve">ex convento Carmelita, </w:t>
      </w:r>
      <w:r w:rsidR="00944608" w:rsidRPr="00A2296F">
        <w:rPr>
          <w:rFonts w:ascii="Times New Roman" w:eastAsiaTheme="minorEastAsia" w:hAnsi="Times New Roman" w:cs="Times New Roman"/>
          <w:color w:val="000000" w:themeColor="text1"/>
        </w:rPr>
        <w:t xml:space="preserve">el </w:t>
      </w:r>
      <w:r w:rsidR="00DC2EF3" w:rsidRPr="00A2296F">
        <w:rPr>
          <w:rFonts w:ascii="Times New Roman" w:eastAsiaTheme="minorEastAsia" w:hAnsi="Times New Roman" w:cs="Times New Roman"/>
          <w:color w:val="000000" w:themeColor="text1"/>
        </w:rPr>
        <w:t>parque Colón y</w:t>
      </w:r>
      <w:r w:rsidR="00785695" w:rsidRPr="00A2296F">
        <w:rPr>
          <w:rFonts w:ascii="Times New Roman" w:eastAsiaTheme="minorEastAsia" w:hAnsi="Times New Roman" w:cs="Times New Roman"/>
          <w:color w:val="000000" w:themeColor="text1"/>
        </w:rPr>
        <w:t xml:space="preserve"> </w:t>
      </w:r>
      <w:r w:rsidR="00944608" w:rsidRPr="00A2296F">
        <w:rPr>
          <w:rFonts w:ascii="Times New Roman" w:eastAsiaTheme="minorEastAsia" w:hAnsi="Times New Roman" w:cs="Times New Roman"/>
          <w:color w:val="000000" w:themeColor="text1"/>
        </w:rPr>
        <w:t xml:space="preserve">la </w:t>
      </w:r>
      <w:r w:rsidR="00785695" w:rsidRPr="00A2296F">
        <w:rPr>
          <w:rFonts w:ascii="Times New Roman" w:eastAsiaTheme="minorEastAsia" w:hAnsi="Times New Roman" w:cs="Times New Roman"/>
          <w:color w:val="000000" w:themeColor="text1"/>
        </w:rPr>
        <w:t>pinacoteca, entre otros.</w:t>
      </w:r>
    </w:p>
    <w:p w14:paraId="0B514B20" w14:textId="77777777" w:rsidR="00E048C7" w:rsidRPr="00A2296F" w:rsidRDefault="00E048C7"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p>
    <w:p w14:paraId="317EFF22" w14:textId="77777777" w:rsidR="00785695" w:rsidRPr="00A2296F" w:rsidRDefault="00785695" w:rsidP="00A2296F">
      <w:pPr>
        <w:widowControl w:val="0"/>
        <w:tabs>
          <w:tab w:val="left" w:pos="942"/>
        </w:tabs>
        <w:spacing w:before="1" w:line="360" w:lineRule="auto"/>
        <w:ind w:right="261"/>
        <w:jc w:val="both"/>
        <w:rPr>
          <w:rFonts w:ascii="Times New Roman" w:eastAsiaTheme="minorEastAsia" w:hAnsi="Times New Roman" w:cs="Times New Roman"/>
          <w:b/>
          <w:i/>
          <w:color w:val="000000" w:themeColor="text1"/>
        </w:rPr>
      </w:pPr>
      <w:r w:rsidRPr="00A2296F">
        <w:rPr>
          <w:rFonts w:ascii="Times New Roman" w:eastAsiaTheme="minorEastAsia" w:hAnsi="Times New Roman" w:cs="Times New Roman"/>
          <w:b/>
          <w:i/>
          <w:color w:val="000000" w:themeColor="text1"/>
        </w:rPr>
        <w:t>HUAUCHINANGO</w:t>
      </w:r>
    </w:p>
    <w:p w14:paraId="1AEF4F62" w14:textId="6C57FA4E" w:rsidR="00785695" w:rsidRPr="00A2296F" w:rsidRDefault="00785695"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La palabra “</w:t>
      </w:r>
      <w:proofErr w:type="spellStart"/>
      <w:r w:rsidRPr="00A2296F">
        <w:rPr>
          <w:rFonts w:ascii="Times New Roman" w:eastAsiaTheme="minorEastAsia" w:hAnsi="Times New Roman" w:cs="Times New Roman"/>
          <w:color w:val="000000" w:themeColor="text1"/>
        </w:rPr>
        <w:t>Huauchinango</w:t>
      </w:r>
      <w:proofErr w:type="spellEnd"/>
      <w:r w:rsidRPr="00A2296F">
        <w:rPr>
          <w:rFonts w:ascii="Times New Roman" w:eastAsiaTheme="minorEastAsia" w:hAnsi="Times New Roman" w:cs="Times New Roman"/>
          <w:color w:val="000000" w:themeColor="text1"/>
        </w:rPr>
        <w:t xml:space="preserve">” </w:t>
      </w:r>
      <w:r w:rsidR="00AB74D4" w:rsidRPr="00A2296F">
        <w:rPr>
          <w:rFonts w:ascii="Times New Roman" w:eastAsiaTheme="minorEastAsia" w:hAnsi="Times New Roman" w:cs="Times New Roman"/>
          <w:color w:val="000000" w:themeColor="text1"/>
        </w:rPr>
        <w:t>significa en náhuatl</w:t>
      </w:r>
      <w:r w:rsidR="00C62688" w:rsidRPr="00A2296F">
        <w:rPr>
          <w:rFonts w:ascii="Times New Roman" w:eastAsiaTheme="minorEastAsia" w:hAnsi="Times New Roman" w:cs="Times New Roman"/>
          <w:color w:val="000000" w:themeColor="text1"/>
        </w:rPr>
        <w:t xml:space="preserve"> “</w:t>
      </w:r>
      <w:r w:rsidR="00CB1EB7" w:rsidRPr="00A2296F">
        <w:rPr>
          <w:rFonts w:ascii="Times New Roman" w:eastAsiaTheme="minorEastAsia" w:hAnsi="Times New Roman" w:cs="Times New Roman"/>
          <w:color w:val="000000" w:themeColor="text1"/>
        </w:rPr>
        <w:t>l</w:t>
      </w:r>
      <w:r w:rsidR="00C62688" w:rsidRPr="00A2296F">
        <w:rPr>
          <w:rFonts w:ascii="Times New Roman" w:eastAsiaTheme="minorEastAsia" w:hAnsi="Times New Roman" w:cs="Times New Roman"/>
          <w:color w:val="000000" w:themeColor="text1"/>
        </w:rPr>
        <w:t>ugar rodeado de árboles”. Con  montañas, ríos y cascadas, es el</w:t>
      </w:r>
      <w:r w:rsidRPr="00A2296F">
        <w:rPr>
          <w:rFonts w:ascii="Times New Roman" w:eastAsiaTheme="minorEastAsia" w:hAnsi="Times New Roman" w:cs="Times New Roman"/>
          <w:color w:val="000000" w:themeColor="text1"/>
        </w:rPr>
        <w:t xml:space="preserve"> lugar ideal para el turismo de na</w:t>
      </w:r>
      <w:r w:rsidR="00AB74D4" w:rsidRPr="00A2296F">
        <w:rPr>
          <w:rFonts w:ascii="Times New Roman" w:eastAsiaTheme="minorEastAsia" w:hAnsi="Times New Roman" w:cs="Times New Roman"/>
          <w:color w:val="000000" w:themeColor="text1"/>
        </w:rPr>
        <w:t>turaleza y la aventura</w:t>
      </w:r>
      <w:r w:rsidR="00DC2EF3" w:rsidRPr="00A2296F">
        <w:rPr>
          <w:rFonts w:ascii="Times New Roman" w:eastAsiaTheme="minorEastAsia" w:hAnsi="Times New Roman" w:cs="Times New Roman"/>
          <w:color w:val="000000" w:themeColor="text1"/>
        </w:rPr>
        <w:t xml:space="preserve"> extrema. S</w:t>
      </w:r>
      <w:r w:rsidRPr="00A2296F">
        <w:rPr>
          <w:rFonts w:ascii="Times New Roman" w:eastAsiaTheme="minorEastAsia" w:hAnsi="Times New Roman" w:cs="Times New Roman"/>
          <w:color w:val="000000" w:themeColor="text1"/>
        </w:rPr>
        <w:t>us prin</w:t>
      </w:r>
      <w:r w:rsidR="00DC2EF3" w:rsidRPr="00A2296F">
        <w:rPr>
          <w:rFonts w:ascii="Times New Roman" w:eastAsiaTheme="minorEastAsia" w:hAnsi="Times New Roman" w:cs="Times New Roman"/>
          <w:color w:val="000000" w:themeColor="text1"/>
        </w:rPr>
        <w:t>cipales atractivos son</w:t>
      </w:r>
      <w:r w:rsidRPr="00A2296F">
        <w:rPr>
          <w:rFonts w:ascii="Times New Roman" w:eastAsiaTheme="minorEastAsia" w:hAnsi="Times New Roman" w:cs="Times New Roman"/>
          <w:color w:val="000000" w:themeColor="text1"/>
        </w:rPr>
        <w:t xml:space="preserve"> el palacio municipal, </w:t>
      </w:r>
      <w:r w:rsidR="00C4577D" w:rsidRPr="00A2296F">
        <w:rPr>
          <w:rFonts w:ascii="Times New Roman" w:eastAsiaTheme="minorEastAsia" w:hAnsi="Times New Roman" w:cs="Times New Roman"/>
          <w:color w:val="000000" w:themeColor="text1"/>
        </w:rPr>
        <w:t xml:space="preserve">el </w:t>
      </w:r>
      <w:r w:rsidRPr="00A2296F">
        <w:rPr>
          <w:rFonts w:ascii="Times New Roman" w:eastAsiaTheme="minorEastAsia" w:hAnsi="Times New Roman" w:cs="Times New Roman"/>
          <w:color w:val="000000" w:themeColor="text1"/>
        </w:rPr>
        <w:t xml:space="preserve">conjunto conventual, </w:t>
      </w:r>
      <w:r w:rsidR="00C4577D" w:rsidRPr="00A2296F">
        <w:rPr>
          <w:rFonts w:ascii="Times New Roman" w:eastAsiaTheme="minorEastAsia" w:hAnsi="Times New Roman" w:cs="Times New Roman"/>
          <w:color w:val="000000" w:themeColor="text1"/>
        </w:rPr>
        <w:t xml:space="preserve">la </w:t>
      </w:r>
      <w:r w:rsidRPr="00A2296F">
        <w:rPr>
          <w:rFonts w:ascii="Times New Roman" w:eastAsiaTheme="minorEastAsia" w:hAnsi="Times New Roman" w:cs="Times New Roman"/>
          <w:color w:val="000000" w:themeColor="text1"/>
        </w:rPr>
        <w:t>c</w:t>
      </w:r>
      <w:r w:rsidR="00B37776" w:rsidRPr="00A2296F">
        <w:rPr>
          <w:rFonts w:ascii="Times New Roman" w:eastAsiaTheme="minorEastAsia" w:hAnsi="Times New Roman" w:cs="Times New Roman"/>
          <w:color w:val="000000" w:themeColor="text1"/>
        </w:rPr>
        <w:t>asa</w:t>
      </w:r>
      <w:r w:rsidR="00235922" w:rsidRPr="00A2296F">
        <w:rPr>
          <w:rFonts w:ascii="Times New Roman" w:eastAsiaTheme="minorEastAsia" w:hAnsi="Times New Roman" w:cs="Times New Roman"/>
          <w:color w:val="000000" w:themeColor="text1"/>
        </w:rPr>
        <w:t xml:space="preserve"> del </w:t>
      </w:r>
      <w:r w:rsidR="00C4577D" w:rsidRPr="00A2296F">
        <w:rPr>
          <w:rFonts w:ascii="Times New Roman" w:eastAsiaTheme="minorEastAsia" w:hAnsi="Times New Roman" w:cs="Times New Roman"/>
          <w:color w:val="000000" w:themeColor="text1"/>
        </w:rPr>
        <w:t>g</w:t>
      </w:r>
      <w:r w:rsidR="00235922" w:rsidRPr="00A2296F">
        <w:rPr>
          <w:rFonts w:ascii="Times New Roman" w:eastAsiaTheme="minorEastAsia" w:hAnsi="Times New Roman" w:cs="Times New Roman"/>
          <w:color w:val="000000" w:themeColor="text1"/>
        </w:rPr>
        <w:t xml:space="preserve">eneral Rafael </w:t>
      </w:r>
      <w:proofErr w:type="spellStart"/>
      <w:r w:rsidR="00235922" w:rsidRPr="00A2296F">
        <w:rPr>
          <w:rFonts w:ascii="Times New Roman" w:eastAsiaTheme="minorEastAsia" w:hAnsi="Times New Roman" w:cs="Times New Roman"/>
          <w:color w:val="000000" w:themeColor="text1"/>
        </w:rPr>
        <w:t>Cravioto</w:t>
      </w:r>
      <w:proofErr w:type="spellEnd"/>
      <w:r w:rsidR="00235922" w:rsidRPr="00A2296F">
        <w:rPr>
          <w:rFonts w:ascii="Times New Roman" w:eastAsiaTheme="minorEastAsia" w:hAnsi="Times New Roman" w:cs="Times New Roman"/>
          <w:color w:val="000000" w:themeColor="text1"/>
        </w:rPr>
        <w:t xml:space="preserve"> y </w:t>
      </w:r>
      <w:r w:rsidR="00C4577D" w:rsidRPr="00A2296F">
        <w:rPr>
          <w:rFonts w:ascii="Times New Roman" w:eastAsiaTheme="minorEastAsia" w:hAnsi="Times New Roman" w:cs="Times New Roman"/>
          <w:color w:val="000000" w:themeColor="text1"/>
        </w:rPr>
        <w:t xml:space="preserve">la </w:t>
      </w:r>
      <w:r w:rsidR="00B37776" w:rsidRPr="00A2296F">
        <w:rPr>
          <w:rFonts w:ascii="Times New Roman" w:eastAsiaTheme="minorEastAsia" w:hAnsi="Times New Roman" w:cs="Times New Roman"/>
          <w:color w:val="000000" w:themeColor="text1"/>
        </w:rPr>
        <w:t xml:space="preserve">Casa de </w:t>
      </w:r>
      <w:r w:rsidR="00CB1EB7" w:rsidRPr="00A2296F">
        <w:rPr>
          <w:rFonts w:ascii="Times New Roman" w:eastAsiaTheme="minorEastAsia" w:hAnsi="Times New Roman" w:cs="Times New Roman"/>
          <w:color w:val="000000" w:themeColor="text1"/>
        </w:rPr>
        <w:t>C</w:t>
      </w:r>
      <w:r w:rsidRPr="00A2296F">
        <w:rPr>
          <w:rFonts w:ascii="Times New Roman" w:eastAsiaTheme="minorEastAsia" w:hAnsi="Times New Roman" w:cs="Times New Roman"/>
          <w:color w:val="000000" w:themeColor="text1"/>
        </w:rPr>
        <w:t>ultura, entre otros.</w:t>
      </w:r>
    </w:p>
    <w:p w14:paraId="335B9B29" w14:textId="77777777" w:rsidR="00235922" w:rsidRPr="00A2296F" w:rsidRDefault="00235922" w:rsidP="00A2296F">
      <w:pPr>
        <w:widowControl w:val="0"/>
        <w:tabs>
          <w:tab w:val="left" w:pos="942"/>
        </w:tabs>
        <w:spacing w:before="1" w:line="360" w:lineRule="auto"/>
        <w:ind w:right="261"/>
        <w:jc w:val="both"/>
        <w:rPr>
          <w:rFonts w:ascii="Times New Roman" w:eastAsiaTheme="minorEastAsia" w:hAnsi="Times New Roman" w:cs="Times New Roman"/>
          <w:color w:val="000000" w:themeColor="text1"/>
        </w:rPr>
      </w:pPr>
    </w:p>
    <w:p w14:paraId="7E40E419" w14:textId="77777777" w:rsidR="00235922" w:rsidRPr="00A2296F" w:rsidRDefault="00235922" w:rsidP="00A2296F">
      <w:pPr>
        <w:spacing w:after="160" w:line="360" w:lineRule="auto"/>
        <w:jc w:val="both"/>
        <w:rPr>
          <w:rFonts w:ascii="Times New Roman" w:eastAsiaTheme="minorEastAsia" w:hAnsi="Times New Roman" w:cs="Times New Roman"/>
          <w:b/>
          <w:color w:val="000000" w:themeColor="text1"/>
        </w:rPr>
      </w:pPr>
      <w:r w:rsidRPr="00A2296F">
        <w:rPr>
          <w:rFonts w:ascii="Times New Roman" w:eastAsiaTheme="minorEastAsia" w:hAnsi="Times New Roman" w:cs="Times New Roman"/>
          <w:b/>
          <w:color w:val="000000" w:themeColor="text1"/>
        </w:rPr>
        <w:t>MEDIO AMBIENTE</w:t>
      </w:r>
    </w:p>
    <w:p w14:paraId="1A7BA1C0" w14:textId="062A85D7" w:rsidR="00235922" w:rsidRPr="00A2296F" w:rsidRDefault="00235922" w:rsidP="00A2296F">
      <w:p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 xml:space="preserve">La Procuraduría Federal de Protección al Ambiente (PROFEPA) </w:t>
      </w:r>
      <w:r w:rsidR="00371E7E" w:rsidRPr="00A2296F">
        <w:rPr>
          <w:rFonts w:ascii="Times New Roman" w:eastAsiaTheme="minorEastAsia" w:hAnsi="Times New Roman" w:cs="Times New Roman"/>
          <w:color w:val="000000" w:themeColor="text1"/>
        </w:rPr>
        <w:t xml:space="preserve">otorga el </w:t>
      </w:r>
      <w:r w:rsidRPr="00A2296F">
        <w:rPr>
          <w:rFonts w:ascii="Times New Roman" w:eastAsiaTheme="minorEastAsia" w:hAnsi="Times New Roman" w:cs="Times New Roman"/>
          <w:color w:val="000000" w:themeColor="text1"/>
        </w:rPr>
        <w:t>certifica</w:t>
      </w:r>
      <w:r w:rsidR="00371E7E" w:rsidRPr="00A2296F">
        <w:rPr>
          <w:rFonts w:ascii="Times New Roman" w:eastAsiaTheme="minorEastAsia" w:hAnsi="Times New Roman" w:cs="Times New Roman"/>
          <w:color w:val="000000" w:themeColor="text1"/>
        </w:rPr>
        <w:t>do de calidad ambiental turística</w:t>
      </w:r>
      <w:r w:rsidRPr="00A2296F">
        <w:rPr>
          <w:rFonts w:ascii="Times New Roman" w:eastAsiaTheme="minorEastAsia" w:hAnsi="Times New Roman" w:cs="Times New Roman"/>
          <w:color w:val="000000" w:themeColor="text1"/>
        </w:rPr>
        <w:t xml:space="preserve"> a los </w:t>
      </w:r>
      <w:r w:rsidR="00C4577D" w:rsidRPr="00A2296F">
        <w:rPr>
          <w:rFonts w:ascii="Times New Roman" w:eastAsiaTheme="minorEastAsia" w:hAnsi="Times New Roman" w:cs="Times New Roman"/>
          <w:color w:val="000000" w:themeColor="text1"/>
        </w:rPr>
        <w:t>p</w:t>
      </w:r>
      <w:r w:rsidRPr="00A2296F">
        <w:rPr>
          <w:rFonts w:ascii="Times New Roman" w:eastAsiaTheme="minorEastAsia" w:hAnsi="Times New Roman" w:cs="Times New Roman"/>
          <w:color w:val="000000" w:themeColor="text1"/>
        </w:rPr>
        <w:t xml:space="preserve">ueblos </w:t>
      </w:r>
      <w:r w:rsidR="00C4577D" w:rsidRPr="00A2296F">
        <w:rPr>
          <w:rFonts w:ascii="Times New Roman" w:eastAsiaTheme="minorEastAsia" w:hAnsi="Times New Roman" w:cs="Times New Roman"/>
          <w:color w:val="000000" w:themeColor="text1"/>
        </w:rPr>
        <w:t>m</w:t>
      </w:r>
      <w:r w:rsidRPr="00A2296F">
        <w:rPr>
          <w:rFonts w:ascii="Times New Roman" w:eastAsiaTheme="minorEastAsia" w:hAnsi="Times New Roman" w:cs="Times New Roman"/>
          <w:color w:val="000000" w:themeColor="text1"/>
        </w:rPr>
        <w:t xml:space="preserve">ágicos </w:t>
      </w:r>
      <w:r w:rsidR="00371E7E" w:rsidRPr="00A2296F">
        <w:rPr>
          <w:rFonts w:ascii="Times New Roman" w:eastAsiaTheme="minorEastAsia" w:hAnsi="Times New Roman" w:cs="Times New Roman"/>
          <w:color w:val="000000" w:themeColor="text1"/>
        </w:rPr>
        <w:t>con la finalidad de promover el desarrollo sustentable en las actividades turísticas, proteger el ambiente y generar un mecanismo de competitividad. Los aspectos que se evalúan son: el uso eficiente, calidad y cantidad de agua y su descarga, uso eficiente de energía eléctrica y combustibles, manejo adecuado de sustancias químicas como desinfectantes, insecticidas, cloro, nivel de cumplimiento de instrumentos legales como la manifestación de impacto ambiental, autorizaciones de uso de la Zona Federal Marítim</w:t>
      </w:r>
      <w:r w:rsidR="00A87DA5" w:rsidRPr="00A2296F">
        <w:rPr>
          <w:rFonts w:ascii="Times New Roman" w:eastAsiaTheme="minorEastAsia" w:hAnsi="Times New Roman" w:cs="Times New Roman"/>
          <w:color w:val="000000" w:themeColor="text1"/>
        </w:rPr>
        <w:t>a</w:t>
      </w:r>
      <w:r w:rsidR="00371E7E" w:rsidRPr="00A2296F">
        <w:rPr>
          <w:rFonts w:ascii="Times New Roman" w:eastAsiaTheme="minorEastAsia" w:hAnsi="Times New Roman" w:cs="Times New Roman"/>
          <w:color w:val="000000" w:themeColor="text1"/>
        </w:rPr>
        <w:t xml:space="preserve"> Terrestre y manejo responsable de recursos naturales </w:t>
      </w:r>
      <w:r w:rsidR="00A87DA5" w:rsidRPr="00A2296F">
        <w:rPr>
          <w:rFonts w:ascii="Times New Roman" w:eastAsiaTheme="minorEastAsia" w:hAnsi="Times New Roman" w:cs="Times New Roman"/>
          <w:color w:val="000000" w:themeColor="text1"/>
        </w:rPr>
        <w:t>para</w:t>
      </w:r>
      <w:r w:rsidR="00371E7E" w:rsidRPr="00A2296F">
        <w:rPr>
          <w:rFonts w:ascii="Times New Roman" w:eastAsiaTheme="minorEastAsia" w:hAnsi="Times New Roman" w:cs="Times New Roman"/>
          <w:color w:val="000000" w:themeColor="text1"/>
        </w:rPr>
        <w:t xml:space="preserve"> poder distinguirse como “</w:t>
      </w:r>
      <w:r w:rsidR="00A87DA5" w:rsidRPr="00A2296F">
        <w:rPr>
          <w:rFonts w:ascii="Times New Roman" w:eastAsiaTheme="minorEastAsia" w:hAnsi="Times New Roman" w:cs="Times New Roman"/>
          <w:color w:val="000000" w:themeColor="text1"/>
        </w:rPr>
        <w:t>m</w:t>
      </w:r>
      <w:r w:rsidR="00371E7E" w:rsidRPr="00A2296F">
        <w:rPr>
          <w:rFonts w:ascii="Times New Roman" w:eastAsiaTheme="minorEastAsia" w:hAnsi="Times New Roman" w:cs="Times New Roman"/>
          <w:color w:val="000000" w:themeColor="text1"/>
        </w:rPr>
        <w:t xml:space="preserve">unicipios </w:t>
      </w:r>
      <w:r w:rsidR="00A87DA5" w:rsidRPr="00A2296F">
        <w:rPr>
          <w:rFonts w:ascii="Times New Roman" w:eastAsiaTheme="minorEastAsia" w:hAnsi="Times New Roman" w:cs="Times New Roman"/>
          <w:color w:val="000000" w:themeColor="text1"/>
        </w:rPr>
        <w:lastRenderedPageBreak/>
        <w:t>l</w:t>
      </w:r>
      <w:r w:rsidR="00371E7E" w:rsidRPr="00A2296F">
        <w:rPr>
          <w:rFonts w:ascii="Times New Roman" w:eastAsiaTheme="minorEastAsia" w:hAnsi="Times New Roman" w:cs="Times New Roman"/>
          <w:color w:val="000000" w:themeColor="text1"/>
        </w:rPr>
        <w:t>impios” que cuidan y preservan</w:t>
      </w:r>
      <w:r w:rsidRPr="00A2296F">
        <w:rPr>
          <w:rFonts w:ascii="Times New Roman" w:eastAsiaTheme="minorEastAsia" w:hAnsi="Times New Roman" w:cs="Times New Roman"/>
          <w:color w:val="000000" w:themeColor="text1"/>
        </w:rPr>
        <w:t xml:space="preserve"> el medio ambiente </w:t>
      </w:r>
      <w:r w:rsidR="00A87DA5" w:rsidRPr="00A2296F">
        <w:rPr>
          <w:rFonts w:ascii="Times New Roman" w:eastAsiaTheme="minorEastAsia" w:hAnsi="Times New Roman" w:cs="Times New Roman"/>
          <w:color w:val="000000" w:themeColor="text1"/>
        </w:rPr>
        <w:t xml:space="preserve">y </w:t>
      </w:r>
      <w:r w:rsidRPr="00A2296F">
        <w:rPr>
          <w:rFonts w:ascii="Times New Roman" w:eastAsiaTheme="minorEastAsia" w:hAnsi="Times New Roman" w:cs="Times New Roman"/>
          <w:color w:val="000000" w:themeColor="text1"/>
        </w:rPr>
        <w:t>la riqueza natural</w:t>
      </w:r>
      <w:r w:rsidR="00A87DA5" w:rsidRPr="00A2296F">
        <w:rPr>
          <w:rFonts w:ascii="Times New Roman" w:eastAsiaTheme="minorEastAsia" w:hAnsi="Times New Roman" w:cs="Times New Roman"/>
          <w:color w:val="000000" w:themeColor="text1"/>
        </w:rPr>
        <w:t>,</w:t>
      </w:r>
      <w:r w:rsidRPr="00A2296F">
        <w:rPr>
          <w:rFonts w:ascii="Times New Roman" w:eastAsiaTheme="minorEastAsia" w:hAnsi="Times New Roman" w:cs="Times New Roman"/>
          <w:color w:val="000000" w:themeColor="text1"/>
        </w:rPr>
        <w:t xml:space="preserve"> garant</w:t>
      </w:r>
      <w:r w:rsidR="00371E7E" w:rsidRPr="00A2296F">
        <w:rPr>
          <w:rFonts w:ascii="Times New Roman" w:eastAsiaTheme="minorEastAsia" w:hAnsi="Times New Roman" w:cs="Times New Roman"/>
          <w:color w:val="000000" w:themeColor="text1"/>
        </w:rPr>
        <w:t>i</w:t>
      </w:r>
      <w:r w:rsidR="00A87DA5" w:rsidRPr="00A2296F">
        <w:rPr>
          <w:rFonts w:ascii="Times New Roman" w:eastAsiaTheme="minorEastAsia" w:hAnsi="Times New Roman" w:cs="Times New Roman"/>
          <w:color w:val="000000" w:themeColor="text1"/>
        </w:rPr>
        <w:t>zando</w:t>
      </w:r>
      <w:r w:rsidR="002A0205" w:rsidRPr="00A2296F">
        <w:rPr>
          <w:rFonts w:ascii="Times New Roman" w:eastAsiaTheme="minorEastAsia" w:hAnsi="Times New Roman" w:cs="Times New Roman"/>
          <w:color w:val="000000" w:themeColor="text1"/>
        </w:rPr>
        <w:t xml:space="preserve"> el desarrollo sustentable </w:t>
      </w:r>
      <w:sdt>
        <w:sdtPr>
          <w:rPr>
            <w:rFonts w:ascii="Times New Roman" w:eastAsiaTheme="minorEastAsia" w:hAnsi="Times New Roman" w:cs="Times New Roman"/>
            <w:color w:val="000000" w:themeColor="text1"/>
          </w:rPr>
          <w:id w:val="-758215411"/>
          <w:citation/>
        </w:sdtPr>
        <w:sdtEndPr/>
        <w:sdtContent>
          <w:r w:rsidR="002A0205" w:rsidRPr="00A2296F">
            <w:rPr>
              <w:rFonts w:ascii="Times New Roman" w:eastAsiaTheme="minorEastAsia" w:hAnsi="Times New Roman" w:cs="Times New Roman"/>
              <w:color w:val="000000" w:themeColor="text1"/>
            </w:rPr>
            <w:fldChar w:fldCharType="begin"/>
          </w:r>
          <w:r w:rsidR="002A0205" w:rsidRPr="00A2296F">
            <w:rPr>
              <w:rFonts w:ascii="Times New Roman" w:eastAsiaTheme="minorEastAsia" w:hAnsi="Times New Roman" w:cs="Times New Roman"/>
              <w:color w:val="000000" w:themeColor="text1"/>
              <w:lang w:val="es-MX"/>
            </w:rPr>
            <w:instrText xml:space="preserve"> CITATION Rey15 \l 2058 </w:instrText>
          </w:r>
          <w:r w:rsidR="002A0205" w:rsidRPr="00A2296F">
            <w:rPr>
              <w:rFonts w:ascii="Times New Roman" w:eastAsiaTheme="minorEastAsia" w:hAnsi="Times New Roman" w:cs="Times New Roman"/>
              <w:color w:val="000000" w:themeColor="text1"/>
            </w:rPr>
            <w:fldChar w:fldCharType="separate"/>
          </w:r>
          <w:r w:rsidR="002A0205" w:rsidRPr="00A2296F">
            <w:rPr>
              <w:rFonts w:ascii="Times New Roman" w:eastAsiaTheme="minorEastAsia" w:hAnsi="Times New Roman" w:cs="Times New Roman"/>
              <w:noProof/>
              <w:color w:val="000000" w:themeColor="text1"/>
              <w:lang w:val="es-MX"/>
            </w:rPr>
            <w:t>(Pérez, 2015)</w:t>
          </w:r>
          <w:r w:rsidR="002A0205" w:rsidRPr="00A2296F">
            <w:rPr>
              <w:rFonts w:ascii="Times New Roman" w:eastAsiaTheme="minorEastAsia" w:hAnsi="Times New Roman" w:cs="Times New Roman"/>
              <w:color w:val="000000" w:themeColor="text1"/>
            </w:rPr>
            <w:fldChar w:fldCharType="end"/>
          </w:r>
        </w:sdtContent>
      </w:sdt>
      <w:r w:rsidR="00E048C7" w:rsidRPr="00A2296F">
        <w:rPr>
          <w:rFonts w:ascii="Times New Roman" w:eastAsiaTheme="minorEastAsia" w:hAnsi="Times New Roman" w:cs="Times New Roman"/>
          <w:color w:val="000000" w:themeColor="text1"/>
        </w:rPr>
        <w:t>.</w:t>
      </w:r>
    </w:p>
    <w:p w14:paraId="48BBB722" w14:textId="77777777" w:rsidR="00E048C7" w:rsidRPr="00A2296F" w:rsidRDefault="00E048C7" w:rsidP="00A2296F">
      <w:pPr>
        <w:spacing w:after="160" w:line="360" w:lineRule="auto"/>
        <w:jc w:val="both"/>
        <w:rPr>
          <w:rFonts w:ascii="Times New Roman" w:eastAsiaTheme="minorEastAsia" w:hAnsi="Times New Roman" w:cs="Times New Roman"/>
          <w:color w:val="000000" w:themeColor="text1"/>
        </w:rPr>
      </w:pPr>
    </w:p>
    <w:p w14:paraId="69C51148" w14:textId="77777777" w:rsidR="00785695" w:rsidRPr="00A2296F" w:rsidRDefault="00785695" w:rsidP="00A2296F">
      <w:pPr>
        <w:widowControl w:val="0"/>
        <w:tabs>
          <w:tab w:val="left" w:pos="942"/>
        </w:tabs>
        <w:spacing w:before="1" w:line="360" w:lineRule="auto"/>
        <w:ind w:right="261"/>
        <w:jc w:val="both"/>
        <w:rPr>
          <w:rFonts w:ascii="Times New Roman" w:eastAsiaTheme="minorEastAsia" w:hAnsi="Times New Roman" w:cs="Times New Roman"/>
          <w:b/>
          <w:color w:val="000000" w:themeColor="text1"/>
        </w:rPr>
      </w:pPr>
      <w:r w:rsidRPr="00A2296F">
        <w:rPr>
          <w:rFonts w:ascii="Times New Roman" w:eastAsiaTheme="minorEastAsia" w:hAnsi="Times New Roman" w:cs="Times New Roman"/>
          <w:b/>
          <w:color w:val="000000" w:themeColor="text1"/>
        </w:rPr>
        <w:t>RESULTADOS</w:t>
      </w:r>
    </w:p>
    <w:p w14:paraId="4506EDAE" w14:textId="24B40F50" w:rsidR="006C1F34" w:rsidRDefault="006C1F34" w:rsidP="00A2296F">
      <w:pPr>
        <w:widowControl w:val="0"/>
        <w:tabs>
          <w:tab w:val="left" w:pos="942"/>
        </w:tabs>
        <w:spacing w:before="1" w:line="360" w:lineRule="auto"/>
        <w:ind w:right="261"/>
        <w:jc w:val="both"/>
        <w:rPr>
          <w:rFonts w:ascii="Arial" w:eastAsiaTheme="minorEastAsia" w:hAnsi="Arial" w:cs="Arial"/>
        </w:rPr>
      </w:pPr>
      <w:r w:rsidRPr="00A2296F">
        <w:rPr>
          <w:rFonts w:ascii="Times New Roman" w:eastAsiaTheme="minorEastAsia" w:hAnsi="Times New Roman" w:cs="Times New Roman"/>
          <w:color w:val="000000" w:themeColor="text1"/>
        </w:rPr>
        <w:t xml:space="preserve">Como se puede apreciar en la </w:t>
      </w:r>
      <w:r w:rsidR="007110EC" w:rsidRPr="00A2296F">
        <w:rPr>
          <w:rFonts w:ascii="Times New Roman" w:eastAsiaTheme="minorEastAsia" w:hAnsi="Times New Roman" w:cs="Times New Roman"/>
          <w:color w:val="000000" w:themeColor="text1"/>
        </w:rPr>
        <w:t>t</w:t>
      </w:r>
      <w:r w:rsidRPr="00A2296F">
        <w:rPr>
          <w:rFonts w:ascii="Times New Roman" w:eastAsiaTheme="minorEastAsia" w:hAnsi="Times New Roman" w:cs="Times New Roman"/>
          <w:color w:val="000000" w:themeColor="text1"/>
        </w:rPr>
        <w:t xml:space="preserve">abla 1, con la implementación </w:t>
      </w:r>
      <w:r w:rsidR="00D22B07" w:rsidRPr="00A2296F">
        <w:rPr>
          <w:rFonts w:ascii="Times New Roman" w:eastAsiaTheme="minorEastAsia" w:hAnsi="Times New Roman" w:cs="Times New Roman"/>
          <w:color w:val="000000" w:themeColor="text1"/>
        </w:rPr>
        <w:t xml:space="preserve">del Programa </w:t>
      </w:r>
      <w:r w:rsidRPr="00A2296F">
        <w:rPr>
          <w:rFonts w:ascii="Times New Roman" w:eastAsiaTheme="minorEastAsia" w:hAnsi="Times New Roman" w:cs="Times New Roman"/>
          <w:color w:val="000000" w:themeColor="text1"/>
        </w:rPr>
        <w:t xml:space="preserve">Pueblos Mágicos se incrementó de manera notable la afluencia de visitantes, asi como </w:t>
      </w:r>
      <w:r w:rsidR="00D22B07" w:rsidRPr="00A2296F">
        <w:rPr>
          <w:rFonts w:ascii="Times New Roman" w:eastAsiaTheme="minorEastAsia" w:hAnsi="Times New Roman" w:cs="Times New Roman"/>
          <w:color w:val="000000" w:themeColor="text1"/>
        </w:rPr>
        <w:t>la derrama económica generada por la actividad turística en beneficio de las comunidades.</w:t>
      </w:r>
    </w:p>
    <w:p w14:paraId="5EB36DF7" w14:textId="77777777" w:rsidR="00430A07" w:rsidRPr="00E2456E" w:rsidRDefault="00430A07" w:rsidP="00E2456E">
      <w:pPr>
        <w:widowControl w:val="0"/>
        <w:tabs>
          <w:tab w:val="left" w:pos="942"/>
        </w:tabs>
        <w:spacing w:before="1" w:line="480" w:lineRule="auto"/>
        <w:ind w:right="261"/>
        <w:jc w:val="both"/>
        <w:rPr>
          <w:rFonts w:ascii="Arial" w:eastAsiaTheme="minorEastAsia" w:hAnsi="Arial" w:cs="Arial"/>
        </w:rPr>
      </w:pPr>
    </w:p>
    <w:p w14:paraId="30D8B305" w14:textId="2460840E" w:rsidR="00F75DDC" w:rsidRPr="006618CC" w:rsidRDefault="000C03D7" w:rsidP="006618CC">
      <w:pPr>
        <w:widowControl w:val="0"/>
        <w:tabs>
          <w:tab w:val="left" w:pos="942"/>
        </w:tabs>
        <w:spacing w:before="1"/>
        <w:ind w:right="261"/>
        <w:jc w:val="center"/>
        <w:rPr>
          <w:rFonts w:ascii="Times New Roman" w:eastAsia="Times New Roman" w:hAnsi="Times New Roman" w:cs="Times New Roman"/>
          <w:b/>
        </w:rPr>
      </w:pPr>
      <w:r w:rsidRPr="006618CC">
        <w:rPr>
          <w:rFonts w:ascii="Times New Roman" w:eastAsia="Times New Roman" w:hAnsi="Times New Roman" w:cs="Times New Roman"/>
          <w:b/>
        </w:rPr>
        <w:t>Tabla I</w:t>
      </w:r>
      <w:r w:rsidR="00F75DDC" w:rsidRPr="006618CC">
        <w:rPr>
          <w:rFonts w:ascii="Times New Roman" w:eastAsia="Times New Roman" w:hAnsi="Times New Roman" w:cs="Times New Roman"/>
          <w:b/>
        </w:rPr>
        <w:t xml:space="preserve">.   Impacto </w:t>
      </w:r>
      <w:r w:rsidR="006D3E2E" w:rsidRPr="006618CC">
        <w:rPr>
          <w:rFonts w:ascii="Times New Roman" w:eastAsia="Times New Roman" w:hAnsi="Times New Roman" w:cs="Times New Roman"/>
          <w:b/>
        </w:rPr>
        <w:t>s</w:t>
      </w:r>
      <w:r w:rsidR="00F75DDC" w:rsidRPr="006618CC">
        <w:rPr>
          <w:rFonts w:ascii="Times New Roman" w:eastAsia="Times New Roman" w:hAnsi="Times New Roman" w:cs="Times New Roman"/>
          <w:b/>
        </w:rPr>
        <w:t>ocio-</w:t>
      </w:r>
      <w:r w:rsidR="006D3E2E" w:rsidRPr="006618CC">
        <w:rPr>
          <w:rFonts w:ascii="Times New Roman" w:eastAsia="Times New Roman" w:hAnsi="Times New Roman" w:cs="Times New Roman"/>
          <w:b/>
        </w:rPr>
        <w:t>e</w:t>
      </w:r>
      <w:r w:rsidR="00F75DDC" w:rsidRPr="006618CC">
        <w:rPr>
          <w:rFonts w:ascii="Times New Roman" w:eastAsia="Times New Roman" w:hAnsi="Times New Roman" w:cs="Times New Roman"/>
          <w:b/>
        </w:rPr>
        <w:t>conómico del Pro</w:t>
      </w:r>
      <w:r w:rsidR="00DA4860" w:rsidRPr="006618CC">
        <w:rPr>
          <w:rFonts w:ascii="Times New Roman" w:eastAsia="Times New Roman" w:hAnsi="Times New Roman" w:cs="Times New Roman"/>
          <w:b/>
        </w:rPr>
        <w:t>grama Pueblos Mágicos en Puebla</w:t>
      </w:r>
      <w:r w:rsidR="00F75DDC" w:rsidRPr="006618CC">
        <w:rPr>
          <w:rFonts w:ascii="Times New Roman" w:eastAsia="Times New Roman" w:hAnsi="Times New Roman" w:cs="Times New Roman"/>
          <w:b/>
        </w:rPr>
        <w:t xml:space="preserve"> (</w:t>
      </w:r>
      <w:r w:rsidR="006D3E2E" w:rsidRPr="006618CC">
        <w:rPr>
          <w:rFonts w:ascii="Times New Roman" w:eastAsia="Times New Roman" w:hAnsi="Times New Roman" w:cs="Times New Roman"/>
          <w:b/>
        </w:rPr>
        <w:t>c</w:t>
      </w:r>
      <w:r w:rsidR="00F75DDC" w:rsidRPr="006618CC">
        <w:rPr>
          <w:rFonts w:ascii="Times New Roman" w:eastAsia="Times New Roman" w:hAnsi="Times New Roman" w:cs="Times New Roman"/>
          <w:b/>
        </w:rPr>
        <w:t>omparativo 2010-2015)</w:t>
      </w:r>
    </w:p>
    <w:p w14:paraId="7467BDD2" w14:textId="77777777" w:rsidR="00EE669A" w:rsidRPr="001C3D65" w:rsidRDefault="00EE669A" w:rsidP="00E2456E">
      <w:pPr>
        <w:widowControl w:val="0"/>
        <w:tabs>
          <w:tab w:val="left" w:pos="942"/>
        </w:tabs>
        <w:spacing w:before="1"/>
        <w:ind w:right="261"/>
        <w:jc w:val="both"/>
        <w:rPr>
          <w:rFonts w:ascii="Arial" w:eastAsia="Times New Roman" w:hAnsi="Arial" w:cs="Arial"/>
          <w:b/>
        </w:rPr>
      </w:pPr>
    </w:p>
    <w:tbl>
      <w:tblPr>
        <w:tblW w:w="7327" w:type="dxa"/>
        <w:jc w:val="center"/>
        <w:tblCellMar>
          <w:left w:w="70" w:type="dxa"/>
          <w:right w:w="70" w:type="dxa"/>
        </w:tblCellMar>
        <w:tblLook w:val="04A0" w:firstRow="1" w:lastRow="0" w:firstColumn="1" w:lastColumn="0" w:noHBand="0" w:noVBand="1"/>
      </w:tblPr>
      <w:tblGrid>
        <w:gridCol w:w="1442"/>
        <w:gridCol w:w="2002"/>
        <w:gridCol w:w="2002"/>
        <w:gridCol w:w="2003"/>
      </w:tblGrid>
      <w:tr w:rsidR="001449BD" w:rsidRPr="00566CE0" w14:paraId="3A31E2F1" w14:textId="77777777" w:rsidTr="006618CC">
        <w:trPr>
          <w:trHeight w:val="269"/>
          <w:jc w:val="center"/>
        </w:trPr>
        <w:tc>
          <w:tcPr>
            <w:tcW w:w="13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D98E16" w14:textId="77777777" w:rsidR="001449BD" w:rsidRPr="00566CE0" w:rsidRDefault="001449BD" w:rsidP="008F7972">
            <w:pPr>
              <w:jc w:val="both"/>
              <w:rPr>
                <w:rFonts w:ascii="Arial" w:eastAsia="Times New Roman" w:hAnsi="Arial" w:cs="Arial"/>
                <w:b/>
                <w:bCs/>
                <w:color w:val="000000"/>
                <w:sz w:val="20"/>
                <w:szCs w:val="20"/>
                <w:lang w:eastAsia="es-MX"/>
              </w:rPr>
            </w:pPr>
            <w:r w:rsidRPr="00566CE0">
              <w:rPr>
                <w:rFonts w:ascii="Arial" w:eastAsia="Times New Roman" w:hAnsi="Arial" w:cs="Arial"/>
                <w:b/>
                <w:bCs/>
                <w:color w:val="000000"/>
                <w:sz w:val="20"/>
                <w:szCs w:val="20"/>
                <w:lang w:eastAsia="es-MX"/>
              </w:rPr>
              <w:t>TURISMO</w:t>
            </w:r>
          </w:p>
        </w:tc>
        <w:tc>
          <w:tcPr>
            <w:tcW w:w="600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12CAE91" w14:textId="77777777" w:rsidR="001449BD" w:rsidRPr="00566CE0" w:rsidRDefault="001449BD" w:rsidP="008F7972">
            <w:pPr>
              <w:jc w:val="both"/>
              <w:rPr>
                <w:rFonts w:ascii="Arial" w:eastAsia="Times New Roman" w:hAnsi="Arial" w:cs="Arial"/>
                <w:b/>
                <w:bCs/>
                <w:color w:val="000000"/>
                <w:sz w:val="20"/>
                <w:szCs w:val="20"/>
                <w:lang w:eastAsia="es-MX"/>
              </w:rPr>
            </w:pPr>
            <w:r w:rsidRPr="00566CE0">
              <w:rPr>
                <w:rFonts w:ascii="Arial" w:eastAsia="Times New Roman" w:hAnsi="Arial" w:cs="Arial"/>
                <w:b/>
                <w:bCs/>
                <w:color w:val="000000"/>
                <w:sz w:val="20"/>
                <w:szCs w:val="20"/>
                <w:lang w:eastAsia="es-MX"/>
              </w:rPr>
              <w:t xml:space="preserve">Afluencia de visitantes  </w:t>
            </w:r>
          </w:p>
        </w:tc>
      </w:tr>
      <w:tr w:rsidR="001449BD" w:rsidRPr="00566CE0" w14:paraId="2A1E94B6"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26DC1177"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Municipio</w:t>
            </w:r>
          </w:p>
        </w:tc>
        <w:tc>
          <w:tcPr>
            <w:tcW w:w="2002" w:type="dxa"/>
            <w:tcBorders>
              <w:top w:val="nil"/>
              <w:left w:val="nil"/>
              <w:bottom w:val="single" w:sz="8" w:space="0" w:color="auto"/>
              <w:right w:val="single" w:sz="8" w:space="0" w:color="auto"/>
            </w:tcBorders>
            <w:shd w:val="clear" w:color="auto" w:fill="auto"/>
            <w:noWrap/>
            <w:vAlign w:val="center"/>
            <w:hideMark/>
          </w:tcPr>
          <w:p w14:paraId="6396DADE"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2010</w:t>
            </w:r>
          </w:p>
        </w:tc>
        <w:tc>
          <w:tcPr>
            <w:tcW w:w="2002" w:type="dxa"/>
            <w:tcBorders>
              <w:top w:val="nil"/>
              <w:left w:val="nil"/>
              <w:bottom w:val="single" w:sz="8" w:space="0" w:color="auto"/>
              <w:right w:val="single" w:sz="8" w:space="0" w:color="auto"/>
            </w:tcBorders>
            <w:shd w:val="clear" w:color="auto" w:fill="auto"/>
            <w:noWrap/>
            <w:vAlign w:val="center"/>
            <w:hideMark/>
          </w:tcPr>
          <w:p w14:paraId="2D577248"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2015</w:t>
            </w:r>
          </w:p>
        </w:tc>
        <w:tc>
          <w:tcPr>
            <w:tcW w:w="2002" w:type="dxa"/>
            <w:tcBorders>
              <w:top w:val="nil"/>
              <w:left w:val="nil"/>
              <w:bottom w:val="single" w:sz="8" w:space="0" w:color="auto"/>
              <w:right w:val="single" w:sz="8" w:space="0" w:color="auto"/>
            </w:tcBorders>
            <w:shd w:val="clear" w:color="auto" w:fill="auto"/>
            <w:noWrap/>
            <w:vAlign w:val="center"/>
            <w:hideMark/>
          </w:tcPr>
          <w:p w14:paraId="0EC802C2"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Incremento</w:t>
            </w:r>
          </w:p>
        </w:tc>
      </w:tr>
      <w:tr w:rsidR="001449BD" w:rsidRPr="00566CE0" w14:paraId="0410DEEE" w14:textId="77777777" w:rsidTr="006618CC">
        <w:trPr>
          <w:trHeight w:val="44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723BC17D" w14:textId="77777777" w:rsidR="001449BD" w:rsidRPr="00566CE0" w:rsidRDefault="001449BD" w:rsidP="008F7972">
            <w:pPr>
              <w:jc w:val="both"/>
              <w:rPr>
                <w:rFonts w:ascii="Arial" w:eastAsia="Times New Roman" w:hAnsi="Arial" w:cs="Arial"/>
                <w:color w:val="000000"/>
                <w:sz w:val="20"/>
                <w:szCs w:val="20"/>
                <w:lang w:eastAsia="es-MX"/>
              </w:rPr>
            </w:pPr>
            <w:proofErr w:type="spellStart"/>
            <w:r w:rsidRPr="00566CE0">
              <w:rPr>
                <w:rFonts w:ascii="Arial" w:eastAsia="Times New Roman" w:hAnsi="Arial" w:cs="Arial"/>
                <w:color w:val="000000"/>
                <w:sz w:val="20"/>
                <w:szCs w:val="20"/>
                <w:lang w:eastAsia="es-MX"/>
              </w:rPr>
              <w:t>Chignahuapan</w:t>
            </w:r>
            <w:proofErr w:type="spellEnd"/>
          </w:p>
        </w:tc>
        <w:tc>
          <w:tcPr>
            <w:tcW w:w="2002" w:type="dxa"/>
            <w:tcBorders>
              <w:top w:val="nil"/>
              <w:left w:val="nil"/>
              <w:bottom w:val="single" w:sz="8" w:space="0" w:color="auto"/>
              <w:right w:val="single" w:sz="8" w:space="0" w:color="auto"/>
            </w:tcBorders>
            <w:shd w:val="clear" w:color="auto" w:fill="auto"/>
            <w:noWrap/>
            <w:vAlign w:val="center"/>
            <w:hideMark/>
          </w:tcPr>
          <w:p w14:paraId="797ABB2A" w14:textId="44E7B978" w:rsidR="001449BD" w:rsidRPr="00566CE0" w:rsidRDefault="001449BD" w:rsidP="00E048C7">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38</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386.00</w:t>
            </w:r>
          </w:p>
        </w:tc>
        <w:tc>
          <w:tcPr>
            <w:tcW w:w="2002" w:type="dxa"/>
            <w:tcBorders>
              <w:top w:val="nil"/>
              <w:left w:val="nil"/>
              <w:bottom w:val="single" w:sz="8" w:space="0" w:color="auto"/>
              <w:right w:val="single" w:sz="8" w:space="0" w:color="auto"/>
            </w:tcBorders>
            <w:shd w:val="clear" w:color="auto" w:fill="auto"/>
            <w:noWrap/>
            <w:vAlign w:val="center"/>
            <w:hideMark/>
          </w:tcPr>
          <w:p w14:paraId="746B2387" w14:textId="307C6DB7" w:rsidR="001449BD" w:rsidRPr="00566CE0" w:rsidRDefault="001449BD" w:rsidP="00E048C7">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73</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317.26</w:t>
            </w:r>
          </w:p>
        </w:tc>
        <w:tc>
          <w:tcPr>
            <w:tcW w:w="2002" w:type="dxa"/>
            <w:tcBorders>
              <w:top w:val="nil"/>
              <w:left w:val="nil"/>
              <w:bottom w:val="single" w:sz="8" w:space="0" w:color="auto"/>
              <w:right w:val="single" w:sz="8" w:space="0" w:color="auto"/>
            </w:tcBorders>
            <w:shd w:val="clear" w:color="auto" w:fill="auto"/>
            <w:noWrap/>
            <w:vAlign w:val="center"/>
            <w:hideMark/>
          </w:tcPr>
          <w:p w14:paraId="4D3EFA30" w14:textId="54678975"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191</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w:t>
            </w:r>
          </w:p>
        </w:tc>
      </w:tr>
      <w:tr w:rsidR="001449BD" w:rsidRPr="00566CE0" w14:paraId="2984B3AE"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1644FB9F"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Zacatlán</w:t>
            </w:r>
          </w:p>
        </w:tc>
        <w:tc>
          <w:tcPr>
            <w:tcW w:w="2002" w:type="dxa"/>
            <w:tcBorders>
              <w:top w:val="nil"/>
              <w:left w:val="nil"/>
              <w:bottom w:val="single" w:sz="8" w:space="0" w:color="auto"/>
              <w:right w:val="single" w:sz="8" w:space="0" w:color="auto"/>
            </w:tcBorders>
            <w:shd w:val="clear" w:color="auto" w:fill="auto"/>
            <w:noWrap/>
            <w:vAlign w:val="center"/>
            <w:hideMark/>
          </w:tcPr>
          <w:p w14:paraId="6F75CE36" w14:textId="5C60E220" w:rsidR="001449BD" w:rsidRPr="00566CE0" w:rsidRDefault="001449BD" w:rsidP="00E048C7">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97</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092.00</w:t>
            </w:r>
          </w:p>
        </w:tc>
        <w:tc>
          <w:tcPr>
            <w:tcW w:w="2002" w:type="dxa"/>
            <w:tcBorders>
              <w:top w:val="nil"/>
              <w:left w:val="nil"/>
              <w:bottom w:val="single" w:sz="8" w:space="0" w:color="auto"/>
              <w:right w:val="single" w:sz="8" w:space="0" w:color="auto"/>
            </w:tcBorders>
            <w:shd w:val="clear" w:color="auto" w:fill="auto"/>
            <w:noWrap/>
            <w:vAlign w:val="center"/>
            <w:hideMark/>
          </w:tcPr>
          <w:p w14:paraId="1574EA73" w14:textId="3240D5DF" w:rsidR="001449BD" w:rsidRPr="00566CE0" w:rsidRDefault="001449BD" w:rsidP="00E048C7">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143</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696.16</w:t>
            </w:r>
          </w:p>
        </w:tc>
        <w:tc>
          <w:tcPr>
            <w:tcW w:w="2002" w:type="dxa"/>
            <w:tcBorders>
              <w:top w:val="nil"/>
              <w:left w:val="nil"/>
              <w:bottom w:val="single" w:sz="8" w:space="0" w:color="auto"/>
              <w:right w:val="single" w:sz="8" w:space="0" w:color="auto"/>
            </w:tcBorders>
            <w:shd w:val="clear" w:color="auto" w:fill="auto"/>
            <w:noWrap/>
            <w:vAlign w:val="center"/>
            <w:hideMark/>
          </w:tcPr>
          <w:p w14:paraId="415308C8" w14:textId="23111F41"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148</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w:t>
            </w:r>
          </w:p>
        </w:tc>
      </w:tr>
      <w:tr w:rsidR="001449BD" w:rsidRPr="00566CE0" w14:paraId="0B2A1819"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62EDD793" w14:textId="77777777" w:rsidR="001449BD" w:rsidRPr="00566CE0" w:rsidRDefault="001449BD" w:rsidP="008F7972">
            <w:pPr>
              <w:jc w:val="both"/>
              <w:rPr>
                <w:rFonts w:ascii="Arial" w:eastAsia="Times New Roman" w:hAnsi="Arial" w:cs="Arial"/>
                <w:color w:val="000000"/>
                <w:sz w:val="20"/>
                <w:szCs w:val="20"/>
                <w:lang w:eastAsia="es-MX"/>
              </w:rPr>
            </w:pPr>
            <w:proofErr w:type="spellStart"/>
            <w:r w:rsidRPr="00566CE0">
              <w:rPr>
                <w:rFonts w:ascii="Arial" w:eastAsia="Times New Roman" w:hAnsi="Arial" w:cs="Arial"/>
                <w:color w:val="000000"/>
                <w:sz w:val="20"/>
                <w:szCs w:val="20"/>
                <w:lang w:eastAsia="es-MX"/>
              </w:rPr>
              <w:t>Cholulas</w:t>
            </w:r>
            <w:proofErr w:type="spellEnd"/>
          </w:p>
        </w:tc>
        <w:tc>
          <w:tcPr>
            <w:tcW w:w="2002" w:type="dxa"/>
            <w:tcBorders>
              <w:top w:val="nil"/>
              <w:left w:val="nil"/>
              <w:bottom w:val="single" w:sz="8" w:space="0" w:color="auto"/>
              <w:right w:val="single" w:sz="8" w:space="0" w:color="auto"/>
            </w:tcBorders>
            <w:shd w:val="clear" w:color="auto" w:fill="auto"/>
            <w:noWrap/>
            <w:vAlign w:val="center"/>
            <w:hideMark/>
          </w:tcPr>
          <w:p w14:paraId="59741989" w14:textId="3FF61B9B" w:rsidR="001449BD" w:rsidRPr="00566CE0" w:rsidRDefault="001449BD" w:rsidP="00E048C7">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221</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000.00</w:t>
            </w:r>
          </w:p>
        </w:tc>
        <w:tc>
          <w:tcPr>
            <w:tcW w:w="2002" w:type="dxa"/>
            <w:tcBorders>
              <w:top w:val="nil"/>
              <w:left w:val="nil"/>
              <w:bottom w:val="single" w:sz="8" w:space="0" w:color="auto"/>
              <w:right w:val="single" w:sz="8" w:space="0" w:color="auto"/>
            </w:tcBorders>
            <w:shd w:val="clear" w:color="auto" w:fill="auto"/>
            <w:noWrap/>
            <w:vAlign w:val="center"/>
            <w:hideMark/>
          </w:tcPr>
          <w:p w14:paraId="560495A1" w14:textId="12F7F381" w:rsidR="001449BD" w:rsidRPr="00566CE0" w:rsidRDefault="001449BD" w:rsidP="00E048C7">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183</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430.00</w:t>
            </w:r>
          </w:p>
        </w:tc>
        <w:tc>
          <w:tcPr>
            <w:tcW w:w="2002" w:type="dxa"/>
            <w:tcBorders>
              <w:top w:val="nil"/>
              <w:left w:val="nil"/>
              <w:bottom w:val="single" w:sz="8" w:space="0" w:color="auto"/>
              <w:right w:val="single" w:sz="8" w:space="0" w:color="auto"/>
            </w:tcBorders>
            <w:shd w:val="clear" w:color="auto" w:fill="auto"/>
            <w:noWrap/>
            <w:vAlign w:val="center"/>
            <w:hideMark/>
          </w:tcPr>
          <w:p w14:paraId="08ED1ACE" w14:textId="62E8BA9B"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83</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w:t>
            </w:r>
          </w:p>
        </w:tc>
      </w:tr>
      <w:tr w:rsidR="001449BD" w:rsidRPr="00566CE0" w14:paraId="7641B25D"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68EB2097" w14:textId="77777777" w:rsidR="001449BD" w:rsidRPr="00566CE0" w:rsidRDefault="001449BD" w:rsidP="008F7972">
            <w:pPr>
              <w:jc w:val="both"/>
              <w:rPr>
                <w:rFonts w:ascii="Arial" w:eastAsia="Times New Roman" w:hAnsi="Arial" w:cs="Arial"/>
                <w:color w:val="000000"/>
                <w:sz w:val="20"/>
                <w:szCs w:val="20"/>
                <w:lang w:eastAsia="es-MX"/>
              </w:rPr>
            </w:pPr>
            <w:proofErr w:type="spellStart"/>
            <w:r w:rsidRPr="00566CE0">
              <w:rPr>
                <w:rFonts w:ascii="Arial" w:eastAsia="Times New Roman" w:hAnsi="Arial" w:cs="Arial"/>
                <w:color w:val="000000"/>
                <w:sz w:val="20"/>
                <w:szCs w:val="20"/>
                <w:lang w:eastAsia="es-MX"/>
              </w:rPr>
              <w:t>Cuetzalan</w:t>
            </w:r>
            <w:proofErr w:type="spellEnd"/>
          </w:p>
        </w:tc>
        <w:tc>
          <w:tcPr>
            <w:tcW w:w="2002" w:type="dxa"/>
            <w:tcBorders>
              <w:top w:val="nil"/>
              <w:left w:val="nil"/>
              <w:bottom w:val="single" w:sz="8" w:space="0" w:color="auto"/>
              <w:right w:val="single" w:sz="8" w:space="0" w:color="auto"/>
            </w:tcBorders>
            <w:shd w:val="clear" w:color="auto" w:fill="auto"/>
            <w:noWrap/>
            <w:vAlign w:val="center"/>
            <w:hideMark/>
          </w:tcPr>
          <w:p w14:paraId="1F4E32D3" w14:textId="5E9E1983" w:rsidR="001449BD" w:rsidRPr="00566CE0" w:rsidRDefault="001449BD" w:rsidP="00E048C7">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83</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000.00</w:t>
            </w:r>
          </w:p>
        </w:tc>
        <w:tc>
          <w:tcPr>
            <w:tcW w:w="2002" w:type="dxa"/>
            <w:tcBorders>
              <w:top w:val="nil"/>
              <w:left w:val="nil"/>
              <w:bottom w:val="single" w:sz="8" w:space="0" w:color="auto"/>
              <w:right w:val="single" w:sz="8" w:space="0" w:color="auto"/>
            </w:tcBorders>
            <w:shd w:val="clear" w:color="auto" w:fill="auto"/>
            <w:noWrap/>
            <w:vAlign w:val="center"/>
            <w:hideMark/>
          </w:tcPr>
          <w:p w14:paraId="160086B2" w14:textId="78717DB8" w:rsidR="001449BD" w:rsidRPr="00566CE0" w:rsidRDefault="001449BD" w:rsidP="00E048C7">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62</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250.00</w:t>
            </w:r>
          </w:p>
        </w:tc>
        <w:tc>
          <w:tcPr>
            <w:tcW w:w="2002" w:type="dxa"/>
            <w:tcBorders>
              <w:top w:val="nil"/>
              <w:left w:val="nil"/>
              <w:bottom w:val="single" w:sz="8" w:space="0" w:color="auto"/>
              <w:right w:val="single" w:sz="8" w:space="0" w:color="auto"/>
            </w:tcBorders>
            <w:shd w:val="clear" w:color="auto" w:fill="auto"/>
            <w:noWrap/>
            <w:vAlign w:val="center"/>
            <w:hideMark/>
          </w:tcPr>
          <w:p w14:paraId="2D3C1D6D" w14:textId="154BBCC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75</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w:t>
            </w:r>
          </w:p>
        </w:tc>
      </w:tr>
      <w:tr w:rsidR="001449BD" w:rsidRPr="00566CE0" w14:paraId="02B7197A"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51649CD6"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Xicotepec</w:t>
            </w:r>
          </w:p>
        </w:tc>
        <w:tc>
          <w:tcPr>
            <w:tcW w:w="2002" w:type="dxa"/>
            <w:tcBorders>
              <w:top w:val="nil"/>
              <w:left w:val="nil"/>
              <w:bottom w:val="single" w:sz="8" w:space="0" w:color="auto"/>
              <w:right w:val="single" w:sz="8" w:space="0" w:color="auto"/>
            </w:tcBorders>
            <w:shd w:val="clear" w:color="auto" w:fill="auto"/>
            <w:noWrap/>
            <w:vAlign w:val="center"/>
            <w:hideMark/>
          </w:tcPr>
          <w:p w14:paraId="1BE18BBF" w14:textId="762F2AAD" w:rsidR="001449BD" w:rsidRPr="00566CE0" w:rsidRDefault="001449BD" w:rsidP="00E048C7">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54</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000.00</w:t>
            </w:r>
          </w:p>
        </w:tc>
        <w:tc>
          <w:tcPr>
            <w:tcW w:w="2002" w:type="dxa"/>
            <w:tcBorders>
              <w:top w:val="nil"/>
              <w:left w:val="nil"/>
              <w:bottom w:val="single" w:sz="8" w:space="0" w:color="auto"/>
              <w:right w:val="single" w:sz="8" w:space="0" w:color="auto"/>
            </w:tcBorders>
            <w:shd w:val="clear" w:color="auto" w:fill="auto"/>
            <w:noWrap/>
            <w:vAlign w:val="center"/>
            <w:hideMark/>
          </w:tcPr>
          <w:p w14:paraId="36BAD53C" w14:textId="1D60DA55" w:rsidR="001449BD" w:rsidRPr="00566CE0" w:rsidRDefault="001449BD" w:rsidP="00E048C7">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37</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800.00</w:t>
            </w:r>
          </w:p>
        </w:tc>
        <w:tc>
          <w:tcPr>
            <w:tcW w:w="2002" w:type="dxa"/>
            <w:tcBorders>
              <w:top w:val="nil"/>
              <w:left w:val="nil"/>
              <w:bottom w:val="single" w:sz="8" w:space="0" w:color="auto"/>
              <w:right w:val="single" w:sz="8" w:space="0" w:color="auto"/>
            </w:tcBorders>
            <w:shd w:val="clear" w:color="auto" w:fill="auto"/>
            <w:noWrap/>
            <w:vAlign w:val="center"/>
            <w:hideMark/>
          </w:tcPr>
          <w:p w14:paraId="38933723" w14:textId="1595EA6C"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70</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w:t>
            </w:r>
          </w:p>
        </w:tc>
      </w:tr>
      <w:tr w:rsidR="001449BD" w:rsidRPr="00566CE0" w14:paraId="41B8F982"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4559160B"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 </w:t>
            </w:r>
          </w:p>
        </w:tc>
        <w:tc>
          <w:tcPr>
            <w:tcW w:w="2002" w:type="dxa"/>
            <w:tcBorders>
              <w:top w:val="nil"/>
              <w:left w:val="nil"/>
              <w:bottom w:val="single" w:sz="8" w:space="0" w:color="auto"/>
              <w:right w:val="single" w:sz="8" w:space="0" w:color="auto"/>
            </w:tcBorders>
            <w:shd w:val="clear" w:color="auto" w:fill="auto"/>
            <w:noWrap/>
            <w:vAlign w:val="center"/>
            <w:hideMark/>
          </w:tcPr>
          <w:p w14:paraId="05AF6ABC"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 </w:t>
            </w:r>
          </w:p>
        </w:tc>
        <w:tc>
          <w:tcPr>
            <w:tcW w:w="2002" w:type="dxa"/>
            <w:tcBorders>
              <w:top w:val="nil"/>
              <w:left w:val="nil"/>
              <w:bottom w:val="single" w:sz="8" w:space="0" w:color="auto"/>
              <w:right w:val="single" w:sz="8" w:space="0" w:color="auto"/>
            </w:tcBorders>
            <w:shd w:val="clear" w:color="auto" w:fill="auto"/>
            <w:noWrap/>
            <w:vAlign w:val="center"/>
            <w:hideMark/>
          </w:tcPr>
          <w:p w14:paraId="359E6465"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 </w:t>
            </w:r>
          </w:p>
        </w:tc>
        <w:tc>
          <w:tcPr>
            <w:tcW w:w="2002" w:type="dxa"/>
            <w:tcBorders>
              <w:top w:val="nil"/>
              <w:left w:val="nil"/>
              <w:bottom w:val="single" w:sz="8" w:space="0" w:color="auto"/>
              <w:right w:val="single" w:sz="8" w:space="0" w:color="auto"/>
            </w:tcBorders>
            <w:shd w:val="clear" w:color="auto" w:fill="auto"/>
            <w:noWrap/>
            <w:vAlign w:val="center"/>
            <w:hideMark/>
          </w:tcPr>
          <w:p w14:paraId="187E5614"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 </w:t>
            </w:r>
          </w:p>
        </w:tc>
      </w:tr>
      <w:tr w:rsidR="001449BD" w:rsidRPr="00566CE0" w14:paraId="71590708"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7048CB90" w14:textId="77777777" w:rsidR="001449BD" w:rsidRPr="00566CE0" w:rsidRDefault="001449BD" w:rsidP="008F7972">
            <w:pPr>
              <w:jc w:val="both"/>
              <w:rPr>
                <w:rFonts w:ascii="Arial" w:eastAsia="Times New Roman" w:hAnsi="Arial" w:cs="Arial"/>
                <w:b/>
                <w:bCs/>
                <w:color w:val="000000"/>
                <w:sz w:val="20"/>
                <w:szCs w:val="20"/>
                <w:lang w:eastAsia="es-MX"/>
              </w:rPr>
            </w:pPr>
            <w:r w:rsidRPr="00566CE0">
              <w:rPr>
                <w:rFonts w:ascii="Arial" w:eastAsia="Times New Roman" w:hAnsi="Arial" w:cs="Arial"/>
                <w:b/>
                <w:bCs/>
                <w:color w:val="000000"/>
                <w:sz w:val="20"/>
                <w:szCs w:val="20"/>
                <w:lang w:eastAsia="es-MX"/>
              </w:rPr>
              <w:t>ECONOMÍA</w:t>
            </w:r>
          </w:p>
        </w:tc>
        <w:tc>
          <w:tcPr>
            <w:tcW w:w="600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3B63D43" w14:textId="77777777" w:rsidR="001449BD" w:rsidRPr="00566CE0" w:rsidRDefault="001449BD" w:rsidP="008F7972">
            <w:pPr>
              <w:jc w:val="both"/>
              <w:rPr>
                <w:rFonts w:ascii="Arial" w:eastAsia="Times New Roman" w:hAnsi="Arial" w:cs="Arial"/>
                <w:b/>
                <w:bCs/>
                <w:color w:val="000000"/>
                <w:sz w:val="20"/>
                <w:szCs w:val="20"/>
                <w:lang w:eastAsia="es-MX"/>
              </w:rPr>
            </w:pPr>
            <w:r w:rsidRPr="00566CE0">
              <w:rPr>
                <w:rFonts w:ascii="Arial" w:eastAsia="Times New Roman" w:hAnsi="Arial" w:cs="Arial"/>
                <w:b/>
                <w:bCs/>
                <w:color w:val="000000"/>
                <w:sz w:val="20"/>
                <w:szCs w:val="20"/>
                <w:lang w:eastAsia="es-MX"/>
              </w:rPr>
              <w:t>Derrama económica (millones de pesos)</w:t>
            </w:r>
          </w:p>
        </w:tc>
      </w:tr>
      <w:tr w:rsidR="001449BD" w:rsidRPr="00566CE0" w14:paraId="1346CC07"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7F6FB9FC"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Municipio</w:t>
            </w:r>
          </w:p>
        </w:tc>
        <w:tc>
          <w:tcPr>
            <w:tcW w:w="2002" w:type="dxa"/>
            <w:tcBorders>
              <w:top w:val="nil"/>
              <w:left w:val="nil"/>
              <w:bottom w:val="single" w:sz="8" w:space="0" w:color="auto"/>
              <w:right w:val="single" w:sz="8" w:space="0" w:color="auto"/>
            </w:tcBorders>
            <w:shd w:val="clear" w:color="auto" w:fill="auto"/>
            <w:noWrap/>
            <w:vAlign w:val="center"/>
            <w:hideMark/>
          </w:tcPr>
          <w:p w14:paraId="7C3EF0F4"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2010</w:t>
            </w:r>
          </w:p>
        </w:tc>
        <w:tc>
          <w:tcPr>
            <w:tcW w:w="2002" w:type="dxa"/>
            <w:tcBorders>
              <w:top w:val="nil"/>
              <w:left w:val="nil"/>
              <w:bottom w:val="single" w:sz="8" w:space="0" w:color="auto"/>
              <w:right w:val="single" w:sz="8" w:space="0" w:color="auto"/>
            </w:tcBorders>
            <w:shd w:val="clear" w:color="auto" w:fill="auto"/>
            <w:noWrap/>
            <w:vAlign w:val="center"/>
            <w:hideMark/>
          </w:tcPr>
          <w:p w14:paraId="15AEBCF3"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2015</w:t>
            </w:r>
          </w:p>
        </w:tc>
        <w:tc>
          <w:tcPr>
            <w:tcW w:w="2002" w:type="dxa"/>
            <w:tcBorders>
              <w:top w:val="nil"/>
              <w:left w:val="nil"/>
              <w:bottom w:val="single" w:sz="8" w:space="0" w:color="auto"/>
              <w:right w:val="single" w:sz="8" w:space="0" w:color="auto"/>
            </w:tcBorders>
            <w:shd w:val="clear" w:color="auto" w:fill="auto"/>
            <w:noWrap/>
            <w:vAlign w:val="center"/>
            <w:hideMark/>
          </w:tcPr>
          <w:p w14:paraId="6B9376F0"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Incremento</w:t>
            </w:r>
          </w:p>
        </w:tc>
      </w:tr>
      <w:tr w:rsidR="001449BD" w:rsidRPr="00566CE0" w14:paraId="4EAE4748" w14:textId="77777777" w:rsidTr="006618CC">
        <w:trPr>
          <w:trHeight w:val="44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1E0DDF2B" w14:textId="77777777" w:rsidR="001449BD" w:rsidRPr="00566CE0" w:rsidRDefault="001449BD" w:rsidP="008F7972">
            <w:pPr>
              <w:jc w:val="both"/>
              <w:rPr>
                <w:rFonts w:ascii="Arial" w:eastAsia="Times New Roman" w:hAnsi="Arial" w:cs="Arial"/>
                <w:color w:val="000000"/>
                <w:sz w:val="20"/>
                <w:szCs w:val="20"/>
                <w:lang w:eastAsia="es-MX"/>
              </w:rPr>
            </w:pPr>
            <w:proofErr w:type="spellStart"/>
            <w:r w:rsidRPr="00566CE0">
              <w:rPr>
                <w:rFonts w:ascii="Arial" w:eastAsia="Times New Roman" w:hAnsi="Arial" w:cs="Arial"/>
                <w:color w:val="000000"/>
                <w:sz w:val="20"/>
                <w:szCs w:val="20"/>
                <w:lang w:eastAsia="es-MX"/>
              </w:rPr>
              <w:t>Chignahuapan</w:t>
            </w:r>
            <w:proofErr w:type="spellEnd"/>
          </w:p>
        </w:tc>
        <w:tc>
          <w:tcPr>
            <w:tcW w:w="2002" w:type="dxa"/>
            <w:tcBorders>
              <w:top w:val="nil"/>
              <w:left w:val="nil"/>
              <w:bottom w:val="single" w:sz="8" w:space="0" w:color="auto"/>
              <w:right w:val="single" w:sz="8" w:space="0" w:color="auto"/>
            </w:tcBorders>
            <w:shd w:val="clear" w:color="auto" w:fill="auto"/>
            <w:noWrap/>
            <w:vAlign w:val="center"/>
            <w:hideMark/>
          </w:tcPr>
          <w:p w14:paraId="1537380F"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20.2</w:t>
            </w:r>
          </w:p>
        </w:tc>
        <w:tc>
          <w:tcPr>
            <w:tcW w:w="2002" w:type="dxa"/>
            <w:tcBorders>
              <w:top w:val="nil"/>
              <w:left w:val="nil"/>
              <w:bottom w:val="single" w:sz="8" w:space="0" w:color="auto"/>
              <w:right w:val="single" w:sz="8" w:space="0" w:color="auto"/>
            </w:tcBorders>
            <w:shd w:val="clear" w:color="auto" w:fill="auto"/>
            <w:noWrap/>
            <w:vAlign w:val="center"/>
            <w:hideMark/>
          </w:tcPr>
          <w:p w14:paraId="026E5D36"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53.6007</w:t>
            </w:r>
          </w:p>
        </w:tc>
        <w:tc>
          <w:tcPr>
            <w:tcW w:w="2002" w:type="dxa"/>
            <w:tcBorders>
              <w:top w:val="nil"/>
              <w:left w:val="nil"/>
              <w:bottom w:val="single" w:sz="8" w:space="0" w:color="auto"/>
              <w:right w:val="single" w:sz="8" w:space="0" w:color="auto"/>
            </w:tcBorders>
            <w:shd w:val="clear" w:color="auto" w:fill="auto"/>
            <w:noWrap/>
            <w:vAlign w:val="center"/>
            <w:hideMark/>
          </w:tcPr>
          <w:p w14:paraId="5EFA9836" w14:textId="334EF9B1"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265.35</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w:t>
            </w:r>
          </w:p>
        </w:tc>
      </w:tr>
      <w:tr w:rsidR="001449BD" w:rsidRPr="00566CE0" w14:paraId="7F6E8D5D"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0EF162B6"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Zacatlán</w:t>
            </w:r>
          </w:p>
        </w:tc>
        <w:tc>
          <w:tcPr>
            <w:tcW w:w="2002" w:type="dxa"/>
            <w:tcBorders>
              <w:top w:val="nil"/>
              <w:left w:val="nil"/>
              <w:bottom w:val="single" w:sz="8" w:space="0" w:color="auto"/>
              <w:right w:val="single" w:sz="8" w:space="0" w:color="auto"/>
            </w:tcBorders>
            <w:shd w:val="clear" w:color="auto" w:fill="auto"/>
            <w:noWrap/>
            <w:vAlign w:val="center"/>
            <w:hideMark/>
          </w:tcPr>
          <w:p w14:paraId="5D649384"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55.6</w:t>
            </w:r>
          </w:p>
        </w:tc>
        <w:tc>
          <w:tcPr>
            <w:tcW w:w="2002" w:type="dxa"/>
            <w:tcBorders>
              <w:top w:val="nil"/>
              <w:left w:val="nil"/>
              <w:bottom w:val="single" w:sz="8" w:space="0" w:color="auto"/>
              <w:right w:val="single" w:sz="8" w:space="0" w:color="auto"/>
            </w:tcBorders>
            <w:shd w:val="clear" w:color="auto" w:fill="auto"/>
            <w:noWrap/>
            <w:vAlign w:val="center"/>
            <w:hideMark/>
          </w:tcPr>
          <w:p w14:paraId="767C2004"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103.4994</w:t>
            </w:r>
          </w:p>
        </w:tc>
        <w:tc>
          <w:tcPr>
            <w:tcW w:w="2002" w:type="dxa"/>
            <w:tcBorders>
              <w:top w:val="nil"/>
              <w:left w:val="nil"/>
              <w:bottom w:val="single" w:sz="8" w:space="0" w:color="auto"/>
              <w:right w:val="single" w:sz="8" w:space="0" w:color="auto"/>
            </w:tcBorders>
            <w:shd w:val="clear" w:color="auto" w:fill="auto"/>
            <w:noWrap/>
            <w:vAlign w:val="center"/>
            <w:hideMark/>
          </w:tcPr>
          <w:p w14:paraId="12E53D54" w14:textId="77CDC793"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186.15</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w:t>
            </w:r>
          </w:p>
        </w:tc>
      </w:tr>
      <w:tr w:rsidR="001449BD" w:rsidRPr="00566CE0" w14:paraId="264EF139"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4F321E6C" w14:textId="77777777" w:rsidR="001449BD" w:rsidRPr="00566CE0" w:rsidRDefault="001449BD" w:rsidP="008F7972">
            <w:pPr>
              <w:jc w:val="both"/>
              <w:rPr>
                <w:rFonts w:ascii="Arial" w:eastAsia="Times New Roman" w:hAnsi="Arial" w:cs="Arial"/>
                <w:color w:val="000000"/>
                <w:sz w:val="20"/>
                <w:szCs w:val="20"/>
                <w:lang w:eastAsia="es-MX"/>
              </w:rPr>
            </w:pPr>
            <w:proofErr w:type="spellStart"/>
            <w:r w:rsidRPr="00566CE0">
              <w:rPr>
                <w:rFonts w:ascii="Arial" w:eastAsia="Times New Roman" w:hAnsi="Arial" w:cs="Arial"/>
                <w:color w:val="000000"/>
                <w:sz w:val="20"/>
                <w:szCs w:val="20"/>
                <w:lang w:eastAsia="es-MX"/>
              </w:rPr>
              <w:t>Cuetzalan</w:t>
            </w:r>
            <w:proofErr w:type="spellEnd"/>
          </w:p>
        </w:tc>
        <w:tc>
          <w:tcPr>
            <w:tcW w:w="2002" w:type="dxa"/>
            <w:tcBorders>
              <w:top w:val="nil"/>
              <w:left w:val="nil"/>
              <w:bottom w:val="single" w:sz="8" w:space="0" w:color="auto"/>
              <w:right w:val="single" w:sz="8" w:space="0" w:color="auto"/>
            </w:tcBorders>
            <w:shd w:val="clear" w:color="auto" w:fill="auto"/>
            <w:noWrap/>
            <w:vAlign w:val="center"/>
            <w:hideMark/>
          </w:tcPr>
          <w:p w14:paraId="50C5F5D1"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46.1</w:t>
            </w:r>
          </w:p>
        </w:tc>
        <w:tc>
          <w:tcPr>
            <w:tcW w:w="2002" w:type="dxa"/>
            <w:tcBorders>
              <w:top w:val="nil"/>
              <w:left w:val="nil"/>
              <w:bottom w:val="single" w:sz="8" w:space="0" w:color="auto"/>
              <w:right w:val="single" w:sz="8" w:space="0" w:color="auto"/>
            </w:tcBorders>
            <w:shd w:val="clear" w:color="auto" w:fill="auto"/>
            <w:noWrap/>
            <w:vAlign w:val="center"/>
            <w:hideMark/>
          </w:tcPr>
          <w:p w14:paraId="557431EF"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59.99915</w:t>
            </w:r>
          </w:p>
        </w:tc>
        <w:tc>
          <w:tcPr>
            <w:tcW w:w="2002" w:type="dxa"/>
            <w:tcBorders>
              <w:top w:val="nil"/>
              <w:left w:val="nil"/>
              <w:bottom w:val="single" w:sz="8" w:space="0" w:color="auto"/>
              <w:right w:val="single" w:sz="8" w:space="0" w:color="auto"/>
            </w:tcBorders>
            <w:shd w:val="clear" w:color="auto" w:fill="auto"/>
            <w:noWrap/>
            <w:vAlign w:val="center"/>
            <w:hideMark/>
          </w:tcPr>
          <w:p w14:paraId="65AC83F3" w14:textId="2C6E4F29"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130.15</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w:t>
            </w:r>
          </w:p>
        </w:tc>
      </w:tr>
      <w:tr w:rsidR="001449BD" w:rsidRPr="00566CE0" w14:paraId="3781F12E"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3D88D96B" w14:textId="77777777" w:rsidR="001449BD" w:rsidRPr="00566CE0" w:rsidRDefault="001449BD" w:rsidP="008F7972">
            <w:pPr>
              <w:jc w:val="both"/>
              <w:rPr>
                <w:rFonts w:ascii="Arial" w:eastAsia="Times New Roman" w:hAnsi="Arial" w:cs="Arial"/>
                <w:color w:val="000000"/>
                <w:sz w:val="20"/>
                <w:szCs w:val="20"/>
                <w:lang w:eastAsia="es-MX"/>
              </w:rPr>
            </w:pPr>
            <w:proofErr w:type="spellStart"/>
            <w:r w:rsidRPr="00566CE0">
              <w:rPr>
                <w:rFonts w:ascii="Arial" w:eastAsia="Times New Roman" w:hAnsi="Arial" w:cs="Arial"/>
                <w:color w:val="000000"/>
                <w:sz w:val="20"/>
                <w:szCs w:val="20"/>
                <w:lang w:eastAsia="es-MX"/>
              </w:rPr>
              <w:t>Cholulas</w:t>
            </w:r>
            <w:proofErr w:type="spellEnd"/>
          </w:p>
        </w:tc>
        <w:tc>
          <w:tcPr>
            <w:tcW w:w="2002" w:type="dxa"/>
            <w:tcBorders>
              <w:top w:val="nil"/>
              <w:left w:val="nil"/>
              <w:bottom w:val="single" w:sz="8" w:space="0" w:color="auto"/>
              <w:right w:val="single" w:sz="8" w:space="0" w:color="auto"/>
            </w:tcBorders>
            <w:shd w:val="clear" w:color="auto" w:fill="auto"/>
            <w:noWrap/>
            <w:vAlign w:val="center"/>
            <w:hideMark/>
          </w:tcPr>
          <w:p w14:paraId="4609C32D"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134.4</w:t>
            </w:r>
          </w:p>
        </w:tc>
        <w:tc>
          <w:tcPr>
            <w:tcW w:w="2002" w:type="dxa"/>
            <w:tcBorders>
              <w:top w:val="nil"/>
              <w:left w:val="nil"/>
              <w:bottom w:val="single" w:sz="8" w:space="0" w:color="auto"/>
              <w:right w:val="single" w:sz="8" w:space="0" w:color="auto"/>
            </w:tcBorders>
            <w:shd w:val="clear" w:color="auto" w:fill="auto"/>
            <w:noWrap/>
            <w:vAlign w:val="center"/>
            <w:hideMark/>
          </w:tcPr>
          <w:p w14:paraId="7F915F00"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146.40192</w:t>
            </w:r>
          </w:p>
        </w:tc>
        <w:tc>
          <w:tcPr>
            <w:tcW w:w="2002" w:type="dxa"/>
            <w:tcBorders>
              <w:top w:val="nil"/>
              <w:left w:val="nil"/>
              <w:bottom w:val="single" w:sz="8" w:space="0" w:color="auto"/>
              <w:right w:val="single" w:sz="8" w:space="0" w:color="auto"/>
            </w:tcBorders>
            <w:shd w:val="clear" w:color="auto" w:fill="auto"/>
            <w:noWrap/>
            <w:vAlign w:val="center"/>
            <w:hideMark/>
          </w:tcPr>
          <w:p w14:paraId="06F6720C" w14:textId="1EDF9C02"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108.93</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w:t>
            </w:r>
          </w:p>
        </w:tc>
      </w:tr>
      <w:tr w:rsidR="001449BD" w:rsidRPr="00566CE0" w14:paraId="24F43508" w14:textId="77777777" w:rsidTr="006618CC">
        <w:trPr>
          <w:trHeight w:val="269"/>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0F0E3BBE"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Xicotepec</w:t>
            </w:r>
          </w:p>
        </w:tc>
        <w:tc>
          <w:tcPr>
            <w:tcW w:w="2002" w:type="dxa"/>
            <w:tcBorders>
              <w:top w:val="nil"/>
              <w:left w:val="nil"/>
              <w:bottom w:val="single" w:sz="8" w:space="0" w:color="auto"/>
              <w:right w:val="single" w:sz="8" w:space="0" w:color="auto"/>
            </w:tcBorders>
            <w:shd w:val="clear" w:color="auto" w:fill="auto"/>
            <w:noWrap/>
            <w:vAlign w:val="center"/>
            <w:hideMark/>
          </w:tcPr>
          <w:p w14:paraId="3016AD2F"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31.4</w:t>
            </w:r>
          </w:p>
        </w:tc>
        <w:tc>
          <w:tcPr>
            <w:tcW w:w="2002" w:type="dxa"/>
            <w:tcBorders>
              <w:top w:val="nil"/>
              <w:left w:val="nil"/>
              <w:bottom w:val="single" w:sz="8" w:space="0" w:color="auto"/>
              <w:right w:val="single" w:sz="8" w:space="0" w:color="auto"/>
            </w:tcBorders>
            <w:shd w:val="clear" w:color="auto" w:fill="auto"/>
            <w:noWrap/>
            <w:vAlign w:val="center"/>
            <w:hideMark/>
          </w:tcPr>
          <w:p w14:paraId="70FEB0A6" w14:textId="77777777" w:rsidR="001449BD" w:rsidRPr="00566CE0" w:rsidRDefault="001449BD" w:rsidP="008F7972">
            <w:pPr>
              <w:jc w:val="both"/>
              <w:rPr>
                <w:rFonts w:ascii="Arial" w:eastAsia="Times New Roman" w:hAnsi="Arial" w:cs="Arial"/>
                <w:color w:val="000000"/>
                <w:sz w:val="20"/>
                <w:szCs w:val="20"/>
                <w:lang w:eastAsia="es-MX"/>
              </w:rPr>
            </w:pPr>
            <w:r w:rsidRPr="00566CE0">
              <w:rPr>
                <w:rFonts w:ascii="Arial" w:eastAsia="Times New Roman" w:hAnsi="Arial" w:cs="Arial"/>
                <w:color w:val="000000"/>
                <w:sz w:val="20"/>
                <w:szCs w:val="20"/>
                <w:lang w:eastAsia="es-MX"/>
              </w:rPr>
              <w:t>31.50048</w:t>
            </w:r>
          </w:p>
        </w:tc>
        <w:tc>
          <w:tcPr>
            <w:tcW w:w="2002" w:type="dxa"/>
            <w:tcBorders>
              <w:top w:val="nil"/>
              <w:left w:val="nil"/>
              <w:bottom w:val="single" w:sz="8" w:space="0" w:color="auto"/>
              <w:right w:val="single" w:sz="8" w:space="0" w:color="auto"/>
            </w:tcBorders>
            <w:shd w:val="clear" w:color="auto" w:fill="auto"/>
            <w:noWrap/>
            <w:vAlign w:val="center"/>
            <w:hideMark/>
          </w:tcPr>
          <w:p w14:paraId="75CBC291" w14:textId="0370B07A" w:rsidR="001449BD" w:rsidRPr="00566CE0" w:rsidRDefault="001449BD" w:rsidP="008F7972">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.32</w:t>
            </w:r>
            <w:r w:rsidR="00E048C7">
              <w:rPr>
                <w:rFonts w:ascii="Arial" w:eastAsia="Times New Roman" w:hAnsi="Arial" w:cs="Arial"/>
                <w:color w:val="000000"/>
                <w:sz w:val="20"/>
                <w:szCs w:val="20"/>
                <w:lang w:eastAsia="es-MX"/>
              </w:rPr>
              <w:t xml:space="preserve"> </w:t>
            </w:r>
            <w:r w:rsidRPr="00566CE0">
              <w:rPr>
                <w:rFonts w:ascii="Arial" w:eastAsia="Times New Roman" w:hAnsi="Arial" w:cs="Arial"/>
                <w:color w:val="000000"/>
                <w:sz w:val="20"/>
                <w:szCs w:val="20"/>
                <w:lang w:eastAsia="es-MX"/>
              </w:rPr>
              <w:t>%</w:t>
            </w:r>
          </w:p>
        </w:tc>
      </w:tr>
    </w:tbl>
    <w:p w14:paraId="0E06F928" w14:textId="36174302" w:rsidR="00F75DDC" w:rsidRPr="00E2456E" w:rsidRDefault="00F75DDC" w:rsidP="006618CC">
      <w:pPr>
        <w:spacing w:line="480" w:lineRule="auto"/>
        <w:jc w:val="center"/>
        <w:rPr>
          <w:rFonts w:ascii="Arial" w:eastAsia="Times New Roman" w:hAnsi="Arial" w:cs="Arial"/>
          <w:color w:val="262626"/>
        </w:rPr>
      </w:pPr>
      <w:r w:rsidRPr="00E2456E">
        <w:rPr>
          <w:rFonts w:ascii="Arial" w:eastAsia="Times New Roman" w:hAnsi="Arial" w:cs="Arial"/>
          <w:color w:val="262626"/>
        </w:rPr>
        <w:t>Fuente: SECTUR Puebla.</w:t>
      </w:r>
    </w:p>
    <w:p w14:paraId="3472BD66" w14:textId="77777777" w:rsidR="00F75DDC" w:rsidRPr="00E2456E" w:rsidRDefault="00F75DDC" w:rsidP="00E2456E">
      <w:pPr>
        <w:widowControl w:val="0"/>
        <w:tabs>
          <w:tab w:val="left" w:pos="942"/>
        </w:tabs>
        <w:spacing w:before="1" w:line="480" w:lineRule="auto"/>
        <w:ind w:right="261"/>
        <w:jc w:val="both"/>
        <w:rPr>
          <w:rFonts w:ascii="Arial" w:eastAsiaTheme="minorEastAsia" w:hAnsi="Arial" w:cs="Arial"/>
        </w:rPr>
      </w:pPr>
    </w:p>
    <w:p w14:paraId="35727579" w14:textId="77777777" w:rsidR="006618CC" w:rsidRDefault="006618CC" w:rsidP="00E2456E">
      <w:pPr>
        <w:spacing w:after="160" w:line="480" w:lineRule="auto"/>
        <w:jc w:val="both"/>
        <w:rPr>
          <w:rFonts w:ascii="Arial" w:eastAsiaTheme="minorEastAsia" w:hAnsi="Arial" w:cs="Arial"/>
          <w:b/>
        </w:rPr>
      </w:pPr>
    </w:p>
    <w:p w14:paraId="03118352" w14:textId="77777777" w:rsidR="006618CC" w:rsidRDefault="006618CC" w:rsidP="00E2456E">
      <w:pPr>
        <w:spacing w:after="160" w:line="480" w:lineRule="auto"/>
        <w:jc w:val="both"/>
        <w:rPr>
          <w:rFonts w:ascii="Arial" w:eastAsiaTheme="minorEastAsia" w:hAnsi="Arial" w:cs="Arial"/>
          <w:b/>
        </w:rPr>
      </w:pPr>
    </w:p>
    <w:p w14:paraId="51E78487" w14:textId="77777777" w:rsidR="006618CC" w:rsidRDefault="006618CC" w:rsidP="00E2456E">
      <w:pPr>
        <w:spacing w:after="160" w:line="480" w:lineRule="auto"/>
        <w:jc w:val="both"/>
        <w:rPr>
          <w:rFonts w:ascii="Arial" w:eastAsiaTheme="minorEastAsia" w:hAnsi="Arial" w:cs="Arial"/>
          <w:b/>
        </w:rPr>
      </w:pPr>
    </w:p>
    <w:p w14:paraId="39D42189" w14:textId="77777777" w:rsidR="006618CC" w:rsidRDefault="006618CC" w:rsidP="00E2456E">
      <w:pPr>
        <w:spacing w:after="160" w:line="480" w:lineRule="auto"/>
        <w:jc w:val="both"/>
        <w:rPr>
          <w:rFonts w:ascii="Arial" w:eastAsiaTheme="minorEastAsia" w:hAnsi="Arial" w:cs="Arial"/>
          <w:b/>
        </w:rPr>
      </w:pPr>
    </w:p>
    <w:p w14:paraId="0AD4DA00" w14:textId="0E6CEEA6" w:rsidR="00785695" w:rsidRPr="001C3D65" w:rsidRDefault="00CD5EC9" w:rsidP="00E2456E">
      <w:pPr>
        <w:spacing w:after="160" w:line="480" w:lineRule="auto"/>
        <w:jc w:val="both"/>
        <w:rPr>
          <w:rFonts w:ascii="Arial" w:eastAsiaTheme="minorEastAsia" w:hAnsi="Arial" w:cs="Arial"/>
          <w:b/>
        </w:rPr>
      </w:pPr>
      <w:r w:rsidRPr="001C3D65">
        <w:rPr>
          <w:rFonts w:ascii="Arial" w:eastAsiaTheme="minorEastAsia" w:hAnsi="Arial" w:cs="Arial"/>
          <w:b/>
        </w:rPr>
        <w:lastRenderedPageBreak/>
        <w:t>C</w:t>
      </w:r>
      <w:r w:rsidR="006618CC" w:rsidRPr="001C3D65">
        <w:rPr>
          <w:rFonts w:ascii="Arial" w:eastAsiaTheme="minorEastAsia" w:hAnsi="Arial" w:cs="Arial"/>
          <w:b/>
        </w:rPr>
        <w:t>onclusiones</w:t>
      </w:r>
      <w:r w:rsidR="00785695" w:rsidRPr="001C3D65">
        <w:rPr>
          <w:rFonts w:ascii="Arial" w:eastAsiaTheme="minorEastAsia" w:hAnsi="Arial" w:cs="Arial"/>
          <w:b/>
        </w:rPr>
        <w:t xml:space="preserve"> </w:t>
      </w:r>
    </w:p>
    <w:p w14:paraId="22BBE22E" w14:textId="77777777" w:rsidR="00785695" w:rsidRPr="00A2296F" w:rsidRDefault="00785695" w:rsidP="00A2296F">
      <w:p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Los beneficios que el Programa Pueblos Mágicos ha aportado a las comunidades certificadas son:</w:t>
      </w:r>
    </w:p>
    <w:p w14:paraId="1CE0D0AF" w14:textId="1AA8004A" w:rsidR="00785695" w:rsidRPr="00A2296F" w:rsidRDefault="0036594A" w:rsidP="00A2296F">
      <w:p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ECONÓMICOS</w:t>
      </w:r>
      <w:r w:rsidR="00DE4A4F" w:rsidRPr="00A2296F">
        <w:rPr>
          <w:rFonts w:ascii="Times New Roman" w:eastAsiaTheme="minorEastAsia" w:hAnsi="Times New Roman" w:cs="Times New Roman"/>
          <w:color w:val="000000" w:themeColor="text1"/>
        </w:rPr>
        <w:t>. S</w:t>
      </w:r>
      <w:r w:rsidRPr="00A2296F">
        <w:rPr>
          <w:rFonts w:ascii="Times New Roman" w:eastAsiaTheme="minorEastAsia" w:hAnsi="Times New Roman" w:cs="Times New Roman"/>
          <w:color w:val="000000" w:themeColor="text1"/>
        </w:rPr>
        <w:t>e ha</w:t>
      </w:r>
      <w:r w:rsidR="00785695" w:rsidRPr="00A2296F">
        <w:rPr>
          <w:rFonts w:ascii="Times New Roman" w:eastAsiaTheme="minorEastAsia" w:hAnsi="Times New Roman" w:cs="Times New Roman"/>
          <w:color w:val="000000" w:themeColor="text1"/>
        </w:rPr>
        <w:t xml:space="preserve"> logrado reconvertir la actividad económica de la comunidad y sus áreas de influencia</w:t>
      </w:r>
      <w:r w:rsidR="00CB1EB7" w:rsidRPr="00A2296F">
        <w:rPr>
          <w:rFonts w:ascii="Times New Roman" w:eastAsiaTheme="minorEastAsia" w:hAnsi="Times New Roman" w:cs="Times New Roman"/>
          <w:color w:val="000000" w:themeColor="text1"/>
        </w:rPr>
        <w:t>; asimismo se ha</w:t>
      </w:r>
      <w:r w:rsidR="00785695" w:rsidRPr="00A2296F">
        <w:rPr>
          <w:rFonts w:ascii="Times New Roman" w:eastAsiaTheme="minorEastAsia" w:hAnsi="Times New Roman" w:cs="Times New Roman"/>
          <w:color w:val="000000" w:themeColor="text1"/>
        </w:rPr>
        <w:t xml:space="preserve"> incrementado el mantenimiento, la generación de empleos, la plusvalía de terrenos y casas, y se ha intensificado el número de turistas, elevando la derrama económica y el porcentaje de ocupación hotelera.</w:t>
      </w:r>
    </w:p>
    <w:p w14:paraId="77B29878" w14:textId="002431E2" w:rsidR="00785695" w:rsidRPr="00A2296F" w:rsidRDefault="00785695" w:rsidP="00A2296F">
      <w:p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SOCIALES</w:t>
      </w:r>
      <w:r w:rsidR="00DE4A4F" w:rsidRPr="00A2296F">
        <w:rPr>
          <w:rFonts w:ascii="Times New Roman" w:eastAsiaTheme="minorEastAsia" w:hAnsi="Times New Roman" w:cs="Times New Roman"/>
          <w:color w:val="000000" w:themeColor="text1"/>
        </w:rPr>
        <w:t>.</w:t>
      </w:r>
      <w:r w:rsidRPr="00A2296F">
        <w:rPr>
          <w:rFonts w:ascii="Times New Roman" w:eastAsiaTheme="minorEastAsia" w:hAnsi="Times New Roman" w:cs="Times New Roman"/>
          <w:color w:val="000000" w:themeColor="text1"/>
        </w:rPr>
        <w:t xml:space="preserve"> </w:t>
      </w:r>
      <w:r w:rsidR="00DE4A4F" w:rsidRPr="00A2296F">
        <w:rPr>
          <w:rFonts w:ascii="Times New Roman" w:eastAsiaTheme="minorEastAsia" w:hAnsi="Times New Roman" w:cs="Times New Roman"/>
          <w:color w:val="000000" w:themeColor="text1"/>
        </w:rPr>
        <w:t>E</w:t>
      </w:r>
      <w:r w:rsidR="006C1F34" w:rsidRPr="00A2296F">
        <w:rPr>
          <w:rFonts w:ascii="Times New Roman" w:eastAsiaTheme="minorEastAsia" w:hAnsi="Times New Roman" w:cs="Times New Roman"/>
          <w:color w:val="000000" w:themeColor="text1"/>
        </w:rPr>
        <w:t xml:space="preserve">ste programa </w:t>
      </w:r>
      <w:r w:rsidR="001C3D65" w:rsidRPr="00A2296F">
        <w:rPr>
          <w:rFonts w:ascii="Times New Roman" w:eastAsiaTheme="minorEastAsia" w:hAnsi="Times New Roman" w:cs="Times New Roman"/>
          <w:color w:val="000000" w:themeColor="text1"/>
        </w:rPr>
        <w:t>ha</w:t>
      </w:r>
      <w:r w:rsidR="009C458D" w:rsidRPr="00A2296F">
        <w:rPr>
          <w:rFonts w:ascii="Times New Roman" w:eastAsiaTheme="minorEastAsia" w:hAnsi="Times New Roman" w:cs="Times New Roman"/>
          <w:color w:val="000000" w:themeColor="text1"/>
        </w:rPr>
        <w:t xml:space="preserve"> </w:t>
      </w:r>
      <w:r w:rsidRPr="00A2296F">
        <w:rPr>
          <w:rFonts w:ascii="Times New Roman" w:eastAsiaTheme="minorEastAsia" w:hAnsi="Times New Roman" w:cs="Times New Roman"/>
          <w:color w:val="000000" w:themeColor="text1"/>
        </w:rPr>
        <w:t>contribu</w:t>
      </w:r>
      <w:r w:rsidR="009C458D" w:rsidRPr="00A2296F">
        <w:rPr>
          <w:rFonts w:ascii="Times New Roman" w:eastAsiaTheme="minorEastAsia" w:hAnsi="Times New Roman" w:cs="Times New Roman"/>
          <w:color w:val="000000" w:themeColor="text1"/>
        </w:rPr>
        <w:t>ido</w:t>
      </w:r>
      <w:r w:rsidRPr="00A2296F">
        <w:rPr>
          <w:rFonts w:ascii="Times New Roman" w:eastAsiaTheme="minorEastAsia" w:hAnsi="Times New Roman" w:cs="Times New Roman"/>
          <w:color w:val="000000" w:themeColor="text1"/>
        </w:rPr>
        <w:t xml:space="preserve"> a la unidad de las comunidades, proporcionando a sus habitantes un sentimiento de orgullo y pertenencia por la distinción obtenida de su localidad, revalorando su patrimonio cultural y los sitios de interés turístico.</w:t>
      </w:r>
    </w:p>
    <w:p w14:paraId="0351F8FF" w14:textId="1E73D17E" w:rsidR="002A0205" w:rsidRPr="00A2296F" w:rsidRDefault="0036594A" w:rsidP="00A2296F">
      <w:pPr>
        <w:spacing w:after="160" w:line="360" w:lineRule="auto"/>
        <w:jc w:val="both"/>
        <w:rPr>
          <w:rFonts w:ascii="Times New Roman" w:eastAsiaTheme="minorEastAsia" w:hAnsi="Times New Roman" w:cs="Times New Roman"/>
          <w:color w:val="000000" w:themeColor="text1"/>
        </w:rPr>
      </w:pPr>
      <w:r w:rsidRPr="00A2296F">
        <w:rPr>
          <w:rFonts w:ascii="Times New Roman" w:eastAsiaTheme="minorEastAsia" w:hAnsi="Times New Roman" w:cs="Times New Roman"/>
          <w:color w:val="000000" w:themeColor="text1"/>
        </w:rPr>
        <w:t>FÍSICOS</w:t>
      </w:r>
      <w:r w:rsidR="00DE4A4F" w:rsidRPr="00A2296F">
        <w:rPr>
          <w:rFonts w:ascii="Times New Roman" w:eastAsiaTheme="minorEastAsia" w:hAnsi="Times New Roman" w:cs="Times New Roman"/>
          <w:color w:val="000000" w:themeColor="text1"/>
        </w:rPr>
        <w:t>. S</w:t>
      </w:r>
      <w:r w:rsidR="00785695" w:rsidRPr="00A2296F">
        <w:rPr>
          <w:rFonts w:ascii="Times New Roman" w:eastAsiaTheme="minorEastAsia" w:hAnsi="Times New Roman" w:cs="Times New Roman"/>
          <w:color w:val="000000" w:themeColor="text1"/>
        </w:rPr>
        <w:t>e ha logrado mejorar la imagen, la infraestructura, los servicios y el equipamiento turístico, a través de la participación en programas federales.</w:t>
      </w:r>
    </w:p>
    <w:p w14:paraId="1B7312D6" w14:textId="40D5BE64" w:rsidR="00FC7589" w:rsidRPr="00A2296F" w:rsidRDefault="00FC7589" w:rsidP="00A2296F">
      <w:pPr>
        <w:spacing w:after="160" w:line="360" w:lineRule="auto"/>
        <w:jc w:val="both"/>
        <w:rPr>
          <w:rFonts w:ascii="Arial" w:eastAsiaTheme="minorEastAsia" w:hAnsi="Arial" w:cs="Arial"/>
          <w:color w:val="000000" w:themeColor="text1"/>
        </w:rPr>
      </w:pPr>
      <w:r w:rsidRPr="00A2296F">
        <w:rPr>
          <w:rFonts w:ascii="Times New Roman" w:eastAsiaTheme="minorEastAsia" w:hAnsi="Times New Roman" w:cs="Times New Roman"/>
          <w:color w:val="000000" w:themeColor="text1"/>
        </w:rPr>
        <w:t>En cuanto a la sustentabilidad del medio ambiente, PROFEPA entregar</w:t>
      </w:r>
      <w:r w:rsidR="00AF0A78" w:rsidRPr="00A2296F">
        <w:rPr>
          <w:rFonts w:ascii="Times New Roman" w:eastAsiaTheme="minorEastAsia" w:hAnsi="Times New Roman" w:cs="Times New Roman"/>
          <w:color w:val="000000" w:themeColor="text1"/>
        </w:rPr>
        <w:t>á</w:t>
      </w:r>
      <w:r w:rsidRPr="00A2296F">
        <w:rPr>
          <w:rFonts w:ascii="Times New Roman" w:eastAsiaTheme="minorEastAsia" w:hAnsi="Times New Roman" w:cs="Times New Roman"/>
          <w:color w:val="000000" w:themeColor="text1"/>
        </w:rPr>
        <w:t xml:space="preserve"> certificados de calidad a</w:t>
      </w:r>
      <w:r w:rsidR="00430382" w:rsidRPr="00A2296F">
        <w:rPr>
          <w:rFonts w:ascii="Times New Roman" w:eastAsiaTheme="minorEastAsia" w:hAnsi="Times New Roman" w:cs="Times New Roman"/>
          <w:color w:val="000000" w:themeColor="text1"/>
        </w:rPr>
        <w:t>mbiental e industria limpia a la</w:t>
      </w:r>
      <w:r w:rsidRPr="00A2296F">
        <w:rPr>
          <w:rFonts w:ascii="Times New Roman" w:eastAsiaTheme="minorEastAsia" w:hAnsi="Times New Roman" w:cs="Times New Roman"/>
          <w:color w:val="000000" w:themeColor="text1"/>
        </w:rPr>
        <w:t xml:space="preserve">s </w:t>
      </w:r>
      <w:r w:rsidR="00430382" w:rsidRPr="00A2296F">
        <w:rPr>
          <w:rFonts w:ascii="Times New Roman" w:eastAsiaTheme="minorEastAsia" w:hAnsi="Times New Roman" w:cs="Times New Roman"/>
          <w:color w:val="000000" w:themeColor="text1"/>
        </w:rPr>
        <w:t>autoridades locales</w:t>
      </w:r>
      <w:r w:rsidRPr="00A2296F">
        <w:rPr>
          <w:rFonts w:ascii="Times New Roman" w:eastAsiaTheme="minorEastAsia" w:hAnsi="Times New Roman" w:cs="Times New Roman"/>
          <w:color w:val="000000" w:themeColor="text1"/>
        </w:rPr>
        <w:t xml:space="preserve"> que</w:t>
      </w:r>
      <w:r w:rsidR="00430382" w:rsidRPr="00A2296F">
        <w:rPr>
          <w:rFonts w:ascii="Times New Roman" w:eastAsiaTheme="minorEastAsia" w:hAnsi="Times New Roman" w:cs="Times New Roman"/>
          <w:color w:val="000000" w:themeColor="text1"/>
        </w:rPr>
        <w:t xml:space="preserve"> cumplan con las normativas</w:t>
      </w:r>
      <w:r w:rsidR="006C1F34" w:rsidRPr="00A2296F">
        <w:rPr>
          <w:rFonts w:ascii="Times New Roman" w:eastAsiaTheme="minorEastAsia" w:hAnsi="Times New Roman" w:cs="Times New Roman"/>
          <w:color w:val="000000" w:themeColor="text1"/>
        </w:rPr>
        <w:t xml:space="preserve"> antes mencionadas</w:t>
      </w:r>
      <w:r w:rsidR="00430382" w:rsidRPr="00A2296F">
        <w:rPr>
          <w:rFonts w:ascii="Times New Roman" w:eastAsiaTheme="minorEastAsia" w:hAnsi="Times New Roman" w:cs="Times New Roman"/>
          <w:color w:val="000000" w:themeColor="text1"/>
        </w:rPr>
        <w:t>. Entre las acciones que se han llevado a cabo es</w:t>
      </w:r>
      <w:r w:rsidR="002C390C" w:rsidRPr="00A2296F">
        <w:rPr>
          <w:rFonts w:ascii="Times New Roman" w:eastAsiaTheme="minorEastAsia" w:hAnsi="Times New Roman" w:cs="Times New Roman"/>
          <w:color w:val="000000" w:themeColor="text1"/>
        </w:rPr>
        <w:t>tá</w:t>
      </w:r>
      <w:r w:rsidR="00430382" w:rsidRPr="00A2296F">
        <w:rPr>
          <w:rFonts w:ascii="Times New Roman" w:eastAsiaTheme="minorEastAsia" w:hAnsi="Times New Roman" w:cs="Times New Roman"/>
          <w:color w:val="000000" w:themeColor="text1"/>
        </w:rPr>
        <w:t xml:space="preserve"> el combate a la tala clandestina,</w:t>
      </w:r>
      <w:r w:rsidRPr="00A2296F">
        <w:rPr>
          <w:rFonts w:ascii="Times New Roman" w:eastAsiaTheme="minorEastAsia" w:hAnsi="Times New Roman" w:cs="Times New Roman"/>
          <w:color w:val="000000" w:themeColor="text1"/>
        </w:rPr>
        <w:t xml:space="preserve"> </w:t>
      </w:r>
      <w:r w:rsidR="002C390C" w:rsidRPr="00A2296F">
        <w:rPr>
          <w:rFonts w:ascii="Times New Roman" w:eastAsiaTheme="minorEastAsia" w:hAnsi="Times New Roman" w:cs="Times New Roman"/>
          <w:color w:val="000000" w:themeColor="text1"/>
        </w:rPr>
        <w:t xml:space="preserve">la </w:t>
      </w:r>
      <w:r w:rsidR="00430382" w:rsidRPr="00A2296F">
        <w:rPr>
          <w:rFonts w:ascii="Times New Roman" w:eastAsiaTheme="minorEastAsia" w:hAnsi="Times New Roman" w:cs="Times New Roman"/>
          <w:color w:val="000000" w:themeColor="text1"/>
        </w:rPr>
        <w:t xml:space="preserve">creación de comités de vigilancia forestal y la invitación para que las empresas de manera voluntaria se sumen para que se conviertan en industrias verdes para la preservación del medio ambiente. El propósito es que los nueve pueblos mágicos </w:t>
      </w:r>
      <w:r w:rsidR="009C458D" w:rsidRPr="00A2296F">
        <w:rPr>
          <w:rFonts w:ascii="Times New Roman" w:eastAsiaTheme="minorEastAsia" w:hAnsi="Times New Roman" w:cs="Times New Roman"/>
          <w:color w:val="000000" w:themeColor="text1"/>
        </w:rPr>
        <w:t>cuenten con esta certificación.</w:t>
      </w:r>
      <w:r w:rsidR="00430382" w:rsidRPr="00A2296F">
        <w:rPr>
          <w:rFonts w:ascii="Times New Roman" w:eastAsiaTheme="minorEastAsia" w:hAnsi="Times New Roman" w:cs="Times New Roman"/>
          <w:color w:val="000000" w:themeColor="text1"/>
        </w:rPr>
        <w:t xml:space="preserve"> </w:t>
      </w:r>
    </w:p>
    <w:p w14:paraId="040C0729" w14:textId="77777777" w:rsidR="006618CC" w:rsidRDefault="006618CC" w:rsidP="00E2456E">
      <w:pPr>
        <w:spacing w:after="160" w:line="480" w:lineRule="auto"/>
        <w:jc w:val="both"/>
        <w:rPr>
          <w:rFonts w:ascii="Calibri" w:eastAsia="SimSun" w:hAnsi="Calibri" w:cs="Arial"/>
          <w:color w:val="7030A0"/>
          <w:sz w:val="28"/>
          <w:lang w:val="es-ES" w:eastAsia="zh-CN"/>
        </w:rPr>
      </w:pPr>
    </w:p>
    <w:p w14:paraId="5C7B73DA" w14:textId="77777777" w:rsidR="006618CC" w:rsidRDefault="006618CC" w:rsidP="00E2456E">
      <w:pPr>
        <w:spacing w:after="160" w:line="480" w:lineRule="auto"/>
        <w:jc w:val="both"/>
        <w:rPr>
          <w:rFonts w:ascii="Calibri" w:eastAsia="SimSun" w:hAnsi="Calibri" w:cs="Arial"/>
          <w:color w:val="7030A0"/>
          <w:sz w:val="28"/>
          <w:lang w:val="es-ES" w:eastAsia="zh-CN"/>
        </w:rPr>
      </w:pPr>
    </w:p>
    <w:p w14:paraId="071868BC" w14:textId="77777777" w:rsidR="006618CC" w:rsidRDefault="006618CC" w:rsidP="00E2456E">
      <w:pPr>
        <w:spacing w:after="160" w:line="480" w:lineRule="auto"/>
        <w:jc w:val="both"/>
        <w:rPr>
          <w:rFonts w:ascii="Calibri" w:eastAsia="SimSun" w:hAnsi="Calibri" w:cs="Arial"/>
          <w:color w:val="7030A0"/>
          <w:sz w:val="28"/>
          <w:lang w:val="es-ES" w:eastAsia="zh-CN"/>
        </w:rPr>
      </w:pPr>
    </w:p>
    <w:p w14:paraId="4E76B569" w14:textId="77777777" w:rsidR="006618CC" w:rsidRDefault="006618CC" w:rsidP="00E2456E">
      <w:pPr>
        <w:spacing w:after="160" w:line="480" w:lineRule="auto"/>
        <w:jc w:val="both"/>
        <w:rPr>
          <w:rFonts w:ascii="Calibri" w:eastAsia="SimSun" w:hAnsi="Calibri" w:cs="Arial"/>
          <w:color w:val="7030A0"/>
          <w:sz w:val="28"/>
          <w:lang w:val="es-ES" w:eastAsia="zh-CN"/>
        </w:rPr>
      </w:pPr>
    </w:p>
    <w:p w14:paraId="3B1A5111" w14:textId="77777777" w:rsidR="006618CC" w:rsidRDefault="006618CC" w:rsidP="00E2456E">
      <w:pPr>
        <w:spacing w:after="160" w:line="480" w:lineRule="auto"/>
        <w:jc w:val="both"/>
        <w:rPr>
          <w:rFonts w:ascii="Calibri" w:eastAsia="SimSun" w:hAnsi="Calibri" w:cs="Arial"/>
          <w:color w:val="7030A0"/>
          <w:sz w:val="28"/>
          <w:lang w:val="es-ES" w:eastAsia="zh-CN"/>
        </w:rPr>
      </w:pPr>
    </w:p>
    <w:p w14:paraId="7BA4BD6F" w14:textId="77777777" w:rsidR="006618CC" w:rsidRDefault="006618CC" w:rsidP="00E2456E">
      <w:pPr>
        <w:spacing w:after="160" w:line="480" w:lineRule="auto"/>
        <w:jc w:val="both"/>
        <w:rPr>
          <w:rFonts w:ascii="Calibri" w:eastAsia="SimSun" w:hAnsi="Calibri" w:cs="Arial"/>
          <w:color w:val="7030A0"/>
          <w:sz w:val="28"/>
          <w:lang w:val="es-ES" w:eastAsia="zh-CN"/>
        </w:rPr>
      </w:pPr>
    </w:p>
    <w:p w14:paraId="032D7F12" w14:textId="5F416FC3" w:rsidR="00785695" w:rsidRDefault="00A2296F" w:rsidP="00E2456E">
      <w:pPr>
        <w:spacing w:after="160" w:line="480" w:lineRule="auto"/>
        <w:jc w:val="both"/>
        <w:rPr>
          <w:rFonts w:ascii="Arial" w:eastAsiaTheme="minorEastAsia" w:hAnsi="Arial" w:cs="Arial"/>
          <w:b/>
        </w:rPr>
      </w:pPr>
      <w:r w:rsidRPr="00A2296F">
        <w:rPr>
          <w:rFonts w:ascii="Calibri" w:eastAsia="SimSun" w:hAnsi="Calibri" w:cs="Arial"/>
          <w:color w:val="7030A0"/>
          <w:sz w:val="28"/>
          <w:lang w:val="es-ES" w:eastAsia="zh-CN"/>
        </w:rPr>
        <w:lastRenderedPageBreak/>
        <w:t>Bibliografía</w:t>
      </w:r>
    </w:p>
    <w:p w14:paraId="5453D7B4" w14:textId="0DB8A789" w:rsidR="002A0205" w:rsidRPr="00A2296F" w:rsidRDefault="002A0205" w:rsidP="00E2456E">
      <w:pPr>
        <w:pStyle w:val="Bibliografa"/>
        <w:ind w:left="720" w:hanging="720"/>
        <w:jc w:val="both"/>
        <w:rPr>
          <w:rFonts w:ascii="Times New Roman" w:hAnsi="Times New Roman" w:cs="Times New Roman"/>
          <w:noProof/>
        </w:rPr>
      </w:pPr>
      <w:r w:rsidRPr="00E2456E">
        <w:rPr>
          <w:rFonts w:ascii="Arial" w:hAnsi="Arial" w:cs="Arial"/>
        </w:rPr>
        <w:fldChar w:fldCharType="begin"/>
      </w:r>
      <w:r w:rsidRPr="00E2456E">
        <w:rPr>
          <w:rFonts w:ascii="Arial" w:hAnsi="Arial" w:cs="Arial"/>
          <w:lang w:val="es-MX"/>
        </w:rPr>
        <w:instrText xml:space="preserve"> BIBLIOGRAPHY  \l 2058 </w:instrText>
      </w:r>
      <w:r w:rsidRPr="00E2456E">
        <w:rPr>
          <w:rFonts w:ascii="Arial" w:hAnsi="Arial" w:cs="Arial"/>
        </w:rPr>
        <w:fldChar w:fldCharType="separate"/>
      </w:r>
      <w:r w:rsidRPr="00A2296F">
        <w:rPr>
          <w:rFonts w:ascii="Times New Roman" w:hAnsi="Times New Roman" w:cs="Times New Roman"/>
          <w:noProof/>
        </w:rPr>
        <w:t xml:space="preserve">Adriana Abardía, F. M. (03 de </w:t>
      </w:r>
      <w:r w:rsidR="002C390C" w:rsidRPr="00A2296F">
        <w:rPr>
          <w:rFonts w:ascii="Times New Roman" w:hAnsi="Times New Roman" w:cs="Times New Roman"/>
          <w:noProof/>
        </w:rPr>
        <w:t>n</w:t>
      </w:r>
      <w:r w:rsidRPr="00A2296F">
        <w:rPr>
          <w:rFonts w:ascii="Times New Roman" w:hAnsi="Times New Roman" w:cs="Times New Roman"/>
          <w:noProof/>
        </w:rPr>
        <w:t xml:space="preserve">oviembre de 2008). </w:t>
      </w:r>
      <w:r w:rsidRPr="00A2296F">
        <w:rPr>
          <w:rFonts w:ascii="Times New Roman" w:hAnsi="Times New Roman" w:cs="Times New Roman"/>
          <w:i/>
          <w:iCs/>
          <w:noProof/>
        </w:rPr>
        <w:t>Desarrollo regional Reflexiones para la gestión.</w:t>
      </w:r>
      <w:r w:rsidRPr="00A2296F">
        <w:rPr>
          <w:rFonts w:ascii="Times New Roman" w:hAnsi="Times New Roman" w:cs="Times New Roman"/>
          <w:noProof/>
        </w:rPr>
        <w:t xml:space="preserve"> Obtenido de http://www.alternativasycapacidades.org/sites/default/files/publicacion_file/CDR_desarrolloRegional_20081203.pdf</w:t>
      </w:r>
    </w:p>
    <w:p w14:paraId="2F86F4E6" w14:textId="1A4FEC9C" w:rsidR="002A0205" w:rsidRPr="00A2296F" w:rsidRDefault="002A0205" w:rsidP="00E2456E">
      <w:pPr>
        <w:pStyle w:val="Bibliografa"/>
        <w:ind w:left="720" w:hanging="720"/>
        <w:jc w:val="both"/>
        <w:rPr>
          <w:rFonts w:ascii="Times New Roman" w:hAnsi="Times New Roman" w:cs="Times New Roman"/>
          <w:noProof/>
        </w:rPr>
      </w:pPr>
      <w:r w:rsidRPr="00A2296F">
        <w:rPr>
          <w:rFonts w:ascii="Times New Roman" w:hAnsi="Times New Roman" w:cs="Times New Roman"/>
          <w:noProof/>
        </w:rPr>
        <w:t xml:space="preserve">Alonso, A. L. (19 de </w:t>
      </w:r>
      <w:r w:rsidR="002C390C" w:rsidRPr="00A2296F">
        <w:rPr>
          <w:rFonts w:ascii="Times New Roman" w:hAnsi="Times New Roman" w:cs="Times New Roman"/>
          <w:noProof/>
        </w:rPr>
        <w:t>j</w:t>
      </w:r>
      <w:r w:rsidRPr="00A2296F">
        <w:rPr>
          <w:rFonts w:ascii="Times New Roman" w:hAnsi="Times New Roman" w:cs="Times New Roman"/>
          <w:noProof/>
        </w:rPr>
        <w:t xml:space="preserve">unio de 2014). </w:t>
      </w:r>
      <w:r w:rsidRPr="00A2296F">
        <w:rPr>
          <w:rFonts w:ascii="Times New Roman" w:hAnsi="Times New Roman" w:cs="Times New Roman"/>
          <w:i/>
          <w:iCs/>
          <w:noProof/>
        </w:rPr>
        <w:t>PROFEPA busca certificar a pueblos mágicos como municipios limpios.</w:t>
      </w:r>
      <w:r w:rsidRPr="00A2296F">
        <w:rPr>
          <w:rFonts w:ascii="Times New Roman" w:hAnsi="Times New Roman" w:cs="Times New Roman"/>
          <w:noProof/>
        </w:rPr>
        <w:t xml:space="preserve"> Obtenido de http://www.pueblanoticias.com.mx/noticia/profepa-busca-certificar-a-pueblos-magicos-como-municipios-limpios-54838/</w:t>
      </w:r>
    </w:p>
    <w:p w14:paraId="676DF398" w14:textId="2A6C359A" w:rsidR="002A0205" w:rsidRPr="00A2296F" w:rsidRDefault="002A0205" w:rsidP="00E2456E">
      <w:pPr>
        <w:pStyle w:val="Bibliografa"/>
        <w:ind w:left="720" w:hanging="720"/>
        <w:jc w:val="both"/>
        <w:rPr>
          <w:rFonts w:ascii="Times New Roman" w:hAnsi="Times New Roman" w:cs="Times New Roman"/>
          <w:noProof/>
        </w:rPr>
      </w:pPr>
      <w:r w:rsidRPr="00A2296F">
        <w:rPr>
          <w:rFonts w:ascii="Times New Roman" w:hAnsi="Times New Roman" w:cs="Times New Roman"/>
          <w:noProof/>
        </w:rPr>
        <w:t xml:space="preserve">Gobernación, S. </w:t>
      </w:r>
      <w:r w:rsidR="002C390C" w:rsidRPr="00A2296F">
        <w:rPr>
          <w:rFonts w:ascii="Times New Roman" w:hAnsi="Times New Roman" w:cs="Times New Roman"/>
          <w:noProof/>
        </w:rPr>
        <w:t>d</w:t>
      </w:r>
      <w:r w:rsidRPr="00A2296F">
        <w:rPr>
          <w:rFonts w:ascii="Times New Roman" w:hAnsi="Times New Roman" w:cs="Times New Roman"/>
          <w:noProof/>
        </w:rPr>
        <w:t>. (</w:t>
      </w:r>
      <w:r w:rsidR="002C390C" w:rsidRPr="00A2296F">
        <w:rPr>
          <w:rFonts w:ascii="Times New Roman" w:hAnsi="Times New Roman" w:cs="Times New Roman"/>
          <w:noProof/>
        </w:rPr>
        <w:t>j</w:t>
      </w:r>
      <w:r w:rsidRPr="00A2296F">
        <w:rPr>
          <w:rFonts w:ascii="Times New Roman" w:hAnsi="Times New Roman" w:cs="Times New Roman"/>
          <w:noProof/>
        </w:rPr>
        <w:t xml:space="preserve">unio de 2008). </w:t>
      </w:r>
      <w:r w:rsidRPr="00A2296F">
        <w:rPr>
          <w:rFonts w:ascii="Times New Roman" w:hAnsi="Times New Roman" w:cs="Times New Roman"/>
          <w:i/>
          <w:iCs/>
          <w:noProof/>
        </w:rPr>
        <w:t>Catálogo de Programas Federales para los Municipios.</w:t>
      </w:r>
      <w:r w:rsidRPr="00A2296F">
        <w:rPr>
          <w:rFonts w:ascii="Times New Roman" w:hAnsi="Times New Roman" w:cs="Times New Roman"/>
          <w:noProof/>
        </w:rPr>
        <w:t xml:space="preserve"> Obtenido de file:///C:/Users/Impresora/Downloads/Catalogo.pdf</w:t>
      </w:r>
    </w:p>
    <w:p w14:paraId="0026F879" w14:textId="3E5DAF26" w:rsidR="002A0205" w:rsidRPr="00A2296F" w:rsidRDefault="002A0205" w:rsidP="00E2456E">
      <w:pPr>
        <w:pStyle w:val="Bibliografa"/>
        <w:ind w:left="720" w:hanging="720"/>
        <w:jc w:val="both"/>
        <w:rPr>
          <w:rFonts w:ascii="Times New Roman" w:hAnsi="Times New Roman" w:cs="Times New Roman"/>
          <w:noProof/>
        </w:rPr>
      </w:pPr>
      <w:r w:rsidRPr="00A2296F">
        <w:rPr>
          <w:rFonts w:ascii="Times New Roman" w:hAnsi="Times New Roman" w:cs="Times New Roman"/>
          <w:noProof/>
        </w:rPr>
        <w:t xml:space="preserve">Gobernación, S. </w:t>
      </w:r>
      <w:r w:rsidR="002C390C" w:rsidRPr="00A2296F">
        <w:rPr>
          <w:rFonts w:ascii="Times New Roman" w:hAnsi="Times New Roman" w:cs="Times New Roman"/>
          <w:noProof/>
        </w:rPr>
        <w:t>d</w:t>
      </w:r>
      <w:r w:rsidRPr="00A2296F">
        <w:rPr>
          <w:rFonts w:ascii="Times New Roman" w:hAnsi="Times New Roman" w:cs="Times New Roman"/>
          <w:noProof/>
        </w:rPr>
        <w:t xml:space="preserve">. (26 de </w:t>
      </w:r>
      <w:r w:rsidR="002C390C" w:rsidRPr="00A2296F">
        <w:rPr>
          <w:rFonts w:ascii="Times New Roman" w:hAnsi="Times New Roman" w:cs="Times New Roman"/>
          <w:noProof/>
        </w:rPr>
        <w:t>s</w:t>
      </w:r>
      <w:r w:rsidRPr="00A2296F">
        <w:rPr>
          <w:rFonts w:ascii="Times New Roman" w:hAnsi="Times New Roman" w:cs="Times New Roman"/>
          <w:noProof/>
        </w:rPr>
        <w:t xml:space="preserve">eptiembre de 2014). </w:t>
      </w:r>
      <w:r w:rsidRPr="00A2296F">
        <w:rPr>
          <w:rFonts w:ascii="Times New Roman" w:hAnsi="Times New Roman" w:cs="Times New Roman"/>
          <w:i/>
          <w:iCs/>
          <w:noProof/>
        </w:rPr>
        <w:t>Acuerdo por el que se establecen los Lineamientos generales para la incorporacion y permanencia al Programa Pueblos Mágicos.</w:t>
      </w:r>
      <w:r w:rsidRPr="00A2296F">
        <w:rPr>
          <w:rFonts w:ascii="Times New Roman" w:hAnsi="Times New Roman" w:cs="Times New Roman"/>
          <w:noProof/>
        </w:rPr>
        <w:t xml:space="preserve"> Obtenido de http://www.dof.gob.mx/nota_detalle.php?codigo=5361690&amp;fecha=26/09/2014</w:t>
      </w:r>
    </w:p>
    <w:p w14:paraId="7216DCCC" w14:textId="63B006B9" w:rsidR="002A0205" w:rsidRPr="00A2296F" w:rsidRDefault="002A0205" w:rsidP="00E2456E">
      <w:pPr>
        <w:pStyle w:val="Bibliografa"/>
        <w:ind w:left="720" w:hanging="720"/>
        <w:jc w:val="both"/>
        <w:rPr>
          <w:rFonts w:ascii="Times New Roman" w:hAnsi="Times New Roman" w:cs="Times New Roman"/>
          <w:noProof/>
        </w:rPr>
      </w:pPr>
      <w:r w:rsidRPr="00A2296F">
        <w:rPr>
          <w:rFonts w:ascii="Times New Roman" w:hAnsi="Times New Roman" w:cs="Times New Roman"/>
          <w:noProof/>
        </w:rPr>
        <w:t xml:space="preserve">Gobernación, S. d. (29 de </w:t>
      </w:r>
      <w:r w:rsidR="002C390C" w:rsidRPr="00A2296F">
        <w:rPr>
          <w:rFonts w:ascii="Times New Roman" w:hAnsi="Times New Roman" w:cs="Times New Roman"/>
          <w:noProof/>
        </w:rPr>
        <w:t>a</w:t>
      </w:r>
      <w:r w:rsidRPr="00A2296F">
        <w:rPr>
          <w:rFonts w:ascii="Times New Roman" w:hAnsi="Times New Roman" w:cs="Times New Roman"/>
          <w:noProof/>
        </w:rPr>
        <w:t xml:space="preserve">bril de 2014). </w:t>
      </w:r>
      <w:r w:rsidRPr="00A2296F">
        <w:rPr>
          <w:rFonts w:ascii="Times New Roman" w:hAnsi="Times New Roman" w:cs="Times New Roman"/>
          <w:i/>
          <w:iCs/>
          <w:noProof/>
        </w:rPr>
        <w:t>Programa Nacional de Infraestructura 2014-2018.</w:t>
      </w:r>
      <w:r w:rsidRPr="00A2296F">
        <w:rPr>
          <w:rFonts w:ascii="Times New Roman" w:hAnsi="Times New Roman" w:cs="Times New Roman"/>
          <w:noProof/>
        </w:rPr>
        <w:t xml:space="preserve"> Obtenido de http://www.dof.gob.mx/nota_detalle.php?codigo=5342547&amp;fecha=29/04/2014</w:t>
      </w:r>
    </w:p>
    <w:p w14:paraId="722169B5" w14:textId="1A6F9C7A" w:rsidR="002A0205" w:rsidRPr="00A2296F" w:rsidRDefault="002A0205" w:rsidP="00E2456E">
      <w:pPr>
        <w:pStyle w:val="Bibliografa"/>
        <w:ind w:left="720" w:hanging="720"/>
        <w:jc w:val="both"/>
        <w:rPr>
          <w:rFonts w:ascii="Times New Roman" w:hAnsi="Times New Roman" w:cs="Times New Roman"/>
          <w:noProof/>
        </w:rPr>
      </w:pPr>
      <w:r w:rsidRPr="00A2296F">
        <w:rPr>
          <w:rFonts w:ascii="Times New Roman" w:hAnsi="Times New Roman" w:cs="Times New Roman"/>
          <w:noProof/>
        </w:rPr>
        <w:t xml:space="preserve">Lorenzo, D. A. (2009). </w:t>
      </w:r>
      <w:r w:rsidR="002C390C" w:rsidRPr="00A2296F">
        <w:rPr>
          <w:rFonts w:ascii="Times New Roman" w:hAnsi="Times New Roman" w:cs="Times New Roman"/>
          <w:i/>
          <w:noProof/>
        </w:rPr>
        <w:t>C</w:t>
      </w:r>
      <w:r w:rsidR="002C390C" w:rsidRPr="00A2296F">
        <w:rPr>
          <w:rFonts w:ascii="Times New Roman" w:hAnsi="Times New Roman" w:cs="Times New Roman"/>
          <w:i/>
          <w:iCs/>
          <w:noProof/>
        </w:rPr>
        <w:t>ambios demográficos en la estructura familiar del municipio de San Marcos</w:t>
      </w:r>
      <w:r w:rsidRPr="00A2296F">
        <w:rPr>
          <w:rFonts w:ascii="Times New Roman" w:hAnsi="Times New Roman" w:cs="Times New Roman"/>
          <w:i/>
          <w:iCs/>
          <w:noProof/>
        </w:rPr>
        <w:t>.</w:t>
      </w:r>
      <w:r w:rsidRPr="00A2296F">
        <w:rPr>
          <w:rFonts w:ascii="Times New Roman" w:hAnsi="Times New Roman" w:cs="Times New Roman"/>
          <w:noProof/>
        </w:rPr>
        <w:t xml:space="preserve"> Obtenido de http://www.eumed.net/tesis-doctorales/2009/dal/Teorias%20del%20desarrollo%20regional.htm</w:t>
      </w:r>
    </w:p>
    <w:p w14:paraId="06E126B0" w14:textId="123ADECC" w:rsidR="002A0205" w:rsidRPr="00A2296F" w:rsidRDefault="002A0205" w:rsidP="00E2456E">
      <w:pPr>
        <w:pStyle w:val="Bibliografa"/>
        <w:ind w:left="720" w:hanging="720"/>
        <w:jc w:val="both"/>
        <w:rPr>
          <w:rFonts w:ascii="Times New Roman" w:hAnsi="Times New Roman" w:cs="Times New Roman"/>
          <w:noProof/>
        </w:rPr>
      </w:pPr>
      <w:r w:rsidRPr="00A2296F">
        <w:rPr>
          <w:rFonts w:ascii="Times New Roman" w:hAnsi="Times New Roman" w:cs="Times New Roman"/>
          <w:noProof/>
        </w:rPr>
        <w:t>Miranda, A. R. (</w:t>
      </w:r>
      <w:r w:rsidR="002C390C" w:rsidRPr="00A2296F">
        <w:rPr>
          <w:rFonts w:ascii="Times New Roman" w:hAnsi="Times New Roman" w:cs="Times New Roman"/>
          <w:noProof/>
        </w:rPr>
        <w:t>e</w:t>
      </w:r>
      <w:r w:rsidRPr="00A2296F">
        <w:rPr>
          <w:rFonts w:ascii="Times New Roman" w:hAnsi="Times New Roman" w:cs="Times New Roman"/>
          <w:noProof/>
        </w:rPr>
        <w:t xml:space="preserve">nero de 2014). </w:t>
      </w:r>
      <w:r w:rsidRPr="00A2296F">
        <w:rPr>
          <w:rFonts w:ascii="Times New Roman" w:hAnsi="Times New Roman" w:cs="Times New Roman"/>
          <w:i/>
          <w:iCs/>
          <w:noProof/>
        </w:rPr>
        <w:t>D</w:t>
      </w:r>
      <w:r w:rsidR="002C390C" w:rsidRPr="00A2296F">
        <w:rPr>
          <w:rFonts w:ascii="Times New Roman" w:hAnsi="Times New Roman" w:cs="Times New Roman"/>
          <w:i/>
          <w:iCs/>
          <w:noProof/>
        </w:rPr>
        <w:t>esarrollo</w:t>
      </w:r>
      <w:r w:rsidRPr="00A2296F">
        <w:rPr>
          <w:rFonts w:ascii="Times New Roman" w:hAnsi="Times New Roman" w:cs="Times New Roman"/>
          <w:i/>
          <w:iCs/>
          <w:noProof/>
        </w:rPr>
        <w:t xml:space="preserve"> </w:t>
      </w:r>
      <w:r w:rsidR="002C390C" w:rsidRPr="00A2296F">
        <w:rPr>
          <w:rFonts w:ascii="Times New Roman" w:hAnsi="Times New Roman" w:cs="Times New Roman"/>
          <w:i/>
          <w:iCs/>
          <w:noProof/>
        </w:rPr>
        <w:t>económico</w:t>
      </w:r>
      <w:r w:rsidRPr="00A2296F">
        <w:rPr>
          <w:rFonts w:ascii="Times New Roman" w:hAnsi="Times New Roman" w:cs="Times New Roman"/>
          <w:i/>
          <w:iCs/>
          <w:noProof/>
        </w:rPr>
        <w:t>.</w:t>
      </w:r>
      <w:r w:rsidRPr="00A2296F">
        <w:rPr>
          <w:rFonts w:ascii="Times New Roman" w:hAnsi="Times New Roman" w:cs="Times New Roman"/>
          <w:noProof/>
        </w:rPr>
        <w:t xml:space="preserve"> Obtenido de http://www.undp.org/content/dam/uruguay/docs/cuadernosDH/undp-uy-cuaderno-dh-03.pdf</w:t>
      </w:r>
    </w:p>
    <w:p w14:paraId="0695F101" w14:textId="3F6C6F79" w:rsidR="002A0205" w:rsidRPr="00A2296F" w:rsidRDefault="002A0205" w:rsidP="00E2456E">
      <w:pPr>
        <w:pStyle w:val="Bibliografa"/>
        <w:ind w:left="720" w:hanging="720"/>
        <w:jc w:val="both"/>
        <w:rPr>
          <w:rFonts w:ascii="Times New Roman" w:hAnsi="Times New Roman" w:cs="Times New Roman"/>
          <w:noProof/>
        </w:rPr>
      </w:pPr>
      <w:r w:rsidRPr="00A2296F">
        <w:rPr>
          <w:rFonts w:ascii="Times New Roman" w:hAnsi="Times New Roman" w:cs="Times New Roman"/>
          <w:noProof/>
        </w:rPr>
        <w:t>Nájera, G. M. (</w:t>
      </w:r>
      <w:r w:rsidR="002C390C" w:rsidRPr="00A2296F">
        <w:rPr>
          <w:rFonts w:ascii="Times New Roman" w:hAnsi="Times New Roman" w:cs="Times New Roman"/>
          <w:noProof/>
        </w:rPr>
        <w:t>d</w:t>
      </w:r>
      <w:r w:rsidRPr="00A2296F">
        <w:rPr>
          <w:rFonts w:ascii="Times New Roman" w:hAnsi="Times New Roman" w:cs="Times New Roman"/>
          <w:noProof/>
        </w:rPr>
        <w:t xml:space="preserve">iciembre de 2008). </w:t>
      </w:r>
      <w:r w:rsidRPr="00A2296F">
        <w:rPr>
          <w:rFonts w:ascii="Times New Roman" w:hAnsi="Times New Roman" w:cs="Times New Roman"/>
          <w:i/>
          <w:iCs/>
          <w:noProof/>
        </w:rPr>
        <w:t>Documentos selectos de desarrollo.</w:t>
      </w:r>
      <w:r w:rsidRPr="00A2296F">
        <w:rPr>
          <w:rFonts w:ascii="Times New Roman" w:hAnsi="Times New Roman" w:cs="Times New Roman"/>
          <w:noProof/>
        </w:rPr>
        <w:t xml:space="preserve"> Obtenido de http://archivos.diputados.gob.mx/Centros_Estudio/Cesop/Desarrollo_regional_politicas_publicas.pdf</w:t>
      </w:r>
    </w:p>
    <w:p w14:paraId="70D2BA6C" w14:textId="46FF6683" w:rsidR="00A2296F" w:rsidRPr="00A2296F" w:rsidRDefault="00A2296F" w:rsidP="00A2296F">
      <w:pPr>
        <w:rPr>
          <w:rFonts w:ascii="Times New Roman" w:hAnsi="Times New Roman" w:cs="Times New Roman"/>
          <w:noProof/>
        </w:rPr>
      </w:pPr>
      <w:r w:rsidRPr="00A2296F">
        <w:rPr>
          <w:rFonts w:ascii="Times New Roman" w:hAnsi="Times New Roman" w:cs="Times New Roman"/>
          <w:noProof/>
        </w:rPr>
        <w:br/>
        <w:t xml:space="preserve">Pérez, R. M. (2015). Competitividad turística en México. </w:t>
      </w:r>
      <w:r w:rsidRPr="00A2296F">
        <w:rPr>
          <w:rFonts w:ascii="Times New Roman" w:hAnsi="Times New Roman" w:cs="Times New Roman"/>
          <w:i/>
          <w:iCs/>
          <w:noProof/>
        </w:rPr>
        <w:t>Turydes</w:t>
      </w:r>
      <w:r w:rsidRPr="00A2296F">
        <w:rPr>
          <w:rFonts w:ascii="Times New Roman" w:hAnsi="Times New Roman" w:cs="Times New Roman"/>
          <w:noProof/>
        </w:rPr>
        <w:t>.</w:t>
      </w:r>
    </w:p>
    <w:p w14:paraId="0239D45D" w14:textId="07CE8F4E" w:rsidR="002A0205" w:rsidRPr="00A2296F" w:rsidRDefault="002A0205" w:rsidP="00E2456E">
      <w:pPr>
        <w:pStyle w:val="Bibliografa"/>
        <w:ind w:left="720" w:hanging="720"/>
        <w:jc w:val="both"/>
        <w:rPr>
          <w:rFonts w:ascii="Times New Roman" w:hAnsi="Times New Roman" w:cs="Times New Roman"/>
          <w:noProof/>
        </w:rPr>
      </w:pPr>
      <w:r w:rsidRPr="00A2296F">
        <w:rPr>
          <w:rFonts w:ascii="Times New Roman" w:hAnsi="Times New Roman" w:cs="Times New Roman"/>
          <w:noProof/>
        </w:rPr>
        <w:t xml:space="preserve">Turismo, S. d. (26 de </w:t>
      </w:r>
      <w:r w:rsidR="002C390C" w:rsidRPr="00A2296F">
        <w:rPr>
          <w:rFonts w:ascii="Times New Roman" w:hAnsi="Times New Roman" w:cs="Times New Roman"/>
          <w:noProof/>
        </w:rPr>
        <w:t>s</w:t>
      </w:r>
      <w:r w:rsidRPr="00A2296F">
        <w:rPr>
          <w:rFonts w:ascii="Times New Roman" w:hAnsi="Times New Roman" w:cs="Times New Roman"/>
          <w:noProof/>
        </w:rPr>
        <w:t xml:space="preserve">eptiembre de 2014). </w:t>
      </w:r>
      <w:r w:rsidRPr="00A2296F">
        <w:rPr>
          <w:rFonts w:ascii="Times New Roman" w:hAnsi="Times New Roman" w:cs="Times New Roman"/>
          <w:i/>
          <w:iCs/>
          <w:noProof/>
        </w:rPr>
        <w:t xml:space="preserve">Acuerdo por el que se establecen los </w:t>
      </w:r>
      <w:r w:rsidR="002C390C" w:rsidRPr="00A2296F">
        <w:rPr>
          <w:rFonts w:ascii="Times New Roman" w:hAnsi="Times New Roman" w:cs="Times New Roman"/>
          <w:i/>
          <w:iCs/>
          <w:noProof/>
        </w:rPr>
        <w:t>l</w:t>
      </w:r>
      <w:r w:rsidRPr="00A2296F">
        <w:rPr>
          <w:rFonts w:ascii="Times New Roman" w:hAnsi="Times New Roman" w:cs="Times New Roman"/>
          <w:i/>
          <w:iCs/>
          <w:noProof/>
        </w:rPr>
        <w:t xml:space="preserve">ineamientos generales para la incorporación y permanencia al </w:t>
      </w:r>
      <w:r w:rsidR="002C390C" w:rsidRPr="00A2296F">
        <w:rPr>
          <w:rFonts w:ascii="Times New Roman" w:hAnsi="Times New Roman" w:cs="Times New Roman"/>
          <w:i/>
          <w:iCs/>
          <w:noProof/>
        </w:rPr>
        <w:t>p</w:t>
      </w:r>
      <w:r w:rsidRPr="00A2296F">
        <w:rPr>
          <w:rFonts w:ascii="Times New Roman" w:hAnsi="Times New Roman" w:cs="Times New Roman"/>
          <w:i/>
          <w:iCs/>
          <w:noProof/>
        </w:rPr>
        <w:t>rograma.</w:t>
      </w:r>
      <w:r w:rsidRPr="00A2296F">
        <w:rPr>
          <w:rFonts w:ascii="Times New Roman" w:hAnsi="Times New Roman" w:cs="Times New Roman"/>
          <w:noProof/>
        </w:rPr>
        <w:t xml:space="preserve"> Obtenido de file:///C:/Users/Impresora/Downloads/Nuevos_Lineamientos_Pueblos_Magicos.pdf</w:t>
      </w:r>
    </w:p>
    <w:p w14:paraId="7F949CD8" w14:textId="4C247155" w:rsidR="002A0205" w:rsidRPr="00E2456E" w:rsidRDefault="002A0205" w:rsidP="00E2456E">
      <w:pPr>
        <w:pStyle w:val="Bibliografa"/>
        <w:ind w:left="720" w:hanging="720"/>
        <w:jc w:val="both"/>
        <w:rPr>
          <w:rFonts w:ascii="Arial" w:hAnsi="Arial" w:cs="Arial"/>
          <w:noProof/>
        </w:rPr>
      </w:pPr>
      <w:r w:rsidRPr="00A2296F">
        <w:rPr>
          <w:rFonts w:ascii="Times New Roman" w:hAnsi="Times New Roman" w:cs="Times New Roman"/>
          <w:noProof/>
        </w:rPr>
        <w:t xml:space="preserve">Turismo, S. d. (27 de </w:t>
      </w:r>
      <w:r w:rsidR="002C390C" w:rsidRPr="00A2296F">
        <w:rPr>
          <w:rFonts w:ascii="Times New Roman" w:hAnsi="Times New Roman" w:cs="Times New Roman"/>
          <w:noProof/>
        </w:rPr>
        <w:t>s</w:t>
      </w:r>
      <w:r w:rsidRPr="00A2296F">
        <w:rPr>
          <w:rFonts w:ascii="Times New Roman" w:hAnsi="Times New Roman" w:cs="Times New Roman"/>
          <w:noProof/>
        </w:rPr>
        <w:t xml:space="preserve">eptiembre de 2015). </w:t>
      </w:r>
      <w:r w:rsidRPr="00A2296F">
        <w:rPr>
          <w:rFonts w:ascii="Times New Roman" w:hAnsi="Times New Roman" w:cs="Times New Roman"/>
          <w:i/>
          <w:iCs/>
          <w:noProof/>
        </w:rPr>
        <w:t>Pueblos Mágicos.</w:t>
      </w:r>
      <w:r w:rsidRPr="00A2296F">
        <w:rPr>
          <w:rFonts w:ascii="Times New Roman" w:hAnsi="Times New Roman" w:cs="Times New Roman"/>
          <w:noProof/>
        </w:rPr>
        <w:t xml:space="preserve"> Obtenido de http://puebla.travel/es/descubre/pueblos-magicos</w:t>
      </w:r>
    </w:p>
    <w:p w14:paraId="3FA91C4E" w14:textId="51B27DCB" w:rsidR="00785695" w:rsidRPr="00E2456E" w:rsidRDefault="002A0205" w:rsidP="00E2456E">
      <w:pPr>
        <w:spacing w:line="480" w:lineRule="auto"/>
        <w:jc w:val="both"/>
        <w:rPr>
          <w:rFonts w:ascii="Arial" w:hAnsi="Arial" w:cs="Arial"/>
        </w:rPr>
      </w:pPr>
      <w:r w:rsidRPr="00E2456E">
        <w:rPr>
          <w:rFonts w:ascii="Arial" w:hAnsi="Arial" w:cs="Arial"/>
        </w:rPr>
        <w:fldChar w:fldCharType="end"/>
      </w:r>
    </w:p>
    <w:sectPr w:rsidR="00785695" w:rsidRPr="00E2456E" w:rsidSect="00A2296F">
      <w:headerReference w:type="default" r:id="rId10"/>
      <w:footerReference w:type="even" r:id="rId11"/>
      <w:footerReference w:type="default" r:id="rId12"/>
      <w:headerReference w:type="first" r:id="rId13"/>
      <w:footerReference w:type="first" r:id="rId14"/>
      <w:pgSz w:w="12240" w:h="15840"/>
      <w:pgMar w:top="1276"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3B642" w14:textId="77777777" w:rsidR="00836977" w:rsidRDefault="00836977">
      <w:r>
        <w:separator/>
      </w:r>
    </w:p>
  </w:endnote>
  <w:endnote w:type="continuationSeparator" w:id="0">
    <w:p w14:paraId="595B1413" w14:textId="77777777" w:rsidR="00836977" w:rsidRDefault="0083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E184E" w14:textId="77777777" w:rsidR="00420145" w:rsidRDefault="0045624B" w:rsidP="00420145">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174E63" w14:textId="77777777" w:rsidR="00420145" w:rsidRDefault="00836977" w:rsidP="0042014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2BF88" w14:textId="60D34838" w:rsidR="00420145" w:rsidRDefault="00A2296F" w:rsidP="00A2296F">
    <w:pPr>
      <w:pStyle w:val="Piedepgina"/>
      <w:ind w:right="360"/>
      <w:jc w:val="center"/>
    </w:pPr>
    <w:r w:rsidRPr="000718D3">
      <w:rPr>
        <w:rFonts w:cs="Calibri"/>
        <w:b/>
        <w:sz w:val="22"/>
      </w:rPr>
      <w:t>Vol. 5, Núm. 10                   Julio - Diciembre 2016                           RICSH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75F1" w14:textId="29357498" w:rsidR="00A2296F" w:rsidRDefault="00A2296F" w:rsidP="00A2296F">
    <w:pPr>
      <w:pStyle w:val="Piedepgina"/>
      <w:jc w:val="center"/>
    </w:pPr>
    <w:r w:rsidRPr="000718D3">
      <w:rPr>
        <w:rFonts w:cs="Calibri"/>
        <w:b/>
        <w:sz w:val="22"/>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94BA1" w14:textId="77777777" w:rsidR="00836977" w:rsidRDefault="00836977">
      <w:r>
        <w:separator/>
      </w:r>
    </w:p>
  </w:footnote>
  <w:footnote w:type="continuationSeparator" w:id="0">
    <w:p w14:paraId="5361F6E8" w14:textId="77777777" w:rsidR="00836977" w:rsidRDefault="00836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9B4DA" w14:textId="740748BC" w:rsidR="00A2296F" w:rsidRDefault="00A2296F" w:rsidP="00A2296F">
    <w:pPr>
      <w:pStyle w:val="Encabezado"/>
      <w:jc w:val="center"/>
    </w:pPr>
    <w:r w:rsidRPr="000718D3">
      <w:rPr>
        <w:rFonts w:cs="Calibri"/>
        <w:b/>
        <w:i/>
        <w:sz w:val="22"/>
      </w:rPr>
      <w:t>Revista Iberoamericana de las Ciencias Sociales y Humanísticas</w:t>
    </w:r>
    <w:r w:rsidRPr="000718D3">
      <w:rPr>
        <w:rFonts w:cs="Calibri"/>
        <w:b/>
        <w:sz w:val="22"/>
      </w:rPr>
      <w:t xml:space="preserve">                                ISSN: 2395-7972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26584" w14:textId="134DA633" w:rsidR="00A2296F" w:rsidRDefault="00A2296F">
    <w:pPr>
      <w:pStyle w:val="Encabezado"/>
    </w:pPr>
    <w:r w:rsidRPr="000718D3">
      <w:rPr>
        <w:rFonts w:cs="Calibri"/>
        <w:b/>
        <w:i/>
        <w:sz w:val="22"/>
      </w:rPr>
      <w:t>Revista Iberoamericana de las Ciencias Sociales y Humanísticas</w:t>
    </w:r>
    <w:r w:rsidRPr="000718D3">
      <w:rPr>
        <w:rFonts w:cs="Calibri"/>
        <w:b/>
        <w:sz w:val="22"/>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904BE"/>
    <w:multiLevelType w:val="hybridMultilevel"/>
    <w:tmpl w:val="30DE3B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3F6947"/>
    <w:multiLevelType w:val="hybridMultilevel"/>
    <w:tmpl w:val="3C3C22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A42FF0"/>
    <w:multiLevelType w:val="hybridMultilevel"/>
    <w:tmpl w:val="6BAC3F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A653F8"/>
    <w:multiLevelType w:val="hybridMultilevel"/>
    <w:tmpl w:val="3F167BE4"/>
    <w:lvl w:ilvl="0" w:tplc="823A5460">
      <w:numFmt w:val="bullet"/>
      <w:lvlText w:val="-"/>
      <w:lvlJc w:val="left"/>
      <w:pPr>
        <w:ind w:left="644" w:hanging="360"/>
      </w:pPr>
      <w:rPr>
        <w:rFonts w:ascii="Arial" w:eastAsiaTheme="minorEastAsia" w:hAnsi="Arial" w:cs="Arial" w:hint="default"/>
        <w:color w:val="000000" w:themeColor="text1"/>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4" w15:restartNumberingAfterBreak="0">
    <w:nsid w:val="2EE8315E"/>
    <w:multiLevelType w:val="hybridMultilevel"/>
    <w:tmpl w:val="30F6D6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B90517"/>
    <w:multiLevelType w:val="hybridMultilevel"/>
    <w:tmpl w:val="0E94A584"/>
    <w:lvl w:ilvl="0" w:tplc="080A000B">
      <w:start w:val="1"/>
      <w:numFmt w:val="bullet"/>
      <w:lvlText w:val=""/>
      <w:lvlJc w:val="left"/>
      <w:pPr>
        <w:ind w:left="1520" w:hanging="360"/>
      </w:pPr>
      <w:rPr>
        <w:rFonts w:ascii="Wingdings" w:hAnsi="Wingdings" w:hint="default"/>
      </w:rPr>
    </w:lvl>
    <w:lvl w:ilvl="1" w:tplc="080A0003" w:tentative="1">
      <w:start w:val="1"/>
      <w:numFmt w:val="bullet"/>
      <w:lvlText w:val="o"/>
      <w:lvlJc w:val="left"/>
      <w:pPr>
        <w:ind w:left="2240" w:hanging="360"/>
      </w:pPr>
      <w:rPr>
        <w:rFonts w:ascii="Courier New" w:hAnsi="Courier New" w:cs="Courier New" w:hint="default"/>
      </w:rPr>
    </w:lvl>
    <w:lvl w:ilvl="2" w:tplc="080A0005" w:tentative="1">
      <w:start w:val="1"/>
      <w:numFmt w:val="bullet"/>
      <w:lvlText w:val=""/>
      <w:lvlJc w:val="left"/>
      <w:pPr>
        <w:ind w:left="2960" w:hanging="360"/>
      </w:pPr>
      <w:rPr>
        <w:rFonts w:ascii="Wingdings" w:hAnsi="Wingdings" w:hint="default"/>
      </w:rPr>
    </w:lvl>
    <w:lvl w:ilvl="3" w:tplc="080A0001" w:tentative="1">
      <w:start w:val="1"/>
      <w:numFmt w:val="bullet"/>
      <w:lvlText w:val=""/>
      <w:lvlJc w:val="left"/>
      <w:pPr>
        <w:ind w:left="3680" w:hanging="360"/>
      </w:pPr>
      <w:rPr>
        <w:rFonts w:ascii="Symbol" w:hAnsi="Symbol" w:hint="default"/>
      </w:rPr>
    </w:lvl>
    <w:lvl w:ilvl="4" w:tplc="080A0003" w:tentative="1">
      <w:start w:val="1"/>
      <w:numFmt w:val="bullet"/>
      <w:lvlText w:val="o"/>
      <w:lvlJc w:val="left"/>
      <w:pPr>
        <w:ind w:left="4400" w:hanging="360"/>
      </w:pPr>
      <w:rPr>
        <w:rFonts w:ascii="Courier New" w:hAnsi="Courier New" w:cs="Courier New" w:hint="default"/>
      </w:rPr>
    </w:lvl>
    <w:lvl w:ilvl="5" w:tplc="080A0005" w:tentative="1">
      <w:start w:val="1"/>
      <w:numFmt w:val="bullet"/>
      <w:lvlText w:val=""/>
      <w:lvlJc w:val="left"/>
      <w:pPr>
        <w:ind w:left="5120" w:hanging="360"/>
      </w:pPr>
      <w:rPr>
        <w:rFonts w:ascii="Wingdings" w:hAnsi="Wingdings" w:hint="default"/>
      </w:rPr>
    </w:lvl>
    <w:lvl w:ilvl="6" w:tplc="080A0001" w:tentative="1">
      <w:start w:val="1"/>
      <w:numFmt w:val="bullet"/>
      <w:lvlText w:val=""/>
      <w:lvlJc w:val="left"/>
      <w:pPr>
        <w:ind w:left="5840" w:hanging="360"/>
      </w:pPr>
      <w:rPr>
        <w:rFonts w:ascii="Symbol" w:hAnsi="Symbol" w:hint="default"/>
      </w:rPr>
    </w:lvl>
    <w:lvl w:ilvl="7" w:tplc="080A0003" w:tentative="1">
      <w:start w:val="1"/>
      <w:numFmt w:val="bullet"/>
      <w:lvlText w:val="o"/>
      <w:lvlJc w:val="left"/>
      <w:pPr>
        <w:ind w:left="6560" w:hanging="360"/>
      </w:pPr>
      <w:rPr>
        <w:rFonts w:ascii="Courier New" w:hAnsi="Courier New" w:cs="Courier New" w:hint="default"/>
      </w:rPr>
    </w:lvl>
    <w:lvl w:ilvl="8" w:tplc="080A0005" w:tentative="1">
      <w:start w:val="1"/>
      <w:numFmt w:val="bullet"/>
      <w:lvlText w:val=""/>
      <w:lvlJc w:val="left"/>
      <w:pPr>
        <w:ind w:left="72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95"/>
    <w:rsid w:val="000227B9"/>
    <w:rsid w:val="00025A22"/>
    <w:rsid w:val="0002629D"/>
    <w:rsid w:val="00027D26"/>
    <w:rsid w:val="000466C5"/>
    <w:rsid w:val="00060CBF"/>
    <w:rsid w:val="00082D0E"/>
    <w:rsid w:val="000A6C9C"/>
    <w:rsid w:val="000B1C31"/>
    <w:rsid w:val="000C03D7"/>
    <w:rsid w:val="000D40AC"/>
    <w:rsid w:val="000D500A"/>
    <w:rsid w:val="000D65BE"/>
    <w:rsid w:val="001025DB"/>
    <w:rsid w:val="00112C02"/>
    <w:rsid w:val="001311B8"/>
    <w:rsid w:val="001331BD"/>
    <w:rsid w:val="00137748"/>
    <w:rsid w:val="0014469A"/>
    <w:rsid w:val="001449BD"/>
    <w:rsid w:val="00162E46"/>
    <w:rsid w:val="00164F0C"/>
    <w:rsid w:val="00166467"/>
    <w:rsid w:val="00186D9A"/>
    <w:rsid w:val="001C1702"/>
    <w:rsid w:val="001C3D65"/>
    <w:rsid w:val="001D57F4"/>
    <w:rsid w:val="001D62E9"/>
    <w:rsid w:val="001E0978"/>
    <w:rsid w:val="001E51E9"/>
    <w:rsid w:val="001F4BC8"/>
    <w:rsid w:val="00214F35"/>
    <w:rsid w:val="002173E1"/>
    <w:rsid w:val="00233C64"/>
    <w:rsid w:val="00235922"/>
    <w:rsid w:val="00236A10"/>
    <w:rsid w:val="00293CE5"/>
    <w:rsid w:val="002A0205"/>
    <w:rsid w:val="002B4B54"/>
    <w:rsid w:val="002C390C"/>
    <w:rsid w:val="002D256A"/>
    <w:rsid w:val="00300666"/>
    <w:rsid w:val="003054AE"/>
    <w:rsid w:val="0036054E"/>
    <w:rsid w:val="0036594A"/>
    <w:rsid w:val="00371E7E"/>
    <w:rsid w:val="0037502A"/>
    <w:rsid w:val="003809F2"/>
    <w:rsid w:val="00392442"/>
    <w:rsid w:val="003964F6"/>
    <w:rsid w:val="003B173A"/>
    <w:rsid w:val="003B5440"/>
    <w:rsid w:val="00405394"/>
    <w:rsid w:val="00414E67"/>
    <w:rsid w:val="00430382"/>
    <w:rsid w:val="00430A07"/>
    <w:rsid w:val="004320B6"/>
    <w:rsid w:val="0045624B"/>
    <w:rsid w:val="00462899"/>
    <w:rsid w:val="00472A11"/>
    <w:rsid w:val="00482937"/>
    <w:rsid w:val="004A17EB"/>
    <w:rsid w:val="004A4A44"/>
    <w:rsid w:val="004B0A42"/>
    <w:rsid w:val="004C0985"/>
    <w:rsid w:val="004C177F"/>
    <w:rsid w:val="004C71B8"/>
    <w:rsid w:val="004E7C42"/>
    <w:rsid w:val="004F2B60"/>
    <w:rsid w:val="00561C74"/>
    <w:rsid w:val="00574665"/>
    <w:rsid w:val="005806D9"/>
    <w:rsid w:val="00586E93"/>
    <w:rsid w:val="005B2247"/>
    <w:rsid w:val="005B2F52"/>
    <w:rsid w:val="005B630A"/>
    <w:rsid w:val="005C19EB"/>
    <w:rsid w:val="005D44A5"/>
    <w:rsid w:val="005F5033"/>
    <w:rsid w:val="006018C8"/>
    <w:rsid w:val="00611DAF"/>
    <w:rsid w:val="00624388"/>
    <w:rsid w:val="006433E8"/>
    <w:rsid w:val="00655B85"/>
    <w:rsid w:val="006618CC"/>
    <w:rsid w:val="00665C71"/>
    <w:rsid w:val="0067281A"/>
    <w:rsid w:val="006750ED"/>
    <w:rsid w:val="006A3BE7"/>
    <w:rsid w:val="006B0CBA"/>
    <w:rsid w:val="006B45C6"/>
    <w:rsid w:val="006C1F34"/>
    <w:rsid w:val="006D3E2E"/>
    <w:rsid w:val="007110EC"/>
    <w:rsid w:val="00776C0B"/>
    <w:rsid w:val="00785695"/>
    <w:rsid w:val="00786CE9"/>
    <w:rsid w:val="007E2E26"/>
    <w:rsid w:val="007F624C"/>
    <w:rsid w:val="008314A1"/>
    <w:rsid w:val="00831FB4"/>
    <w:rsid w:val="00835FAA"/>
    <w:rsid w:val="00836977"/>
    <w:rsid w:val="00842B1F"/>
    <w:rsid w:val="00853E59"/>
    <w:rsid w:val="008716A6"/>
    <w:rsid w:val="0087557E"/>
    <w:rsid w:val="00882671"/>
    <w:rsid w:val="008968EF"/>
    <w:rsid w:val="008D3BAE"/>
    <w:rsid w:val="008E1E83"/>
    <w:rsid w:val="008E35F0"/>
    <w:rsid w:val="009045FF"/>
    <w:rsid w:val="00921E52"/>
    <w:rsid w:val="00922C06"/>
    <w:rsid w:val="00926E6B"/>
    <w:rsid w:val="00944608"/>
    <w:rsid w:val="00952CEF"/>
    <w:rsid w:val="00965944"/>
    <w:rsid w:val="00967F5C"/>
    <w:rsid w:val="0097196B"/>
    <w:rsid w:val="00987CB4"/>
    <w:rsid w:val="00991806"/>
    <w:rsid w:val="009B79C3"/>
    <w:rsid w:val="009C458D"/>
    <w:rsid w:val="009D366F"/>
    <w:rsid w:val="00A0229C"/>
    <w:rsid w:val="00A13617"/>
    <w:rsid w:val="00A2296F"/>
    <w:rsid w:val="00A405A5"/>
    <w:rsid w:val="00A87DA5"/>
    <w:rsid w:val="00A9615E"/>
    <w:rsid w:val="00AB74D4"/>
    <w:rsid w:val="00AE2D0E"/>
    <w:rsid w:val="00AF0A78"/>
    <w:rsid w:val="00B1010C"/>
    <w:rsid w:val="00B35E91"/>
    <w:rsid w:val="00B37776"/>
    <w:rsid w:val="00B50974"/>
    <w:rsid w:val="00B5245B"/>
    <w:rsid w:val="00B53491"/>
    <w:rsid w:val="00B754EA"/>
    <w:rsid w:val="00B929DA"/>
    <w:rsid w:val="00BB1633"/>
    <w:rsid w:val="00BE51AE"/>
    <w:rsid w:val="00C03C4E"/>
    <w:rsid w:val="00C05112"/>
    <w:rsid w:val="00C10C56"/>
    <w:rsid w:val="00C4577D"/>
    <w:rsid w:val="00C527AA"/>
    <w:rsid w:val="00C62688"/>
    <w:rsid w:val="00CA4176"/>
    <w:rsid w:val="00CB1EB7"/>
    <w:rsid w:val="00CC67E7"/>
    <w:rsid w:val="00CD5EC9"/>
    <w:rsid w:val="00CE3E2D"/>
    <w:rsid w:val="00D20161"/>
    <w:rsid w:val="00D22B07"/>
    <w:rsid w:val="00D25AB9"/>
    <w:rsid w:val="00D32682"/>
    <w:rsid w:val="00D4135A"/>
    <w:rsid w:val="00D50821"/>
    <w:rsid w:val="00D67C99"/>
    <w:rsid w:val="00D82BD7"/>
    <w:rsid w:val="00D840A7"/>
    <w:rsid w:val="00D901F9"/>
    <w:rsid w:val="00DA4860"/>
    <w:rsid w:val="00DC0766"/>
    <w:rsid w:val="00DC2EF3"/>
    <w:rsid w:val="00DE4A4F"/>
    <w:rsid w:val="00E048C7"/>
    <w:rsid w:val="00E2456E"/>
    <w:rsid w:val="00E2695A"/>
    <w:rsid w:val="00E27A07"/>
    <w:rsid w:val="00E4562D"/>
    <w:rsid w:val="00E7048C"/>
    <w:rsid w:val="00E72EED"/>
    <w:rsid w:val="00E74261"/>
    <w:rsid w:val="00E829CD"/>
    <w:rsid w:val="00EA2331"/>
    <w:rsid w:val="00EC3F72"/>
    <w:rsid w:val="00EC627D"/>
    <w:rsid w:val="00ED58A8"/>
    <w:rsid w:val="00EE669A"/>
    <w:rsid w:val="00EF1851"/>
    <w:rsid w:val="00F42715"/>
    <w:rsid w:val="00F608D7"/>
    <w:rsid w:val="00F60F82"/>
    <w:rsid w:val="00F667B3"/>
    <w:rsid w:val="00F75DDC"/>
    <w:rsid w:val="00FC7589"/>
    <w:rsid w:val="00FC7DE9"/>
    <w:rsid w:val="00FD098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E8C4"/>
  <w15:docId w15:val="{54431E0E-3222-453F-B02A-EF712E92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695"/>
  </w:style>
  <w:style w:type="paragraph" w:styleId="Ttulo1">
    <w:name w:val="heading 1"/>
    <w:basedOn w:val="Normal"/>
    <w:next w:val="Normal"/>
    <w:link w:val="Ttulo1Car"/>
    <w:uiPriority w:val="9"/>
    <w:qFormat/>
    <w:rsid w:val="00665C7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785695"/>
  </w:style>
  <w:style w:type="paragraph" w:styleId="Piedepgina">
    <w:name w:val="footer"/>
    <w:basedOn w:val="Normal"/>
    <w:link w:val="PiedepginaCar"/>
    <w:uiPriority w:val="99"/>
    <w:unhideWhenUsed/>
    <w:rsid w:val="00785695"/>
    <w:pPr>
      <w:tabs>
        <w:tab w:val="center" w:pos="4419"/>
        <w:tab w:val="right" w:pos="8838"/>
      </w:tabs>
    </w:pPr>
  </w:style>
  <w:style w:type="character" w:customStyle="1" w:styleId="PiedepginaCar">
    <w:name w:val="Pie de página Car"/>
    <w:basedOn w:val="Fuentedeprrafopredeter"/>
    <w:link w:val="Piedepgina"/>
    <w:uiPriority w:val="99"/>
    <w:rsid w:val="00785695"/>
  </w:style>
  <w:style w:type="character" w:styleId="Nmerodepgina">
    <w:name w:val="page number"/>
    <w:basedOn w:val="Fuentedeprrafopredeter"/>
    <w:uiPriority w:val="99"/>
    <w:semiHidden/>
    <w:unhideWhenUsed/>
    <w:rsid w:val="00785695"/>
  </w:style>
  <w:style w:type="paragraph" w:styleId="Encabezado">
    <w:name w:val="header"/>
    <w:basedOn w:val="Normal"/>
    <w:link w:val="EncabezadoCar"/>
    <w:uiPriority w:val="99"/>
    <w:unhideWhenUsed/>
    <w:rsid w:val="006B45C6"/>
    <w:pPr>
      <w:tabs>
        <w:tab w:val="center" w:pos="4419"/>
        <w:tab w:val="right" w:pos="8838"/>
      </w:tabs>
    </w:pPr>
  </w:style>
  <w:style w:type="character" w:customStyle="1" w:styleId="EncabezadoCar">
    <w:name w:val="Encabezado Car"/>
    <w:basedOn w:val="Fuentedeprrafopredeter"/>
    <w:link w:val="Encabezado"/>
    <w:uiPriority w:val="99"/>
    <w:rsid w:val="006B45C6"/>
  </w:style>
  <w:style w:type="paragraph" w:styleId="Prrafodelista">
    <w:name w:val="List Paragraph"/>
    <w:basedOn w:val="Normal"/>
    <w:uiPriority w:val="34"/>
    <w:qFormat/>
    <w:rsid w:val="00786CE9"/>
    <w:pPr>
      <w:ind w:left="720"/>
      <w:contextualSpacing/>
    </w:pPr>
  </w:style>
  <w:style w:type="table" w:styleId="Tablaconcuadrcula">
    <w:name w:val="Table Grid"/>
    <w:basedOn w:val="Tablanormal"/>
    <w:uiPriority w:val="39"/>
    <w:rsid w:val="009B79C3"/>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65C71"/>
    <w:rPr>
      <w:rFonts w:asciiTheme="majorHAnsi" w:eastAsiaTheme="majorEastAsia" w:hAnsiTheme="majorHAnsi" w:cstheme="majorBidi"/>
      <w:color w:val="2E74B5" w:themeColor="accent1" w:themeShade="BF"/>
      <w:sz w:val="32"/>
      <w:szCs w:val="32"/>
      <w:lang w:val="es-MX" w:eastAsia="es-MX"/>
    </w:rPr>
  </w:style>
  <w:style w:type="paragraph" w:styleId="Sinespaciado">
    <w:name w:val="No Spacing"/>
    <w:uiPriority w:val="1"/>
    <w:qFormat/>
    <w:rsid w:val="00186D9A"/>
    <w:rPr>
      <w:sz w:val="22"/>
      <w:szCs w:val="22"/>
      <w:lang w:val="es-MX"/>
    </w:rPr>
  </w:style>
  <w:style w:type="paragraph" w:styleId="Textodeglobo">
    <w:name w:val="Balloon Text"/>
    <w:basedOn w:val="Normal"/>
    <w:link w:val="TextodegloboCar"/>
    <w:uiPriority w:val="99"/>
    <w:semiHidden/>
    <w:unhideWhenUsed/>
    <w:rsid w:val="00A9615E"/>
    <w:rPr>
      <w:rFonts w:ascii="Tahoma" w:hAnsi="Tahoma" w:cs="Tahoma"/>
      <w:sz w:val="16"/>
      <w:szCs w:val="16"/>
    </w:rPr>
  </w:style>
  <w:style w:type="character" w:customStyle="1" w:styleId="TextodegloboCar">
    <w:name w:val="Texto de globo Car"/>
    <w:basedOn w:val="Fuentedeprrafopredeter"/>
    <w:link w:val="Textodeglobo"/>
    <w:uiPriority w:val="99"/>
    <w:semiHidden/>
    <w:rsid w:val="00A9615E"/>
    <w:rPr>
      <w:rFonts w:ascii="Tahoma" w:hAnsi="Tahoma" w:cs="Tahoma"/>
      <w:sz w:val="16"/>
      <w:szCs w:val="16"/>
    </w:rPr>
  </w:style>
  <w:style w:type="character" w:styleId="Hipervnculo">
    <w:name w:val="Hyperlink"/>
    <w:uiPriority w:val="99"/>
    <w:rsid w:val="0077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4656">
      <w:bodyDiv w:val="1"/>
      <w:marLeft w:val="0"/>
      <w:marRight w:val="0"/>
      <w:marTop w:val="0"/>
      <w:marBottom w:val="0"/>
      <w:divBdr>
        <w:top w:val="none" w:sz="0" w:space="0" w:color="auto"/>
        <w:left w:val="none" w:sz="0" w:space="0" w:color="auto"/>
        <w:bottom w:val="none" w:sz="0" w:space="0" w:color="auto"/>
        <w:right w:val="none" w:sz="0" w:space="0" w:color="auto"/>
      </w:divBdr>
    </w:div>
    <w:div w:id="83382096">
      <w:bodyDiv w:val="1"/>
      <w:marLeft w:val="0"/>
      <w:marRight w:val="0"/>
      <w:marTop w:val="0"/>
      <w:marBottom w:val="0"/>
      <w:divBdr>
        <w:top w:val="none" w:sz="0" w:space="0" w:color="auto"/>
        <w:left w:val="none" w:sz="0" w:space="0" w:color="auto"/>
        <w:bottom w:val="none" w:sz="0" w:space="0" w:color="auto"/>
        <w:right w:val="none" w:sz="0" w:space="0" w:color="auto"/>
      </w:divBdr>
    </w:div>
    <w:div w:id="93138960">
      <w:bodyDiv w:val="1"/>
      <w:marLeft w:val="0"/>
      <w:marRight w:val="0"/>
      <w:marTop w:val="0"/>
      <w:marBottom w:val="0"/>
      <w:divBdr>
        <w:top w:val="none" w:sz="0" w:space="0" w:color="auto"/>
        <w:left w:val="none" w:sz="0" w:space="0" w:color="auto"/>
        <w:bottom w:val="none" w:sz="0" w:space="0" w:color="auto"/>
        <w:right w:val="none" w:sz="0" w:space="0" w:color="auto"/>
      </w:divBdr>
    </w:div>
    <w:div w:id="182521246">
      <w:bodyDiv w:val="1"/>
      <w:marLeft w:val="0"/>
      <w:marRight w:val="0"/>
      <w:marTop w:val="0"/>
      <w:marBottom w:val="0"/>
      <w:divBdr>
        <w:top w:val="none" w:sz="0" w:space="0" w:color="auto"/>
        <w:left w:val="none" w:sz="0" w:space="0" w:color="auto"/>
        <w:bottom w:val="none" w:sz="0" w:space="0" w:color="auto"/>
        <w:right w:val="none" w:sz="0" w:space="0" w:color="auto"/>
      </w:divBdr>
    </w:div>
    <w:div w:id="222373676">
      <w:bodyDiv w:val="1"/>
      <w:marLeft w:val="0"/>
      <w:marRight w:val="0"/>
      <w:marTop w:val="0"/>
      <w:marBottom w:val="0"/>
      <w:divBdr>
        <w:top w:val="none" w:sz="0" w:space="0" w:color="auto"/>
        <w:left w:val="none" w:sz="0" w:space="0" w:color="auto"/>
        <w:bottom w:val="none" w:sz="0" w:space="0" w:color="auto"/>
        <w:right w:val="none" w:sz="0" w:space="0" w:color="auto"/>
      </w:divBdr>
    </w:div>
    <w:div w:id="329061305">
      <w:bodyDiv w:val="1"/>
      <w:marLeft w:val="0"/>
      <w:marRight w:val="0"/>
      <w:marTop w:val="0"/>
      <w:marBottom w:val="0"/>
      <w:divBdr>
        <w:top w:val="none" w:sz="0" w:space="0" w:color="auto"/>
        <w:left w:val="none" w:sz="0" w:space="0" w:color="auto"/>
        <w:bottom w:val="none" w:sz="0" w:space="0" w:color="auto"/>
        <w:right w:val="none" w:sz="0" w:space="0" w:color="auto"/>
      </w:divBdr>
    </w:div>
    <w:div w:id="352416552">
      <w:bodyDiv w:val="1"/>
      <w:marLeft w:val="0"/>
      <w:marRight w:val="0"/>
      <w:marTop w:val="0"/>
      <w:marBottom w:val="0"/>
      <w:divBdr>
        <w:top w:val="none" w:sz="0" w:space="0" w:color="auto"/>
        <w:left w:val="none" w:sz="0" w:space="0" w:color="auto"/>
        <w:bottom w:val="none" w:sz="0" w:space="0" w:color="auto"/>
        <w:right w:val="none" w:sz="0" w:space="0" w:color="auto"/>
      </w:divBdr>
    </w:div>
    <w:div w:id="436104038">
      <w:bodyDiv w:val="1"/>
      <w:marLeft w:val="0"/>
      <w:marRight w:val="0"/>
      <w:marTop w:val="0"/>
      <w:marBottom w:val="0"/>
      <w:divBdr>
        <w:top w:val="none" w:sz="0" w:space="0" w:color="auto"/>
        <w:left w:val="none" w:sz="0" w:space="0" w:color="auto"/>
        <w:bottom w:val="none" w:sz="0" w:space="0" w:color="auto"/>
        <w:right w:val="none" w:sz="0" w:space="0" w:color="auto"/>
      </w:divBdr>
    </w:div>
    <w:div w:id="527111098">
      <w:bodyDiv w:val="1"/>
      <w:marLeft w:val="0"/>
      <w:marRight w:val="0"/>
      <w:marTop w:val="0"/>
      <w:marBottom w:val="0"/>
      <w:divBdr>
        <w:top w:val="none" w:sz="0" w:space="0" w:color="auto"/>
        <w:left w:val="none" w:sz="0" w:space="0" w:color="auto"/>
        <w:bottom w:val="none" w:sz="0" w:space="0" w:color="auto"/>
        <w:right w:val="none" w:sz="0" w:space="0" w:color="auto"/>
      </w:divBdr>
    </w:div>
    <w:div w:id="528375164">
      <w:bodyDiv w:val="1"/>
      <w:marLeft w:val="0"/>
      <w:marRight w:val="0"/>
      <w:marTop w:val="0"/>
      <w:marBottom w:val="0"/>
      <w:divBdr>
        <w:top w:val="none" w:sz="0" w:space="0" w:color="auto"/>
        <w:left w:val="none" w:sz="0" w:space="0" w:color="auto"/>
        <w:bottom w:val="none" w:sz="0" w:space="0" w:color="auto"/>
        <w:right w:val="none" w:sz="0" w:space="0" w:color="auto"/>
      </w:divBdr>
    </w:div>
    <w:div w:id="584529943">
      <w:bodyDiv w:val="1"/>
      <w:marLeft w:val="0"/>
      <w:marRight w:val="0"/>
      <w:marTop w:val="0"/>
      <w:marBottom w:val="0"/>
      <w:divBdr>
        <w:top w:val="none" w:sz="0" w:space="0" w:color="auto"/>
        <w:left w:val="none" w:sz="0" w:space="0" w:color="auto"/>
        <w:bottom w:val="none" w:sz="0" w:space="0" w:color="auto"/>
        <w:right w:val="none" w:sz="0" w:space="0" w:color="auto"/>
      </w:divBdr>
    </w:div>
    <w:div w:id="622271723">
      <w:bodyDiv w:val="1"/>
      <w:marLeft w:val="0"/>
      <w:marRight w:val="0"/>
      <w:marTop w:val="0"/>
      <w:marBottom w:val="0"/>
      <w:divBdr>
        <w:top w:val="none" w:sz="0" w:space="0" w:color="auto"/>
        <w:left w:val="none" w:sz="0" w:space="0" w:color="auto"/>
        <w:bottom w:val="none" w:sz="0" w:space="0" w:color="auto"/>
        <w:right w:val="none" w:sz="0" w:space="0" w:color="auto"/>
      </w:divBdr>
    </w:div>
    <w:div w:id="639383698">
      <w:bodyDiv w:val="1"/>
      <w:marLeft w:val="0"/>
      <w:marRight w:val="0"/>
      <w:marTop w:val="0"/>
      <w:marBottom w:val="0"/>
      <w:divBdr>
        <w:top w:val="none" w:sz="0" w:space="0" w:color="auto"/>
        <w:left w:val="none" w:sz="0" w:space="0" w:color="auto"/>
        <w:bottom w:val="none" w:sz="0" w:space="0" w:color="auto"/>
        <w:right w:val="none" w:sz="0" w:space="0" w:color="auto"/>
      </w:divBdr>
    </w:div>
    <w:div w:id="670445538">
      <w:bodyDiv w:val="1"/>
      <w:marLeft w:val="0"/>
      <w:marRight w:val="0"/>
      <w:marTop w:val="0"/>
      <w:marBottom w:val="0"/>
      <w:divBdr>
        <w:top w:val="none" w:sz="0" w:space="0" w:color="auto"/>
        <w:left w:val="none" w:sz="0" w:space="0" w:color="auto"/>
        <w:bottom w:val="none" w:sz="0" w:space="0" w:color="auto"/>
        <w:right w:val="none" w:sz="0" w:space="0" w:color="auto"/>
      </w:divBdr>
    </w:div>
    <w:div w:id="675303837">
      <w:bodyDiv w:val="1"/>
      <w:marLeft w:val="0"/>
      <w:marRight w:val="0"/>
      <w:marTop w:val="0"/>
      <w:marBottom w:val="0"/>
      <w:divBdr>
        <w:top w:val="none" w:sz="0" w:space="0" w:color="auto"/>
        <w:left w:val="none" w:sz="0" w:space="0" w:color="auto"/>
        <w:bottom w:val="none" w:sz="0" w:space="0" w:color="auto"/>
        <w:right w:val="none" w:sz="0" w:space="0" w:color="auto"/>
      </w:divBdr>
    </w:div>
    <w:div w:id="767166202">
      <w:bodyDiv w:val="1"/>
      <w:marLeft w:val="0"/>
      <w:marRight w:val="0"/>
      <w:marTop w:val="0"/>
      <w:marBottom w:val="0"/>
      <w:divBdr>
        <w:top w:val="none" w:sz="0" w:space="0" w:color="auto"/>
        <w:left w:val="none" w:sz="0" w:space="0" w:color="auto"/>
        <w:bottom w:val="none" w:sz="0" w:space="0" w:color="auto"/>
        <w:right w:val="none" w:sz="0" w:space="0" w:color="auto"/>
      </w:divBdr>
    </w:div>
    <w:div w:id="796685139">
      <w:bodyDiv w:val="1"/>
      <w:marLeft w:val="0"/>
      <w:marRight w:val="0"/>
      <w:marTop w:val="0"/>
      <w:marBottom w:val="0"/>
      <w:divBdr>
        <w:top w:val="none" w:sz="0" w:space="0" w:color="auto"/>
        <w:left w:val="none" w:sz="0" w:space="0" w:color="auto"/>
        <w:bottom w:val="none" w:sz="0" w:space="0" w:color="auto"/>
        <w:right w:val="none" w:sz="0" w:space="0" w:color="auto"/>
      </w:divBdr>
    </w:div>
    <w:div w:id="857159111">
      <w:bodyDiv w:val="1"/>
      <w:marLeft w:val="0"/>
      <w:marRight w:val="0"/>
      <w:marTop w:val="0"/>
      <w:marBottom w:val="0"/>
      <w:divBdr>
        <w:top w:val="none" w:sz="0" w:space="0" w:color="auto"/>
        <w:left w:val="none" w:sz="0" w:space="0" w:color="auto"/>
        <w:bottom w:val="none" w:sz="0" w:space="0" w:color="auto"/>
        <w:right w:val="none" w:sz="0" w:space="0" w:color="auto"/>
      </w:divBdr>
    </w:div>
    <w:div w:id="859273751">
      <w:bodyDiv w:val="1"/>
      <w:marLeft w:val="0"/>
      <w:marRight w:val="0"/>
      <w:marTop w:val="0"/>
      <w:marBottom w:val="0"/>
      <w:divBdr>
        <w:top w:val="none" w:sz="0" w:space="0" w:color="auto"/>
        <w:left w:val="none" w:sz="0" w:space="0" w:color="auto"/>
        <w:bottom w:val="none" w:sz="0" w:space="0" w:color="auto"/>
        <w:right w:val="none" w:sz="0" w:space="0" w:color="auto"/>
      </w:divBdr>
    </w:div>
    <w:div w:id="993296238">
      <w:bodyDiv w:val="1"/>
      <w:marLeft w:val="0"/>
      <w:marRight w:val="0"/>
      <w:marTop w:val="0"/>
      <w:marBottom w:val="0"/>
      <w:divBdr>
        <w:top w:val="none" w:sz="0" w:space="0" w:color="auto"/>
        <w:left w:val="none" w:sz="0" w:space="0" w:color="auto"/>
        <w:bottom w:val="none" w:sz="0" w:space="0" w:color="auto"/>
        <w:right w:val="none" w:sz="0" w:space="0" w:color="auto"/>
      </w:divBdr>
    </w:div>
    <w:div w:id="1020156507">
      <w:bodyDiv w:val="1"/>
      <w:marLeft w:val="0"/>
      <w:marRight w:val="0"/>
      <w:marTop w:val="0"/>
      <w:marBottom w:val="0"/>
      <w:divBdr>
        <w:top w:val="none" w:sz="0" w:space="0" w:color="auto"/>
        <w:left w:val="none" w:sz="0" w:space="0" w:color="auto"/>
        <w:bottom w:val="none" w:sz="0" w:space="0" w:color="auto"/>
        <w:right w:val="none" w:sz="0" w:space="0" w:color="auto"/>
      </w:divBdr>
    </w:div>
    <w:div w:id="1035084560">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22102">
      <w:bodyDiv w:val="1"/>
      <w:marLeft w:val="0"/>
      <w:marRight w:val="0"/>
      <w:marTop w:val="0"/>
      <w:marBottom w:val="0"/>
      <w:divBdr>
        <w:top w:val="none" w:sz="0" w:space="0" w:color="auto"/>
        <w:left w:val="none" w:sz="0" w:space="0" w:color="auto"/>
        <w:bottom w:val="none" w:sz="0" w:space="0" w:color="auto"/>
        <w:right w:val="none" w:sz="0" w:space="0" w:color="auto"/>
      </w:divBdr>
    </w:div>
    <w:div w:id="1122266756">
      <w:bodyDiv w:val="1"/>
      <w:marLeft w:val="0"/>
      <w:marRight w:val="0"/>
      <w:marTop w:val="0"/>
      <w:marBottom w:val="0"/>
      <w:divBdr>
        <w:top w:val="none" w:sz="0" w:space="0" w:color="auto"/>
        <w:left w:val="none" w:sz="0" w:space="0" w:color="auto"/>
        <w:bottom w:val="none" w:sz="0" w:space="0" w:color="auto"/>
        <w:right w:val="none" w:sz="0" w:space="0" w:color="auto"/>
      </w:divBdr>
    </w:div>
    <w:div w:id="1173227813">
      <w:bodyDiv w:val="1"/>
      <w:marLeft w:val="0"/>
      <w:marRight w:val="0"/>
      <w:marTop w:val="0"/>
      <w:marBottom w:val="0"/>
      <w:divBdr>
        <w:top w:val="none" w:sz="0" w:space="0" w:color="auto"/>
        <w:left w:val="none" w:sz="0" w:space="0" w:color="auto"/>
        <w:bottom w:val="none" w:sz="0" w:space="0" w:color="auto"/>
        <w:right w:val="none" w:sz="0" w:space="0" w:color="auto"/>
      </w:divBdr>
    </w:div>
    <w:div w:id="1198349514">
      <w:bodyDiv w:val="1"/>
      <w:marLeft w:val="0"/>
      <w:marRight w:val="0"/>
      <w:marTop w:val="0"/>
      <w:marBottom w:val="0"/>
      <w:divBdr>
        <w:top w:val="none" w:sz="0" w:space="0" w:color="auto"/>
        <w:left w:val="none" w:sz="0" w:space="0" w:color="auto"/>
        <w:bottom w:val="none" w:sz="0" w:space="0" w:color="auto"/>
        <w:right w:val="none" w:sz="0" w:space="0" w:color="auto"/>
      </w:divBdr>
    </w:div>
    <w:div w:id="1200624326">
      <w:bodyDiv w:val="1"/>
      <w:marLeft w:val="0"/>
      <w:marRight w:val="0"/>
      <w:marTop w:val="0"/>
      <w:marBottom w:val="0"/>
      <w:divBdr>
        <w:top w:val="none" w:sz="0" w:space="0" w:color="auto"/>
        <w:left w:val="none" w:sz="0" w:space="0" w:color="auto"/>
        <w:bottom w:val="none" w:sz="0" w:space="0" w:color="auto"/>
        <w:right w:val="none" w:sz="0" w:space="0" w:color="auto"/>
      </w:divBdr>
    </w:div>
    <w:div w:id="1279993371">
      <w:bodyDiv w:val="1"/>
      <w:marLeft w:val="0"/>
      <w:marRight w:val="0"/>
      <w:marTop w:val="0"/>
      <w:marBottom w:val="0"/>
      <w:divBdr>
        <w:top w:val="none" w:sz="0" w:space="0" w:color="auto"/>
        <w:left w:val="none" w:sz="0" w:space="0" w:color="auto"/>
        <w:bottom w:val="none" w:sz="0" w:space="0" w:color="auto"/>
        <w:right w:val="none" w:sz="0" w:space="0" w:color="auto"/>
      </w:divBdr>
    </w:div>
    <w:div w:id="1290891660">
      <w:bodyDiv w:val="1"/>
      <w:marLeft w:val="0"/>
      <w:marRight w:val="0"/>
      <w:marTop w:val="0"/>
      <w:marBottom w:val="0"/>
      <w:divBdr>
        <w:top w:val="none" w:sz="0" w:space="0" w:color="auto"/>
        <w:left w:val="none" w:sz="0" w:space="0" w:color="auto"/>
        <w:bottom w:val="none" w:sz="0" w:space="0" w:color="auto"/>
        <w:right w:val="none" w:sz="0" w:space="0" w:color="auto"/>
      </w:divBdr>
    </w:div>
    <w:div w:id="1300957966">
      <w:bodyDiv w:val="1"/>
      <w:marLeft w:val="0"/>
      <w:marRight w:val="0"/>
      <w:marTop w:val="0"/>
      <w:marBottom w:val="0"/>
      <w:divBdr>
        <w:top w:val="none" w:sz="0" w:space="0" w:color="auto"/>
        <w:left w:val="none" w:sz="0" w:space="0" w:color="auto"/>
        <w:bottom w:val="none" w:sz="0" w:space="0" w:color="auto"/>
        <w:right w:val="none" w:sz="0" w:space="0" w:color="auto"/>
      </w:divBdr>
    </w:div>
    <w:div w:id="1307591420">
      <w:bodyDiv w:val="1"/>
      <w:marLeft w:val="0"/>
      <w:marRight w:val="0"/>
      <w:marTop w:val="0"/>
      <w:marBottom w:val="0"/>
      <w:divBdr>
        <w:top w:val="none" w:sz="0" w:space="0" w:color="auto"/>
        <w:left w:val="none" w:sz="0" w:space="0" w:color="auto"/>
        <w:bottom w:val="none" w:sz="0" w:space="0" w:color="auto"/>
        <w:right w:val="none" w:sz="0" w:space="0" w:color="auto"/>
      </w:divBdr>
    </w:div>
    <w:div w:id="1357541131">
      <w:bodyDiv w:val="1"/>
      <w:marLeft w:val="0"/>
      <w:marRight w:val="0"/>
      <w:marTop w:val="0"/>
      <w:marBottom w:val="0"/>
      <w:divBdr>
        <w:top w:val="none" w:sz="0" w:space="0" w:color="auto"/>
        <w:left w:val="none" w:sz="0" w:space="0" w:color="auto"/>
        <w:bottom w:val="none" w:sz="0" w:space="0" w:color="auto"/>
        <w:right w:val="none" w:sz="0" w:space="0" w:color="auto"/>
      </w:divBdr>
    </w:div>
    <w:div w:id="1375621392">
      <w:bodyDiv w:val="1"/>
      <w:marLeft w:val="0"/>
      <w:marRight w:val="0"/>
      <w:marTop w:val="0"/>
      <w:marBottom w:val="0"/>
      <w:divBdr>
        <w:top w:val="none" w:sz="0" w:space="0" w:color="auto"/>
        <w:left w:val="none" w:sz="0" w:space="0" w:color="auto"/>
        <w:bottom w:val="none" w:sz="0" w:space="0" w:color="auto"/>
        <w:right w:val="none" w:sz="0" w:space="0" w:color="auto"/>
      </w:divBdr>
    </w:div>
    <w:div w:id="1519387114">
      <w:bodyDiv w:val="1"/>
      <w:marLeft w:val="0"/>
      <w:marRight w:val="0"/>
      <w:marTop w:val="0"/>
      <w:marBottom w:val="0"/>
      <w:divBdr>
        <w:top w:val="none" w:sz="0" w:space="0" w:color="auto"/>
        <w:left w:val="none" w:sz="0" w:space="0" w:color="auto"/>
        <w:bottom w:val="none" w:sz="0" w:space="0" w:color="auto"/>
        <w:right w:val="none" w:sz="0" w:space="0" w:color="auto"/>
      </w:divBdr>
    </w:div>
    <w:div w:id="1781145857">
      <w:bodyDiv w:val="1"/>
      <w:marLeft w:val="0"/>
      <w:marRight w:val="0"/>
      <w:marTop w:val="0"/>
      <w:marBottom w:val="0"/>
      <w:divBdr>
        <w:top w:val="none" w:sz="0" w:space="0" w:color="auto"/>
        <w:left w:val="none" w:sz="0" w:space="0" w:color="auto"/>
        <w:bottom w:val="none" w:sz="0" w:space="0" w:color="auto"/>
        <w:right w:val="none" w:sz="0" w:space="0" w:color="auto"/>
      </w:divBdr>
    </w:div>
    <w:div w:id="1835099960">
      <w:bodyDiv w:val="1"/>
      <w:marLeft w:val="0"/>
      <w:marRight w:val="0"/>
      <w:marTop w:val="0"/>
      <w:marBottom w:val="0"/>
      <w:divBdr>
        <w:top w:val="none" w:sz="0" w:space="0" w:color="auto"/>
        <w:left w:val="none" w:sz="0" w:space="0" w:color="auto"/>
        <w:bottom w:val="none" w:sz="0" w:space="0" w:color="auto"/>
        <w:right w:val="none" w:sz="0" w:space="0" w:color="auto"/>
      </w:divBdr>
    </w:div>
    <w:div w:id="1850219593">
      <w:bodyDiv w:val="1"/>
      <w:marLeft w:val="0"/>
      <w:marRight w:val="0"/>
      <w:marTop w:val="0"/>
      <w:marBottom w:val="0"/>
      <w:divBdr>
        <w:top w:val="none" w:sz="0" w:space="0" w:color="auto"/>
        <w:left w:val="none" w:sz="0" w:space="0" w:color="auto"/>
        <w:bottom w:val="none" w:sz="0" w:space="0" w:color="auto"/>
        <w:right w:val="none" w:sz="0" w:space="0" w:color="auto"/>
      </w:divBdr>
    </w:div>
    <w:div w:id="1875383408">
      <w:bodyDiv w:val="1"/>
      <w:marLeft w:val="0"/>
      <w:marRight w:val="0"/>
      <w:marTop w:val="0"/>
      <w:marBottom w:val="0"/>
      <w:divBdr>
        <w:top w:val="none" w:sz="0" w:space="0" w:color="auto"/>
        <w:left w:val="none" w:sz="0" w:space="0" w:color="auto"/>
        <w:bottom w:val="none" w:sz="0" w:space="0" w:color="auto"/>
        <w:right w:val="none" w:sz="0" w:space="0" w:color="auto"/>
      </w:divBdr>
    </w:div>
    <w:div w:id="1930432599">
      <w:bodyDiv w:val="1"/>
      <w:marLeft w:val="0"/>
      <w:marRight w:val="0"/>
      <w:marTop w:val="0"/>
      <w:marBottom w:val="0"/>
      <w:divBdr>
        <w:top w:val="none" w:sz="0" w:space="0" w:color="auto"/>
        <w:left w:val="none" w:sz="0" w:space="0" w:color="auto"/>
        <w:bottom w:val="none" w:sz="0" w:space="0" w:color="auto"/>
        <w:right w:val="none" w:sz="0" w:space="0" w:color="auto"/>
      </w:divBdr>
    </w:div>
    <w:div w:id="1936595502">
      <w:bodyDiv w:val="1"/>
      <w:marLeft w:val="0"/>
      <w:marRight w:val="0"/>
      <w:marTop w:val="0"/>
      <w:marBottom w:val="0"/>
      <w:divBdr>
        <w:top w:val="none" w:sz="0" w:space="0" w:color="auto"/>
        <w:left w:val="none" w:sz="0" w:space="0" w:color="auto"/>
        <w:bottom w:val="none" w:sz="0" w:space="0" w:color="auto"/>
        <w:right w:val="none" w:sz="0" w:space="0" w:color="auto"/>
      </w:divBdr>
    </w:div>
    <w:div w:id="1984046085">
      <w:bodyDiv w:val="1"/>
      <w:marLeft w:val="0"/>
      <w:marRight w:val="0"/>
      <w:marTop w:val="0"/>
      <w:marBottom w:val="0"/>
      <w:divBdr>
        <w:top w:val="none" w:sz="0" w:space="0" w:color="auto"/>
        <w:left w:val="none" w:sz="0" w:space="0" w:color="auto"/>
        <w:bottom w:val="none" w:sz="0" w:space="0" w:color="auto"/>
        <w:right w:val="none" w:sz="0" w:space="0" w:color="auto"/>
      </w:divBdr>
    </w:div>
    <w:div w:id="2012833404">
      <w:bodyDiv w:val="1"/>
      <w:marLeft w:val="0"/>
      <w:marRight w:val="0"/>
      <w:marTop w:val="0"/>
      <w:marBottom w:val="0"/>
      <w:divBdr>
        <w:top w:val="none" w:sz="0" w:space="0" w:color="auto"/>
        <w:left w:val="none" w:sz="0" w:space="0" w:color="auto"/>
        <w:bottom w:val="none" w:sz="0" w:space="0" w:color="auto"/>
        <w:right w:val="none" w:sz="0" w:space="0" w:color="auto"/>
      </w:divBdr>
    </w:div>
    <w:div w:id="2032998211">
      <w:bodyDiv w:val="1"/>
      <w:marLeft w:val="0"/>
      <w:marRight w:val="0"/>
      <w:marTop w:val="0"/>
      <w:marBottom w:val="0"/>
      <w:divBdr>
        <w:top w:val="none" w:sz="0" w:space="0" w:color="auto"/>
        <w:left w:val="none" w:sz="0" w:space="0" w:color="auto"/>
        <w:bottom w:val="none" w:sz="0" w:space="0" w:color="auto"/>
        <w:right w:val="none" w:sz="0" w:space="0" w:color="auto"/>
      </w:divBdr>
    </w:div>
    <w:div w:id="2035381262">
      <w:bodyDiv w:val="1"/>
      <w:marLeft w:val="0"/>
      <w:marRight w:val="0"/>
      <w:marTop w:val="0"/>
      <w:marBottom w:val="0"/>
      <w:divBdr>
        <w:top w:val="none" w:sz="0" w:space="0" w:color="auto"/>
        <w:left w:val="none" w:sz="0" w:space="0" w:color="auto"/>
        <w:bottom w:val="none" w:sz="0" w:space="0" w:color="auto"/>
        <w:right w:val="none" w:sz="0" w:space="0" w:color="auto"/>
      </w:divBdr>
    </w:div>
    <w:div w:id="2041590651">
      <w:bodyDiv w:val="1"/>
      <w:marLeft w:val="0"/>
      <w:marRight w:val="0"/>
      <w:marTop w:val="0"/>
      <w:marBottom w:val="0"/>
      <w:divBdr>
        <w:top w:val="none" w:sz="0" w:space="0" w:color="auto"/>
        <w:left w:val="none" w:sz="0" w:space="0" w:color="auto"/>
        <w:bottom w:val="none" w:sz="0" w:space="0" w:color="auto"/>
        <w:right w:val="none" w:sz="0" w:space="0" w:color="auto"/>
      </w:divBdr>
    </w:div>
    <w:div w:id="2100329998">
      <w:bodyDiv w:val="1"/>
      <w:marLeft w:val="0"/>
      <w:marRight w:val="0"/>
      <w:marTop w:val="0"/>
      <w:marBottom w:val="0"/>
      <w:divBdr>
        <w:top w:val="none" w:sz="0" w:space="0" w:color="auto"/>
        <w:left w:val="none" w:sz="0" w:space="0" w:color="auto"/>
        <w:bottom w:val="none" w:sz="0" w:space="0" w:color="auto"/>
        <w:right w:val="none" w:sz="0" w:space="0" w:color="auto"/>
      </w:divBdr>
    </w:div>
    <w:div w:id="2132166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i301206@hot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erica-gis@hotmail.com"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Sec142</b:Tag>
    <b:SourceType>DocumentFromInternetSite</b:SourceType>
    <b:Guid>{F59CAF62-31F9-4234-8D74-78CE0C05C1F8}</b:Guid>
    <b:Author>
      <b:Author>
        <b:NameList>
          <b:Person>
            <b:Last>Turismo</b:Last>
            <b:First>Secretaria</b:First>
            <b:Middle>de</b:Middle>
          </b:Person>
        </b:NameList>
      </b:Author>
    </b:Author>
    <b:Title>Acuerdo por el que se establecen los Lineamientos generales para la incorporación y permanencia al Programa</b:Title>
    <b:Year>2014</b:Year>
    <b:Month>Septiembre</b:Month>
    <b:Day>26</b:Day>
    <b:URL>file:///C:/Users/Impresora/Downloads/Nuevos_Lineamientos_Pueblos_Magicos.pdf</b:URL>
    <b:RefOrder>3</b:RefOrder>
  </b:Source>
  <b:Source>
    <b:Tag>Adr08</b:Tag>
    <b:SourceType>DocumentFromInternetSite</b:SourceType>
    <b:Guid>{7F7927A9-AEC4-4758-8333-5115C41A8C43}</b:Guid>
    <b:Author>
      <b:Author>
        <b:NameList>
          <b:Person>
            <b:Last>Adriana Abardía</b:Last>
            <b:First>Federico</b:First>
            <b:Middle>Morales</b:Middle>
          </b:Person>
        </b:NameList>
      </b:Author>
    </b:Author>
    <b:Title>Desarrollo regional Reflexiones para la gestión</b:Title>
    <b:Year>2008</b:Year>
    <b:Month>Noviembre</b:Month>
    <b:Day>03</b:Day>
    <b:URL>http://www.alternativasycapacidades.org/sites/default/files/publicacion_file/CDR_desarrolloRegional_20081203.pdf</b:URL>
    <b:RefOrder>8</b:RefOrder>
  </b:Source>
  <b:Source>
    <b:Tag>Sec15</b:Tag>
    <b:SourceType>DocumentFromInternetSite</b:SourceType>
    <b:Guid>{F5E144F9-C99E-43B5-9CCC-30F90BCDE32D}</b:Guid>
    <b:Author>
      <b:Author>
        <b:NameList>
          <b:Person>
            <b:Last>Turismo</b:Last>
            <b:First>Secretaria</b:First>
            <b:Middle>de</b:Middle>
          </b:Person>
        </b:NameList>
      </b:Author>
    </b:Author>
    <b:Title>Pueblos  Mágicos</b:Title>
    <b:Year>2015</b:Year>
    <b:Month>Septiembre</b:Month>
    <b:Day>27</b:Day>
    <b:URL>http://puebla.travel/es/descubre/pueblos-magicos</b:URL>
    <b:RefOrder>6</b:RefOrder>
  </b:Source>
  <b:Source>
    <b:Tag>Sec08</b:Tag>
    <b:SourceType>DocumentFromInternetSite</b:SourceType>
    <b:Guid>{05C838D9-2523-4EA1-93A7-7CCFF7CC551C}</b:Guid>
    <b:Author>
      <b:Author>
        <b:NameList>
          <b:Person>
            <b:Last>Gobernación</b:Last>
            <b:First>Secretaria</b:First>
            <b:Middle>de</b:Middle>
          </b:Person>
        </b:NameList>
      </b:Author>
    </b:Author>
    <b:Title>Catálogo de Programas Federales para los Municipios</b:Title>
    <b:Year>2008</b:Year>
    <b:Month>Junio</b:Month>
    <b:URL>file:///C:/Users/Impresora/Downloads/Catalogo.pdf</b:URL>
    <b:RefOrder>9</b:RefOrder>
  </b:Source>
  <b:Source>
    <b:Tag>Sec141</b:Tag>
    <b:SourceType>DocumentFromInternetSite</b:SourceType>
    <b:Guid>{2F5A81E2-554F-4860-BD19-22C847EE4645}</b:Guid>
    <b:Author>
      <b:Author>
        <b:NameList>
          <b:Person>
            <b:Last>Gobernación</b:Last>
            <b:First>Secretaria</b:First>
            <b:Middle>de</b:Middle>
          </b:Person>
        </b:NameList>
      </b:Author>
    </b:Author>
    <b:Title>Acuerdo por el que se establecen los Lineamientos generales para la incorporacion y permanencia al Programa Pueblos Mágicos</b:Title>
    <b:Year>2014</b:Year>
    <b:Month>Septiembre</b:Month>
    <b:Day>26</b:Day>
    <b:URL>http://www.dof.gob.mx/nota_detalle.php?codigo=5361690&amp;fecha=26/09/2014</b:URL>
    <b:RefOrder>2</b:RefOrder>
  </b:Source>
  <b:Source>
    <b:Tag>Sec14</b:Tag>
    <b:SourceType>DocumentFromInternetSite</b:SourceType>
    <b:Guid>{36DC767C-D959-4915-AEB8-A4EE5D312CE4}</b:Guid>
    <b:Year>2014</b:Year>
    <b:Month>Abril</b:Month>
    <b:Day>29</b:Day>
    <b:Author>
      <b:Author>
        <b:NameList>
          <b:Person>
            <b:Last>Gobernación</b:Last>
            <b:First>Secretaria</b:First>
            <b:Middle>de</b:Middle>
          </b:Person>
        </b:NameList>
      </b:Author>
    </b:Author>
    <b:PeriodicalTitle>Diario Oficial de la Federación</b:PeriodicalTitle>
    <b:URL>http://www.dof.gob.mx/nota_detalle.php?codigo=5342547&amp;fecha=29/04/2014</b:URL>
    <b:LCID>es-MX</b:LCID>
    <b:Title>Programa Nacional de Infraestructura 2014-2018</b:Title>
    <b:RefOrder>1</b:RefOrder>
  </b:Source>
  <b:Source>
    <b:Tag>Gus08</b:Tag>
    <b:SourceType>DocumentFromInternetSite</b:SourceType>
    <b:Guid>{1EF6B1F3-C34E-498B-94FE-0843B7668D50}</b:Guid>
    <b:Title>Documentos selectos de desarrollo</b:Title>
    <b:Year>2008</b:Year>
    <b:Author>
      <b:Author>
        <b:NameList>
          <b:Person>
            <b:Last>Nájera</b:Last>
            <b:First>Gustavo</b:First>
            <b:Middle>Meixueiro</b:Middle>
          </b:Person>
        </b:NameList>
      </b:Author>
    </b:Author>
    <b:Month>Diciembre</b:Month>
    <b:URL>http://archivos.diputados.gob.mx/Centros_Estudio/Cesop/Desarrollo_regional_politicas_publicas.pdf</b:URL>
    <b:RefOrder>10</b:RefOrder>
  </b:Source>
  <b:Source>
    <b:Tag>Dar09</b:Tag>
    <b:SourceType>DocumentFromInternetSite</b:SourceType>
    <b:Guid>{1E78DF76-6908-4713-AD44-9A3321AA0FE2}</b:Guid>
    <b:Author>
      <b:Author>
        <b:NameList>
          <b:Person>
            <b:Last>Lorenzo</b:Last>
            <b:First>Darbelio</b:First>
            <b:Middle>Agatón</b:Middle>
          </b:Person>
        </b:NameList>
      </b:Author>
    </b:Author>
    <b:Title>CAMBIOS DEMOGRÁFICOS EN LA ESTRUCTURA FAMILIAR DEL MUNICIPIO DE SAN MARCOS</b:Title>
    <b:Year>2009</b:Year>
    <b:URL>http://www.eumed.net/tesis-doctorales/2009/dal/Teorias%20del%20desarrollo%20regional.htm</b:URL>
    <b:RefOrder>4</b:RefOrder>
  </b:Source>
  <b:Source>
    <b:Tag>Adr14</b:Tag>
    <b:SourceType>DocumentFromInternetSite</b:SourceType>
    <b:Guid>{DBEBF135-50E7-48A5-A22C-D74FE7EFE64C}</b:Guid>
    <b:Author>
      <b:Author>
        <b:NameList>
          <b:Person>
            <b:Last>Miranda</b:Last>
            <b:First>Adrián</b:First>
            <b:Middle>Rodríguez</b:Middle>
          </b:Person>
        </b:NameList>
      </b:Author>
    </b:Author>
    <b:Title>DESARROLLO ECONÓMICO</b:Title>
    <b:Year>2014</b:Year>
    <b:Month>Enero</b:Month>
    <b:URL>http://www.undp.org/content/dam/uruguay/docs/cuadernosDH/undp-uy-cuaderno-dh-03.pdf</b:URL>
    <b:RefOrder>5</b:RefOrder>
  </b:Source>
  <b:Source>
    <b:Tag>Pue14</b:Tag>
    <b:SourceType>DocumentFromInternetSite</b:SourceType>
    <b:Guid>{5E919E8C-EC87-415A-B7F4-0BAB839AB968}</b:Guid>
    <b:Author>
      <b:Author>
        <b:NameList>
          <b:Person>
            <b:Last>Alonso</b:Last>
            <b:First>Alma</b:First>
            <b:Middle>Lucía Arzaluz</b:Middle>
          </b:Person>
        </b:NameList>
      </b:Author>
    </b:Author>
    <b:Title>PROFEPA busca certificar a pueblos mágicos como municipios limpios</b:Title>
    <b:Year>2014</b:Year>
    <b:Month>Junio</b:Month>
    <b:Day>19</b:Day>
    <b:URL>http://www.pueblanoticias.com.mx/noticia/profepa-busca-certificar-a-pueblos-magicos-como-municipios-limpios-54838/</b:URL>
    <b:RefOrder>11</b:RefOrder>
  </b:Source>
  <b:Source>
    <b:Tag>Rey15</b:Tag>
    <b:SourceType>JournalArticle</b:SourceType>
    <b:Guid>{E6340255-8198-4BEC-B761-94DB9BAC06EC}</b:Guid>
    <b:Title>COMPETITIVIDAD TURÍSTICA EN MÉXICO</b:Title>
    <b:Year>2015</b:Year>
    <b:Author>
      <b:Author>
        <b:NameList>
          <b:Person>
            <b:Last>Pérez</b:Last>
            <b:First>Reyna</b:First>
            <b:Middle>María Ibáñez</b:Middle>
          </b:Person>
        </b:NameList>
      </b:Author>
    </b:Author>
    <b:JournalName>Turydes</b:JournalName>
    <b:RefOrder>7</b:RefOrder>
  </b:Source>
</b:Sources>
</file>

<file path=customXml/itemProps1.xml><?xml version="1.0" encoding="utf-8"?>
<ds:datastoreItem xmlns:ds="http://schemas.openxmlformats.org/officeDocument/2006/customXml" ds:itemID="{FEEE957A-8241-4916-91AB-E36CD029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3450</Words>
  <Characters>18981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gilbon rosete</dc:creator>
  <cp:lastModifiedBy>JOE</cp:lastModifiedBy>
  <cp:revision>6</cp:revision>
  <cp:lastPrinted>2016-04-27T14:58:00Z</cp:lastPrinted>
  <dcterms:created xsi:type="dcterms:W3CDTF">2016-09-10T19:01:00Z</dcterms:created>
  <dcterms:modified xsi:type="dcterms:W3CDTF">2017-03-15T17:25:00Z</dcterms:modified>
</cp:coreProperties>
</file>