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656" w:rsidRPr="00FD2F58" w:rsidRDefault="00341865" w:rsidP="00C14A29">
      <w:pPr>
        <w:spacing w:after="0"/>
        <w:jc w:val="right"/>
        <w:rPr>
          <w:rFonts w:ascii="Calibri" w:eastAsia="Calibri" w:hAnsi="Calibri" w:cs="Calibri"/>
          <w:color w:val="7030A0"/>
          <w:sz w:val="36"/>
          <w:szCs w:val="36"/>
          <w:lang w:val="en-US"/>
        </w:rPr>
      </w:pPr>
      <w:r w:rsidRPr="00C14A29">
        <w:rPr>
          <w:rFonts w:ascii="Calibri" w:eastAsia="Calibri" w:hAnsi="Calibri" w:cs="Calibri"/>
          <w:color w:val="7030A0"/>
          <w:sz w:val="36"/>
          <w:szCs w:val="36"/>
          <w:lang w:val="es-ES"/>
        </w:rPr>
        <w:t>Problemas, perspectiva</w:t>
      </w:r>
      <w:r w:rsidR="00B10059" w:rsidRPr="00C14A29">
        <w:rPr>
          <w:rFonts w:ascii="Calibri" w:eastAsia="Calibri" w:hAnsi="Calibri" w:cs="Calibri"/>
          <w:color w:val="7030A0"/>
          <w:sz w:val="36"/>
          <w:szCs w:val="36"/>
          <w:lang w:val="es-ES"/>
        </w:rPr>
        <w:t>s</w:t>
      </w:r>
      <w:r w:rsidRPr="00C14A29">
        <w:rPr>
          <w:rFonts w:ascii="Calibri" w:eastAsia="Calibri" w:hAnsi="Calibri" w:cs="Calibri"/>
          <w:color w:val="7030A0"/>
          <w:sz w:val="36"/>
          <w:szCs w:val="36"/>
          <w:lang w:val="es-ES"/>
        </w:rPr>
        <w:t xml:space="preserve"> e</w:t>
      </w:r>
      <w:r w:rsidR="00304656" w:rsidRPr="00C14A29">
        <w:rPr>
          <w:rFonts w:ascii="Calibri" w:eastAsia="Calibri" w:hAnsi="Calibri" w:cs="Calibri"/>
          <w:color w:val="7030A0"/>
          <w:sz w:val="36"/>
          <w:szCs w:val="36"/>
          <w:lang w:val="es-ES"/>
        </w:rPr>
        <w:t xml:space="preserve"> innovación</w:t>
      </w:r>
      <w:r w:rsidR="00236A76" w:rsidRPr="00C14A29">
        <w:rPr>
          <w:rFonts w:ascii="Calibri" w:eastAsia="Calibri" w:hAnsi="Calibri" w:cs="Calibri"/>
          <w:color w:val="7030A0"/>
          <w:sz w:val="36"/>
          <w:szCs w:val="36"/>
          <w:lang w:val="es-ES"/>
        </w:rPr>
        <w:t xml:space="preserve"> </w:t>
      </w:r>
      <w:r w:rsidRPr="00C14A29">
        <w:rPr>
          <w:rFonts w:ascii="Calibri" w:eastAsia="Calibri" w:hAnsi="Calibri" w:cs="Calibri"/>
          <w:color w:val="7030A0"/>
          <w:sz w:val="36"/>
          <w:szCs w:val="36"/>
          <w:lang w:val="es-ES"/>
        </w:rPr>
        <w:t>d</w:t>
      </w:r>
      <w:r w:rsidR="00304656" w:rsidRPr="00C14A29">
        <w:rPr>
          <w:rFonts w:ascii="Calibri" w:eastAsia="Calibri" w:hAnsi="Calibri" w:cs="Calibri"/>
          <w:color w:val="7030A0"/>
          <w:sz w:val="36"/>
          <w:szCs w:val="36"/>
          <w:lang w:val="es-ES"/>
        </w:rPr>
        <w:t>el trabajo académico</w:t>
      </w:r>
      <w:r w:rsidR="00B10059" w:rsidRPr="00C14A29">
        <w:rPr>
          <w:rFonts w:ascii="Calibri" w:eastAsia="Calibri" w:hAnsi="Calibri" w:cs="Calibri"/>
          <w:color w:val="7030A0"/>
          <w:sz w:val="36"/>
          <w:szCs w:val="36"/>
          <w:lang w:val="es-ES"/>
        </w:rPr>
        <w:t xml:space="preserve"> en la universidad pública. </w:t>
      </w:r>
      <w:r w:rsidR="00236A76" w:rsidRPr="00FD2F58">
        <w:rPr>
          <w:rFonts w:ascii="Calibri" w:eastAsia="Calibri" w:hAnsi="Calibri" w:cs="Calibri"/>
          <w:color w:val="7030A0"/>
          <w:sz w:val="36"/>
          <w:szCs w:val="36"/>
          <w:lang w:val="en-US"/>
        </w:rPr>
        <w:t>Un referente de análisis</w:t>
      </w:r>
      <w:r w:rsidR="002B6B15" w:rsidRPr="00FD2F58">
        <w:rPr>
          <w:rFonts w:ascii="Calibri" w:eastAsia="Calibri" w:hAnsi="Calibri" w:cs="Calibri"/>
          <w:color w:val="7030A0"/>
          <w:sz w:val="36"/>
          <w:szCs w:val="36"/>
          <w:lang w:val="en-US"/>
        </w:rPr>
        <w:t xml:space="preserve"> prospectivo</w:t>
      </w:r>
    </w:p>
    <w:p w:rsidR="00C14A29" w:rsidRPr="00312BD3" w:rsidRDefault="00C14A29" w:rsidP="00C14A29">
      <w:pPr>
        <w:spacing w:after="0"/>
        <w:jc w:val="right"/>
        <w:rPr>
          <w:rFonts w:ascii="Calibri" w:eastAsia="Calibri" w:hAnsi="Calibri" w:cs="Calibri"/>
          <w:i/>
          <w:color w:val="7030A0"/>
          <w:sz w:val="28"/>
          <w:szCs w:val="36"/>
          <w:lang w:val="es-ES"/>
        </w:rPr>
      </w:pPr>
      <w:r w:rsidRPr="00FD2F58">
        <w:rPr>
          <w:rFonts w:ascii="Calibri" w:eastAsia="Calibri" w:hAnsi="Calibri" w:cs="Calibri"/>
          <w:i/>
          <w:color w:val="7030A0"/>
          <w:sz w:val="28"/>
          <w:szCs w:val="36"/>
          <w:lang w:val="en-US"/>
        </w:rPr>
        <w:br/>
      </w:r>
      <w:r w:rsidR="00312BD3" w:rsidRPr="00FD2F58">
        <w:rPr>
          <w:rFonts w:eastAsia="Calibri" w:cs="Calibri"/>
          <w:i/>
          <w:color w:val="7030A0"/>
          <w:sz w:val="28"/>
          <w:szCs w:val="36"/>
          <w:lang w:val="en-US"/>
        </w:rPr>
        <w:t xml:space="preserve">Problems, perspectives and innovation of academic work at the public University. </w:t>
      </w:r>
      <w:r w:rsidR="00312BD3" w:rsidRPr="00312BD3">
        <w:rPr>
          <w:rFonts w:eastAsia="Calibri" w:cs="Calibri"/>
          <w:i/>
          <w:color w:val="7030A0"/>
          <w:sz w:val="28"/>
          <w:szCs w:val="36"/>
          <w:lang w:val="es-ES"/>
        </w:rPr>
        <w:t>A prospective analysis benchmark</w:t>
      </w:r>
    </w:p>
    <w:p w:rsidR="00FD6B57" w:rsidRPr="005827A3" w:rsidRDefault="00FD6B57" w:rsidP="00FD6B57">
      <w:pPr>
        <w:spacing w:after="0" w:line="240" w:lineRule="auto"/>
        <w:jc w:val="center"/>
        <w:rPr>
          <w:rFonts w:ascii="Arial" w:hAnsi="Arial" w:cs="Arial"/>
          <w:b/>
          <w:bCs/>
          <w:color w:val="000000"/>
          <w:sz w:val="24"/>
          <w:szCs w:val="24"/>
        </w:rPr>
      </w:pPr>
    </w:p>
    <w:p w:rsidR="00B10059" w:rsidRPr="005827A3" w:rsidRDefault="00B10059" w:rsidP="00B10059">
      <w:pPr>
        <w:autoSpaceDE w:val="0"/>
        <w:autoSpaceDN w:val="0"/>
        <w:adjustRightInd w:val="0"/>
        <w:spacing w:before="240" w:line="240" w:lineRule="auto"/>
        <w:contextualSpacing/>
        <w:jc w:val="both"/>
        <w:rPr>
          <w:rFonts w:ascii="Arial" w:hAnsi="Arial" w:cs="Arial"/>
          <w:bCs/>
          <w:color w:val="000000"/>
          <w:sz w:val="24"/>
          <w:szCs w:val="24"/>
        </w:rPr>
      </w:pPr>
    </w:p>
    <w:p w:rsidR="00567C8F" w:rsidRPr="00C14A29" w:rsidRDefault="00567C8F" w:rsidP="00567C8F">
      <w:pPr>
        <w:autoSpaceDE w:val="0"/>
        <w:autoSpaceDN w:val="0"/>
        <w:adjustRightInd w:val="0"/>
        <w:spacing w:before="240" w:line="240" w:lineRule="auto"/>
        <w:contextualSpacing/>
        <w:jc w:val="right"/>
        <w:rPr>
          <w:rFonts w:ascii="Times New Roman" w:eastAsia="Calibri" w:hAnsi="Times New Roman" w:cs="Times New Roman"/>
          <w:sz w:val="24"/>
          <w:szCs w:val="24"/>
        </w:rPr>
      </w:pPr>
      <w:r w:rsidRPr="00C14A29">
        <w:rPr>
          <w:rFonts w:ascii="Calibri" w:eastAsia="Calibri" w:hAnsi="Calibri" w:cs="Calibri"/>
          <w:b/>
          <w:sz w:val="24"/>
          <w:szCs w:val="24"/>
          <w:lang w:val="es-ES"/>
        </w:rPr>
        <w:t>Emilia Castillo Ochoa</w:t>
      </w:r>
      <w:r>
        <w:rPr>
          <w:rFonts w:ascii="Calibri" w:eastAsia="Calibri" w:hAnsi="Calibri" w:cs="Calibri"/>
          <w:b/>
          <w:sz w:val="24"/>
          <w:szCs w:val="24"/>
          <w:lang w:val="es-ES"/>
        </w:rPr>
        <w:br/>
      </w:r>
      <w:r w:rsidRPr="00C14A29">
        <w:rPr>
          <w:rFonts w:ascii="Calibri" w:eastAsia="Calibri" w:hAnsi="Calibri" w:cs="Times New Roman"/>
          <w:sz w:val="24"/>
          <w:szCs w:val="24"/>
        </w:rPr>
        <w:t>Universidad de Sonora</w:t>
      </w:r>
      <w:r w:rsidR="00FD2F58">
        <w:rPr>
          <w:rFonts w:eastAsia="Calibri"/>
          <w:sz w:val="24"/>
          <w:szCs w:val="24"/>
        </w:rPr>
        <w:t>, México</w:t>
      </w:r>
      <w:r>
        <w:rPr>
          <w:rFonts w:ascii="Calibri" w:eastAsia="Calibri" w:hAnsi="Calibri" w:cs="Times New Roman"/>
          <w:sz w:val="24"/>
          <w:szCs w:val="24"/>
        </w:rPr>
        <w:br/>
      </w:r>
      <w:r w:rsidRPr="000F33C5">
        <w:rPr>
          <w:rFonts w:ascii="Calibri" w:eastAsia="Calibri" w:hAnsi="Calibri" w:cs="Times New Roman"/>
          <w:color w:val="FF0000"/>
          <w:sz w:val="24"/>
          <w:szCs w:val="24"/>
        </w:rPr>
        <w:t>emiliacastilloochoa@</w:t>
      </w:r>
      <w:hyperlink r:id="rId7" w:tgtFrame="_blank" w:history="1">
        <w:r w:rsidRPr="000F33C5">
          <w:rPr>
            <w:rFonts w:ascii="Calibri" w:eastAsia="Calibri" w:hAnsi="Calibri" w:cs="Times New Roman"/>
            <w:color w:val="FF0000"/>
            <w:sz w:val="24"/>
            <w:szCs w:val="24"/>
          </w:rPr>
          <w:t>gmail.com</w:t>
        </w:r>
      </w:hyperlink>
    </w:p>
    <w:p w:rsidR="00567C8F" w:rsidRDefault="00567C8F" w:rsidP="000F33C5">
      <w:pPr>
        <w:autoSpaceDE w:val="0"/>
        <w:autoSpaceDN w:val="0"/>
        <w:adjustRightInd w:val="0"/>
        <w:spacing w:before="240" w:line="240" w:lineRule="auto"/>
        <w:contextualSpacing/>
        <w:jc w:val="right"/>
        <w:rPr>
          <w:rFonts w:ascii="Calibri" w:eastAsia="Calibri" w:hAnsi="Calibri" w:cs="Calibri"/>
          <w:b/>
          <w:sz w:val="24"/>
          <w:szCs w:val="24"/>
          <w:lang w:val="es-ES"/>
        </w:rPr>
      </w:pPr>
    </w:p>
    <w:p w:rsidR="000F33C5" w:rsidRPr="00C14A29" w:rsidRDefault="000F33C5" w:rsidP="000F33C5">
      <w:pPr>
        <w:autoSpaceDE w:val="0"/>
        <w:autoSpaceDN w:val="0"/>
        <w:adjustRightInd w:val="0"/>
        <w:spacing w:before="240" w:line="240" w:lineRule="auto"/>
        <w:contextualSpacing/>
        <w:jc w:val="right"/>
        <w:rPr>
          <w:rFonts w:ascii="Times New Roman" w:eastAsia="Calibri" w:hAnsi="Times New Roman" w:cs="Times New Roman"/>
          <w:sz w:val="24"/>
          <w:szCs w:val="24"/>
        </w:rPr>
      </w:pPr>
      <w:r w:rsidRPr="00C14A29">
        <w:rPr>
          <w:rFonts w:ascii="Calibri" w:eastAsia="Calibri" w:hAnsi="Calibri" w:cs="Calibri"/>
          <w:b/>
          <w:sz w:val="24"/>
          <w:szCs w:val="24"/>
          <w:lang w:val="es-ES"/>
        </w:rPr>
        <w:t>Gustavo Adolfo León Duarte</w:t>
      </w:r>
      <w:r>
        <w:rPr>
          <w:rFonts w:ascii="Calibri" w:eastAsia="Calibri" w:hAnsi="Calibri" w:cs="Calibri"/>
          <w:b/>
          <w:sz w:val="24"/>
          <w:szCs w:val="24"/>
          <w:lang w:val="es-ES"/>
        </w:rPr>
        <w:br/>
      </w:r>
      <w:r w:rsidRPr="00C14A29">
        <w:rPr>
          <w:rFonts w:ascii="Calibri" w:eastAsia="Calibri" w:hAnsi="Calibri" w:cs="Times New Roman"/>
          <w:sz w:val="24"/>
          <w:szCs w:val="24"/>
        </w:rPr>
        <w:t>Universidad de Sonora</w:t>
      </w:r>
      <w:r w:rsidR="00FD2F58">
        <w:rPr>
          <w:rFonts w:eastAsia="Calibri"/>
          <w:sz w:val="24"/>
          <w:szCs w:val="24"/>
        </w:rPr>
        <w:t>, México</w:t>
      </w:r>
      <w:r>
        <w:rPr>
          <w:rFonts w:ascii="Calibri" w:eastAsia="Calibri" w:hAnsi="Calibri" w:cs="Times New Roman"/>
          <w:sz w:val="24"/>
          <w:szCs w:val="24"/>
        </w:rPr>
        <w:br/>
      </w:r>
      <w:r w:rsidRPr="00C14A29">
        <w:rPr>
          <w:rFonts w:ascii="Calibri" w:eastAsia="Calibri" w:hAnsi="Calibri" w:cs="Times New Roman"/>
          <w:color w:val="FF0000"/>
          <w:sz w:val="24"/>
          <w:szCs w:val="24"/>
        </w:rPr>
        <w:t>gustavoadolfoleon@gmail.com</w:t>
      </w:r>
    </w:p>
    <w:p w:rsidR="000F33C5" w:rsidRDefault="000F33C5" w:rsidP="00C14A29">
      <w:pPr>
        <w:autoSpaceDE w:val="0"/>
        <w:autoSpaceDN w:val="0"/>
        <w:adjustRightInd w:val="0"/>
        <w:spacing w:before="240" w:line="240" w:lineRule="auto"/>
        <w:contextualSpacing/>
        <w:jc w:val="right"/>
        <w:rPr>
          <w:rFonts w:ascii="Calibri" w:eastAsia="Calibri" w:hAnsi="Calibri" w:cs="Calibri"/>
          <w:b/>
          <w:sz w:val="24"/>
          <w:szCs w:val="24"/>
          <w:lang w:val="es-ES"/>
        </w:rPr>
      </w:pPr>
    </w:p>
    <w:p w:rsidR="00B10059" w:rsidRDefault="00B10059" w:rsidP="00C14A29">
      <w:pPr>
        <w:autoSpaceDE w:val="0"/>
        <w:autoSpaceDN w:val="0"/>
        <w:adjustRightInd w:val="0"/>
        <w:spacing w:before="240"/>
        <w:contextualSpacing/>
        <w:jc w:val="right"/>
        <w:rPr>
          <w:rFonts w:ascii="Calibri" w:eastAsia="Calibri" w:hAnsi="Calibri" w:cs="Times New Roman"/>
          <w:sz w:val="24"/>
          <w:szCs w:val="24"/>
        </w:rPr>
      </w:pPr>
      <w:r w:rsidRPr="00C14A29">
        <w:rPr>
          <w:rFonts w:ascii="Calibri" w:eastAsia="Calibri" w:hAnsi="Calibri" w:cs="Calibri"/>
          <w:b/>
          <w:sz w:val="24"/>
          <w:szCs w:val="24"/>
          <w:lang w:val="es-ES"/>
        </w:rPr>
        <w:t>Mariel Montes Castillo</w:t>
      </w:r>
      <w:r w:rsidR="00C14A29">
        <w:rPr>
          <w:rFonts w:ascii="Calibri" w:eastAsia="Calibri" w:hAnsi="Calibri" w:cs="Calibri"/>
          <w:b/>
          <w:sz w:val="24"/>
          <w:szCs w:val="24"/>
          <w:lang w:val="es-ES"/>
        </w:rPr>
        <w:br/>
      </w:r>
      <w:r w:rsidR="00C14A29" w:rsidRPr="00C14A29">
        <w:rPr>
          <w:rFonts w:ascii="Calibri" w:eastAsia="Calibri" w:hAnsi="Calibri" w:cs="Times New Roman"/>
          <w:sz w:val="24"/>
          <w:szCs w:val="24"/>
        </w:rPr>
        <w:t>Universidad de Sonora</w:t>
      </w:r>
      <w:r w:rsidR="00FD2F58">
        <w:rPr>
          <w:rFonts w:eastAsia="Calibri"/>
          <w:sz w:val="24"/>
          <w:szCs w:val="24"/>
        </w:rPr>
        <w:t>, México</w:t>
      </w:r>
      <w:r w:rsidR="000F33C5">
        <w:rPr>
          <w:rFonts w:ascii="Calibri" w:eastAsia="Calibri" w:hAnsi="Calibri" w:cs="Times New Roman"/>
          <w:sz w:val="24"/>
          <w:szCs w:val="24"/>
        </w:rPr>
        <w:br/>
      </w:r>
      <w:r w:rsidR="000F33C5" w:rsidRPr="000F33C5">
        <w:rPr>
          <w:rFonts w:ascii="Calibri" w:eastAsia="Calibri" w:hAnsi="Calibri" w:cs="Times New Roman"/>
          <w:color w:val="FF0000"/>
          <w:sz w:val="24"/>
          <w:szCs w:val="24"/>
        </w:rPr>
        <w:t>marielmontescastillo@</w:t>
      </w:r>
      <w:hyperlink r:id="rId8" w:tgtFrame="_blank" w:history="1">
        <w:r w:rsidR="000F33C5" w:rsidRPr="000F33C5">
          <w:rPr>
            <w:rFonts w:ascii="Calibri" w:eastAsia="Calibri" w:hAnsi="Calibri" w:cs="Times New Roman"/>
            <w:color w:val="FF0000"/>
            <w:sz w:val="24"/>
            <w:szCs w:val="24"/>
          </w:rPr>
          <w:t>gmail.com</w:t>
        </w:r>
      </w:hyperlink>
    </w:p>
    <w:p w:rsidR="00C14A29" w:rsidRPr="00C14A29" w:rsidRDefault="00C14A29" w:rsidP="00C14A29">
      <w:pPr>
        <w:autoSpaceDE w:val="0"/>
        <w:autoSpaceDN w:val="0"/>
        <w:adjustRightInd w:val="0"/>
        <w:spacing w:before="240"/>
        <w:contextualSpacing/>
        <w:jc w:val="right"/>
        <w:rPr>
          <w:rFonts w:ascii="Calibri" w:eastAsia="Calibri" w:hAnsi="Calibri" w:cs="Calibri"/>
          <w:b/>
          <w:sz w:val="24"/>
          <w:szCs w:val="24"/>
          <w:lang w:val="es-ES"/>
        </w:rPr>
      </w:pPr>
    </w:p>
    <w:p w:rsidR="00B10059" w:rsidRPr="00C14A29" w:rsidRDefault="00B10059" w:rsidP="00C14A29">
      <w:pPr>
        <w:autoSpaceDE w:val="0"/>
        <w:autoSpaceDN w:val="0"/>
        <w:adjustRightInd w:val="0"/>
        <w:spacing w:before="240"/>
        <w:contextualSpacing/>
        <w:jc w:val="right"/>
        <w:rPr>
          <w:rFonts w:ascii="Calibri" w:eastAsia="Calibri" w:hAnsi="Calibri" w:cs="Calibri"/>
          <w:b/>
          <w:sz w:val="24"/>
          <w:szCs w:val="24"/>
          <w:lang w:val="es-ES"/>
        </w:rPr>
      </w:pPr>
      <w:r w:rsidRPr="00C14A29">
        <w:rPr>
          <w:rFonts w:ascii="Calibri" w:eastAsia="Calibri" w:hAnsi="Calibri" w:cs="Calibri"/>
          <w:b/>
          <w:sz w:val="24"/>
          <w:szCs w:val="24"/>
          <w:lang w:val="es-ES"/>
        </w:rPr>
        <w:t>Lisseth Oliveros Rodríguez</w:t>
      </w:r>
      <w:r w:rsidR="00C14A29">
        <w:rPr>
          <w:rFonts w:ascii="Calibri" w:eastAsia="Calibri" w:hAnsi="Calibri" w:cs="Calibri"/>
          <w:b/>
          <w:sz w:val="24"/>
          <w:szCs w:val="24"/>
          <w:lang w:val="es-ES"/>
        </w:rPr>
        <w:br/>
      </w:r>
      <w:r w:rsidR="00C14A29" w:rsidRPr="00C14A29">
        <w:rPr>
          <w:rFonts w:ascii="Calibri" w:eastAsia="Calibri" w:hAnsi="Calibri" w:cs="Times New Roman"/>
          <w:sz w:val="24"/>
          <w:szCs w:val="24"/>
        </w:rPr>
        <w:t>Universidad de Sonora</w:t>
      </w:r>
      <w:r w:rsidR="00FD2F58">
        <w:rPr>
          <w:rFonts w:eastAsia="Calibri"/>
          <w:sz w:val="24"/>
          <w:szCs w:val="24"/>
        </w:rPr>
        <w:t>, México</w:t>
      </w:r>
      <w:bookmarkStart w:id="0" w:name="_GoBack"/>
      <w:bookmarkEnd w:id="0"/>
      <w:r w:rsidR="000F33C5">
        <w:rPr>
          <w:rFonts w:ascii="Calibri" w:eastAsia="Calibri" w:hAnsi="Calibri" w:cs="Times New Roman"/>
          <w:sz w:val="24"/>
          <w:szCs w:val="24"/>
        </w:rPr>
        <w:br/>
      </w:r>
      <w:r w:rsidR="000F33C5" w:rsidRPr="000F33C5">
        <w:rPr>
          <w:rFonts w:ascii="Calibri" w:eastAsia="Calibri" w:hAnsi="Calibri" w:cs="Times New Roman"/>
          <w:color w:val="FF0000"/>
          <w:sz w:val="24"/>
          <w:szCs w:val="24"/>
        </w:rPr>
        <w:t>lolivero@</w:t>
      </w:r>
      <w:hyperlink r:id="rId9" w:tgtFrame="_blank" w:history="1">
        <w:r w:rsidR="000F33C5" w:rsidRPr="000F33C5">
          <w:rPr>
            <w:rFonts w:ascii="Calibri" w:eastAsia="Calibri" w:hAnsi="Calibri" w:cs="Times New Roman"/>
            <w:color w:val="FF0000"/>
            <w:sz w:val="24"/>
            <w:szCs w:val="24"/>
          </w:rPr>
          <w:t>guaymas.uson.mx</w:t>
        </w:r>
      </w:hyperlink>
    </w:p>
    <w:p w:rsidR="00B10059" w:rsidRPr="00FD6B57" w:rsidRDefault="00B10059" w:rsidP="00B10059">
      <w:pPr>
        <w:autoSpaceDE w:val="0"/>
        <w:autoSpaceDN w:val="0"/>
        <w:adjustRightInd w:val="0"/>
        <w:spacing w:before="240" w:line="240" w:lineRule="auto"/>
        <w:contextualSpacing/>
        <w:jc w:val="right"/>
        <w:rPr>
          <w:rFonts w:ascii="Arial" w:hAnsi="Arial" w:cs="Arial"/>
          <w:bCs/>
          <w:color w:val="000000"/>
        </w:rPr>
      </w:pPr>
    </w:p>
    <w:p w:rsidR="00D35954" w:rsidRDefault="00D35954" w:rsidP="005604BE">
      <w:pPr>
        <w:autoSpaceDE w:val="0"/>
        <w:autoSpaceDN w:val="0"/>
        <w:adjustRightInd w:val="0"/>
        <w:spacing w:after="0" w:line="240" w:lineRule="auto"/>
        <w:jc w:val="both"/>
        <w:rPr>
          <w:rFonts w:ascii="Arial" w:hAnsi="Arial" w:cs="Arial"/>
          <w:b/>
          <w:bCs/>
          <w:color w:val="000000"/>
          <w:sz w:val="24"/>
          <w:szCs w:val="24"/>
        </w:rPr>
      </w:pPr>
    </w:p>
    <w:p w:rsidR="00DA4B6E" w:rsidRDefault="00DA4B6E" w:rsidP="005604BE">
      <w:pPr>
        <w:autoSpaceDE w:val="0"/>
        <w:autoSpaceDN w:val="0"/>
        <w:adjustRightInd w:val="0"/>
        <w:spacing w:after="0" w:line="240" w:lineRule="auto"/>
        <w:jc w:val="both"/>
        <w:rPr>
          <w:rFonts w:ascii="Arial" w:hAnsi="Arial" w:cs="Arial"/>
          <w:b/>
          <w:bCs/>
          <w:color w:val="000000"/>
          <w:sz w:val="24"/>
          <w:szCs w:val="24"/>
        </w:rPr>
      </w:pPr>
    </w:p>
    <w:p w:rsidR="00DA4B6E" w:rsidRDefault="00DA4B6E" w:rsidP="005604BE">
      <w:pPr>
        <w:autoSpaceDE w:val="0"/>
        <w:autoSpaceDN w:val="0"/>
        <w:adjustRightInd w:val="0"/>
        <w:spacing w:after="0" w:line="240" w:lineRule="auto"/>
        <w:jc w:val="both"/>
        <w:rPr>
          <w:rFonts w:ascii="Arial" w:hAnsi="Arial" w:cs="Arial"/>
          <w:b/>
          <w:bCs/>
          <w:color w:val="000000"/>
          <w:sz w:val="24"/>
          <w:szCs w:val="24"/>
        </w:rPr>
      </w:pPr>
    </w:p>
    <w:p w:rsidR="005604BE" w:rsidRPr="00C14A29" w:rsidRDefault="005604BE" w:rsidP="005604BE">
      <w:pPr>
        <w:autoSpaceDE w:val="0"/>
        <w:autoSpaceDN w:val="0"/>
        <w:adjustRightInd w:val="0"/>
        <w:spacing w:after="0" w:line="240" w:lineRule="auto"/>
        <w:jc w:val="both"/>
        <w:rPr>
          <w:rFonts w:ascii="Calibri" w:eastAsia="Times New Roman" w:hAnsi="Calibri" w:cs="Calibri"/>
          <w:color w:val="7030A0"/>
          <w:sz w:val="28"/>
          <w:szCs w:val="28"/>
          <w:lang w:val="es-ES" w:eastAsia="es-ES"/>
        </w:rPr>
      </w:pPr>
      <w:r w:rsidRPr="00C14A29">
        <w:rPr>
          <w:rFonts w:ascii="Calibri" w:eastAsia="Times New Roman" w:hAnsi="Calibri" w:cs="Calibri"/>
          <w:color w:val="7030A0"/>
          <w:sz w:val="28"/>
          <w:szCs w:val="28"/>
          <w:lang w:val="es-ES" w:eastAsia="es-ES"/>
        </w:rPr>
        <w:t>Resumen</w:t>
      </w:r>
    </w:p>
    <w:p w:rsidR="00DA4B6E" w:rsidRPr="005604BE" w:rsidRDefault="00DA4B6E" w:rsidP="005604BE">
      <w:pPr>
        <w:autoSpaceDE w:val="0"/>
        <w:autoSpaceDN w:val="0"/>
        <w:adjustRightInd w:val="0"/>
        <w:spacing w:after="0" w:line="240" w:lineRule="auto"/>
        <w:jc w:val="both"/>
        <w:rPr>
          <w:rFonts w:ascii="Arial" w:hAnsi="Arial" w:cs="Arial"/>
          <w:b/>
          <w:bCs/>
          <w:color w:val="000000"/>
          <w:sz w:val="24"/>
          <w:szCs w:val="24"/>
        </w:rPr>
      </w:pPr>
    </w:p>
    <w:p w:rsidR="005604BE" w:rsidRPr="00C14A29" w:rsidRDefault="005604BE" w:rsidP="00C14A29">
      <w:pPr>
        <w:autoSpaceDE w:val="0"/>
        <w:autoSpaceDN w:val="0"/>
        <w:adjustRightInd w:val="0"/>
        <w:spacing w:after="0" w:line="360" w:lineRule="auto"/>
        <w:jc w:val="both"/>
        <w:rPr>
          <w:rFonts w:ascii="Times New Roman" w:hAnsi="Times New Roman" w:cs="Times New Roman"/>
          <w:color w:val="000000"/>
          <w:sz w:val="24"/>
          <w:szCs w:val="24"/>
        </w:rPr>
      </w:pPr>
      <w:r w:rsidRPr="00C14A29">
        <w:rPr>
          <w:rFonts w:ascii="Times New Roman" w:hAnsi="Times New Roman" w:cs="Times New Roman"/>
          <w:bCs/>
          <w:color w:val="000000"/>
          <w:sz w:val="24"/>
          <w:szCs w:val="24"/>
        </w:rPr>
        <w:t>E</w:t>
      </w:r>
      <w:r w:rsidR="00A3648C" w:rsidRPr="00C14A29">
        <w:rPr>
          <w:rFonts w:ascii="Times New Roman" w:hAnsi="Times New Roman" w:cs="Times New Roman"/>
          <w:bCs/>
          <w:color w:val="000000"/>
          <w:sz w:val="24"/>
          <w:szCs w:val="24"/>
        </w:rPr>
        <w:t>ste</w:t>
      </w:r>
      <w:r w:rsidRPr="00C14A29">
        <w:rPr>
          <w:rFonts w:ascii="Times New Roman" w:hAnsi="Times New Roman" w:cs="Times New Roman"/>
          <w:bCs/>
          <w:color w:val="000000"/>
          <w:sz w:val="24"/>
          <w:szCs w:val="24"/>
        </w:rPr>
        <w:t xml:space="preserve"> artículo </w:t>
      </w:r>
      <w:r w:rsidR="00D35954" w:rsidRPr="00C14A29">
        <w:rPr>
          <w:rFonts w:ascii="Times New Roman" w:hAnsi="Times New Roman" w:cs="Times New Roman"/>
          <w:bCs/>
          <w:color w:val="000000"/>
          <w:sz w:val="24"/>
          <w:szCs w:val="24"/>
        </w:rPr>
        <w:t xml:space="preserve">aspira </w:t>
      </w:r>
      <w:r w:rsidR="00A3648C" w:rsidRPr="00C14A29">
        <w:rPr>
          <w:rFonts w:ascii="Times New Roman" w:hAnsi="Times New Roman" w:cs="Times New Roman"/>
          <w:bCs/>
          <w:color w:val="000000"/>
          <w:sz w:val="24"/>
          <w:szCs w:val="24"/>
        </w:rPr>
        <w:t xml:space="preserve">a contribuir </w:t>
      </w:r>
      <w:r w:rsidR="00D35954" w:rsidRPr="00C14A29">
        <w:rPr>
          <w:rFonts w:ascii="Times New Roman" w:hAnsi="Times New Roman" w:cs="Times New Roman"/>
          <w:bCs/>
          <w:color w:val="000000"/>
          <w:sz w:val="24"/>
          <w:szCs w:val="24"/>
        </w:rPr>
        <w:t xml:space="preserve">a la reflexión </w:t>
      </w:r>
      <w:r w:rsidRPr="00C14A29">
        <w:rPr>
          <w:rFonts w:ascii="Times New Roman" w:hAnsi="Times New Roman" w:cs="Times New Roman"/>
          <w:bCs/>
          <w:color w:val="000000"/>
          <w:sz w:val="24"/>
          <w:szCs w:val="24"/>
        </w:rPr>
        <w:t xml:space="preserve">sobre el </w:t>
      </w:r>
      <w:r w:rsidRPr="00C14A29">
        <w:rPr>
          <w:rFonts w:ascii="Times New Roman" w:hAnsi="Times New Roman" w:cs="Times New Roman"/>
          <w:color w:val="000000"/>
          <w:sz w:val="24"/>
          <w:szCs w:val="24"/>
        </w:rPr>
        <w:t xml:space="preserve">ordenamiento institucional y la regulación del Estado </w:t>
      </w:r>
      <w:r w:rsidR="008B233B" w:rsidRPr="00C14A29">
        <w:rPr>
          <w:rFonts w:ascii="Times New Roman" w:hAnsi="Times New Roman" w:cs="Times New Roman"/>
          <w:color w:val="000000"/>
          <w:sz w:val="24"/>
          <w:szCs w:val="24"/>
        </w:rPr>
        <w:t>en</w:t>
      </w:r>
      <w:r w:rsidR="00877C16" w:rsidRPr="00C14A29">
        <w:rPr>
          <w:rFonts w:ascii="Times New Roman" w:hAnsi="Times New Roman" w:cs="Times New Roman"/>
          <w:color w:val="000000"/>
          <w:sz w:val="24"/>
          <w:szCs w:val="24"/>
        </w:rPr>
        <w:t xml:space="preserve"> la</w:t>
      </w:r>
      <w:r w:rsidRPr="00C14A29">
        <w:rPr>
          <w:rFonts w:ascii="Times New Roman" w:hAnsi="Times New Roman" w:cs="Times New Roman"/>
          <w:color w:val="000000"/>
          <w:sz w:val="24"/>
          <w:szCs w:val="24"/>
        </w:rPr>
        <w:t xml:space="preserve"> articulación de las políticas de evaluación, financiamiento y cambio institucional aplicadas particularmente a la formación </w:t>
      </w:r>
      <w:r w:rsidR="009D3046" w:rsidRPr="00C14A29">
        <w:rPr>
          <w:rFonts w:ascii="Times New Roman" w:hAnsi="Times New Roman" w:cs="Times New Roman"/>
          <w:color w:val="000000"/>
          <w:sz w:val="24"/>
          <w:szCs w:val="24"/>
        </w:rPr>
        <w:t xml:space="preserve">universitaria </w:t>
      </w:r>
      <w:r w:rsidRPr="00C14A29">
        <w:rPr>
          <w:rFonts w:ascii="Times New Roman" w:hAnsi="Times New Roman" w:cs="Times New Roman"/>
          <w:color w:val="000000"/>
          <w:sz w:val="24"/>
          <w:szCs w:val="24"/>
        </w:rPr>
        <w:t>de profesionales y saberes</w:t>
      </w:r>
      <w:r w:rsidR="00BB512D"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w:t>
      </w:r>
      <w:r w:rsidR="009D3046" w:rsidRPr="00C14A29">
        <w:rPr>
          <w:rFonts w:ascii="Times New Roman" w:hAnsi="Times New Roman" w:cs="Times New Roman"/>
          <w:color w:val="000000"/>
          <w:sz w:val="24"/>
          <w:szCs w:val="24"/>
        </w:rPr>
        <w:t>con el fin de desarrollar</w:t>
      </w:r>
      <w:r w:rsidRPr="00C14A29">
        <w:rPr>
          <w:rFonts w:ascii="Times New Roman" w:hAnsi="Times New Roman" w:cs="Times New Roman"/>
          <w:color w:val="000000"/>
          <w:sz w:val="24"/>
          <w:szCs w:val="24"/>
        </w:rPr>
        <w:t>, produc</w:t>
      </w:r>
      <w:r w:rsidR="009D3046" w:rsidRPr="00C14A29">
        <w:rPr>
          <w:rFonts w:ascii="Times New Roman" w:hAnsi="Times New Roman" w:cs="Times New Roman"/>
          <w:color w:val="000000"/>
          <w:sz w:val="24"/>
          <w:szCs w:val="24"/>
        </w:rPr>
        <w:t>ir</w:t>
      </w:r>
      <w:r w:rsidRPr="00C14A29">
        <w:rPr>
          <w:rFonts w:ascii="Times New Roman" w:hAnsi="Times New Roman" w:cs="Times New Roman"/>
          <w:color w:val="000000"/>
          <w:sz w:val="24"/>
          <w:szCs w:val="24"/>
        </w:rPr>
        <w:t xml:space="preserve"> y transmi</w:t>
      </w:r>
      <w:r w:rsidR="009D3046" w:rsidRPr="00C14A29">
        <w:rPr>
          <w:rFonts w:ascii="Times New Roman" w:hAnsi="Times New Roman" w:cs="Times New Roman"/>
          <w:color w:val="000000"/>
          <w:sz w:val="24"/>
          <w:szCs w:val="24"/>
        </w:rPr>
        <w:t>tir</w:t>
      </w:r>
      <w:r w:rsidRPr="00C14A29">
        <w:rPr>
          <w:rFonts w:ascii="Times New Roman" w:hAnsi="Times New Roman" w:cs="Times New Roman"/>
          <w:color w:val="000000"/>
          <w:sz w:val="24"/>
          <w:szCs w:val="24"/>
        </w:rPr>
        <w:t xml:space="preserve"> conocimientos. </w:t>
      </w:r>
      <w:r w:rsidR="00D60D69" w:rsidRPr="00C14A29">
        <w:rPr>
          <w:rFonts w:ascii="Times New Roman" w:hAnsi="Times New Roman" w:cs="Times New Roman"/>
          <w:color w:val="000000"/>
          <w:sz w:val="24"/>
          <w:szCs w:val="24"/>
        </w:rPr>
        <w:t>P</w:t>
      </w:r>
      <w:r w:rsidR="00BB512D" w:rsidRPr="00C14A29">
        <w:rPr>
          <w:rFonts w:ascii="Times New Roman" w:hAnsi="Times New Roman" w:cs="Times New Roman"/>
          <w:color w:val="000000"/>
          <w:sz w:val="24"/>
          <w:szCs w:val="24"/>
        </w:rPr>
        <w:t>ara</w:t>
      </w:r>
      <w:r w:rsidR="00D60D69" w:rsidRPr="00C14A29">
        <w:rPr>
          <w:rFonts w:ascii="Times New Roman" w:hAnsi="Times New Roman" w:cs="Times New Roman"/>
          <w:color w:val="000000"/>
          <w:sz w:val="24"/>
          <w:szCs w:val="24"/>
        </w:rPr>
        <w:t xml:space="preserve"> ello s</w:t>
      </w:r>
      <w:r w:rsidRPr="00C14A29">
        <w:rPr>
          <w:rFonts w:ascii="Times New Roman" w:hAnsi="Times New Roman" w:cs="Times New Roman"/>
          <w:color w:val="000000"/>
          <w:sz w:val="24"/>
          <w:szCs w:val="24"/>
        </w:rPr>
        <w:t>e discuten las condiciones y las argumentaciones de</w:t>
      </w:r>
      <w:r w:rsidR="00127D21" w:rsidRPr="00C14A29">
        <w:rPr>
          <w:rFonts w:ascii="Times New Roman" w:hAnsi="Times New Roman" w:cs="Times New Roman"/>
          <w:color w:val="000000"/>
          <w:sz w:val="24"/>
          <w:szCs w:val="24"/>
        </w:rPr>
        <w:t>l</w:t>
      </w:r>
      <w:r w:rsidRPr="00C14A29">
        <w:rPr>
          <w:rFonts w:ascii="Times New Roman" w:hAnsi="Times New Roman" w:cs="Times New Roman"/>
          <w:color w:val="000000"/>
          <w:sz w:val="24"/>
          <w:szCs w:val="24"/>
        </w:rPr>
        <w:t xml:space="preserve"> concept</w:t>
      </w:r>
      <w:r w:rsidR="00127D21" w:rsidRPr="00C14A29">
        <w:rPr>
          <w:rFonts w:ascii="Times New Roman" w:hAnsi="Times New Roman" w:cs="Times New Roman"/>
          <w:color w:val="000000"/>
          <w:sz w:val="24"/>
          <w:szCs w:val="24"/>
        </w:rPr>
        <w:t>o</w:t>
      </w:r>
      <w:r w:rsidRPr="00C14A29">
        <w:rPr>
          <w:rFonts w:ascii="Times New Roman" w:hAnsi="Times New Roman" w:cs="Times New Roman"/>
          <w:color w:val="000000"/>
          <w:sz w:val="24"/>
          <w:szCs w:val="24"/>
        </w:rPr>
        <w:t xml:space="preserve"> de modernidad</w:t>
      </w:r>
      <w:r w:rsidR="00127D21"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w:t>
      </w:r>
      <w:r w:rsidR="00D60D69" w:rsidRPr="00C14A29">
        <w:rPr>
          <w:rFonts w:ascii="Times New Roman" w:hAnsi="Times New Roman" w:cs="Times New Roman"/>
          <w:color w:val="000000"/>
          <w:sz w:val="24"/>
          <w:szCs w:val="24"/>
        </w:rPr>
        <w:t>donde</w:t>
      </w:r>
      <w:r w:rsidRPr="00C14A29">
        <w:rPr>
          <w:rFonts w:ascii="Times New Roman" w:hAnsi="Times New Roman" w:cs="Times New Roman"/>
          <w:color w:val="000000"/>
          <w:sz w:val="24"/>
          <w:szCs w:val="24"/>
        </w:rPr>
        <w:t xml:space="preserve"> </w:t>
      </w:r>
      <w:r w:rsidR="00280C8D" w:rsidRPr="00C14A29">
        <w:rPr>
          <w:rFonts w:ascii="Times New Roman" w:hAnsi="Times New Roman" w:cs="Times New Roman"/>
          <w:color w:val="000000"/>
          <w:sz w:val="24"/>
          <w:szCs w:val="24"/>
        </w:rPr>
        <w:t>está</w:t>
      </w:r>
      <w:r w:rsidR="00BB512D" w:rsidRPr="00C14A29">
        <w:rPr>
          <w:rFonts w:ascii="Times New Roman" w:hAnsi="Times New Roman" w:cs="Times New Roman"/>
          <w:color w:val="000000"/>
          <w:sz w:val="24"/>
          <w:szCs w:val="24"/>
        </w:rPr>
        <w:t xml:space="preserve"> ubica</w:t>
      </w:r>
      <w:r w:rsidR="00280C8D" w:rsidRPr="00C14A29">
        <w:rPr>
          <w:rFonts w:ascii="Times New Roman" w:hAnsi="Times New Roman" w:cs="Times New Roman"/>
          <w:color w:val="000000"/>
          <w:sz w:val="24"/>
          <w:szCs w:val="24"/>
        </w:rPr>
        <w:t>do</w:t>
      </w:r>
      <w:r w:rsidRPr="00C14A29">
        <w:rPr>
          <w:rFonts w:ascii="Times New Roman" w:hAnsi="Times New Roman" w:cs="Times New Roman"/>
          <w:color w:val="000000"/>
          <w:sz w:val="24"/>
          <w:szCs w:val="24"/>
        </w:rPr>
        <w:t xml:space="preserve"> el quehacer de la universidad pública latinoamericana. Desde una </w:t>
      </w:r>
      <w:r w:rsidR="00763F54" w:rsidRPr="00C14A29">
        <w:rPr>
          <w:rFonts w:ascii="Times New Roman" w:hAnsi="Times New Roman" w:cs="Times New Roman"/>
          <w:color w:val="000000"/>
          <w:sz w:val="24"/>
          <w:szCs w:val="24"/>
        </w:rPr>
        <w:t xml:space="preserve">óptica </w:t>
      </w:r>
      <w:r w:rsidRPr="00C14A29">
        <w:rPr>
          <w:rFonts w:ascii="Times New Roman" w:hAnsi="Times New Roman" w:cs="Times New Roman"/>
          <w:color w:val="000000"/>
          <w:sz w:val="24"/>
          <w:szCs w:val="24"/>
        </w:rPr>
        <w:t xml:space="preserve">prospectiva, </w:t>
      </w:r>
      <w:r w:rsidR="00763F54" w:rsidRPr="00C14A29">
        <w:rPr>
          <w:rFonts w:ascii="Times New Roman" w:hAnsi="Times New Roman" w:cs="Times New Roman"/>
          <w:color w:val="000000"/>
          <w:sz w:val="24"/>
          <w:szCs w:val="24"/>
        </w:rPr>
        <w:t>se</w:t>
      </w:r>
      <w:r w:rsidRPr="00C14A29">
        <w:rPr>
          <w:rFonts w:ascii="Times New Roman" w:hAnsi="Times New Roman" w:cs="Times New Roman"/>
          <w:color w:val="000000"/>
          <w:sz w:val="24"/>
          <w:szCs w:val="24"/>
        </w:rPr>
        <w:t xml:space="preserve"> aboga por una universidad transformadora e innovadora</w:t>
      </w:r>
      <w:r w:rsidR="00D60D69" w:rsidRPr="00C14A29">
        <w:rPr>
          <w:rFonts w:ascii="Times New Roman" w:hAnsi="Times New Roman" w:cs="Times New Roman"/>
          <w:color w:val="000000"/>
          <w:sz w:val="24"/>
          <w:szCs w:val="24"/>
        </w:rPr>
        <w:t>, que participe</w:t>
      </w:r>
      <w:r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lastRenderedPageBreak/>
        <w:t>exitosa</w:t>
      </w:r>
      <w:r w:rsidR="00D60D69" w:rsidRPr="00C14A29">
        <w:rPr>
          <w:rFonts w:ascii="Times New Roman" w:hAnsi="Times New Roman" w:cs="Times New Roman"/>
          <w:color w:val="000000"/>
          <w:sz w:val="24"/>
          <w:szCs w:val="24"/>
        </w:rPr>
        <w:t>mente</w:t>
      </w:r>
      <w:r w:rsidRPr="00C14A29">
        <w:rPr>
          <w:rFonts w:ascii="Times New Roman" w:hAnsi="Times New Roman" w:cs="Times New Roman"/>
          <w:color w:val="000000"/>
          <w:sz w:val="24"/>
          <w:szCs w:val="24"/>
        </w:rPr>
        <w:t xml:space="preserve"> en los procesos de generación, transferencia, intercambio y difusión del conocimiento</w:t>
      </w:r>
      <w:r w:rsidR="00D35954" w:rsidRPr="00C14A29">
        <w:rPr>
          <w:rFonts w:ascii="Times New Roman" w:hAnsi="Times New Roman" w:cs="Times New Roman"/>
          <w:color w:val="000000"/>
          <w:sz w:val="24"/>
          <w:szCs w:val="24"/>
        </w:rPr>
        <w:t xml:space="preserve"> </w:t>
      </w:r>
      <w:r w:rsidR="00D60D69" w:rsidRPr="00C14A29">
        <w:rPr>
          <w:rFonts w:ascii="Times New Roman" w:hAnsi="Times New Roman" w:cs="Times New Roman"/>
          <w:color w:val="000000"/>
          <w:sz w:val="24"/>
          <w:szCs w:val="24"/>
        </w:rPr>
        <w:t>mediante</w:t>
      </w:r>
      <w:r w:rsidR="00D35954"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las TIC.</w:t>
      </w:r>
    </w:p>
    <w:p w:rsidR="00D35954" w:rsidRDefault="00D35954" w:rsidP="00D35954">
      <w:pPr>
        <w:autoSpaceDE w:val="0"/>
        <w:autoSpaceDN w:val="0"/>
        <w:adjustRightInd w:val="0"/>
        <w:spacing w:after="0" w:line="240" w:lineRule="auto"/>
        <w:jc w:val="both"/>
        <w:rPr>
          <w:rFonts w:ascii="Arial" w:hAnsi="Arial" w:cs="Arial"/>
          <w:b/>
          <w:bCs/>
          <w:color w:val="000000"/>
          <w:sz w:val="24"/>
          <w:szCs w:val="24"/>
        </w:rPr>
      </w:pPr>
    </w:p>
    <w:p w:rsidR="00D35954" w:rsidRPr="00C14A29" w:rsidRDefault="00D35954" w:rsidP="00D35954">
      <w:pPr>
        <w:autoSpaceDE w:val="0"/>
        <w:autoSpaceDN w:val="0"/>
        <w:adjustRightInd w:val="0"/>
        <w:spacing w:after="0" w:line="240" w:lineRule="auto"/>
        <w:jc w:val="both"/>
        <w:rPr>
          <w:rFonts w:ascii="Times New Roman" w:hAnsi="Times New Roman" w:cs="Times New Roman"/>
          <w:bCs/>
          <w:color w:val="000000"/>
          <w:sz w:val="24"/>
          <w:szCs w:val="24"/>
        </w:rPr>
      </w:pPr>
      <w:r w:rsidRPr="00C14A29">
        <w:rPr>
          <w:rFonts w:ascii="Calibri" w:eastAsia="Times New Roman" w:hAnsi="Calibri" w:cs="Calibri"/>
          <w:color w:val="7030A0"/>
          <w:sz w:val="28"/>
          <w:szCs w:val="28"/>
          <w:lang w:val="es-ES" w:eastAsia="es-ES"/>
        </w:rPr>
        <w:t>Palabras clave</w:t>
      </w:r>
      <w:r w:rsidRPr="00C14A29">
        <w:rPr>
          <w:rFonts w:ascii="Times New Roman" w:hAnsi="Times New Roman" w:cs="Times New Roman"/>
          <w:bCs/>
          <w:color w:val="000000"/>
          <w:sz w:val="24"/>
          <w:szCs w:val="24"/>
        </w:rPr>
        <w:t xml:space="preserve">: </w:t>
      </w:r>
      <w:r w:rsidR="00731FCB" w:rsidRPr="00C14A29">
        <w:rPr>
          <w:rFonts w:ascii="Times New Roman" w:hAnsi="Times New Roman" w:cs="Times New Roman"/>
          <w:bCs/>
          <w:color w:val="000000"/>
          <w:sz w:val="24"/>
          <w:szCs w:val="24"/>
        </w:rPr>
        <w:t>i</w:t>
      </w:r>
      <w:r w:rsidRPr="00C14A29">
        <w:rPr>
          <w:rFonts w:ascii="Times New Roman" w:hAnsi="Times New Roman" w:cs="Times New Roman"/>
          <w:bCs/>
          <w:color w:val="000000"/>
          <w:sz w:val="24"/>
          <w:szCs w:val="24"/>
        </w:rPr>
        <w:t xml:space="preserve">nvestigación, </w:t>
      </w:r>
      <w:r w:rsidR="008B233B" w:rsidRPr="00C14A29">
        <w:rPr>
          <w:rFonts w:ascii="Times New Roman" w:hAnsi="Times New Roman" w:cs="Times New Roman"/>
          <w:bCs/>
          <w:color w:val="000000"/>
          <w:sz w:val="24"/>
          <w:szCs w:val="24"/>
        </w:rPr>
        <w:t>U</w:t>
      </w:r>
      <w:r w:rsidRPr="00C14A29">
        <w:rPr>
          <w:rFonts w:ascii="Times New Roman" w:hAnsi="Times New Roman" w:cs="Times New Roman"/>
          <w:bCs/>
          <w:color w:val="000000"/>
          <w:sz w:val="24"/>
          <w:szCs w:val="24"/>
        </w:rPr>
        <w:t>niversidad, Estado, TIC, análisis prospectivo</w:t>
      </w:r>
      <w:r w:rsidR="00731FCB" w:rsidRPr="00C14A29">
        <w:rPr>
          <w:rFonts w:ascii="Times New Roman" w:hAnsi="Times New Roman" w:cs="Times New Roman"/>
          <w:bCs/>
          <w:color w:val="000000"/>
          <w:sz w:val="24"/>
          <w:szCs w:val="24"/>
        </w:rPr>
        <w:t>.</w:t>
      </w:r>
    </w:p>
    <w:p w:rsidR="00C14A29" w:rsidRPr="00FD2F58" w:rsidRDefault="00C14A29" w:rsidP="00D35954">
      <w:pPr>
        <w:autoSpaceDE w:val="0"/>
        <w:autoSpaceDN w:val="0"/>
        <w:adjustRightInd w:val="0"/>
        <w:spacing w:after="0" w:line="240" w:lineRule="auto"/>
        <w:jc w:val="both"/>
        <w:rPr>
          <w:rFonts w:ascii="Calibri" w:eastAsia="Times New Roman" w:hAnsi="Calibri" w:cs="Calibri"/>
          <w:color w:val="7030A0"/>
          <w:sz w:val="28"/>
          <w:szCs w:val="28"/>
          <w:lang w:val="en-US" w:eastAsia="es-ES"/>
        </w:rPr>
      </w:pPr>
      <w:r w:rsidRPr="00FD2F58">
        <w:rPr>
          <w:rFonts w:ascii="Calibri" w:eastAsia="Times New Roman" w:hAnsi="Calibri" w:cs="Calibri"/>
          <w:color w:val="7030A0"/>
          <w:sz w:val="28"/>
          <w:szCs w:val="28"/>
          <w:lang w:val="en-US" w:eastAsia="es-ES"/>
        </w:rPr>
        <w:br/>
        <w:t>Abstract</w:t>
      </w:r>
    </w:p>
    <w:p w:rsidR="00312BD3" w:rsidRPr="00FD2F58" w:rsidRDefault="00312BD3" w:rsidP="00312BD3">
      <w:pPr>
        <w:spacing w:after="0" w:line="360" w:lineRule="auto"/>
        <w:jc w:val="both"/>
        <w:rPr>
          <w:lang w:val="en-US"/>
        </w:rPr>
      </w:pPr>
      <w:r w:rsidRPr="00FD2F58">
        <w:rPr>
          <w:rFonts w:ascii="Times New Roman" w:hAnsi="Times New Roman" w:cs="Times New Roman"/>
          <w:color w:val="000000"/>
          <w:sz w:val="24"/>
          <w:szCs w:val="24"/>
          <w:lang w:val="en-US"/>
        </w:rPr>
        <w:t>This article aims to contribute to the careful consideration on the institutional system and the Regulatory State in the articulation of evaluation policies, financing and institutional change applied particularly to the University training of professionals and knowledge, in order to develop, produce and transmit knowledge. So are discussed the conditions and arguments of the concept of modernity, where the work of the Latin American public University is located. From a forward-looking perspective, it advocates a transformative and innovative University that successfully participates in the processes of generation, transfer, exchange and dissemination of knowledge through ICT.</w:t>
      </w:r>
    </w:p>
    <w:p w:rsidR="00312BD3" w:rsidRPr="00FD2F58" w:rsidRDefault="00312BD3" w:rsidP="00312BD3">
      <w:pPr>
        <w:spacing w:after="0" w:line="240" w:lineRule="auto"/>
        <w:jc w:val="both"/>
        <w:rPr>
          <w:rFonts w:ascii="Arial" w:hAnsi="Arial" w:cs="Arial"/>
          <w:b/>
          <w:bCs/>
          <w:color w:val="000000"/>
          <w:sz w:val="24"/>
          <w:szCs w:val="24"/>
          <w:lang w:val="en-US"/>
        </w:rPr>
      </w:pPr>
    </w:p>
    <w:p w:rsidR="00C14A29" w:rsidRPr="00FD2F58" w:rsidRDefault="00312BD3" w:rsidP="00312BD3">
      <w:pPr>
        <w:autoSpaceDE w:val="0"/>
        <w:autoSpaceDN w:val="0"/>
        <w:adjustRightInd w:val="0"/>
        <w:spacing w:after="0" w:line="360" w:lineRule="auto"/>
        <w:jc w:val="both"/>
        <w:rPr>
          <w:rFonts w:ascii="Times New Roman" w:hAnsi="Times New Roman" w:cs="Times New Roman"/>
          <w:color w:val="000000"/>
          <w:sz w:val="24"/>
          <w:szCs w:val="24"/>
          <w:lang w:val="en-US"/>
        </w:rPr>
      </w:pPr>
      <w:r w:rsidRPr="00FD2F58">
        <w:rPr>
          <w:rFonts w:eastAsia="Times New Roman" w:cs="Calibri"/>
          <w:color w:val="7030A0"/>
          <w:sz w:val="28"/>
          <w:szCs w:val="28"/>
          <w:lang w:val="en-US" w:eastAsia="es-ES"/>
        </w:rPr>
        <w:t>Key words</w:t>
      </w:r>
      <w:r w:rsidRPr="00FD2F58">
        <w:rPr>
          <w:rFonts w:ascii="Times New Roman" w:hAnsi="Times New Roman" w:cs="Times New Roman"/>
          <w:bCs/>
          <w:color w:val="000000"/>
          <w:sz w:val="24"/>
          <w:szCs w:val="24"/>
          <w:lang w:val="en-US"/>
        </w:rPr>
        <w:t>: research, University, State, Information and Communications Technology (ICT), prospective analysis.</w:t>
      </w:r>
    </w:p>
    <w:p w:rsidR="005604BE" w:rsidRPr="00FD2F58" w:rsidRDefault="005604BE" w:rsidP="00D35954">
      <w:pPr>
        <w:autoSpaceDE w:val="0"/>
        <w:autoSpaceDN w:val="0"/>
        <w:adjustRightInd w:val="0"/>
        <w:spacing w:after="0" w:line="240" w:lineRule="auto"/>
        <w:jc w:val="right"/>
        <w:rPr>
          <w:rFonts w:ascii="Arial" w:hAnsi="Arial" w:cs="Arial"/>
          <w:bCs/>
          <w:color w:val="000000"/>
          <w:lang w:val="en-US"/>
        </w:rPr>
      </w:pPr>
    </w:p>
    <w:p w:rsidR="004828B4" w:rsidRDefault="004828B4" w:rsidP="004828B4">
      <w:pPr>
        <w:rPr>
          <w:sz w:val="24"/>
        </w:rPr>
      </w:pPr>
      <w:r>
        <w:rPr>
          <w:b/>
          <w:sz w:val="24"/>
        </w:rPr>
        <w:t>Fecha recepción:</w:t>
      </w:r>
      <w:r>
        <w:rPr>
          <w:sz w:val="24"/>
        </w:rPr>
        <w:t xml:space="preserve">   </w:t>
      </w:r>
      <w:r w:rsidR="0045222A">
        <w:rPr>
          <w:sz w:val="24"/>
        </w:rPr>
        <w:t>Mayo</w:t>
      </w:r>
      <w:r>
        <w:rPr>
          <w:sz w:val="24"/>
        </w:rPr>
        <w:t xml:space="preserve"> 2015          </w:t>
      </w:r>
      <w:r>
        <w:rPr>
          <w:b/>
          <w:sz w:val="24"/>
        </w:rPr>
        <w:t>Fecha aceptación:</w:t>
      </w:r>
      <w:r>
        <w:rPr>
          <w:sz w:val="24"/>
        </w:rPr>
        <w:t xml:space="preserve"> Diciembre 2015</w:t>
      </w:r>
    </w:p>
    <w:p w:rsidR="004828B4" w:rsidRDefault="000A241B" w:rsidP="004828B4">
      <w:pPr>
        <w:spacing w:line="360" w:lineRule="auto"/>
        <w:jc w:val="center"/>
        <w:rPr>
          <w:sz w:val="24"/>
        </w:rPr>
      </w:pPr>
      <w:r>
        <w:rPr>
          <w:sz w:val="24"/>
        </w:rPr>
        <w:pict>
          <v:rect id="_x0000_i1025" style="width:441.9pt;height:1.5pt" o:hralign="center" o:hrstd="t" o:hr="t" fillcolor="#a0a0a0" stroked="f"/>
        </w:pict>
      </w:r>
    </w:p>
    <w:p w:rsidR="00F35D3E" w:rsidRPr="00C14A29" w:rsidRDefault="00F35D3E" w:rsidP="00C14A29">
      <w:pPr>
        <w:rPr>
          <w:rFonts w:ascii="Calibri" w:eastAsia="Times New Roman" w:hAnsi="Calibri" w:cs="Calibri"/>
          <w:color w:val="7030A0"/>
          <w:sz w:val="28"/>
          <w:szCs w:val="28"/>
          <w:lang w:val="es-ES" w:eastAsia="es-ES"/>
        </w:rPr>
      </w:pPr>
      <w:r w:rsidRPr="00C14A29">
        <w:rPr>
          <w:rFonts w:ascii="Calibri" w:eastAsia="Times New Roman" w:hAnsi="Calibri" w:cs="Calibri"/>
          <w:color w:val="7030A0"/>
          <w:sz w:val="28"/>
          <w:szCs w:val="28"/>
          <w:lang w:val="es-ES" w:eastAsia="es-ES"/>
        </w:rPr>
        <w:t>Introducción</w:t>
      </w:r>
    </w:p>
    <w:p w:rsidR="005827A3"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En la sociedad del conocimiento</w:t>
      </w:r>
      <w:r w:rsidR="00236A76"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la función del intelectual y de las instituciones de educación superior </w:t>
      </w:r>
      <w:r w:rsidR="00F35D3E" w:rsidRPr="00C14A29">
        <w:rPr>
          <w:rFonts w:ascii="Times New Roman" w:hAnsi="Times New Roman" w:cs="Times New Roman"/>
          <w:bCs/>
          <w:color w:val="000000"/>
          <w:sz w:val="24"/>
          <w:szCs w:val="24"/>
        </w:rPr>
        <w:t>son</w:t>
      </w:r>
      <w:r w:rsidRPr="00C14A29">
        <w:rPr>
          <w:rFonts w:ascii="Times New Roman" w:hAnsi="Times New Roman" w:cs="Times New Roman"/>
          <w:bCs/>
          <w:color w:val="000000"/>
          <w:sz w:val="24"/>
          <w:szCs w:val="24"/>
        </w:rPr>
        <w:t xml:space="preserve"> </w:t>
      </w:r>
      <w:r w:rsidR="006A4565" w:rsidRPr="00C14A29">
        <w:rPr>
          <w:rFonts w:ascii="Times New Roman" w:hAnsi="Times New Roman" w:cs="Times New Roman"/>
          <w:bCs/>
          <w:color w:val="000000"/>
          <w:sz w:val="24"/>
          <w:szCs w:val="24"/>
        </w:rPr>
        <w:t xml:space="preserve">dos </w:t>
      </w:r>
      <w:r w:rsidRPr="00C14A29">
        <w:rPr>
          <w:rFonts w:ascii="Times New Roman" w:hAnsi="Times New Roman" w:cs="Times New Roman"/>
          <w:bCs/>
          <w:color w:val="000000"/>
          <w:sz w:val="24"/>
          <w:szCs w:val="24"/>
        </w:rPr>
        <w:t xml:space="preserve">ejes fundamentales </w:t>
      </w:r>
      <w:r w:rsidR="00A1285A" w:rsidRPr="00C14A29">
        <w:rPr>
          <w:rFonts w:ascii="Times New Roman" w:hAnsi="Times New Roman" w:cs="Times New Roman"/>
          <w:bCs/>
          <w:color w:val="000000"/>
          <w:sz w:val="24"/>
          <w:szCs w:val="24"/>
        </w:rPr>
        <w:t>que permiten</w:t>
      </w:r>
      <w:r w:rsidR="006A4565"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enfrent</w:t>
      </w:r>
      <w:r w:rsidR="006A4565" w:rsidRPr="00C14A29">
        <w:rPr>
          <w:rFonts w:ascii="Times New Roman" w:hAnsi="Times New Roman" w:cs="Times New Roman"/>
          <w:bCs/>
          <w:color w:val="000000"/>
          <w:sz w:val="24"/>
          <w:szCs w:val="24"/>
        </w:rPr>
        <w:t xml:space="preserve">ar </w:t>
      </w:r>
      <w:r w:rsidRPr="00C14A29">
        <w:rPr>
          <w:rFonts w:ascii="Times New Roman" w:hAnsi="Times New Roman" w:cs="Times New Roman"/>
          <w:bCs/>
          <w:color w:val="000000"/>
          <w:sz w:val="24"/>
          <w:szCs w:val="24"/>
        </w:rPr>
        <w:t xml:space="preserve">los retos que </w:t>
      </w:r>
      <w:r w:rsidR="006A4565" w:rsidRPr="00C14A29">
        <w:rPr>
          <w:rFonts w:ascii="Times New Roman" w:hAnsi="Times New Roman" w:cs="Times New Roman"/>
          <w:bCs/>
          <w:color w:val="000000"/>
          <w:sz w:val="24"/>
          <w:szCs w:val="24"/>
        </w:rPr>
        <w:t xml:space="preserve">se </w:t>
      </w:r>
      <w:r w:rsidRPr="00C14A29">
        <w:rPr>
          <w:rFonts w:ascii="Times New Roman" w:hAnsi="Times New Roman" w:cs="Times New Roman"/>
          <w:bCs/>
          <w:color w:val="000000"/>
          <w:sz w:val="24"/>
          <w:szCs w:val="24"/>
        </w:rPr>
        <w:t>present</w:t>
      </w:r>
      <w:r w:rsidR="00F35D3E" w:rsidRPr="00C14A29">
        <w:rPr>
          <w:rFonts w:ascii="Times New Roman" w:hAnsi="Times New Roman" w:cs="Times New Roman"/>
          <w:bCs/>
          <w:color w:val="000000"/>
          <w:sz w:val="24"/>
          <w:szCs w:val="24"/>
        </w:rPr>
        <w:t>a</w:t>
      </w:r>
      <w:r w:rsidRPr="00C14A29">
        <w:rPr>
          <w:rFonts w:ascii="Times New Roman" w:hAnsi="Times New Roman" w:cs="Times New Roman"/>
          <w:bCs/>
          <w:color w:val="000000"/>
          <w:sz w:val="24"/>
          <w:szCs w:val="24"/>
        </w:rPr>
        <w:t>n</w:t>
      </w:r>
      <w:r w:rsidR="006A4565" w:rsidRPr="00C14A29">
        <w:rPr>
          <w:rFonts w:ascii="Times New Roman" w:hAnsi="Times New Roman" w:cs="Times New Roman"/>
          <w:bCs/>
          <w:color w:val="000000"/>
          <w:sz w:val="24"/>
          <w:szCs w:val="24"/>
        </w:rPr>
        <w:t xml:space="preserve">. </w:t>
      </w:r>
      <w:r w:rsidR="00F35D3E" w:rsidRPr="00C14A29">
        <w:rPr>
          <w:rFonts w:ascii="Times New Roman" w:hAnsi="Times New Roman" w:cs="Times New Roman"/>
          <w:bCs/>
          <w:color w:val="000000"/>
          <w:sz w:val="24"/>
          <w:szCs w:val="24"/>
        </w:rPr>
        <w:t xml:space="preserve">Por ello </w:t>
      </w:r>
      <w:r w:rsidRPr="00C14A29">
        <w:rPr>
          <w:rFonts w:ascii="Times New Roman" w:hAnsi="Times New Roman" w:cs="Times New Roman"/>
          <w:bCs/>
          <w:color w:val="000000"/>
          <w:sz w:val="24"/>
          <w:szCs w:val="24"/>
        </w:rPr>
        <w:t xml:space="preserve">es relevante </w:t>
      </w:r>
      <w:r w:rsidR="00A1285A" w:rsidRPr="00C14A29">
        <w:rPr>
          <w:rFonts w:ascii="Times New Roman" w:hAnsi="Times New Roman" w:cs="Times New Roman"/>
          <w:bCs/>
          <w:color w:val="000000"/>
          <w:sz w:val="24"/>
          <w:szCs w:val="24"/>
        </w:rPr>
        <w:t>analizar las</w:t>
      </w:r>
      <w:r w:rsidRPr="00C14A29">
        <w:rPr>
          <w:rFonts w:ascii="Times New Roman" w:hAnsi="Times New Roman" w:cs="Times New Roman"/>
          <w:bCs/>
          <w:color w:val="000000"/>
          <w:sz w:val="24"/>
          <w:szCs w:val="24"/>
        </w:rPr>
        <w:t xml:space="preserve"> políticas públicas para la educación superior d</w:t>
      </w:r>
      <w:r w:rsidR="00020859" w:rsidRPr="00C14A29">
        <w:rPr>
          <w:rFonts w:ascii="Times New Roman" w:hAnsi="Times New Roman" w:cs="Times New Roman"/>
          <w:bCs/>
          <w:color w:val="000000"/>
          <w:sz w:val="24"/>
          <w:szCs w:val="24"/>
        </w:rPr>
        <w:t xml:space="preserve">esde </w:t>
      </w:r>
      <w:r w:rsidRPr="00C14A29">
        <w:rPr>
          <w:rFonts w:ascii="Times New Roman" w:hAnsi="Times New Roman" w:cs="Times New Roman"/>
          <w:bCs/>
          <w:color w:val="000000"/>
          <w:sz w:val="24"/>
          <w:szCs w:val="24"/>
        </w:rPr>
        <w:t>el contexto de globalización</w:t>
      </w:r>
      <w:r w:rsidR="00020859" w:rsidRPr="00C14A29">
        <w:rPr>
          <w:rFonts w:ascii="Times New Roman" w:hAnsi="Times New Roman" w:cs="Times New Roman"/>
          <w:bCs/>
          <w:color w:val="000000"/>
          <w:sz w:val="24"/>
          <w:szCs w:val="24"/>
        </w:rPr>
        <w:t>,</w:t>
      </w:r>
      <w:r w:rsidR="00BD079D" w:rsidRPr="00C14A29">
        <w:rPr>
          <w:rFonts w:ascii="Times New Roman" w:hAnsi="Times New Roman" w:cs="Times New Roman"/>
          <w:bCs/>
          <w:color w:val="000000"/>
          <w:sz w:val="24"/>
          <w:szCs w:val="24"/>
        </w:rPr>
        <w:t xml:space="preserve"> </w:t>
      </w:r>
      <w:r w:rsidR="00020859" w:rsidRPr="00C14A29">
        <w:rPr>
          <w:rFonts w:ascii="Times New Roman" w:hAnsi="Times New Roman" w:cs="Times New Roman"/>
          <w:bCs/>
          <w:color w:val="000000"/>
          <w:sz w:val="24"/>
          <w:szCs w:val="24"/>
        </w:rPr>
        <w:t>el cual</w:t>
      </w:r>
      <w:r w:rsidR="00BD079D" w:rsidRPr="00C14A29">
        <w:rPr>
          <w:rFonts w:ascii="Times New Roman" w:hAnsi="Times New Roman" w:cs="Times New Roman"/>
          <w:bCs/>
          <w:color w:val="000000"/>
          <w:sz w:val="24"/>
          <w:szCs w:val="24"/>
        </w:rPr>
        <w:t xml:space="preserve"> exige a</w:t>
      </w:r>
      <w:r w:rsidR="00236A76"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 xml:space="preserve">las instituciones </w:t>
      </w:r>
      <w:r w:rsidR="00236A76" w:rsidRPr="00C14A29">
        <w:rPr>
          <w:rFonts w:ascii="Times New Roman" w:hAnsi="Times New Roman" w:cs="Times New Roman"/>
          <w:bCs/>
          <w:color w:val="000000"/>
          <w:sz w:val="24"/>
          <w:szCs w:val="24"/>
        </w:rPr>
        <w:t>desarrollar</w:t>
      </w:r>
      <w:r w:rsidR="006A4565" w:rsidRPr="00C14A29">
        <w:rPr>
          <w:rFonts w:ascii="Times New Roman" w:hAnsi="Times New Roman" w:cs="Times New Roman"/>
          <w:bCs/>
          <w:color w:val="000000"/>
          <w:sz w:val="24"/>
          <w:szCs w:val="24"/>
        </w:rPr>
        <w:t xml:space="preserve">, precisamente, </w:t>
      </w:r>
      <w:r w:rsidRPr="00C14A29">
        <w:rPr>
          <w:rFonts w:ascii="Times New Roman" w:hAnsi="Times New Roman" w:cs="Times New Roman"/>
          <w:bCs/>
          <w:color w:val="000000"/>
          <w:sz w:val="24"/>
          <w:szCs w:val="24"/>
        </w:rPr>
        <w:t>nuevas formas de transmisión y producción de conocimiento.</w:t>
      </w:r>
      <w:r w:rsidR="00F35D3E" w:rsidRPr="00C14A29">
        <w:rPr>
          <w:rFonts w:ascii="Times New Roman" w:hAnsi="Times New Roman" w:cs="Times New Roman"/>
          <w:bCs/>
          <w:color w:val="000000"/>
          <w:sz w:val="24"/>
          <w:szCs w:val="24"/>
        </w:rPr>
        <w:t xml:space="preserve"> Partiendo del contexto de globalización, </w:t>
      </w:r>
      <w:r w:rsidR="00A1285A" w:rsidRPr="00C14A29">
        <w:rPr>
          <w:rFonts w:ascii="Times New Roman" w:hAnsi="Times New Roman" w:cs="Times New Roman"/>
          <w:bCs/>
          <w:color w:val="000000"/>
          <w:sz w:val="24"/>
          <w:szCs w:val="24"/>
        </w:rPr>
        <w:t xml:space="preserve">actualmente </w:t>
      </w:r>
      <w:r w:rsidR="00F35D3E" w:rsidRPr="00C14A29">
        <w:rPr>
          <w:rFonts w:ascii="Times New Roman" w:hAnsi="Times New Roman" w:cs="Times New Roman"/>
          <w:bCs/>
          <w:color w:val="000000"/>
          <w:sz w:val="24"/>
          <w:szCs w:val="24"/>
        </w:rPr>
        <w:t xml:space="preserve">se requiere </w:t>
      </w:r>
      <w:r w:rsidR="00A1285A" w:rsidRPr="00C14A29">
        <w:rPr>
          <w:rFonts w:ascii="Times New Roman" w:hAnsi="Times New Roman" w:cs="Times New Roman"/>
          <w:bCs/>
          <w:color w:val="000000"/>
          <w:sz w:val="24"/>
          <w:szCs w:val="24"/>
        </w:rPr>
        <w:t>una sociedad construida</w:t>
      </w:r>
      <w:r w:rsidR="00F35D3E" w:rsidRPr="00C14A29">
        <w:rPr>
          <w:rFonts w:ascii="Times New Roman" w:hAnsi="Times New Roman" w:cs="Times New Roman"/>
          <w:bCs/>
          <w:color w:val="000000"/>
          <w:sz w:val="24"/>
          <w:szCs w:val="24"/>
        </w:rPr>
        <w:t xml:space="preserve"> </w:t>
      </w:r>
      <w:r w:rsidR="00B61B00" w:rsidRPr="00C14A29">
        <w:rPr>
          <w:rFonts w:ascii="Times New Roman" w:hAnsi="Times New Roman" w:cs="Times New Roman"/>
          <w:bCs/>
          <w:color w:val="000000"/>
          <w:sz w:val="24"/>
          <w:szCs w:val="24"/>
        </w:rPr>
        <w:t>a partir de</w:t>
      </w:r>
      <w:r w:rsidR="00F35D3E" w:rsidRPr="00C14A29">
        <w:rPr>
          <w:rFonts w:ascii="Times New Roman" w:hAnsi="Times New Roman" w:cs="Times New Roman"/>
          <w:bCs/>
          <w:color w:val="000000"/>
          <w:sz w:val="24"/>
          <w:szCs w:val="24"/>
        </w:rPr>
        <w:t xml:space="preserve"> conocimiento especializado</w:t>
      </w:r>
      <w:r w:rsidR="00B61B00" w:rsidRPr="00C14A29">
        <w:rPr>
          <w:rFonts w:ascii="Times New Roman" w:hAnsi="Times New Roman" w:cs="Times New Roman"/>
          <w:bCs/>
          <w:color w:val="000000"/>
          <w:sz w:val="24"/>
          <w:szCs w:val="24"/>
        </w:rPr>
        <w:t>, con</w:t>
      </w:r>
      <w:r w:rsidR="00F35D3E" w:rsidRPr="00C14A29">
        <w:rPr>
          <w:rFonts w:ascii="Times New Roman" w:hAnsi="Times New Roman" w:cs="Times New Roman"/>
          <w:bCs/>
          <w:color w:val="000000"/>
          <w:sz w:val="24"/>
          <w:szCs w:val="24"/>
        </w:rPr>
        <w:t xml:space="preserve"> especialistas de alto nivel (personas de conocimiento), </w:t>
      </w:r>
      <w:r w:rsidR="00A1285A" w:rsidRPr="00C14A29">
        <w:rPr>
          <w:rFonts w:ascii="Times New Roman" w:hAnsi="Times New Roman" w:cs="Times New Roman"/>
          <w:bCs/>
          <w:color w:val="000000"/>
          <w:sz w:val="24"/>
          <w:szCs w:val="24"/>
        </w:rPr>
        <w:t xml:space="preserve">y </w:t>
      </w:r>
      <w:r w:rsidR="00020859" w:rsidRPr="00C14A29">
        <w:rPr>
          <w:rFonts w:ascii="Times New Roman" w:hAnsi="Times New Roman" w:cs="Times New Roman"/>
          <w:bCs/>
          <w:color w:val="000000"/>
          <w:sz w:val="24"/>
          <w:szCs w:val="24"/>
        </w:rPr>
        <w:t>donde el</w:t>
      </w:r>
      <w:r w:rsidR="00F35D3E" w:rsidRPr="00C14A29">
        <w:rPr>
          <w:rFonts w:ascii="Times New Roman" w:hAnsi="Times New Roman" w:cs="Times New Roman"/>
          <w:bCs/>
          <w:color w:val="000000"/>
          <w:sz w:val="24"/>
          <w:szCs w:val="24"/>
        </w:rPr>
        <w:t xml:space="preserve"> conocimiento </w:t>
      </w:r>
      <w:r w:rsidR="00B61B00" w:rsidRPr="00C14A29">
        <w:rPr>
          <w:rFonts w:ascii="Times New Roman" w:hAnsi="Times New Roman" w:cs="Times New Roman"/>
          <w:bCs/>
          <w:color w:val="000000"/>
          <w:sz w:val="24"/>
          <w:szCs w:val="24"/>
        </w:rPr>
        <w:t>es</w:t>
      </w:r>
      <w:r w:rsidR="00F35D3E" w:rsidRPr="00C14A29">
        <w:rPr>
          <w:rFonts w:ascii="Times New Roman" w:hAnsi="Times New Roman" w:cs="Times New Roman"/>
          <w:bCs/>
          <w:color w:val="000000"/>
          <w:sz w:val="24"/>
          <w:szCs w:val="24"/>
        </w:rPr>
        <w:t xml:space="preserve"> el bien de mayor valor</w:t>
      </w:r>
      <w:r w:rsidR="00B61B00" w:rsidRPr="00C14A29">
        <w:rPr>
          <w:rFonts w:ascii="Times New Roman" w:hAnsi="Times New Roman" w:cs="Times New Roman"/>
          <w:bCs/>
          <w:color w:val="000000"/>
          <w:sz w:val="24"/>
          <w:szCs w:val="24"/>
        </w:rPr>
        <w:t xml:space="preserve">. Esto </w:t>
      </w:r>
      <w:r w:rsidR="00F35D3E" w:rsidRPr="00C14A29">
        <w:rPr>
          <w:rFonts w:ascii="Times New Roman" w:hAnsi="Times New Roman" w:cs="Times New Roman"/>
          <w:bCs/>
          <w:color w:val="000000"/>
          <w:sz w:val="24"/>
          <w:szCs w:val="24"/>
        </w:rPr>
        <w:t>defin</w:t>
      </w:r>
      <w:r w:rsidR="00B61B00" w:rsidRPr="00C14A29">
        <w:rPr>
          <w:rFonts w:ascii="Times New Roman" w:hAnsi="Times New Roman" w:cs="Times New Roman"/>
          <w:bCs/>
          <w:color w:val="000000"/>
          <w:sz w:val="24"/>
          <w:szCs w:val="24"/>
        </w:rPr>
        <w:t>e</w:t>
      </w:r>
      <w:r w:rsidR="00F35D3E" w:rsidRPr="00C14A29">
        <w:rPr>
          <w:rFonts w:ascii="Times New Roman" w:hAnsi="Times New Roman" w:cs="Times New Roman"/>
          <w:bCs/>
          <w:color w:val="000000"/>
          <w:sz w:val="24"/>
          <w:szCs w:val="24"/>
        </w:rPr>
        <w:t xml:space="preserve"> </w:t>
      </w:r>
      <w:r w:rsidR="00B61B00" w:rsidRPr="00C14A29">
        <w:rPr>
          <w:rFonts w:ascii="Times New Roman" w:hAnsi="Times New Roman" w:cs="Times New Roman"/>
          <w:bCs/>
          <w:color w:val="000000"/>
          <w:sz w:val="24"/>
          <w:szCs w:val="24"/>
        </w:rPr>
        <w:t xml:space="preserve">a </w:t>
      </w:r>
      <w:r w:rsidR="00F35D3E" w:rsidRPr="00C14A29">
        <w:rPr>
          <w:rFonts w:ascii="Times New Roman" w:hAnsi="Times New Roman" w:cs="Times New Roman"/>
          <w:bCs/>
          <w:color w:val="000000"/>
          <w:sz w:val="24"/>
          <w:szCs w:val="24"/>
        </w:rPr>
        <w:t xml:space="preserve">la sociedad del conocimiento como </w:t>
      </w:r>
      <w:r w:rsidR="00020859" w:rsidRPr="00C14A29">
        <w:rPr>
          <w:rFonts w:ascii="Times New Roman" w:hAnsi="Times New Roman" w:cs="Times New Roman"/>
          <w:bCs/>
          <w:color w:val="000000"/>
          <w:sz w:val="24"/>
          <w:szCs w:val="24"/>
        </w:rPr>
        <w:t>“</w:t>
      </w:r>
      <w:r w:rsidR="00F35D3E" w:rsidRPr="00C14A29">
        <w:rPr>
          <w:rFonts w:ascii="Times New Roman" w:hAnsi="Times New Roman" w:cs="Times New Roman"/>
          <w:bCs/>
          <w:color w:val="000000"/>
          <w:sz w:val="24"/>
          <w:szCs w:val="24"/>
        </w:rPr>
        <w:t>una variedad de saberes y experiencias (conocimientos) aplicados de un modo sistemático y deliberado a la tarea de definir qué nuevos conocimiento</w:t>
      </w:r>
      <w:r w:rsidR="00020859" w:rsidRPr="00C14A29">
        <w:rPr>
          <w:rFonts w:ascii="Times New Roman" w:hAnsi="Times New Roman" w:cs="Times New Roman"/>
          <w:bCs/>
          <w:color w:val="000000"/>
          <w:sz w:val="24"/>
          <w:szCs w:val="24"/>
        </w:rPr>
        <w:t>s</w:t>
      </w:r>
      <w:r w:rsidR="00F35D3E" w:rsidRPr="00C14A29">
        <w:rPr>
          <w:rFonts w:ascii="Times New Roman" w:hAnsi="Times New Roman" w:cs="Times New Roman"/>
          <w:bCs/>
          <w:color w:val="000000"/>
          <w:sz w:val="24"/>
          <w:szCs w:val="24"/>
        </w:rPr>
        <w:t xml:space="preserve"> se </w:t>
      </w:r>
      <w:r w:rsidR="00F35D3E" w:rsidRPr="00C14A29">
        <w:rPr>
          <w:rFonts w:ascii="Times New Roman" w:hAnsi="Times New Roman" w:cs="Times New Roman"/>
          <w:bCs/>
          <w:color w:val="000000"/>
          <w:sz w:val="24"/>
          <w:szCs w:val="24"/>
        </w:rPr>
        <w:lastRenderedPageBreak/>
        <w:t>requiere</w:t>
      </w:r>
      <w:r w:rsidR="00A1285A" w:rsidRPr="00C14A29">
        <w:rPr>
          <w:rFonts w:ascii="Times New Roman" w:hAnsi="Times New Roman" w:cs="Times New Roman"/>
          <w:bCs/>
          <w:color w:val="000000"/>
          <w:sz w:val="24"/>
          <w:szCs w:val="24"/>
        </w:rPr>
        <w:t>n</w:t>
      </w:r>
      <w:r w:rsidR="00F35D3E" w:rsidRPr="00C14A29">
        <w:rPr>
          <w:rFonts w:ascii="Times New Roman" w:hAnsi="Times New Roman" w:cs="Times New Roman"/>
          <w:bCs/>
          <w:color w:val="000000"/>
          <w:sz w:val="24"/>
          <w:szCs w:val="24"/>
        </w:rPr>
        <w:t>, si su adquisición es factible y qué se debe hacer para que el conocimiento del que ya se dispone sea eficaz” (UNECSE, 2001</w:t>
      </w:r>
      <w:r w:rsidR="00B61B00" w:rsidRPr="00C14A29">
        <w:rPr>
          <w:rFonts w:ascii="Times New Roman" w:hAnsi="Times New Roman" w:cs="Times New Roman"/>
          <w:bCs/>
          <w:color w:val="000000"/>
          <w:sz w:val="24"/>
          <w:szCs w:val="24"/>
        </w:rPr>
        <w:t xml:space="preserve">, p. </w:t>
      </w:r>
      <w:r w:rsidR="00F35D3E" w:rsidRPr="00C14A29">
        <w:rPr>
          <w:rFonts w:ascii="Times New Roman" w:hAnsi="Times New Roman" w:cs="Times New Roman"/>
          <w:bCs/>
          <w:color w:val="000000"/>
          <w:sz w:val="24"/>
          <w:szCs w:val="24"/>
        </w:rPr>
        <w:t xml:space="preserve">6). El conocimiento, por tanto, se aplica a la innovación sistemática </w:t>
      </w:r>
      <w:r w:rsidR="00E80416" w:rsidRPr="00C14A29">
        <w:rPr>
          <w:rFonts w:ascii="Times New Roman" w:hAnsi="Times New Roman" w:cs="Times New Roman"/>
          <w:bCs/>
          <w:color w:val="000000"/>
          <w:sz w:val="24"/>
          <w:szCs w:val="24"/>
        </w:rPr>
        <w:t>para</w:t>
      </w:r>
      <w:r w:rsidR="00F35D3E" w:rsidRPr="00C14A29">
        <w:rPr>
          <w:rFonts w:ascii="Times New Roman" w:hAnsi="Times New Roman" w:cs="Times New Roman"/>
          <w:bCs/>
          <w:color w:val="000000"/>
          <w:sz w:val="24"/>
          <w:szCs w:val="24"/>
        </w:rPr>
        <w:t xml:space="preserve"> alcanzar una integración estratégica que tiene como base el conocimiento y la experiencia de los individuos que conforman los diferentes niveles productivos de una sociedad.</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La globalización económica a nivel de los mercados financieros, es una realidad</w:t>
      </w:r>
      <w:r w:rsidR="003B3667" w:rsidRPr="00C14A29">
        <w:rPr>
          <w:rFonts w:ascii="Times New Roman" w:hAnsi="Times New Roman" w:cs="Times New Roman"/>
          <w:bCs/>
          <w:color w:val="000000"/>
          <w:sz w:val="24"/>
          <w:szCs w:val="24"/>
        </w:rPr>
        <w:t xml:space="preserve">; sin embargo, </w:t>
      </w:r>
      <w:r w:rsidR="007F0C9D" w:rsidRPr="00C14A29">
        <w:rPr>
          <w:rFonts w:ascii="Times New Roman" w:hAnsi="Times New Roman" w:cs="Times New Roman"/>
          <w:bCs/>
          <w:color w:val="000000"/>
          <w:sz w:val="24"/>
          <w:szCs w:val="24"/>
        </w:rPr>
        <w:t xml:space="preserve">dicha globalización </w:t>
      </w:r>
      <w:r w:rsidRPr="00C14A29">
        <w:rPr>
          <w:rFonts w:ascii="Times New Roman" w:hAnsi="Times New Roman" w:cs="Times New Roman"/>
          <w:bCs/>
          <w:color w:val="000000"/>
          <w:sz w:val="24"/>
          <w:szCs w:val="24"/>
        </w:rPr>
        <w:t>va más allá de la interdependencia económica pues abarca también las transformaciones de tiempo y espacio de los individuos.</w:t>
      </w:r>
      <w:r w:rsidR="00BD079D"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 xml:space="preserve">La revolución de las comunicaciones </w:t>
      </w:r>
      <w:r w:rsidR="00236A76" w:rsidRPr="00C14A29">
        <w:rPr>
          <w:rFonts w:ascii="Times New Roman" w:hAnsi="Times New Roman" w:cs="Times New Roman"/>
          <w:bCs/>
          <w:color w:val="000000"/>
          <w:sz w:val="24"/>
          <w:szCs w:val="24"/>
        </w:rPr>
        <w:t xml:space="preserve">y la extensión de las tecnologías </w:t>
      </w:r>
      <w:r w:rsidRPr="00C14A29">
        <w:rPr>
          <w:rFonts w:ascii="Times New Roman" w:hAnsi="Times New Roman" w:cs="Times New Roman"/>
          <w:bCs/>
          <w:color w:val="000000"/>
          <w:sz w:val="24"/>
          <w:szCs w:val="24"/>
        </w:rPr>
        <w:t>están estrechamente vinculadas al proceso globalizador</w:t>
      </w:r>
      <w:r w:rsidR="007F0C9D"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los satélites e informática permiten la comunicación electrónica</w:t>
      </w:r>
      <w:r w:rsidR="00236A76" w:rsidRPr="00C14A29">
        <w:rPr>
          <w:rFonts w:ascii="Times New Roman" w:hAnsi="Times New Roman" w:cs="Times New Roman"/>
          <w:bCs/>
          <w:color w:val="000000"/>
          <w:sz w:val="24"/>
          <w:szCs w:val="24"/>
        </w:rPr>
        <w:t xml:space="preserve"> e</w:t>
      </w:r>
      <w:r w:rsidRPr="00C14A29">
        <w:rPr>
          <w:rFonts w:ascii="Times New Roman" w:hAnsi="Times New Roman" w:cs="Times New Roman"/>
          <w:bCs/>
          <w:color w:val="000000"/>
          <w:sz w:val="24"/>
          <w:szCs w:val="24"/>
        </w:rPr>
        <w:t xml:space="preserve"> instantánea, beneficiando no solo las transacciones económicas, sino </w:t>
      </w:r>
      <w:r w:rsidR="007F0C9D" w:rsidRPr="00C14A29">
        <w:rPr>
          <w:rFonts w:ascii="Times New Roman" w:hAnsi="Times New Roman" w:cs="Times New Roman"/>
          <w:bCs/>
          <w:color w:val="000000"/>
          <w:sz w:val="24"/>
          <w:szCs w:val="24"/>
        </w:rPr>
        <w:t>también el modo de</w:t>
      </w:r>
      <w:r w:rsidRPr="00C14A29">
        <w:rPr>
          <w:rFonts w:ascii="Times New Roman" w:hAnsi="Times New Roman" w:cs="Times New Roman"/>
          <w:bCs/>
          <w:color w:val="000000"/>
          <w:sz w:val="24"/>
          <w:szCs w:val="24"/>
        </w:rPr>
        <w:t xml:space="preserve"> vida de las regiones.</w:t>
      </w:r>
      <w:r w:rsidR="00F35D3E"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 xml:space="preserve">La globalización es un conjunto de procesos </w:t>
      </w:r>
      <w:r w:rsidR="007F0C9D" w:rsidRPr="00C14A29">
        <w:rPr>
          <w:rFonts w:ascii="Times New Roman" w:hAnsi="Times New Roman" w:cs="Times New Roman"/>
          <w:bCs/>
          <w:color w:val="000000"/>
          <w:sz w:val="24"/>
          <w:szCs w:val="24"/>
        </w:rPr>
        <w:t>d</w:t>
      </w:r>
      <w:r w:rsidRPr="00C14A29">
        <w:rPr>
          <w:rFonts w:ascii="Times New Roman" w:hAnsi="Times New Roman" w:cs="Times New Roman"/>
          <w:bCs/>
          <w:color w:val="000000"/>
          <w:sz w:val="24"/>
          <w:szCs w:val="24"/>
        </w:rPr>
        <w:t>efinidos por factores económicos y políticos, que por una parte transforman la vida de las sociedades y</w:t>
      </w:r>
      <w:r w:rsidR="00320190" w:rsidRPr="00C14A29">
        <w:rPr>
          <w:rFonts w:ascii="Times New Roman" w:hAnsi="Times New Roman" w:cs="Times New Roman"/>
          <w:bCs/>
          <w:color w:val="000000"/>
          <w:sz w:val="24"/>
          <w:szCs w:val="24"/>
        </w:rPr>
        <w:t xml:space="preserve"> las instituciones sociales</w:t>
      </w:r>
      <w:r w:rsidRPr="00C14A29">
        <w:rPr>
          <w:rFonts w:ascii="Times New Roman" w:hAnsi="Times New Roman" w:cs="Times New Roman"/>
          <w:bCs/>
          <w:color w:val="000000"/>
          <w:sz w:val="24"/>
          <w:szCs w:val="24"/>
        </w:rPr>
        <w:t xml:space="preserve">, </w:t>
      </w:r>
      <w:r w:rsidR="00320190" w:rsidRPr="00C14A29">
        <w:rPr>
          <w:rFonts w:ascii="Times New Roman" w:hAnsi="Times New Roman" w:cs="Times New Roman"/>
          <w:bCs/>
          <w:color w:val="000000"/>
          <w:sz w:val="24"/>
          <w:szCs w:val="24"/>
        </w:rPr>
        <w:t xml:space="preserve">y </w:t>
      </w:r>
      <w:r w:rsidRPr="00C14A29">
        <w:rPr>
          <w:rFonts w:ascii="Times New Roman" w:hAnsi="Times New Roman" w:cs="Times New Roman"/>
          <w:bCs/>
          <w:sz w:val="24"/>
          <w:szCs w:val="24"/>
        </w:rPr>
        <w:t>por otra, expande</w:t>
      </w:r>
      <w:r w:rsidR="00020859" w:rsidRPr="00C14A29">
        <w:rPr>
          <w:rFonts w:ascii="Times New Roman" w:hAnsi="Times New Roman" w:cs="Times New Roman"/>
          <w:bCs/>
          <w:sz w:val="24"/>
          <w:szCs w:val="24"/>
        </w:rPr>
        <w:t>n</w:t>
      </w:r>
      <w:r w:rsidRPr="00C14A29">
        <w:rPr>
          <w:rFonts w:ascii="Times New Roman" w:hAnsi="Times New Roman" w:cs="Times New Roman"/>
          <w:bCs/>
          <w:sz w:val="24"/>
          <w:szCs w:val="24"/>
        </w:rPr>
        <w:t xml:space="preserve"> sistemas y fuerzas transnacionales (Giddens, 2001).</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sz w:val="24"/>
          <w:szCs w:val="24"/>
        </w:rPr>
        <w:t>La discusión actual sobre la función de la universidad en el crecimiento económico y la sociedad del conocimiento</w:t>
      </w:r>
      <w:r w:rsidR="003907ED" w:rsidRPr="00C14A29">
        <w:rPr>
          <w:rFonts w:ascii="Times New Roman" w:hAnsi="Times New Roman" w:cs="Times New Roman"/>
          <w:bCs/>
          <w:sz w:val="24"/>
          <w:szCs w:val="24"/>
        </w:rPr>
        <w:t>,</w:t>
      </w:r>
      <w:r w:rsidRPr="00C14A29">
        <w:rPr>
          <w:rFonts w:ascii="Times New Roman" w:hAnsi="Times New Roman" w:cs="Times New Roman"/>
          <w:bCs/>
          <w:sz w:val="24"/>
          <w:szCs w:val="24"/>
        </w:rPr>
        <w:t xml:space="preserve"> tiene sus antecedentes en el impacto de la educación </w:t>
      </w:r>
      <w:r w:rsidR="00236A76" w:rsidRPr="00C14A29">
        <w:rPr>
          <w:rFonts w:ascii="Times New Roman" w:hAnsi="Times New Roman" w:cs="Times New Roman"/>
          <w:bCs/>
          <w:sz w:val="24"/>
          <w:szCs w:val="24"/>
        </w:rPr>
        <w:t>y</w:t>
      </w:r>
      <w:r w:rsidRPr="00C14A29">
        <w:rPr>
          <w:rFonts w:ascii="Times New Roman" w:hAnsi="Times New Roman" w:cs="Times New Roman"/>
          <w:bCs/>
          <w:sz w:val="24"/>
          <w:szCs w:val="24"/>
        </w:rPr>
        <w:t xml:space="preserve"> el crecimiento económico</w:t>
      </w:r>
      <w:r w:rsidR="00E5382F" w:rsidRPr="00C14A29">
        <w:rPr>
          <w:rFonts w:ascii="Times New Roman" w:hAnsi="Times New Roman" w:cs="Times New Roman"/>
          <w:bCs/>
          <w:sz w:val="24"/>
          <w:szCs w:val="24"/>
        </w:rPr>
        <w:t xml:space="preserve">, </w:t>
      </w:r>
      <w:r w:rsidR="00471645" w:rsidRPr="00C14A29">
        <w:rPr>
          <w:rFonts w:ascii="Times New Roman" w:hAnsi="Times New Roman" w:cs="Times New Roman"/>
          <w:bCs/>
          <w:sz w:val="24"/>
          <w:szCs w:val="24"/>
        </w:rPr>
        <w:t>donde se</w:t>
      </w:r>
      <w:r w:rsidRPr="00C14A29">
        <w:rPr>
          <w:rFonts w:ascii="Times New Roman" w:hAnsi="Times New Roman" w:cs="Times New Roman"/>
          <w:bCs/>
          <w:sz w:val="24"/>
          <w:szCs w:val="24"/>
        </w:rPr>
        <w:t xml:space="preserve"> sostiene que el capital humano es esencial </w:t>
      </w:r>
      <w:r w:rsidR="00E5382F" w:rsidRPr="00C14A29">
        <w:rPr>
          <w:rFonts w:ascii="Times New Roman" w:hAnsi="Times New Roman" w:cs="Times New Roman"/>
          <w:bCs/>
          <w:sz w:val="24"/>
          <w:szCs w:val="24"/>
        </w:rPr>
        <w:t>para</w:t>
      </w:r>
      <w:r w:rsidRPr="00C14A29">
        <w:rPr>
          <w:rFonts w:ascii="Times New Roman" w:hAnsi="Times New Roman" w:cs="Times New Roman"/>
          <w:bCs/>
          <w:sz w:val="24"/>
          <w:szCs w:val="24"/>
        </w:rPr>
        <w:t xml:space="preserve"> el desarrollo de la sociedad. </w:t>
      </w:r>
      <w:r w:rsidR="003907ED" w:rsidRPr="00C14A29">
        <w:rPr>
          <w:rFonts w:ascii="Times New Roman" w:hAnsi="Times New Roman" w:cs="Times New Roman"/>
          <w:bCs/>
          <w:sz w:val="24"/>
          <w:szCs w:val="24"/>
        </w:rPr>
        <w:t>Dentro de</w:t>
      </w:r>
      <w:r w:rsidRPr="00C14A29">
        <w:rPr>
          <w:rFonts w:ascii="Times New Roman" w:hAnsi="Times New Roman" w:cs="Times New Roman"/>
          <w:bCs/>
          <w:sz w:val="24"/>
          <w:szCs w:val="24"/>
        </w:rPr>
        <w:t xml:space="preserve"> los modelos de crecimiento neoclásico están las aportaciones </w:t>
      </w:r>
      <w:r w:rsidR="003907ED" w:rsidRPr="00C14A29">
        <w:rPr>
          <w:rFonts w:ascii="Times New Roman" w:hAnsi="Times New Roman" w:cs="Times New Roman"/>
          <w:bCs/>
          <w:sz w:val="24"/>
          <w:szCs w:val="24"/>
        </w:rPr>
        <w:t xml:space="preserve">de </w:t>
      </w:r>
      <w:r w:rsidRPr="00C14A29">
        <w:rPr>
          <w:rFonts w:ascii="Times New Roman" w:hAnsi="Times New Roman" w:cs="Times New Roman"/>
          <w:bCs/>
          <w:sz w:val="24"/>
          <w:szCs w:val="24"/>
        </w:rPr>
        <w:t xml:space="preserve">Roustow </w:t>
      </w:r>
      <w:r w:rsidR="005555F8" w:rsidRPr="00C14A29">
        <w:rPr>
          <w:rFonts w:ascii="Times New Roman" w:hAnsi="Times New Roman" w:cs="Times New Roman"/>
          <w:bCs/>
          <w:sz w:val="24"/>
          <w:szCs w:val="24"/>
        </w:rPr>
        <w:t>y</w:t>
      </w:r>
      <w:r w:rsidRPr="00C14A29">
        <w:rPr>
          <w:rFonts w:ascii="Times New Roman" w:hAnsi="Times New Roman" w:cs="Times New Roman"/>
          <w:bCs/>
          <w:sz w:val="24"/>
          <w:szCs w:val="24"/>
        </w:rPr>
        <w:t xml:space="preserve"> Solow, quienes explican el crecimiento económico </w:t>
      </w:r>
      <w:r w:rsidR="00471645" w:rsidRPr="00C14A29">
        <w:rPr>
          <w:rFonts w:ascii="Times New Roman" w:hAnsi="Times New Roman" w:cs="Times New Roman"/>
          <w:bCs/>
          <w:sz w:val="24"/>
          <w:szCs w:val="24"/>
        </w:rPr>
        <w:t>en relación con</w:t>
      </w:r>
      <w:r w:rsidRPr="00C14A29">
        <w:rPr>
          <w:rFonts w:ascii="Times New Roman" w:hAnsi="Times New Roman" w:cs="Times New Roman"/>
          <w:bCs/>
          <w:sz w:val="24"/>
          <w:szCs w:val="24"/>
        </w:rPr>
        <w:t xml:space="preserve"> el incremento </w:t>
      </w:r>
      <w:r w:rsidR="00471645" w:rsidRPr="00C14A29">
        <w:rPr>
          <w:rFonts w:ascii="Times New Roman" w:hAnsi="Times New Roman" w:cs="Times New Roman"/>
          <w:bCs/>
          <w:sz w:val="24"/>
          <w:szCs w:val="24"/>
        </w:rPr>
        <w:t>de</w:t>
      </w:r>
      <w:r w:rsidRPr="00C14A29">
        <w:rPr>
          <w:rFonts w:ascii="Times New Roman" w:hAnsi="Times New Roman" w:cs="Times New Roman"/>
          <w:bCs/>
          <w:sz w:val="24"/>
          <w:szCs w:val="24"/>
        </w:rPr>
        <w:t>l empleo y los acervos de capital</w:t>
      </w:r>
      <w:r w:rsidR="00341865" w:rsidRPr="00C14A29">
        <w:rPr>
          <w:rFonts w:ascii="Times New Roman" w:hAnsi="Times New Roman" w:cs="Times New Roman"/>
          <w:bCs/>
          <w:sz w:val="24"/>
          <w:szCs w:val="24"/>
        </w:rPr>
        <w:t>,</w:t>
      </w:r>
      <w:r w:rsidRPr="00C14A29">
        <w:rPr>
          <w:rFonts w:ascii="Times New Roman" w:hAnsi="Times New Roman" w:cs="Times New Roman"/>
          <w:bCs/>
          <w:sz w:val="24"/>
          <w:szCs w:val="24"/>
        </w:rPr>
        <w:t xml:space="preserve"> </w:t>
      </w:r>
      <w:r w:rsidR="001041B4" w:rsidRPr="00C14A29">
        <w:rPr>
          <w:rFonts w:ascii="Times New Roman" w:hAnsi="Times New Roman" w:cs="Times New Roman"/>
          <w:bCs/>
          <w:sz w:val="24"/>
          <w:szCs w:val="24"/>
        </w:rPr>
        <w:t>tomando en</w:t>
      </w:r>
      <w:r w:rsidR="00471645" w:rsidRPr="00C14A29">
        <w:rPr>
          <w:rFonts w:ascii="Times New Roman" w:hAnsi="Times New Roman" w:cs="Times New Roman"/>
          <w:bCs/>
          <w:sz w:val="24"/>
          <w:szCs w:val="24"/>
        </w:rPr>
        <w:t xml:space="preserve"> </w:t>
      </w:r>
      <w:r w:rsidR="003907ED" w:rsidRPr="00C14A29">
        <w:rPr>
          <w:rFonts w:ascii="Times New Roman" w:hAnsi="Times New Roman" w:cs="Times New Roman"/>
          <w:bCs/>
          <w:sz w:val="24"/>
          <w:szCs w:val="24"/>
        </w:rPr>
        <w:t>considera</w:t>
      </w:r>
      <w:r w:rsidR="001041B4" w:rsidRPr="00C14A29">
        <w:rPr>
          <w:rFonts w:ascii="Times New Roman" w:hAnsi="Times New Roman" w:cs="Times New Roman"/>
          <w:bCs/>
          <w:sz w:val="24"/>
          <w:szCs w:val="24"/>
        </w:rPr>
        <w:t>ción</w:t>
      </w:r>
      <w:r w:rsidRPr="00C14A29">
        <w:rPr>
          <w:rFonts w:ascii="Times New Roman" w:hAnsi="Times New Roman" w:cs="Times New Roman"/>
          <w:bCs/>
          <w:sz w:val="24"/>
          <w:szCs w:val="24"/>
        </w:rPr>
        <w:t xml:space="preserve"> </w:t>
      </w:r>
      <w:r w:rsidR="003907ED" w:rsidRPr="00C14A29">
        <w:rPr>
          <w:rFonts w:ascii="Times New Roman" w:hAnsi="Times New Roman" w:cs="Times New Roman"/>
          <w:bCs/>
          <w:sz w:val="24"/>
          <w:szCs w:val="24"/>
        </w:rPr>
        <w:t>e</w:t>
      </w:r>
      <w:r w:rsidRPr="00C14A29">
        <w:rPr>
          <w:rFonts w:ascii="Times New Roman" w:hAnsi="Times New Roman" w:cs="Times New Roman"/>
          <w:bCs/>
          <w:sz w:val="24"/>
          <w:szCs w:val="24"/>
        </w:rPr>
        <w:t xml:space="preserve">l crecimiento constante de la población como una de las variables principales </w:t>
      </w:r>
      <w:r w:rsidR="001041B4" w:rsidRPr="00C14A29">
        <w:rPr>
          <w:rFonts w:ascii="Times New Roman" w:hAnsi="Times New Roman" w:cs="Times New Roman"/>
          <w:bCs/>
          <w:sz w:val="24"/>
          <w:szCs w:val="24"/>
        </w:rPr>
        <w:t xml:space="preserve">pero </w:t>
      </w:r>
      <w:r w:rsidRPr="00C14A29">
        <w:rPr>
          <w:rFonts w:ascii="Times New Roman" w:hAnsi="Times New Roman" w:cs="Times New Roman"/>
          <w:bCs/>
          <w:sz w:val="24"/>
          <w:szCs w:val="24"/>
        </w:rPr>
        <w:t xml:space="preserve">dejando de lado otras, es decir, el </w:t>
      </w:r>
      <w:r w:rsidRPr="00C14A29">
        <w:rPr>
          <w:rFonts w:ascii="Times New Roman" w:hAnsi="Times New Roman" w:cs="Times New Roman"/>
          <w:bCs/>
          <w:color w:val="000000"/>
          <w:sz w:val="24"/>
          <w:szCs w:val="24"/>
        </w:rPr>
        <w:t xml:space="preserve">crecimiento económico </w:t>
      </w:r>
      <w:r w:rsidR="001041B4" w:rsidRPr="00C14A29">
        <w:rPr>
          <w:rFonts w:ascii="Times New Roman" w:hAnsi="Times New Roman" w:cs="Times New Roman"/>
          <w:bCs/>
          <w:color w:val="000000"/>
          <w:sz w:val="24"/>
          <w:szCs w:val="24"/>
        </w:rPr>
        <w:t xml:space="preserve">lo </w:t>
      </w:r>
      <w:r w:rsidRPr="00C14A29">
        <w:rPr>
          <w:rFonts w:ascii="Times New Roman" w:hAnsi="Times New Roman" w:cs="Times New Roman"/>
          <w:bCs/>
          <w:color w:val="000000"/>
          <w:sz w:val="24"/>
          <w:szCs w:val="24"/>
        </w:rPr>
        <w:t>relaciona</w:t>
      </w:r>
      <w:r w:rsidR="001041B4" w:rsidRPr="00C14A29">
        <w:rPr>
          <w:rFonts w:ascii="Times New Roman" w:hAnsi="Times New Roman" w:cs="Times New Roman"/>
          <w:bCs/>
          <w:color w:val="000000"/>
          <w:sz w:val="24"/>
          <w:szCs w:val="24"/>
        </w:rPr>
        <w:t>ban</w:t>
      </w:r>
      <w:r w:rsidRPr="00C14A29">
        <w:rPr>
          <w:rFonts w:ascii="Times New Roman" w:hAnsi="Times New Roman" w:cs="Times New Roman"/>
          <w:bCs/>
          <w:color w:val="000000"/>
          <w:sz w:val="24"/>
          <w:szCs w:val="24"/>
        </w:rPr>
        <w:t xml:space="preserve"> directamente con el trabajo y </w:t>
      </w:r>
      <w:r w:rsidR="004E60E2" w:rsidRPr="00C14A29">
        <w:rPr>
          <w:rFonts w:ascii="Times New Roman" w:hAnsi="Times New Roman" w:cs="Times New Roman"/>
          <w:bCs/>
          <w:color w:val="000000"/>
          <w:sz w:val="24"/>
          <w:szCs w:val="24"/>
        </w:rPr>
        <w:t xml:space="preserve">el </w:t>
      </w:r>
      <w:r w:rsidRPr="00C14A29">
        <w:rPr>
          <w:rFonts w:ascii="Times New Roman" w:hAnsi="Times New Roman" w:cs="Times New Roman"/>
          <w:bCs/>
          <w:color w:val="000000"/>
          <w:sz w:val="24"/>
          <w:szCs w:val="24"/>
        </w:rPr>
        <w:t xml:space="preserve">acervo de capital. </w:t>
      </w:r>
      <w:r w:rsidR="00471645" w:rsidRPr="00C14A29">
        <w:rPr>
          <w:rFonts w:ascii="Times New Roman" w:hAnsi="Times New Roman" w:cs="Times New Roman"/>
          <w:bCs/>
          <w:color w:val="000000"/>
          <w:sz w:val="24"/>
          <w:szCs w:val="24"/>
        </w:rPr>
        <w:t>Dicha</w:t>
      </w:r>
      <w:r w:rsidRPr="00C14A29">
        <w:rPr>
          <w:rFonts w:ascii="Times New Roman" w:hAnsi="Times New Roman" w:cs="Times New Roman"/>
          <w:bCs/>
          <w:color w:val="000000"/>
          <w:sz w:val="24"/>
          <w:szCs w:val="24"/>
        </w:rPr>
        <w:t xml:space="preserve"> postura e</w:t>
      </w:r>
      <w:r w:rsidR="00471645" w:rsidRPr="00C14A29">
        <w:rPr>
          <w:rFonts w:ascii="Times New Roman" w:hAnsi="Times New Roman" w:cs="Times New Roman"/>
          <w:bCs/>
          <w:color w:val="000000"/>
          <w:sz w:val="24"/>
          <w:szCs w:val="24"/>
        </w:rPr>
        <w:t>s</w:t>
      </w:r>
      <w:r w:rsidRPr="00C14A29">
        <w:rPr>
          <w:rFonts w:ascii="Times New Roman" w:hAnsi="Times New Roman" w:cs="Times New Roman"/>
          <w:bCs/>
          <w:color w:val="000000"/>
          <w:sz w:val="24"/>
          <w:szCs w:val="24"/>
        </w:rPr>
        <w:t xml:space="preserve"> limitada </w:t>
      </w:r>
      <w:r w:rsidR="003907ED" w:rsidRPr="00C14A29">
        <w:rPr>
          <w:rFonts w:ascii="Times New Roman" w:hAnsi="Times New Roman" w:cs="Times New Roman"/>
          <w:bCs/>
          <w:color w:val="000000"/>
          <w:sz w:val="24"/>
          <w:szCs w:val="24"/>
        </w:rPr>
        <w:t>debido al</w:t>
      </w:r>
      <w:r w:rsidRPr="00C14A29">
        <w:rPr>
          <w:rFonts w:ascii="Times New Roman" w:hAnsi="Times New Roman" w:cs="Times New Roman"/>
          <w:bCs/>
          <w:color w:val="000000"/>
          <w:sz w:val="24"/>
          <w:szCs w:val="24"/>
        </w:rPr>
        <w:t xml:space="preserve"> reducido número de variables </w:t>
      </w:r>
      <w:r w:rsidR="00471645" w:rsidRPr="00C14A29">
        <w:rPr>
          <w:rFonts w:ascii="Times New Roman" w:hAnsi="Times New Roman" w:cs="Times New Roman"/>
          <w:bCs/>
          <w:color w:val="000000"/>
          <w:sz w:val="24"/>
          <w:szCs w:val="24"/>
        </w:rPr>
        <w:t>tomadas en cuenta dentro d</w:t>
      </w:r>
      <w:r w:rsidRPr="00C14A29">
        <w:rPr>
          <w:rFonts w:ascii="Times New Roman" w:hAnsi="Times New Roman" w:cs="Times New Roman"/>
          <w:bCs/>
          <w:color w:val="000000"/>
          <w:sz w:val="24"/>
          <w:szCs w:val="24"/>
        </w:rPr>
        <w:t>el crecimiento económico</w:t>
      </w:r>
      <w:r w:rsidR="00471645" w:rsidRPr="00C14A29">
        <w:rPr>
          <w:rFonts w:ascii="Times New Roman" w:hAnsi="Times New Roman" w:cs="Times New Roman"/>
          <w:bCs/>
          <w:color w:val="000000"/>
          <w:sz w:val="24"/>
          <w:szCs w:val="24"/>
        </w:rPr>
        <w:t xml:space="preserve">; por </w:t>
      </w:r>
      <w:r w:rsidR="001041B4" w:rsidRPr="00C14A29">
        <w:rPr>
          <w:rFonts w:ascii="Times New Roman" w:hAnsi="Times New Roman" w:cs="Times New Roman"/>
          <w:bCs/>
          <w:color w:val="000000"/>
          <w:sz w:val="24"/>
          <w:szCs w:val="24"/>
        </w:rPr>
        <w:t>su lado</w:t>
      </w:r>
      <w:r w:rsidR="00471645"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otros a</w:t>
      </w:r>
      <w:r w:rsidR="00471645" w:rsidRPr="00C14A29">
        <w:rPr>
          <w:rFonts w:ascii="Times New Roman" w:hAnsi="Times New Roman" w:cs="Times New Roman"/>
          <w:bCs/>
          <w:color w:val="000000"/>
          <w:sz w:val="24"/>
          <w:szCs w:val="24"/>
        </w:rPr>
        <w:t>u</w:t>
      </w:r>
      <w:r w:rsidRPr="00C14A29">
        <w:rPr>
          <w:rFonts w:ascii="Times New Roman" w:hAnsi="Times New Roman" w:cs="Times New Roman"/>
          <w:bCs/>
          <w:color w:val="000000"/>
          <w:sz w:val="24"/>
          <w:szCs w:val="24"/>
        </w:rPr>
        <w:t>tores incluyeron variables</w:t>
      </w:r>
      <w:r w:rsidR="001041B4" w:rsidRPr="00C14A29">
        <w:rPr>
          <w:rFonts w:ascii="Times New Roman" w:hAnsi="Times New Roman" w:cs="Times New Roman"/>
          <w:bCs/>
          <w:color w:val="000000"/>
          <w:sz w:val="24"/>
          <w:szCs w:val="24"/>
        </w:rPr>
        <w:t xml:space="preserve"> distintas,</w:t>
      </w:r>
      <w:r w:rsidRPr="00C14A29">
        <w:rPr>
          <w:rFonts w:ascii="Times New Roman" w:hAnsi="Times New Roman" w:cs="Times New Roman"/>
          <w:bCs/>
          <w:color w:val="000000"/>
          <w:sz w:val="24"/>
          <w:szCs w:val="24"/>
        </w:rPr>
        <w:t xml:space="preserve"> siendo una de ellas la calidad de mano de obra, misma que permit</w:t>
      </w:r>
      <w:r w:rsidR="00471645"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 xml:space="preserve"> </w:t>
      </w:r>
      <w:r w:rsidR="00471645" w:rsidRPr="00C14A29">
        <w:rPr>
          <w:rFonts w:ascii="Times New Roman" w:hAnsi="Times New Roman" w:cs="Times New Roman"/>
          <w:bCs/>
          <w:color w:val="000000"/>
          <w:sz w:val="24"/>
          <w:szCs w:val="24"/>
        </w:rPr>
        <w:t>alcanzar</w:t>
      </w:r>
      <w:r w:rsidRPr="00C14A29">
        <w:rPr>
          <w:rFonts w:ascii="Times New Roman" w:hAnsi="Times New Roman" w:cs="Times New Roman"/>
          <w:bCs/>
          <w:color w:val="000000"/>
          <w:sz w:val="24"/>
          <w:szCs w:val="24"/>
        </w:rPr>
        <w:t xml:space="preserve"> mayores niveles de crecimiento (Lucas, 1988</w:t>
      </w:r>
      <w:r w:rsidR="00F35D3E"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Krugman 1993</w:t>
      </w:r>
      <w:r w:rsidR="00F35D3E"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Romer, 1986, 1994).</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Se </w:t>
      </w:r>
      <w:r w:rsidR="00C83D6D" w:rsidRPr="00C14A29">
        <w:rPr>
          <w:rFonts w:ascii="Times New Roman" w:hAnsi="Times New Roman" w:cs="Times New Roman"/>
          <w:bCs/>
          <w:color w:val="000000"/>
          <w:sz w:val="24"/>
          <w:szCs w:val="24"/>
        </w:rPr>
        <w:t>piensa</w:t>
      </w:r>
      <w:r w:rsidRPr="00C14A29">
        <w:rPr>
          <w:rFonts w:ascii="Times New Roman" w:hAnsi="Times New Roman" w:cs="Times New Roman"/>
          <w:bCs/>
          <w:color w:val="000000"/>
          <w:sz w:val="24"/>
          <w:szCs w:val="24"/>
        </w:rPr>
        <w:t xml:space="preserve"> que el crecimiento económico </w:t>
      </w:r>
      <w:r w:rsidR="00C83D6D" w:rsidRPr="00C14A29">
        <w:rPr>
          <w:rFonts w:ascii="Times New Roman" w:hAnsi="Times New Roman" w:cs="Times New Roman"/>
          <w:bCs/>
          <w:color w:val="000000"/>
          <w:sz w:val="24"/>
          <w:szCs w:val="24"/>
        </w:rPr>
        <w:t>es</w:t>
      </w:r>
      <w:r w:rsidRPr="00C14A29">
        <w:rPr>
          <w:rFonts w:ascii="Times New Roman" w:hAnsi="Times New Roman" w:cs="Times New Roman"/>
          <w:bCs/>
          <w:color w:val="000000"/>
          <w:sz w:val="24"/>
          <w:szCs w:val="24"/>
        </w:rPr>
        <w:t xml:space="preserve"> producto no s</w:t>
      </w:r>
      <w:r w:rsidR="00C83D6D" w:rsidRPr="00C14A29">
        <w:rPr>
          <w:rFonts w:ascii="Times New Roman" w:hAnsi="Times New Roman" w:cs="Times New Roman"/>
          <w:bCs/>
          <w:color w:val="000000"/>
          <w:sz w:val="24"/>
          <w:szCs w:val="24"/>
        </w:rPr>
        <w:t>o</w:t>
      </w:r>
      <w:r w:rsidRPr="00C14A29">
        <w:rPr>
          <w:rFonts w:ascii="Times New Roman" w:hAnsi="Times New Roman" w:cs="Times New Roman"/>
          <w:bCs/>
          <w:color w:val="000000"/>
          <w:sz w:val="24"/>
          <w:szCs w:val="24"/>
        </w:rPr>
        <w:t xml:space="preserve">lo del binomio capital-trabajo, sino </w:t>
      </w:r>
      <w:r w:rsidR="00C83D6D" w:rsidRPr="00C14A29">
        <w:rPr>
          <w:rFonts w:ascii="Times New Roman" w:hAnsi="Times New Roman" w:cs="Times New Roman"/>
          <w:bCs/>
          <w:color w:val="000000"/>
          <w:sz w:val="24"/>
          <w:szCs w:val="24"/>
        </w:rPr>
        <w:t>también de</w:t>
      </w:r>
      <w:r w:rsidRPr="00C14A29">
        <w:rPr>
          <w:rFonts w:ascii="Times New Roman" w:hAnsi="Times New Roman" w:cs="Times New Roman"/>
          <w:bCs/>
          <w:color w:val="000000"/>
          <w:sz w:val="24"/>
          <w:szCs w:val="24"/>
        </w:rPr>
        <w:t xml:space="preserve">l trabajo capacitado y el acervo de ideas de una sociedad, </w:t>
      </w:r>
      <w:r w:rsidR="00C83D6D" w:rsidRPr="00C14A29">
        <w:rPr>
          <w:rFonts w:ascii="Times New Roman" w:hAnsi="Times New Roman" w:cs="Times New Roman"/>
          <w:bCs/>
          <w:color w:val="000000"/>
          <w:sz w:val="24"/>
          <w:szCs w:val="24"/>
        </w:rPr>
        <w:t>denominado</w:t>
      </w:r>
      <w:r w:rsidRPr="00C14A29">
        <w:rPr>
          <w:rFonts w:ascii="Times New Roman" w:hAnsi="Times New Roman" w:cs="Times New Roman"/>
          <w:bCs/>
          <w:color w:val="000000"/>
          <w:sz w:val="24"/>
          <w:szCs w:val="24"/>
        </w:rPr>
        <w:t xml:space="preserve"> capital humano.</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lastRenderedPageBreak/>
        <w:t>Lo que haría más productivo al capital y al trabajo, y que podría impactar en el crecimiento es la introducción de innovación tecnológica surgida de la investigación y desarrollo que impacta en el mejoramiento de los aprendizajes en el proceso de trabajo, así como también en el proceso de aprendizaje y la educación</w:t>
      </w:r>
      <w:r w:rsidR="00CF01B9"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garantizándose, con el trabajo calificado y el acervo de ideas, los cambios, avances y procesos de vinculación y difusión entre la investigación, desarrollo y educación con el sector productivo en general.</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Las ideas son consideradas, </w:t>
      </w:r>
      <w:r w:rsidR="00CF01B9" w:rsidRPr="00C14A29">
        <w:rPr>
          <w:rFonts w:ascii="Times New Roman" w:hAnsi="Times New Roman" w:cs="Times New Roman"/>
          <w:bCs/>
          <w:color w:val="000000"/>
          <w:sz w:val="24"/>
          <w:szCs w:val="24"/>
        </w:rPr>
        <w:t>desde</w:t>
      </w:r>
      <w:r w:rsidRPr="00C14A29">
        <w:rPr>
          <w:rFonts w:ascii="Times New Roman" w:hAnsi="Times New Roman" w:cs="Times New Roman"/>
          <w:bCs/>
          <w:color w:val="000000"/>
          <w:sz w:val="24"/>
          <w:szCs w:val="24"/>
        </w:rPr>
        <w:t xml:space="preserve"> esta perspectiva teórica, como bienes que favorecen el crecimiento económico con el apoyo de innovaciones y nuevas ideas</w:t>
      </w:r>
      <w:r w:rsidR="00CF01B9" w:rsidRPr="00C14A29">
        <w:rPr>
          <w:rFonts w:ascii="Times New Roman" w:hAnsi="Times New Roman" w:cs="Times New Roman"/>
          <w:bCs/>
          <w:color w:val="000000"/>
          <w:sz w:val="24"/>
          <w:szCs w:val="24"/>
        </w:rPr>
        <w:t xml:space="preserve">. </w:t>
      </w:r>
      <w:r w:rsidR="00CE5D35" w:rsidRPr="00C14A29">
        <w:rPr>
          <w:rFonts w:ascii="Times New Roman" w:hAnsi="Times New Roman" w:cs="Times New Roman"/>
          <w:bCs/>
          <w:color w:val="000000"/>
          <w:sz w:val="24"/>
          <w:szCs w:val="24"/>
        </w:rPr>
        <w:t>Dichos</w:t>
      </w:r>
      <w:r w:rsidRPr="00C14A29">
        <w:rPr>
          <w:rFonts w:ascii="Times New Roman" w:hAnsi="Times New Roman" w:cs="Times New Roman"/>
          <w:bCs/>
          <w:color w:val="000000"/>
          <w:sz w:val="24"/>
          <w:szCs w:val="24"/>
        </w:rPr>
        <w:t xml:space="preserve"> conocimientos e ideas son apropiados a partir de</w:t>
      </w:r>
      <w:r w:rsidR="003F7FFC" w:rsidRPr="00C14A29">
        <w:rPr>
          <w:rFonts w:ascii="Times New Roman" w:hAnsi="Times New Roman" w:cs="Times New Roman"/>
          <w:bCs/>
          <w:color w:val="000000"/>
          <w:sz w:val="24"/>
          <w:szCs w:val="24"/>
        </w:rPr>
        <w:t xml:space="preserve"> su</w:t>
      </w:r>
      <w:r w:rsidRPr="00C14A29">
        <w:rPr>
          <w:rFonts w:ascii="Times New Roman" w:hAnsi="Times New Roman" w:cs="Times New Roman"/>
          <w:bCs/>
          <w:color w:val="000000"/>
          <w:sz w:val="24"/>
          <w:szCs w:val="24"/>
        </w:rPr>
        <w:t xml:space="preserve"> uso, </w:t>
      </w:r>
      <w:r w:rsidR="00CF01B9" w:rsidRPr="00C14A29">
        <w:rPr>
          <w:rFonts w:ascii="Times New Roman" w:hAnsi="Times New Roman" w:cs="Times New Roman"/>
          <w:bCs/>
          <w:color w:val="000000"/>
          <w:sz w:val="24"/>
          <w:szCs w:val="24"/>
        </w:rPr>
        <w:t>genera</w:t>
      </w:r>
      <w:r w:rsidR="003F7FFC" w:rsidRPr="00C14A29">
        <w:rPr>
          <w:rFonts w:ascii="Times New Roman" w:hAnsi="Times New Roman" w:cs="Times New Roman"/>
          <w:bCs/>
          <w:color w:val="000000"/>
          <w:sz w:val="24"/>
          <w:szCs w:val="24"/>
        </w:rPr>
        <w:t>ndo</w:t>
      </w:r>
      <w:r w:rsidRPr="00C14A29">
        <w:rPr>
          <w:rFonts w:ascii="Times New Roman" w:hAnsi="Times New Roman" w:cs="Times New Roman"/>
          <w:bCs/>
          <w:color w:val="000000"/>
          <w:sz w:val="24"/>
          <w:szCs w:val="24"/>
        </w:rPr>
        <w:t xml:space="preserve"> producción y reproducción.</w:t>
      </w:r>
      <w:r w:rsidR="00341865" w:rsidRPr="00C14A29">
        <w:rPr>
          <w:rFonts w:ascii="Times New Roman" w:hAnsi="Times New Roman" w:cs="Times New Roman"/>
          <w:bCs/>
          <w:color w:val="000000"/>
          <w:sz w:val="24"/>
          <w:szCs w:val="24"/>
        </w:rPr>
        <w:t xml:space="preserve"> En es</w:t>
      </w:r>
      <w:r w:rsidR="002F6E51" w:rsidRPr="00C14A29">
        <w:rPr>
          <w:rFonts w:ascii="Times New Roman" w:hAnsi="Times New Roman" w:cs="Times New Roman"/>
          <w:bCs/>
          <w:color w:val="000000"/>
          <w:sz w:val="24"/>
          <w:szCs w:val="24"/>
        </w:rPr>
        <w:t>t</w:t>
      </w:r>
      <w:r w:rsidR="00341865" w:rsidRPr="00C14A29">
        <w:rPr>
          <w:rFonts w:ascii="Times New Roman" w:hAnsi="Times New Roman" w:cs="Times New Roman"/>
          <w:bCs/>
          <w:color w:val="000000"/>
          <w:sz w:val="24"/>
          <w:szCs w:val="24"/>
        </w:rPr>
        <w:t>e sentido, l</w:t>
      </w:r>
      <w:r w:rsidRPr="00C14A29">
        <w:rPr>
          <w:rFonts w:ascii="Times New Roman" w:hAnsi="Times New Roman" w:cs="Times New Roman"/>
          <w:bCs/>
          <w:color w:val="000000"/>
          <w:sz w:val="24"/>
          <w:szCs w:val="24"/>
        </w:rPr>
        <w:t xml:space="preserve">a teoría de crecimiento endógeno </w:t>
      </w:r>
      <w:r w:rsidR="002E5A4E" w:rsidRPr="00C14A29">
        <w:rPr>
          <w:rFonts w:ascii="Times New Roman" w:hAnsi="Times New Roman" w:cs="Times New Roman"/>
          <w:bCs/>
          <w:color w:val="000000"/>
          <w:sz w:val="24"/>
          <w:szCs w:val="24"/>
        </w:rPr>
        <w:t>otorga</w:t>
      </w:r>
      <w:r w:rsidRPr="00C14A29">
        <w:rPr>
          <w:rFonts w:ascii="Times New Roman" w:hAnsi="Times New Roman" w:cs="Times New Roman"/>
          <w:bCs/>
          <w:color w:val="000000"/>
          <w:sz w:val="24"/>
          <w:szCs w:val="24"/>
        </w:rPr>
        <w:t xml:space="preserve"> importancia </w:t>
      </w:r>
      <w:r w:rsidR="00CF01B9" w:rsidRPr="00C14A29">
        <w:rPr>
          <w:rFonts w:ascii="Times New Roman" w:hAnsi="Times New Roman" w:cs="Times New Roman"/>
          <w:bCs/>
          <w:color w:val="000000"/>
          <w:sz w:val="24"/>
          <w:szCs w:val="24"/>
        </w:rPr>
        <w:t>a</w:t>
      </w:r>
      <w:r w:rsidRPr="00C14A29">
        <w:rPr>
          <w:rFonts w:ascii="Times New Roman" w:hAnsi="Times New Roman" w:cs="Times New Roman"/>
          <w:bCs/>
          <w:color w:val="000000"/>
          <w:sz w:val="24"/>
          <w:szCs w:val="24"/>
        </w:rPr>
        <w:t xml:space="preserve"> los procesos de aprendizaje relacionados </w:t>
      </w:r>
      <w:r w:rsidR="00CF01B9" w:rsidRPr="00C14A29">
        <w:rPr>
          <w:rFonts w:ascii="Times New Roman" w:hAnsi="Times New Roman" w:cs="Times New Roman"/>
          <w:bCs/>
          <w:color w:val="000000"/>
          <w:sz w:val="24"/>
          <w:szCs w:val="24"/>
        </w:rPr>
        <w:t xml:space="preserve">con el </w:t>
      </w:r>
      <w:r w:rsidRPr="00C14A29">
        <w:rPr>
          <w:rFonts w:ascii="Times New Roman" w:hAnsi="Times New Roman" w:cs="Times New Roman"/>
          <w:bCs/>
          <w:color w:val="000000"/>
          <w:sz w:val="24"/>
          <w:szCs w:val="24"/>
        </w:rPr>
        <w:t xml:space="preserve">proceso productivo y </w:t>
      </w:r>
      <w:r w:rsidR="002E5A4E" w:rsidRPr="00C14A29">
        <w:rPr>
          <w:rFonts w:ascii="Times New Roman" w:hAnsi="Times New Roman" w:cs="Times New Roman"/>
          <w:bCs/>
          <w:color w:val="000000"/>
          <w:sz w:val="24"/>
          <w:szCs w:val="24"/>
        </w:rPr>
        <w:t xml:space="preserve">a </w:t>
      </w:r>
      <w:r w:rsidR="00CF01B9" w:rsidRPr="00C14A29">
        <w:rPr>
          <w:rFonts w:ascii="Times New Roman" w:hAnsi="Times New Roman" w:cs="Times New Roman"/>
          <w:bCs/>
          <w:color w:val="000000"/>
          <w:sz w:val="24"/>
          <w:szCs w:val="24"/>
        </w:rPr>
        <w:t xml:space="preserve">las </w:t>
      </w:r>
      <w:r w:rsidRPr="00C14A29">
        <w:rPr>
          <w:rFonts w:ascii="Times New Roman" w:hAnsi="Times New Roman" w:cs="Times New Roman"/>
          <w:bCs/>
          <w:color w:val="000000"/>
          <w:sz w:val="24"/>
          <w:szCs w:val="24"/>
        </w:rPr>
        <w:t>inversiones que fortale</w:t>
      </w:r>
      <w:r w:rsidR="00CF01B9" w:rsidRPr="00C14A29">
        <w:rPr>
          <w:rFonts w:ascii="Times New Roman" w:hAnsi="Times New Roman" w:cs="Times New Roman"/>
          <w:bCs/>
          <w:color w:val="000000"/>
          <w:sz w:val="24"/>
          <w:szCs w:val="24"/>
        </w:rPr>
        <w:t>cen</w:t>
      </w:r>
      <w:r w:rsidRPr="00C14A29">
        <w:rPr>
          <w:rFonts w:ascii="Times New Roman" w:hAnsi="Times New Roman" w:cs="Times New Roman"/>
          <w:bCs/>
          <w:color w:val="000000"/>
          <w:sz w:val="24"/>
          <w:szCs w:val="24"/>
        </w:rPr>
        <w:t xml:space="preserve"> la educación e investigación, reafirmando la importancia </w:t>
      </w:r>
      <w:r w:rsidR="00CF01B9" w:rsidRPr="00C14A29">
        <w:rPr>
          <w:rFonts w:ascii="Times New Roman" w:hAnsi="Times New Roman" w:cs="Times New Roman"/>
          <w:bCs/>
          <w:color w:val="000000"/>
          <w:sz w:val="24"/>
          <w:szCs w:val="24"/>
        </w:rPr>
        <w:t>de</w:t>
      </w:r>
      <w:r w:rsidRPr="00C14A29">
        <w:rPr>
          <w:rFonts w:ascii="Times New Roman" w:hAnsi="Times New Roman" w:cs="Times New Roman"/>
          <w:bCs/>
          <w:color w:val="000000"/>
          <w:sz w:val="24"/>
          <w:szCs w:val="24"/>
        </w:rPr>
        <w:t xml:space="preserve"> los recursos humanos </w:t>
      </w:r>
      <w:r w:rsidR="00CF01B9" w:rsidRPr="00C14A29">
        <w:rPr>
          <w:rFonts w:ascii="Times New Roman" w:hAnsi="Times New Roman" w:cs="Times New Roman"/>
          <w:bCs/>
          <w:color w:val="000000"/>
          <w:sz w:val="24"/>
          <w:szCs w:val="24"/>
        </w:rPr>
        <w:t>junto con los</w:t>
      </w:r>
      <w:r w:rsidRPr="00C14A29">
        <w:rPr>
          <w:rFonts w:ascii="Times New Roman" w:hAnsi="Times New Roman" w:cs="Times New Roman"/>
          <w:bCs/>
          <w:color w:val="000000"/>
          <w:sz w:val="24"/>
          <w:szCs w:val="24"/>
        </w:rPr>
        <w:t xml:space="preserve"> niveles educativos para coadyuvar en el crecimiento económico.</w:t>
      </w:r>
    </w:p>
    <w:p w:rsidR="00F059A0" w:rsidRPr="00C14A29" w:rsidRDefault="00F059A0" w:rsidP="00F059A0">
      <w:pPr>
        <w:autoSpaceDE w:val="0"/>
        <w:autoSpaceDN w:val="0"/>
        <w:adjustRightInd w:val="0"/>
        <w:spacing w:before="240" w:line="360" w:lineRule="auto"/>
        <w:jc w:val="both"/>
        <w:rPr>
          <w:rFonts w:ascii="Times New Roman" w:hAnsi="Times New Roman" w:cs="Times New Roman"/>
          <w:b/>
          <w:bCs/>
          <w:color w:val="000000"/>
          <w:sz w:val="24"/>
          <w:szCs w:val="24"/>
        </w:rPr>
      </w:pPr>
      <w:r w:rsidRPr="00C14A29">
        <w:rPr>
          <w:rFonts w:ascii="Times New Roman" w:hAnsi="Times New Roman" w:cs="Times New Roman"/>
          <w:b/>
          <w:bCs/>
          <w:color w:val="000000"/>
          <w:sz w:val="24"/>
          <w:szCs w:val="24"/>
        </w:rPr>
        <w:t xml:space="preserve">Conocimiento e innovación en la educación superior </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La sociedad del conocimiento plantea la necesidad de innovar en las organizaciones, lo que implica cambios en los procesos al interior de las mismas. Cuando se plantea innovar se refiere tanto a las organizaciones industriales modernas, como a la innovación social en el desarrollo de instituciones </w:t>
      </w:r>
      <w:r w:rsidR="00F059A0"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escuelas, universidades, servicios públicos</w:t>
      </w:r>
      <w:r w:rsidR="00106EF1" w:rsidRPr="00C14A29">
        <w:rPr>
          <w:rFonts w:ascii="Times New Roman" w:hAnsi="Times New Roman" w:cs="Times New Roman"/>
          <w:bCs/>
          <w:color w:val="000000"/>
          <w:sz w:val="24"/>
          <w:szCs w:val="24"/>
        </w:rPr>
        <w:t xml:space="preserve"> y</w:t>
      </w:r>
      <w:r w:rsidRPr="00C14A29">
        <w:rPr>
          <w:rFonts w:ascii="Times New Roman" w:hAnsi="Times New Roman" w:cs="Times New Roman"/>
          <w:bCs/>
          <w:color w:val="000000"/>
          <w:sz w:val="24"/>
          <w:szCs w:val="24"/>
        </w:rPr>
        <w:t xml:space="preserve"> relaciones laborales</w:t>
      </w:r>
      <w:r w:rsidR="00F059A0"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w:t>
      </w:r>
    </w:p>
    <w:p w:rsidR="00304656" w:rsidRPr="00C14A29" w:rsidRDefault="00304656" w:rsidP="00341865">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Las innovaciones se relacionan con el avance económico de los países y el nivel de productividad de las industrias</w:t>
      </w:r>
      <w:r w:rsidR="00634210"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pero </w:t>
      </w:r>
      <w:r w:rsidR="00634210" w:rsidRPr="00C14A29">
        <w:rPr>
          <w:rFonts w:ascii="Times New Roman" w:hAnsi="Times New Roman" w:cs="Times New Roman"/>
          <w:bCs/>
          <w:color w:val="000000"/>
          <w:sz w:val="24"/>
          <w:szCs w:val="24"/>
        </w:rPr>
        <w:t xml:space="preserve">para ello </w:t>
      </w:r>
      <w:r w:rsidRPr="00C14A29">
        <w:rPr>
          <w:rFonts w:ascii="Times New Roman" w:hAnsi="Times New Roman" w:cs="Times New Roman"/>
          <w:bCs/>
          <w:color w:val="000000"/>
          <w:sz w:val="24"/>
          <w:szCs w:val="24"/>
        </w:rPr>
        <w:t xml:space="preserve">se requiere </w:t>
      </w:r>
      <w:r w:rsidR="004C69C6" w:rsidRPr="00C14A29">
        <w:rPr>
          <w:rFonts w:ascii="Times New Roman" w:hAnsi="Times New Roman" w:cs="Times New Roman"/>
          <w:bCs/>
          <w:color w:val="000000"/>
          <w:sz w:val="24"/>
          <w:szCs w:val="24"/>
        </w:rPr>
        <w:t xml:space="preserve">de </w:t>
      </w:r>
      <w:r w:rsidRPr="00C14A29">
        <w:rPr>
          <w:rFonts w:ascii="Times New Roman" w:hAnsi="Times New Roman" w:cs="Times New Roman"/>
          <w:bCs/>
          <w:color w:val="000000"/>
          <w:sz w:val="24"/>
          <w:szCs w:val="24"/>
        </w:rPr>
        <w:t>conocimiento y habilidades</w:t>
      </w:r>
      <w:r w:rsidR="00634210"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por lo tanto</w:t>
      </w:r>
      <w:r w:rsidR="00634210"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para un país</w:t>
      </w:r>
      <w:r w:rsidR="00634210" w:rsidRPr="00C14A29">
        <w:rPr>
          <w:rFonts w:ascii="Times New Roman" w:hAnsi="Times New Roman" w:cs="Times New Roman"/>
          <w:bCs/>
          <w:color w:val="000000"/>
          <w:sz w:val="24"/>
          <w:szCs w:val="24"/>
        </w:rPr>
        <w:t xml:space="preserve"> no es suficiente </w:t>
      </w:r>
      <w:r w:rsidR="004C69C6" w:rsidRPr="00C14A29">
        <w:rPr>
          <w:rFonts w:ascii="Times New Roman" w:hAnsi="Times New Roman" w:cs="Times New Roman"/>
          <w:bCs/>
          <w:color w:val="000000"/>
          <w:sz w:val="24"/>
          <w:szCs w:val="24"/>
        </w:rPr>
        <w:t>con disponer de</w:t>
      </w:r>
      <w:r w:rsidRPr="00C14A29">
        <w:rPr>
          <w:rFonts w:ascii="Times New Roman" w:hAnsi="Times New Roman" w:cs="Times New Roman"/>
          <w:bCs/>
          <w:color w:val="000000"/>
          <w:sz w:val="24"/>
          <w:szCs w:val="24"/>
        </w:rPr>
        <w:t xml:space="preserve"> desarrollo tecnológico </w:t>
      </w:r>
      <w:r w:rsidR="004C69C6" w:rsidRPr="00C14A29">
        <w:rPr>
          <w:rFonts w:ascii="Times New Roman" w:hAnsi="Times New Roman" w:cs="Times New Roman"/>
          <w:bCs/>
          <w:color w:val="000000"/>
          <w:sz w:val="24"/>
          <w:szCs w:val="24"/>
        </w:rPr>
        <w:t>o</w:t>
      </w:r>
      <w:r w:rsidRPr="00C14A29">
        <w:rPr>
          <w:rFonts w:ascii="Times New Roman" w:hAnsi="Times New Roman" w:cs="Times New Roman"/>
          <w:bCs/>
          <w:color w:val="000000"/>
          <w:sz w:val="24"/>
          <w:szCs w:val="24"/>
        </w:rPr>
        <w:t xml:space="preserve"> capacidad organizacional </w:t>
      </w:r>
      <w:r w:rsidR="004C69C6" w:rsidRPr="00C14A29">
        <w:rPr>
          <w:rFonts w:ascii="Times New Roman" w:hAnsi="Times New Roman" w:cs="Times New Roman"/>
          <w:bCs/>
          <w:color w:val="000000"/>
          <w:sz w:val="24"/>
          <w:szCs w:val="24"/>
        </w:rPr>
        <w:t>en</w:t>
      </w:r>
      <w:r w:rsidRPr="00C14A29">
        <w:rPr>
          <w:rFonts w:ascii="Times New Roman" w:hAnsi="Times New Roman" w:cs="Times New Roman"/>
          <w:bCs/>
          <w:color w:val="000000"/>
          <w:sz w:val="24"/>
          <w:szCs w:val="24"/>
        </w:rPr>
        <w:t xml:space="preserve"> los procesos de trabajo, sino que es vital </w:t>
      </w:r>
      <w:r w:rsidR="004C69C6" w:rsidRPr="00C14A29">
        <w:rPr>
          <w:rFonts w:ascii="Times New Roman" w:hAnsi="Times New Roman" w:cs="Times New Roman"/>
          <w:bCs/>
          <w:color w:val="000000"/>
          <w:sz w:val="24"/>
          <w:szCs w:val="24"/>
        </w:rPr>
        <w:t xml:space="preserve">tener </w:t>
      </w:r>
      <w:r w:rsidRPr="00C14A29">
        <w:rPr>
          <w:rFonts w:ascii="Times New Roman" w:hAnsi="Times New Roman" w:cs="Times New Roman"/>
          <w:bCs/>
          <w:color w:val="000000"/>
          <w:sz w:val="24"/>
          <w:szCs w:val="24"/>
        </w:rPr>
        <w:t xml:space="preserve">el conocimiento que poseen los individuos. </w:t>
      </w:r>
      <w:r w:rsidR="00F059A0"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 xml:space="preserve">l desarrollo de los países </w:t>
      </w:r>
      <w:r w:rsidR="00634210" w:rsidRPr="00C14A29">
        <w:rPr>
          <w:rFonts w:ascii="Times New Roman" w:hAnsi="Times New Roman" w:cs="Times New Roman"/>
          <w:bCs/>
          <w:color w:val="000000"/>
          <w:sz w:val="24"/>
          <w:szCs w:val="24"/>
        </w:rPr>
        <w:t>surge debido a</w:t>
      </w:r>
      <w:r w:rsidRPr="00C14A29">
        <w:rPr>
          <w:rFonts w:ascii="Times New Roman" w:hAnsi="Times New Roman" w:cs="Times New Roman"/>
          <w:bCs/>
          <w:color w:val="000000"/>
          <w:sz w:val="24"/>
          <w:szCs w:val="24"/>
        </w:rPr>
        <w:t xml:space="preserve"> </w:t>
      </w:r>
      <w:r w:rsidR="0001416C" w:rsidRPr="00C14A29">
        <w:rPr>
          <w:rFonts w:ascii="Times New Roman" w:hAnsi="Times New Roman" w:cs="Times New Roman"/>
          <w:bCs/>
          <w:color w:val="000000"/>
          <w:sz w:val="24"/>
          <w:szCs w:val="24"/>
        </w:rPr>
        <w:t xml:space="preserve">las </w:t>
      </w:r>
      <w:r w:rsidRPr="00C14A29">
        <w:rPr>
          <w:rFonts w:ascii="Times New Roman" w:hAnsi="Times New Roman" w:cs="Times New Roman"/>
          <w:bCs/>
          <w:color w:val="000000"/>
          <w:sz w:val="24"/>
          <w:szCs w:val="24"/>
        </w:rPr>
        <w:t>innovaciones tecnológicas</w:t>
      </w:r>
      <w:r w:rsidR="00634210" w:rsidRPr="00C14A29">
        <w:rPr>
          <w:rFonts w:ascii="Times New Roman" w:hAnsi="Times New Roman" w:cs="Times New Roman"/>
          <w:bCs/>
          <w:color w:val="000000"/>
          <w:sz w:val="24"/>
          <w:szCs w:val="24"/>
        </w:rPr>
        <w:t xml:space="preserve"> y</w:t>
      </w:r>
      <w:r w:rsidRPr="00C14A29">
        <w:rPr>
          <w:rFonts w:ascii="Times New Roman" w:hAnsi="Times New Roman" w:cs="Times New Roman"/>
          <w:bCs/>
          <w:color w:val="000000"/>
          <w:sz w:val="24"/>
          <w:szCs w:val="24"/>
        </w:rPr>
        <w:t xml:space="preserve"> social</w:t>
      </w:r>
      <w:r w:rsidR="00634210" w:rsidRPr="00C14A29">
        <w:rPr>
          <w:rFonts w:ascii="Times New Roman" w:hAnsi="Times New Roman" w:cs="Times New Roman"/>
          <w:bCs/>
          <w:color w:val="000000"/>
          <w:sz w:val="24"/>
          <w:szCs w:val="24"/>
        </w:rPr>
        <w:t>es</w:t>
      </w:r>
      <w:r w:rsidR="00341865" w:rsidRPr="00C14A29">
        <w:rPr>
          <w:rFonts w:ascii="Times New Roman" w:hAnsi="Times New Roman" w:cs="Times New Roman"/>
          <w:bCs/>
          <w:color w:val="000000"/>
          <w:sz w:val="24"/>
          <w:szCs w:val="24"/>
        </w:rPr>
        <w:t xml:space="preserve">, además de </w:t>
      </w:r>
      <w:r w:rsidR="0001416C" w:rsidRPr="00C14A29">
        <w:rPr>
          <w:rFonts w:ascii="Times New Roman" w:hAnsi="Times New Roman" w:cs="Times New Roman"/>
          <w:bCs/>
          <w:color w:val="000000"/>
          <w:sz w:val="24"/>
          <w:szCs w:val="24"/>
        </w:rPr>
        <w:t>la</w:t>
      </w:r>
      <w:r w:rsidRPr="00C14A29">
        <w:rPr>
          <w:rFonts w:ascii="Times New Roman" w:hAnsi="Times New Roman" w:cs="Times New Roman"/>
          <w:bCs/>
          <w:color w:val="000000"/>
          <w:sz w:val="24"/>
          <w:szCs w:val="24"/>
        </w:rPr>
        <w:t xml:space="preserve"> cultura de integración y conocimiento puest</w:t>
      </w:r>
      <w:r w:rsidR="00634210" w:rsidRPr="00C14A29">
        <w:rPr>
          <w:rFonts w:ascii="Times New Roman" w:hAnsi="Times New Roman" w:cs="Times New Roman"/>
          <w:bCs/>
          <w:color w:val="000000"/>
          <w:sz w:val="24"/>
          <w:szCs w:val="24"/>
        </w:rPr>
        <w:t>a</w:t>
      </w:r>
      <w:r w:rsidRPr="00C14A29">
        <w:rPr>
          <w:rFonts w:ascii="Times New Roman" w:hAnsi="Times New Roman" w:cs="Times New Roman"/>
          <w:bCs/>
          <w:color w:val="000000"/>
          <w:sz w:val="24"/>
          <w:szCs w:val="24"/>
        </w:rPr>
        <w:t xml:space="preserve"> al servicio de la sociedad</w:t>
      </w:r>
      <w:r w:rsidR="00634210" w:rsidRPr="00C14A29">
        <w:rPr>
          <w:rFonts w:ascii="Times New Roman" w:hAnsi="Times New Roman" w:cs="Times New Roman"/>
          <w:bCs/>
          <w:color w:val="000000"/>
          <w:sz w:val="24"/>
          <w:szCs w:val="24"/>
        </w:rPr>
        <w:t>, es decir, la</w:t>
      </w:r>
      <w:r w:rsidRPr="00C14A29">
        <w:rPr>
          <w:rFonts w:ascii="Times New Roman" w:hAnsi="Times New Roman" w:cs="Times New Roman"/>
          <w:bCs/>
          <w:color w:val="000000"/>
          <w:sz w:val="24"/>
          <w:szCs w:val="24"/>
        </w:rPr>
        <w:t xml:space="preserve"> sociedad del conocimiento</w:t>
      </w:r>
      <w:r w:rsidR="00634210" w:rsidRPr="00C14A29">
        <w:rPr>
          <w:rFonts w:ascii="Times New Roman" w:hAnsi="Times New Roman" w:cs="Times New Roman"/>
          <w:bCs/>
          <w:color w:val="000000"/>
          <w:sz w:val="24"/>
          <w:szCs w:val="24"/>
        </w:rPr>
        <w:t>, la cual</w:t>
      </w:r>
      <w:r w:rsidR="00341865" w:rsidRPr="00C14A29">
        <w:rPr>
          <w:rFonts w:ascii="Times New Roman" w:hAnsi="Times New Roman" w:cs="Times New Roman"/>
          <w:bCs/>
          <w:color w:val="000000"/>
          <w:sz w:val="24"/>
          <w:szCs w:val="24"/>
        </w:rPr>
        <w:t xml:space="preserve"> </w:t>
      </w:r>
      <w:r w:rsidR="0001416C" w:rsidRPr="00C14A29">
        <w:rPr>
          <w:rFonts w:ascii="Times New Roman" w:hAnsi="Times New Roman" w:cs="Times New Roman"/>
          <w:bCs/>
          <w:color w:val="000000"/>
          <w:sz w:val="24"/>
          <w:szCs w:val="24"/>
        </w:rPr>
        <w:t>es</w:t>
      </w:r>
      <w:r w:rsidRPr="00C14A29">
        <w:rPr>
          <w:rFonts w:ascii="Times New Roman" w:hAnsi="Times New Roman" w:cs="Times New Roman"/>
          <w:bCs/>
          <w:color w:val="000000"/>
          <w:sz w:val="24"/>
          <w:szCs w:val="24"/>
        </w:rPr>
        <w:t xml:space="preserve"> eje fundamental en una sociedad globalizada donde el conocimiento es concebido como inversión de las naciones</w:t>
      </w:r>
      <w:r w:rsidR="00634210" w:rsidRPr="00C14A29">
        <w:rPr>
          <w:rFonts w:ascii="Times New Roman" w:hAnsi="Times New Roman" w:cs="Times New Roman"/>
          <w:bCs/>
          <w:color w:val="000000"/>
          <w:sz w:val="24"/>
          <w:szCs w:val="24"/>
        </w:rPr>
        <w:t>. E</w:t>
      </w:r>
      <w:r w:rsidRPr="00C14A29">
        <w:rPr>
          <w:rFonts w:ascii="Times New Roman" w:hAnsi="Times New Roman" w:cs="Times New Roman"/>
          <w:bCs/>
          <w:color w:val="000000"/>
          <w:sz w:val="24"/>
          <w:szCs w:val="24"/>
        </w:rPr>
        <w:t xml:space="preserve">l conocimiento es el factor número uno </w:t>
      </w:r>
      <w:r w:rsidR="00634210" w:rsidRPr="00C14A29">
        <w:rPr>
          <w:rFonts w:ascii="Times New Roman" w:hAnsi="Times New Roman" w:cs="Times New Roman"/>
          <w:bCs/>
          <w:color w:val="000000"/>
          <w:sz w:val="24"/>
          <w:szCs w:val="24"/>
        </w:rPr>
        <w:t>en</w:t>
      </w:r>
      <w:r w:rsidRPr="00C14A29">
        <w:rPr>
          <w:rFonts w:ascii="Times New Roman" w:hAnsi="Times New Roman" w:cs="Times New Roman"/>
          <w:bCs/>
          <w:color w:val="000000"/>
          <w:sz w:val="24"/>
          <w:szCs w:val="24"/>
        </w:rPr>
        <w:t xml:space="preserve"> la producción</w:t>
      </w:r>
      <w:r w:rsidR="00634210"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dejando de lado la relación capital</w:t>
      </w:r>
      <w:r w:rsidR="00634210"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trabajo.</w:t>
      </w:r>
    </w:p>
    <w:p w:rsidR="00304656" w:rsidRPr="00C14A29" w:rsidRDefault="000B5B9A"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lastRenderedPageBreak/>
        <w:t>Actualmente</w:t>
      </w:r>
      <w:r w:rsidR="00304656" w:rsidRPr="00C14A29">
        <w:rPr>
          <w:rFonts w:ascii="Times New Roman" w:hAnsi="Times New Roman" w:cs="Times New Roman"/>
          <w:bCs/>
          <w:color w:val="000000"/>
          <w:sz w:val="24"/>
          <w:szCs w:val="24"/>
        </w:rPr>
        <w:t xml:space="preserve"> </w:t>
      </w:r>
      <w:r w:rsidR="0001416C" w:rsidRPr="00C14A29">
        <w:rPr>
          <w:rFonts w:ascii="Times New Roman" w:hAnsi="Times New Roman" w:cs="Times New Roman"/>
          <w:bCs/>
          <w:color w:val="000000"/>
          <w:sz w:val="24"/>
          <w:szCs w:val="24"/>
        </w:rPr>
        <w:t xml:space="preserve">en </w:t>
      </w:r>
      <w:r w:rsidRPr="00C14A29">
        <w:rPr>
          <w:rFonts w:ascii="Times New Roman" w:hAnsi="Times New Roman" w:cs="Times New Roman"/>
          <w:bCs/>
          <w:color w:val="000000"/>
          <w:sz w:val="24"/>
          <w:szCs w:val="24"/>
        </w:rPr>
        <w:t>nuestra</w:t>
      </w:r>
      <w:r w:rsidR="00304656" w:rsidRPr="00C14A29">
        <w:rPr>
          <w:rFonts w:ascii="Times New Roman" w:hAnsi="Times New Roman" w:cs="Times New Roman"/>
          <w:bCs/>
          <w:color w:val="000000"/>
          <w:sz w:val="24"/>
          <w:szCs w:val="24"/>
        </w:rPr>
        <w:t xml:space="preserve"> sociedad</w:t>
      </w:r>
      <w:r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cuya organización </w:t>
      </w:r>
      <w:r w:rsidR="0001416C" w:rsidRPr="00C14A29">
        <w:rPr>
          <w:rFonts w:ascii="Times New Roman" w:hAnsi="Times New Roman" w:cs="Times New Roman"/>
          <w:bCs/>
          <w:color w:val="000000"/>
          <w:sz w:val="24"/>
          <w:szCs w:val="24"/>
        </w:rPr>
        <w:t>está basada en la</w:t>
      </w:r>
      <w:r w:rsidR="00304656" w:rsidRPr="00C14A29">
        <w:rPr>
          <w:rFonts w:ascii="Times New Roman" w:hAnsi="Times New Roman" w:cs="Times New Roman"/>
          <w:bCs/>
          <w:color w:val="000000"/>
          <w:sz w:val="24"/>
          <w:szCs w:val="24"/>
        </w:rPr>
        <w:t xml:space="preserve"> producción y distribución de bienes</w:t>
      </w:r>
      <w:r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w:t>
      </w:r>
      <w:r w:rsidR="0001416C" w:rsidRPr="00C14A29">
        <w:rPr>
          <w:rFonts w:ascii="Times New Roman" w:hAnsi="Times New Roman" w:cs="Times New Roman"/>
          <w:bCs/>
          <w:color w:val="000000"/>
          <w:sz w:val="24"/>
          <w:szCs w:val="24"/>
        </w:rPr>
        <w:t>lo m</w:t>
      </w:r>
      <w:r w:rsidRPr="00C14A29">
        <w:rPr>
          <w:rFonts w:ascii="Times New Roman" w:hAnsi="Times New Roman" w:cs="Times New Roman"/>
          <w:bCs/>
          <w:color w:val="000000"/>
          <w:sz w:val="24"/>
          <w:szCs w:val="24"/>
        </w:rPr>
        <w:t xml:space="preserve">ejor </w:t>
      </w:r>
      <w:r w:rsidR="00304656" w:rsidRPr="00C14A29">
        <w:rPr>
          <w:rFonts w:ascii="Times New Roman" w:hAnsi="Times New Roman" w:cs="Times New Roman"/>
          <w:bCs/>
          <w:color w:val="000000"/>
          <w:sz w:val="24"/>
          <w:szCs w:val="24"/>
        </w:rPr>
        <w:t>sería que todos los países pudie</w:t>
      </w:r>
      <w:r w:rsidRPr="00C14A29">
        <w:rPr>
          <w:rFonts w:ascii="Times New Roman" w:hAnsi="Times New Roman" w:cs="Times New Roman"/>
          <w:bCs/>
          <w:color w:val="000000"/>
          <w:sz w:val="24"/>
          <w:szCs w:val="24"/>
        </w:rPr>
        <w:t>sen</w:t>
      </w:r>
      <w:r w:rsidR="00304656" w:rsidRPr="00C14A29">
        <w:rPr>
          <w:rFonts w:ascii="Times New Roman" w:hAnsi="Times New Roman" w:cs="Times New Roman"/>
          <w:bCs/>
          <w:color w:val="000000"/>
          <w:sz w:val="24"/>
          <w:szCs w:val="24"/>
        </w:rPr>
        <w:t xml:space="preserve"> llegar a una </w:t>
      </w:r>
      <w:r w:rsidRPr="00C14A29">
        <w:rPr>
          <w:rFonts w:ascii="Times New Roman" w:hAnsi="Times New Roman" w:cs="Times New Roman"/>
          <w:bCs/>
          <w:color w:val="000000"/>
          <w:sz w:val="24"/>
          <w:szCs w:val="24"/>
        </w:rPr>
        <w:t>etapa</w:t>
      </w:r>
      <w:r w:rsidR="00304656" w:rsidRPr="00C14A29">
        <w:rPr>
          <w:rFonts w:ascii="Times New Roman" w:hAnsi="Times New Roman" w:cs="Times New Roman"/>
          <w:bCs/>
          <w:color w:val="000000"/>
          <w:sz w:val="24"/>
          <w:szCs w:val="24"/>
        </w:rPr>
        <w:t xml:space="preserve"> postindustrial </w:t>
      </w:r>
      <w:r w:rsidR="0001416C" w:rsidRPr="00C14A29">
        <w:rPr>
          <w:rFonts w:ascii="Times New Roman" w:hAnsi="Times New Roman" w:cs="Times New Roman"/>
          <w:bCs/>
          <w:color w:val="000000"/>
          <w:sz w:val="24"/>
          <w:szCs w:val="24"/>
        </w:rPr>
        <w:t xml:space="preserve">construida sobre </w:t>
      </w:r>
      <w:r w:rsidR="00304656" w:rsidRPr="00C14A29">
        <w:rPr>
          <w:rFonts w:ascii="Times New Roman" w:hAnsi="Times New Roman" w:cs="Times New Roman"/>
          <w:bCs/>
          <w:color w:val="000000"/>
          <w:sz w:val="24"/>
          <w:szCs w:val="24"/>
        </w:rPr>
        <w:t xml:space="preserve">el conocimiento </w:t>
      </w:r>
      <w:r w:rsidR="0001416C" w:rsidRPr="00C14A29">
        <w:rPr>
          <w:rFonts w:ascii="Times New Roman" w:hAnsi="Times New Roman" w:cs="Times New Roman"/>
          <w:bCs/>
          <w:color w:val="000000"/>
          <w:sz w:val="24"/>
          <w:szCs w:val="24"/>
        </w:rPr>
        <w:t xml:space="preserve">y </w:t>
      </w:r>
      <w:r w:rsidR="00304656" w:rsidRPr="00C14A29">
        <w:rPr>
          <w:rFonts w:ascii="Times New Roman" w:hAnsi="Times New Roman" w:cs="Times New Roman"/>
          <w:bCs/>
          <w:color w:val="000000"/>
          <w:sz w:val="24"/>
          <w:szCs w:val="24"/>
        </w:rPr>
        <w:t xml:space="preserve">en la cual el desarrollo tecnológico en materia de información </w:t>
      </w:r>
      <w:r w:rsidR="0001416C" w:rsidRPr="00C14A29">
        <w:rPr>
          <w:rFonts w:ascii="Times New Roman" w:hAnsi="Times New Roman" w:cs="Times New Roman"/>
          <w:bCs/>
          <w:color w:val="000000"/>
          <w:sz w:val="24"/>
          <w:szCs w:val="24"/>
        </w:rPr>
        <w:t xml:space="preserve">forme </w:t>
      </w:r>
      <w:r w:rsidR="00304656" w:rsidRPr="00C14A29">
        <w:rPr>
          <w:rFonts w:ascii="Times New Roman" w:hAnsi="Times New Roman" w:cs="Times New Roman"/>
          <w:bCs/>
          <w:color w:val="000000"/>
          <w:sz w:val="24"/>
          <w:szCs w:val="24"/>
        </w:rPr>
        <w:t>parte de las transformaciones económicas, culturales y sociales</w:t>
      </w:r>
      <w:r w:rsidR="0001416C" w:rsidRPr="00C14A29">
        <w:rPr>
          <w:rFonts w:ascii="Times New Roman" w:hAnsi="Times New Roman" w:cs="Times New Roman"/>
          <w:bCs/>
          <w:color w:val="000000"/>
          <w:sz w:val="24"/>
          <w:szCs w:val="24"/>
        </w:rPr>
        <w:t xml:space="preserve"> ya iniciadas</w:t>
      </w:r>
      <w:r w:rsidR="00F059A0" w:rsidRPr="00C14A29">
        <w:rPr>
          <w:rFonts w:ascii="Times New Roman" w:hAnsi="Times New Roman" w:cs="Times New Roman"/>
          <w:bCs/>
          <w:color w:val="000000"/>
          <w:sz w:val="24"/>
          <w:szCs w:val="24"/>
        </w:rPr>
        <w:t>.</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En el contexto educativo se plantea que </w:t>
      </w:r>
      <w:r w:rsidR="00344898" w:rsidRPr="00C14A29">
        <w:rPr>
          <w:rFonts w:ascii="Times New Roman" w:hAnsi="Times New Roman" w:cs="Times New Roman"/>
          <w:bCs/>
          <w:color w:val="000000"/>
          <w:sz w:val="24"/>
          <w:szCs w:val="24"/>
        </w:rPr>
        <w:t xml:space="preserve">esto </w:t>
      </w:r>
      <w:r w:rsidRPr="00C14A29">
        <w:rPr>
          <w:rFonts w:ascii="Times New Roman" w:hAnsi="Times New Roman" w:cs="Times New Roman"/>
          <w:bCs/>
          <w:color w:val="000000"/>
          <w:sz w:val="24"/>
          <w:szCs w:val="24"/>
        </w:rPr>
        <w:t>repercutirá en innovaciones sobre la percepción de</w:t>
      </w:r>
      <w:r w:rsidR="00344898" w:rsidRPr="00C14A29">
        <w:rPr>
          <w:rFonts w:ascii="Times New Roman" w:hAnsi="Times New Roman" w:cs="Times New Roman"/>
          <w:bCs/>
          <w:color w:val="000000"/>
          <w:sz w:val="24"/>
          <w:szCs w:val="24"/>
        </w:rPr>
        <w:t>l</w:t>
      </w:r>
      <w:r w:rsidRPr="00C14A29">
        <w:rPr>
          <w:rFonts w:ascii="Times New Roman" w:hAnsi="Times New Roman" w:cs="Times New Roman"/>
          <w:bCs/>
          <w:color w:val="000000"/>
          <w:sz w:val="24"/>
          <w:szCs w:val="24"/>
        </w:rPr>
        <w:t xml:space="preserve"> aprendizaje, las formas de adquirir el conocimiento y transmitirlo, debido a que la sociedad y los estudiantes ya se han incorporado al uso y manejo de in</w:t>
      </w:r>
      <w:r w:rsidR="00044801" w:rsidRPr="00C14A29">
        <w:rPr>
          <w:rFonts w:ascii="Times New Roman" w:hAnsi="Times New Roman" w:cs="Times New Roman"/>
          <w:bCs/>
          <w:color w:val="000000"/>
          <w:sz w:val="24"/>
          <w:szCs w:val="24"/>
        </w:rPr>
        <w:t>formación digitalizada y a las</w:t>
      </w:r>
      <w:r w:rsidRPr="00C14A29">
        <w:rPr>
          <w:rFonts w:ascii="Times New Roman" w:hAnsi="Times New Roman" w:cs="Times New Roman"/>
          <w:bCs/>
          <w:color w:val="000000"/>
          <w:sz w:val="24"/>
          <w:szCs w:val="24"/>
        </w:rPr>
        <w:t xml:space="preserve"> tecnologías. </w:t>
      </w:r>
      <w:r w:rsidR="00F059A0"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 xml:space="preserve">s una prioridad incorporar de manera más generalizada </w:t>
      </w:r>
      <w:r w:rsidR="00344898"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stas innovaciones en las instituciones de educación.</w:t>
      </w:r>
    </w:p>
    <w:p w:rsidR="00304656" w:rsidRPr="00C14A29" w:rsidRDefault="00044801"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E</w:t>
      </w:r>
      <w:r w:rsidR="00304656" w:rsidRPr="00C14A29">
        <w:rPr>
          <w:rFonts w:ascii="Times New Roman" w:hAnsi="Times New Roman" w:cs="Times New Roman"/>
          <w:bCs/>
          <w:color w:val="000000"/>
          <w:sz w:val="24"/>
          <w:szCs w:val="24"/>
        </w:rPr>
        <w:t>n la sociedad del conocimiento</w:t>
      </w:r>
      <w:r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el hecho de que las instituciones de educación superior introduzcan las tecnologías de la información permitirá que </w:t>
      </w:r>
      <w:r w:rsidR="00344898" w:rsidRPr="00C14A29">
        <w:rPr>
          <w:rFonts w:ascii="Times New Roman" w:hAnsi="Times New Roman" w:cs="Times New Roman"/>
          <w:bCs/>
          <w:color w:val="000000"/>
          <w:sz w:val="24"/>
          <w:szCs w:val="24"/>
        </w:rPr>
        <w:t>e</w:t>
      </w:r>
      <w:r w:rsidR="00304656" w:rsidRPr="00C14A29">
        <w:rPr>
          <w:rFonts w:ascii="Times New Roman" w:hAnsi="Times New Roman" w:cs="Times New Roman"/>
          <w:bCs/>
          <w:color w:val="000000"/>
          <w:sz w:val="24"/>
          <w:szCs w:val="24"/>
        </w:rPr>
        <w:t>stas se puedan interconectar entre sí</w:t>
      </w:r>
      <w:r w:rsidR="00344898"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lo que incidirá de manera directa en la agilización de los intercambios de información. </w:t>
      </w:r>
      <w:r w:rsidR="00344898" w:rsidRPr="00C14A29">
        <w:rPr>
          <w:rFonts w:ascii="Times New Roman" w:hAnsi="Times New Roman" w:cs="Times New Roman"/>
          <w:bCs/>
          <w:color w:val="000000"/>
          <w:sz w:val="24"/>
          <w:szCs w:val="24"/>
        </w:rPr>
        <w:t xml:space="preserve">Asimismo, </w:t>
      </w:r>
      <w:r w:rsidR="00304656" w:rsidRPr="00C14A29">
        <w:rPr>
          <w:rFonts w:ascii="Times New Roman" w:hAnsi="Times New Roman" w:cs="Times New Roman"/>
          <w:bCs/>
          <w:color w:val="000000"/>
          <w:sz w:val="24"/>
          <w:szCs w:val="24"/>
        </w:rPr>
        <w:t xml:space="preserve">el uso de estas tecnologías permitirá </w:t>
      </w:r>
      <w:r w:rsidR="00344898" w:rsidRPr="00C14A29">
        <w:rPr>
          <w:rFonts w:ascii="Times New Roman" w:hAnsi="Times New Roman" w:cs="Times New Roman"/>
          <w:bCs/>
          <w:color w:val="000000"/>
          <w:sz w:val="24"/>
          <w:szCs w:val="24"/>
        </w:rPr>
        <w:t xml:space="preserve">implementar </w:t>
      </w:r>
      <w:r w:rsidR="00304656" w:rsidRPr="00C14A29">
        <w:rPr>
          <w:rFonts w:ascii="Times New Roman" w:hAnsi="Times New Roman" w:cs="Times New Roman"/>
          <w:bCs/>
          <w:color w:val="000000"/>
          <w:sz w:val="24"/>
          <w:szCs w:val="24"/>
        </w:rPr>
        <w:t>nuevas formas de adqui</w:t>
      </w:r>
      <w:r w:rsidR="00344898" w:rsidRPr="00C14A29">
        <w:rPr>
          <w:rFonts w:ascii="Times New Roman" w:hAnsi="Times New Roman" w:cs="Times New Roman"/>
          <w:bCs/>
          <w:color w:val="000000"/>
          <w:sz w:val="24"/>
          <w:szCs w:val="24"/>
        </w:rPr>
        <w:t xml:space="preserve">rir </w:t>
      </w:r>
      <w:r w:rsidR="00304656" w:rsidRPr="00C14A29">
        <w:rPr>
          <w:rFonts w:ascii="Times New Roman" w:hAnsi="Times New Roman" w:cs="Times New Roman"/>
          <w:bCs/>
          <w:color w:val="000000"/>
          <w:sz w:val="24"/>
          <w:szCs w:val="24"/>
        </w:rPr>
        <w:t>e</w:t>
      </w:r>
      <w:r w:rsidR="00344898" w:rsidRPr="00C14A29">
        <w:rPr>
          <w:rFonts w:ascii="Times New Roman" w:hAnsi="Times New Roman" w:cs="Times New Roman"/>
          <w:bCs/>
          <w:color w:val="000000"/>
          <w:sz w:val="24"/>
          <w:szCs w:val="24"/>
        </w:rPr>
        <w:t>l</w:t>
      </w:r>
      <w:r w:rsidR="00304656" w:rsidRPr="00C14A29">
        <w:rPr>
          <w:rFonts w:ascii="Times New Roman" w:hAnsi="Times New Roman" w:cs="Times New Roman"/>
          <w:bCs/>
          <w:color w:val="000000"/>
          <w:sz w:val="24"/>
          <w:szCs w:val="24"/>
        </w:rPr>
        <w:t xml:space="preserve"> conocimiento, mismo que podrá ser certificado por las instituciones educativas.</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Algunas características </w:t>
      </w:r>
      <w:r w:rsidR="00DE1CAD" w:rsidRPr="00C14A29">
        <w:rPr>
          <w:rFonts w:ascii="Times New Roman" w:hAnsi="Times New Roman" w:cs="Times New Roman"/>
          <w:bCs/>
          <w:color w:val="000000"/>
          <w:sz w:val="24"/>
          <w:szCs w:val="24"/>
        </w:rPr>
        <w:t>necesarias</w:t>
      </w:r>
      <w:r w:rsidRPr="00C14A29">
        <w:rPr>
          <w:rFonts w:ascii="Times New Roman" w:hAnsi="Times New Roman" w:cs="Times New Roman"/>
          <w:bCs/>
          <w:color w:val="000000"/>
          <w:sz w:val="24"/>
          <w:szCs w:val="24"/>
        </w:rPr>
        <w:t xml:space="preserve"> para la construcción de la </w:t>
      </w:r>
      <w:r w:rsidR="0040168D" w:rsidRPr="00C14A29">
        <w:rPr>
          <w:rFonts w:ascii="Times New Roman" w:hAnsi="Times New Roman" w:cs="Times New Roman"/>
          <w:bCs/>
          <w:color w:val="000000"/>
          <w:sz w:val="24"/>
          <w:szCs w:val="24"/>
        </w:rPr>
        <w:t>s</w:t>
      </w:r>
      <w:r w:rsidRPr="00C14A29">
        <w:rPr>
          <w:rFonts w:ascii="Times New Roman" w:hAnsi="Times New Roman" w:cs="Times New Roman"/>
          <w:bCs/>
          <w:color w:val="000000"/>
          <w:sz w:val="24"/>
          <w:szCs w:val="24"/>
        </w:rPr>
        <w:t>ociedad del conocimiento</w:t>
      </w:r>
      <w:r w:rsidR="0040168D" w:rsidRPr="00C14A29">
        <w:rPr>
          <w:rFonts w:ascii="Times New Roman" w:hAnsi="Times New Roman" w:cs="Times New Roman"/>
          <w:bCs/>
          <w:color w:val="000000"/>
          <w:sz w:val="24"/>
          <w:szCs w:val="24"/>
        </w:rPr>
        <w:t xml:space="preserve"> son las siguientes:</w:t>
      </w:r>
    </w:p>
    <w:p w:rsidR="00304656" w:rsidRPr="00C14A29" w:rsidRDefault="00DE1CAD" w:rsidP="0040168D">
      <w:pPr>
        <w:pStyle w:val="Prrafodelista"/>
        <w:numPr>
          <w:ilvl w:val="0"/>
          <w:numId w:val="7"/>
        </w:num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Desarrollar </w:t>
      </w:r>
      <w:r w:rsidR="00304656" w:rsidRPr="00C14A29">
        <w:rPr>
          <w:rFonts w:ascii="Times New Roman" w:hAnsi="Times New Roman" w:cs="Times New Roman"/>
          <w:bCs/>
          <w:color w:val="000000"/>
          <w:sz w:val="24"/>
          <w:szCs w:val="24"/>
        </w:rPr>
        <w:t>el conocimiento científico.</w:t>
      </w:r>
    </w:p>
    <w:p w:rsidR="00304656" w:rsidRPr="00C14A29" w:rsidRDefault="00304656" w:rsidP="0040168D">
      <w:pPr>
        <w:pStyle w:val="Prrafodelista"/>
        <w:numPr>
          <w:ilvl w:val="0"/>
          <w:numId w:val="7"/>
        </w:num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Contar con desarr</w:t>
      </w:r>
      <w:r w:rsidR="00F059A0" w:rsidRPr="00C14A29">
        <w:rPr>
          <w:rFonts w:ascii="Times New Roman" w:hAnsi="Times New Roman" w:cs="Times New Roman"/>
          <w:bCs/>
          <w:color w:val="000000"/>
          <w:sz w:val="24"/>
          <w:szCs w:val="24"/>
        </w:rPr>
        <w:t xml:space="preserve">ollo, uso y conocimiento de </w:t>
      </w:r>
      <w:r w:rsidRPr="00C14A29">
        <w:rPr>
          <w:rFonts w:ascii="Times New Roman" w:hAnsi="Times New Roman" w:cs="Times New Roman"/>
          <w:bCs/>
          <w:color w:val="000000"/>
          <w:sz w:val="24"/>
          <w:szCs w:val="24"/>
        </w:rPr>
        <w:t>tecnologías.</w:t>
      </w:r>
    </w:p>
    <w:p w:rsidR="00304656" w:rsidRPr="00C14A29" w:rsidRDefault="00304656" w:rsidP="0040168D">
      <w:pPr>
        <w:pStyle w:val="Prrafodelista"/>
        <w:numPr>
          <w:ilvl w:val="0"/>
          <w:numId w:val="7"/>
        </w:num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La función de la educación y la</w:t>
      </w:r>
      <w:r w:rsidR="00F059A0" w:rsidRPr="00C14A29">
        <w:rPr>
          <w:rFonts w:ascii="Times New Roman" w:hAnsi="Times New Roman" w:cs="Times New Roman"/>
          <w:bCs/>
          <w:color w:val="000000"/>
          <w:sz w:val="24"/>
          <w:szCs w:val="24"/>
        </w:rPr>
        <w:t xml:space="preserve"> formación de recursos humanos</w:t>
      </w:r>
      <w:r w:rsidRPr="00C14A29">
        <w:rPr>
          <w:rFonts w:ascii="Times New Roman" w:hAnsi="Times New Roman" w:cs="Times New Roman"/>
          <w:bCs/>
          <w:color w:val="000000"/>
          <w:sz w:val="24"/>
          <w:szCs w:val="24"/>
        </w:rPr>
        <w:t xml:space="preserve"> debe tener la función de desarrollar la creatividad a partir del desarrollo de la capacidad analítica y de comprensión de los sujetos.</w:t>
      </w:r>
    </w:p>
    <w:p w:rsidR="00304656" w:rsidRPr="00C14A29" w:rsidRDefault="00DE1CAD" w:rsidP="0040168D">
      <w:pPr>
        <w:pStyle w:val="Prrafodelista"/>
        <w:numPr>
          <w:ilvl w:val="0"/>
          <w:numId w:val="7"/>
        </w:num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C</w:t>
      </w:r>
      <w:r w:rsidR="00304656" w:rsidRPr="00C14A29">
        <w:rPr>
          <w:rFonts w:ascii="Times New Roman" w:hAnsi="Times New Roman" w:cs="Times New Roman"/>
          <w:bCs/>
          <w:color w:val="000000"/>
          <w:sz w:val="24"/>
          <w:szCs w:val="24"/>
        </w:rPr>
        <w:t xml:space="preserve">ambios en los sistemas de educación, en las formas de transmisión del conocimiento, así como </w:t>
      </w:r>
      <w:r w:rsidR="00F059A0" w:rsidRPr="00C14A29">
        <w:rPr>
          <w:rFonts w:ascii="Times New Roman" w:hAnsi="Times New Roman" w:cs="Times New Roman"/>
          <w:bCs/>
          <w:color w:val="000000"/>
          <w:sz w:val="24"/>
          <w:szCs w:val="24"/>
        </w:rPr>
        <w:t>mejorar</w:t>
      </w:r>
      <w:r w:rsidR="00304656" w:rsidRPr="00C14A29">
        <w:rPr>
          <w:rFonts w:ascii="Times New Roman" w:hAnsi="Times New Roman" w:cs="Times New Roman"/>
          <w:bCs/>
          <w:color w:val="000000"/>
          <w:sz w:val="24"/>
          <w:szCs w:val="24"/>
        </w:rPr>
        <w:t xml:space="preserve"> la calidad y excelencia.</w:t>
      </w:r>
    </w:p>
    <w:p w:rsidR="00304656" w:rsidRPr="00C14A29" w:rsidRDefault="00304656" w:rsidP="0040168D">
      <w:pPr>
        <w:pStyle w:val="Prrafodelista"/>
        <w:numPr>
          <w:ilvl w:val="0"/>
          <w:numId w:val="7"/>
        </w:num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Se requiere una relación entre conocimiento y aplicación y uso efectivo del mismo en la sociedad (proceso de apropiación social del conocimiento).</w:t>
      </w:r>
    </w:p>
    <w:p w:rsidR="00304656" w:rsidRPr="00C14A29" w:rsidRDefault="00344898" w:rsidP="0040168D">
      <w:pPr>
        <w:pStyle w:val="Prrafodelista"/>
        <w:numPr>
          <w:ilvl w:val="0"/>
          <w:numId w:val="7"/>
        </w:num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Generar</w:t>
      </w:r>
      <w:r w:rsidR="00304656" w:rsidRPr="00C14A29">
        <w:rPr>
          <w:rFonts w:ascii="Times New Roman" w:hAnsi="Times New Roman" w:cs="Times New Roman"/>
          <w:bCs/>
          <w:color w:val="000000"/>
          <w:sz w:val="24"/>
          <w:szCs w:val="24"/>
        </w:rPr>
        <w:t xml:space="preserve"> procesos de aprendizaje social</w:t>
      </w:r>
      <w:r w:rsidRPr="00C14A29">
        <w:rPr>
          <w:rFonts w:ascii="Times New Roman" w:hAnsi="Times New Roman" w:cs="Times New Roman"/>
          <w:bCs/>
          <w:color w:val="000000"/>
          <w:sz w:val="24"/>
          <w:szCs w:val="24"/>
        </w:rPr>
        <w:t xml:space="preserve"> a partir de</w:t>
      </w:r>
      <w:r w:rsidR="00304656" w:rsidRPr="00C14A29">
        <w:rPr>
          <w:rFonts w:ascii="Times New Roman" w:hAnsi="Times New Roman" w:cs="Times New Roman"/>
          <w:bCs/>
          <w:color w:val="000000"/>
          <w:sz w:val="24"/>
          <w:szCs w:val="24"/>
        </w:rPr>
        <w:t xml:space="preserve"> la investigación en el mejoramiento continuo y la innovación.</w:t>
      </w:r>
    </w:p>
    <w:p w:rsidR="00304656" w:rsidRPr="00C14A29" w:rsidRDefault="00304656" w:rsidP="0040168D">
      <w:pPr>
        <w:pStyle w:val="Prrafodelista"/>
        <w:numPr>
          <w:ilvl w:val="0"/>
          <w:numId w:val="7"/>
        </w:num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lastRenderedPageBreak/>
        <w:t>Las sociedades del conocimiento e instituciones deben tener la función de desarrollar en los individuos el pensamiento estratégico y prospectivo (Didriksson, 2000</w:t>
      </w:r>
      <w:r w:rsidR="00344898"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UNESCO</w:t>
      </w:r>
      <w:r w:rsidR="00344898"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2000</w:t>
      </w:r>
      <w:r w:rsidR="00344898"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UNECSE, 2001)</w:t>
      </w:r>
      <w:r w:rsidR="00344898" w:rsidRPr="00C14A29">
        <w:rPr>
          <w:rFonts w:ascii="Times New Roman" w:hAnsi="Times New Roman" w:cs="Times New Roman"/>
          <w:bCs/>
          <w:color w:val="000000"/>
          <w:sz w:val="24"/>
          <w:szCs w:val="24"/>
        </w:rPr>
        <w:t>.</w:t>
      </w:r>
    </w:p>
    <w:p w:rsidR="0040168D" w:rsidRPr="00C14A29" w:rsidRDefault="0040168D" w:rsidP="00304656">
      <w:pPr>
        <w:autoSpaceDE w:val="0"/>
        <w:autoSpaceDN w:val="0"/>
        <w:adjustRightInd w:val="0"/>
        <w:spacing w:before="240" w:line="360" w:lineRule="auto"/>
        <w:jc w:val="both"/>
        <w:rPr>
          <w:rFonts w:ascii="Times New Roman" w:hAnsi="Times New Roman" w:cs="Times New Roman"/>
          <w:bCs/>
          <w:color w:val="000000"/>
          <w:sz w:val="24"/>
          <w:szCs w:val="24"/>
        </w:rPr>
      </w:pPr>
    </w:p>
    <w:p w:rsidR="00304656" w:rsidRPr="00C14A29" w:rsidRDefault="0040168D"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En nuestra opinión, las </w:t>
      </w:r>
      <w:r w:rsidR="00304656" w:rsidRPr="00C14A29">
        <w:rPr>
          <w:rFonts w:ascii="Times New Roman" w:hAnsi="Times New Roman" w:cs="Times New Roman"/>
          <w:bCs/>
          <w:color w:val="000000"/>
          <w:sz w:val="24"/>
          <w:szCs w:val="24"/>
        </w:rPr>
        <w:t>características anteriores s</w:t>
      </w:r>
      <w:r w:rsidR="00D46C1F" w:rsidRPr="00C14A29">
        <w:rPr>
          <w:rFonts w:ascii="Times New Roman" w:hAnsi="Times New Roman" w:cs="Times New Roman"/>
          <w:bCs/>
          <w:color w:val="000000"/>
          <w:sz w:val="24"/>
          <w:szCs w:val="24"/>
        </w:rPr>
        <w:t>on</w:t>
      </w:r>
      <w:r w:rsidR="00304656" w:rsidRPr="00C14A29">
        <w:rPr>
          <w:rFonts w:ascii="Times New Roman" w:hAnsi="Times New Roman" w:cs="Times New Roman"/>
          <w:bCs/>
          <w:color w:val="000000"/>
          <w:sz w:val="24"/>
          <w:szCs w:val="24"/>
        </w:rPr>
        <w:t xml:space="preserve"> las necesarias para </w:t>
      </w:r>
      <w:r w:rsidR="00D46C1F" w:rsidRPr="00C14A29">
        <w:rPr>
          <w:rFonts w:ascii="Times New Roman" w:hAnsi="Times New Roman" w:cs="Times New Roman"/>
          <w:bCs/>
          <w:color w:val="000000"/>
          <w:sz w:val="24"/>
          <w:szCs w:val="24"/>
        </w:rPr>
        <w:t>construir</w:t>
      </w:r>
      <w:r w:rsidR="00F059A0" w:rsidRPr="00C14A29">
        <w:rPr>
          <w:rFonts w:ascii="Times New Roman" w:hAnsi="Times New Roman" w:cs="Times New Roman"/>
          <w:bCs/>
          <w:color w:val="000000"/>
          <w:sz w:val="24"/>
          <w:szCs w:val="24"/>
        </w:rPr>
        <w:t xml:space="preserve"> la sociedad del conocimiento, </w:t>
      </w:r>
      <w:r w:rsidR="00D46C1F" w:rsidRPr="00C14A29">
        <w:rPr>
          <w:rFonts w:ascii="Times New Roman" w:hAnsi="Times New Roman" w:cs="Times New Roman"/>
          <w:bCs/>
          <w:color w:val="000000"/>
          <w:sz w:val="24"/>
          <w:szCs w:val="24"/>
        </w:rPr>
        <w:t>ya que de ellas</w:t>
      </w:r>
      <w:r w:rsidR="00304656" w:rsidRPr="00C14A29">
        <w:rPr>
          <w:rFonts w:ascii="Times New Roman" w:hAnsi="Times New Roman" w:cs="Times New Roman"/>
          <w:bCs/>
          <w:color w:val="000000"/>
          <w:sz w:val="24"/>
          <w:szCs w:val="24"/>
        </w:rPr>
        <w:t xml:space="preserve"> se desprende la relevancia que tendrán las IES en el desarrollo intelectual de la sociedad, en la formación de recursos humanos altamente capacitados</w:t>
      </w:r>
      <w:r w:rsidR="003F50B6"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así como en el desarrollo de la ciencia y de la tecnología. </w:t>
      </w:r>
      <w:r w:rsidR="003F50B6" w:rsidRPr="00C14A29">
        <w:rPr>
          <w:rFonts w:ascii="Times New Roman" w:hAnsi="Times New Roman" w:cs="Times New Roman"/>
          <w:bCs/>
          <w:color w:val="000000"/>
          <w:sz w:val="24"/>
          <w:szCs w:val="24"/>
        </w:rPr>
        <w:t xml:space="preserve">De igual manera, </w:t>
      </w:r>
      <w:r w:rsidR="00304656" w:rsidRPr="00C14A29">
        <w:rPr>
          <w:rFonts w:ascii="Times New Roman" w:hAnsi="Times New Roman" w:cs="Times New Roman"/>
          <w:bCs/>
          <w:color w:val="000000"/>
          <w:sz w:val="24"/>
          <w:szCs w:val="24"/>
        </w:rPr>
        <w:t xml:space="preserve">de </w:t>
      </w:r>
      <w:r w:rsidR="003F50B6" w:rsidRPr="00C14A29">
        <w:rPr>
          <w:rFonts w:ascii="Times New Roman" w:hAnsi="Times New Roman" w:cs="Times New Roman"/>
          <w:bCs/>
          <w:color w:val="000000"/>
          <w:sz w:val="24"/>
          <w:szCs w:val="24"/>
        </w:rPr>
        <w:t>dichas</w:t>
      </w:r>
      <w:r w:rsidR="00304656" w:rsidRPr="00C14A29">
        <w:rPr>
          <w:rFonts w:ascii="Times New Roman" w:hAnsi="Times New Roman" w:cs="Times New Roman"/>
          <w:bCs/>
          <w:color w:val="000000"/>
          <w:sz w:val="24"/>
          <w:szCs w:val="24"/>
        </w:rPr>
        <w:t xml:space="preserve"> características </w:t>
      </w:r>
      <w:r w:rsidR="00D46C1F" w:rsidRPr="00C14A29">
        <w:rPr>
          <w:rFonts w:ascii="Times New Roman" w:hAnsi="Times New Roman" w:cs="Times New Roman"/>
          <w:bCs/>
          <w:color w:val="000000"/>
          <w:sz w:val="24"/>
          <w:szCs w:val="24"/>
        </w:rPr>
        <w:t xml:space="preserve">surge </w:t>
      </w:r>
      <w:r w:rsidR="00304656" w:rsidRPr="00C14A29">
        <w:rPr>
          <w:rFonts w:ascii="Times New Roman" w:hAnsi="Times New Roman" w:cs="Times New Roman"/>
          <w:bCs/>
          <w:color w:val="000000"/>
          <w:sz w:val="24"/>
          <w:szCs w:val="24"/>
        </w:rPr>
        <w:t xml:space="preserve">la necesidad de innovar las concepciones de la sociedad del aprendizaje, así como </w:t>
      </w:r>
      <w:r w:rsidR="003F50B6" w:rsidRPr="00C14A29">
        <w:rPr>
          <w:rFonts w:ascii="Times New Roman" w:hAnsi="Times New Roman" w:cs="Times New Roman"/>
          <w:bCs/>
          <w:color w:val="000000"/>
          <w:sz w:val="24"/>
          <w:szCs w:val="24"/>
        </w:rPr>
        <w:t xml:space="preserve">del </w:t>
      </w:r>
      <w:r w:rsidR="00304656" w:rsidRPr="00C14A29">
        <w:rPr>
          <w:rFonts w:ascii="Times New Roman" w:hAnsi="Times New Roman" w:cs="Times New Roman"/>
          <w:bCs/>
          <w:color w:val="000000"/>
          <w:sz w:val="24"/>
          <w:szCs w:val="24"/>
        </w:rPr>
        <w:t xml:space="preserve">aprendizaje social que es el que permite que el conocimiento se interiorice. Esta interiorización del conocimiento es la </w:t>
      </w:r>
      <w:r w:rsidR="00D46C1F" w:rsidRPr="00C14A29">
        <w:rPr>
          <w:rFonts w:ascii="Times New Roman" w:hAnsi="Times New Roman" w:cs="Times New Roman"/>
          <w:bCs/>
          <w:color w:val="000000"/>
          <w:sz w:val="24"/>
          <w:szCs w:val="24"/>
        </w:rPr>
        <w:t>que genera</w:t>
      </w:r>
      <w:r w:rsidR="00304656" w:rsidRPr="00C14A29">
        <w:rPr>
          <w:rFonts w:ascii="Times New Roman" w:hAnsi="Times New Roman" w:cs="Times New Roman"/>
          <w:bCs/>
          <w:color w:val="000000"/>
          <w:sz w:val="24"/>
          <w:szCs w:val="24"/>
        </w:rPr>
        <w:t xml:space="preserve"> los cambios de actitud y de valores que se traduc</w:t>
      </w:r>
      <w:r w:rsidR="003F50B6" w:rsidRPr="00C14A29">
        <w:rPr>
          <w:rFonts w:ascii="Times New Roman" w:hAnsi="Times New Roman" w:cs="Times New Roman"/>
          <w:bCs/>
          <w:color w:val="000000"/>
          <w:sz w:val="24"/>
          <w:szCs w:val="24"/>
        </w:rPr>
        <w:t>en</w:t>
      </w:r>
      <w:r w:rsidR="00304656" w:rsidRPr="00C14A29">
        <w:rPr>
          <w:rFonts w:ascii="Times New Roman" w:hAnsi="Times New Roman" w:cs="Times New Roman"/>
          <w:bCs/>
          <w:color w:val="000000"/>
          <w:sz w:val="24"/>
          <w:szCs w:val="24"/>
        </w:rPr>
        <w:t xml:space="preserve"> en cambios al interior de las organizaciones</w:t>
      </w:r>
      <w:r w:rsidR="003F50B6" w:rsidRPr="00C14A29">
        <w:rPr>
          <w:rFonts w:ascii="Times New Roman" w:hAnsi="Times New Roman" w:cs="Times New Roman"/>
          <w:bCs/>
          <w:color w:val="000000"/>
          <w:sz w:val="24"/>
          <w:szCs w:val="24"/>
        </w:rPr>
        <w:t xml:space="preserve"> e</w:t>
      </w:r>
      <w:r w:rsidR="00304656" w:rsidRPr="00C14A29">
        <w:rPr>
          <w:rFonts w:ascii="Times New Roman" w:hAnsi="Times New Roman" w:cs="Times New Roman"/>
          <w:bCs/>
          <w:color w:val="000000"/>
          <w:sz w:val="24"/>
          <w:szCs w:val="24"/>
        </w:rPr>
        <w:t xml:space="preserve"> instituciones y </w:t>
      </w:r>
      <w:r w:rsidR="003F50B6" w:rsidRPr="00C14A29">
        <w:rPr>
          <w:rFonts w:ascii="Times New Roman" w:hAnsi="Times New Roman" w:cs="Times New Roman"/>
          <w:bCs/>
          <w:color w:val="000000"/>
          <w:sz w:val="24"/>
          <w:szCs w:val="24"/>
        </w:rPr>
        <w:t>en el</w:t>
      </w:r>
      <w:r w:rsidR="00304656" w:rsidRPr="00C14A29">
        <w:rPr>
          <w:rFonts w:ascii="Times New Roman" w:hAnsi="Times New Roman" w:cs="Times New Roman"/>
          <w:bCs/>
          <w:color w:val="000000"/>
          <w:sz w:val="24"/>
          <w:szCs w:val="24"/>
        </w:rPr>
        <w:t xml:space="preserve"> desarrollo de capacidades que p</w:t>
      </w:r>
      <w:r w:rsidR="003F50B6" w:rsidRPr="00C14A29">
        <w:rPr>
          <w:rFonts w:ascii="Times New Roman" w:hAnsi="Times New Roman" w:cs="Times New Roman"/>
          <w:bCs/>
          <w:color w:val="000000"/>
          <w:sz w:val="24"/>
          <w:szCs w:val="24"/>
        </w:rPr>
        <w:t>ueden</w:t>
      </w:r>
      <w:r w:rsidR="00304656" w:rsidRPr="00C14A29">
        <w:rPr>
          <w:rFonts w:ascii="Times New Roman" w:hAnsi="Times New Roman" w:cs="Times New Roman"/>
          <w:bCs/>
          <w:color w:val="000000"/>
          <w:sz w:val="24"/>
          <w:szCs w:val="24"/>
        </w:rPr>
        <w:t xml:space="preserve"> aplicar en su medio</w:t>
      </w:r>
      <w:r w:rsidR="003F50B6"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así como adaptar de manera más eficaz a su contexto que está en constante cambio.</w:t>
      </w:r>
    </w:p>
    <w:p w:rsidR="00304656" w:rsidRPr="00C14A29" w:rsidRDefault="00F059A0" w:rsidP="00304656">
      <w:pPr>
        <w:autoSpaceDE w:val="0"/>
        <w:autoSpaceDN w:val="0"/>
        <w:adjustRightInd w:val="0"/>
        <w:spacing w:before="240" w:line="360" w:lineRule="auto"/>
        <w:jc w:val="both"/>
        <w:rPr>
          <w:rFonts w:ascii="Times New Roman" w:hAnsi="Times New Roman" w:cs="Times New Roman"/>
          <w:b/>
          <w:bCs/>
          <w:color w:val="000000"/>
          <w:sz w:val="24"/>
          <w:szCs w:val="24"/>
        </w:rPr>
      </w:pPr>
      <w:r w:rsidRPr="00C14A29">
        <w:rPr>
          <w:rFonts w:ascii="Times New Roman" w:hAnsi="Times New Roman" w:cs="Times New Roman"/>
          <w:b/>
          <w:bCs/>
          <w:color w:val="000000"/>
          <w:sz w:val="24"/>
          <w:szCs w:val="24"/>
        </w:rPr>
        <w:t>A</w:t>
      </w:r>
      <w:r w:rsidR="00304656" w:rsidRPr="00C14A29">
        <w:rPr>
          <w:rFonts w:ascii="Times New Roman" w:hAnsi="Times New Roman" w:cs="Times New Roman"/>
          <w:b/>
          <w:bCs/>
          <w:color w:val="000000"/>
          <w:sz w:val="24"/>
          <w:szCs w:val="24"/>
        </w:rPr>
        <w:t xml:space="preserve">prendizaje y formas </w:t>
      </w:r>
      <w:r w:rsidRPr="00C14A29">
        <w:rPr>
          <w:rFonts w:ascii="Times New Roman" w:hAnsi="Times New Roman" w:cs="Times New Roman"/>
          <w:b/>
          <w:bCs/>
          <w:color w:val="000000"/>
          <w:sz w:val="24"/>
          <w:szCs w:val="24"/>
        </w:rPr>
        <w:t xml:space="preserve">novedosas </w:t>
      </w:r>
      <w:r w:rsidR="00304656" w:rsidRPr="00C14A29">
        <w:rPr>
          <w:rFonts w:ascii="Times New Roman" w:hAnsi="Times New Roman" w:cs="Times New Roman"/>
          <w:b/>
          <w:bCs/>
          <w:color w:val="000000"/>
          <w:sz w:val="24"/>
          <w:szCs w:val="24"/>
        </w:rPr>
        <w:t>de producción de conocimiento</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Dentro del contexto de cambio </w:t>
      </w:r>
      <w:r w:rsidR="0031548E" w:rsidRPr="00C14A29">
        <w:rPr>
          <w:rFonts w:ascii="Times New Roman" w:hAnsi="Times New Roman" w:cs="Times New Roman"/>
          <w:bCs/>
          <w:color w:val="000000"/>
          <w:sz w:val="24"/>
          <w:szCs w:val="24"/>
        </w:rPr>
        <w:t>es</w:t>
      </w:r>
      <w:r w:rsidRPr="00C14A29">
        <w:rPr>
          <w:rFonts w:ascii="Times New Roman" w:hAnsi="Times New Roman" w:cs="Times New Roman"/>
          <w:bCs/>
          <w:color w:val="000000"/>
          <w:sz w:val="24"/>
          <w:szCs w:val="24"/>
        </w:rPr>
        <w:t xml:space="preserve"> relevante el aprendizaje social</w:t>
      </w:r>
      <w:r w:rsidR="0031548E"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 xml:space="preserve">entendido como la acumulación y apropiación de habilidades y capacidades en áreas emergentes de la ciencia y la tecnología en una determinada fase de desarrollo económico, por lo que el aprendizaje social </w:t>
      </w:r>
      <w:r w:rsidR="0031548E" w:rsidRPr="00C14A29">
        <w:rPr>
          <w:rFonts w:ascii="Times New Roman" w:hAnsi="Times New Roman" w:cs="Times New Roman"/>
          <w:bCs/>
          <w:color w:val="000000"/>
          <w:sz w:val="24"/>
          <w:szCs w:val="24"/>
        </w:rPr>
        <w:t xml:space="preserve">se define </w:t>
      </w:r>
      <w:r w:rsidRPr="00C14A29">
        <w:rPr>
          <w:rFonts w:ascii="Times New Roman" w:hAnsi="Times New Roman" w:cs="Times New Roman"/>
          <w:bCs/>
          <w:color w:val="000000"/>
          <w:sz w:val="24"/>
          <w:szCs w:val="24"/>
        </w:rPr>
        <w:t>como “un proceso que abarca a la sociedad y a la economía en su conjunto, en donde ocurre la transferencia de conocimientos y tecnología y que lo median y determinan las instituciones culturales y de educación superior” (Didriksson, 2000</w:t>
      </w:r>
      <w:r w:rsidR="0031548E" w:rsidRPr="00C14A29">
        <w:rPr>
          <w:rFonts w:ascii="Times New Roman" w:hAnsi="Times New Roman" w:cs="Times New Roman"/>
          <w:bCs/>
          <w:color w:val="000000"/>
          <w:sz w:val="24"/>
          <w:szCs w:val="24"/>
        </w:rPr>
        <w:t xml:space="preserve">, p. </w:t>
      </w:r>
      <w:r w:rsidRPr="00C14A29">
        <w:rPr>
          <w:rFonts w:ascii="Times New Roman" w:hAnsi="Times New Roman" w:cs="Times New Roman"/>
          <w:bCs/>
          <w:color w:val="000000"/>
          <w:sz w:val="24"/>
          <w:szCs w:val="24"/>
        </w:rPr>
        <w:t>25)</w:t>
      </w:r>
      <w:r w:rsidR="0031548E" w:rsidRPr="00C14A29">
        <w:rPr>
          <w:rFonts w:ascii="Times New Roman" w:hAnsi="Times New Roman" w:cs="Times New Roman"/>
          <w:bCs/>
          <w:color w:val="000000"/>
          <w:sz w:val="24"/>
          <w:szCs w:val="24"/>
        </w:rPr>
        <w:t>.</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Es importante el desarrollo del aprendizaje social porque </w:t>
      </w:r>
      <w:r w:rsidR="0031548E" w:rsidRPr="00C14A29">
        <w:rPr>
          <w:rFonts w:ascii="Times New Roman" w:hAnsi="Times New Roman" w:cs="Times New Roman"/>
          <w:bCs/>
          <w:color w:val="000000"/>
          <w:sz w:val="24"/>
          <w:szCs w:val="24"/>
        </w:rPr>
        <w:t xml:space="preserve">este </w:t>
      </w:r>
      <w:r w:rsidRPr="00C14A29">
        <w:rPr>
          <w:rFonts w:ascii="Times New Roman" w:hAnsi="Times New Roman" w:cs="Times New Roman"/>
          <w:bCs/>
          <w:color w:val="000000"/>
          <w:sz w:val="24"/>
          <w:szCs w:val="24"/>
        </w:rPr>
        <w:t>se expresa en una determinada capacidad nacional de conocimientos, de ciencia y tecnología.</w:t>
      </w:r>
      <w:r w:rsidR="00044801"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El aprendizaje se apropia socialmente y permite la innovación tecnológica</w:t>
      </w:r>
      <w:r w:rsidR="0031548E"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a su vez</w:t>
      </w:r>
      <w:r w:rsidR="0031548E"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el aprendizaje vía transferencia de conocimiento y </w:t>
      </w:r>
      <w:r w:rsidR="00236A76" w:rsidRPr="00C14A29">
        <w:rPr>
          <w:rFonts w:ascii="Times New Roman" w:hAnsi="Times New Roman" w:cs="Times New Roman"/>
          <w:bCs/>
          <w:color w:val="000000"/>
          <w:sz w:val="24"/>
          <w:szCs w:val="24"/>
        </w:rPr>
        <w:t xml:space="preserve">tecnología se puede lograr </w:t>
      </w:r>
      <w:r w:rsidR="0031548E" w:rsidRPr="00C14A29">
        <w:rPr>
          <w:rFonts w:ascii="Times New Roman" w:hAnsi="Times New Roman" w:cs="Times New Roman"/>
          <w:bCs/>
          <w:color w:val="000000"/>
          <w:sz w:val="24"/>
          <w:szCs w:val="24"/>
        </w:rPr>
        <w:t>mediante</w:t>
      </w:r>
      <w:r w:rsidR="00236A76" w:rsidRPr="00C14A29">
        <w:rPr>
          <w:rFonts w:ascii="Times New Roman" w:hAnsi="Times New Roman" w:cs="Times New Roman"/>
          <w:bCs/>
          <w:color w:val="000000"/>
          <w:sz w:val="24"/>
          <w:szCs w:val="24"/>
        </w:rPr>
        <w:t xml:space="preserve"> patentes y c</w:t>
      </w:r>
      <w:r w:rsidRPr="00C14A29">
        <w:rPr>
          <w:rFonts w:ascii="Times New Roman" w:hAnsi="Times New Roman" w:cs="Times New Roman"/>
          <w:bCs/>
          <w:color w:val="000000"/>
          <w:sz w:val="24"/>
          <w:szCs w:val="24"/>
        </w:rPr>
        <w:t>ambios socio-institucionales en la educación superior.</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Las patentes permiten crear nuevo conocimiento</w:t>
      </w:r>
      <w:r w:rsidR="006E2EA6" w:rsidRPr="00C14A29">
        <w:rPr>
          <w:rFonts w:ascii="Times New Roman" w:hAnsi="Times New Roman" w:cs="Times New Roman"/>
          <w:bCs/>
          <w:color w:val="000000"/>
          <w:sz w:val="24"/>
          <w:szCs w:val="24"/>
        </w:rPr>
        <w:t>, lo que</w:t>
      </w:r>
      <w:r w:rsidRPr="00C14A29">
        <w:rPr>
          <w:rFonts w:ascii="Times New Roman" w:hAnsi="Times New Roman" w:cs="Times New Roman"/>
          <w:bCs/>
          <w:color w:val="000000"/>
          <w:sz w:val="24"/>
          <w:szCs w:val="24"/>
        </w:rPr>
        <w:t xml:space="preserve"> ha permitido evolucionar la economía de las naciones y, por su parte, los cambios socio-institucionales en la educación </w:t>
      </w:r>
      <w:r w:rsidRPr="00C14A29">
        <w:rPr>
          <w:rFonts w:ascii="Times New Roman" w:hAnsi="Times New Roman" w:cs="Times New Roman"/>
          <w:bCs/>
          <w:color w:val="000000"/>
          <w:sz w:val="24"/>
          <w:szCs w:val="24"/>
        </w:rPr>
        <w:lastRenderedPageBreak/>
        <w:t xml:space="preserve">superior tienen que darse a partir de transformaciones en sus procesos y estructuras. Ambos aspectos </w:t>
      </w:r>
      <w:r w:rsidR="00AD4A4A" w:rsidRPr="00C14A29">
        <w:rPr>
          <w:rFonts w:ascii="Times New Roman" w:hAnsi="Times New Roman" w:cs="Times New Roman"/>
          <w:bCs/>
          <w:color w:val="000000"/>
          <w:sz w:val="24"/>
          <w:szCs w:val="24"/>
        </w:rPr>
        <w:t>son necesarios</w:t>
      </w:r>
      <w:r w:rsidRPr="00C14A29">
        <w:rPr>
          <w:rFonts w:ascii="Times New Roman" w:hAnsi="Times New Roman" w:cs="Times New Roman"/>
          <w:bCs/>
          <w:color w:val="000000"/>
          <w:sz w:val="24"/>
          <w:szCs w:val="24"/>
        </w:rPr>
        <w:t xml:space="preserve"> para </w:t>
      </w:r>
      <w:r w:rsidR="00AD4A4A" w:rsidRPr="00C14A29">
        <w:rPr>
          <w:rFonts w:ascii="Times New Roman" w:hAnsi="Times New Roman" w:cs="Times New Roman"/>
          <w:bCs/>
          <w:color w:val="000000"/>
          <w:sz w:val="24"/>
          <w:szCs w:val="24"/>
        </w:rPr>
        <w:t xml:space="preserve">crear </w:t>
      </w:r>
      <w:r w:rsidRPr="00C14A29">
        <w:rPr>
          <w:rFonts w:ascii="Times New Roman" w:hAnsi="Times New Roman" w:cs="Times New Roman"/>
          <w:bCs/>
          <w:color w:val="000000"/>
          <w:sz w:val="24"/>
          <w:szCs w:val="24"/>
        </w:rPr>
        <w:t xml:space="preserve">la sociedad y </w:t>
      </w:r>
      <w:r w:rsidR="00AD4A4A" w:rsidRPr="00C14A29">
        <w:rPr>
          <w:rFonts w:ascii="Times New Roman" w:hAnsi="Times New Roman" w:cs="Times New Roman"/>
          <w:bCs/>
          <w:color w:val="000000"/>
          <w:sz w:val="24"/>
          <w:szCs w:val="24"/>
        </w:rPr>
        <w:t xml:space="preserve">la </w:t>
      </w:r>
      <w:r w:rsidRPr="00C14A29">
        <w:rPr>
          <w:rFonts w:ascii="Times New Roman" w:hAnsi="Times New Roman" w:cs="Times New Roman"/>
          <w:bCs/>
          <w:color w:val="000000"/>
          <w:sz w:val="24"/>
          <w:szCs w:val="24"/>
        </w:rPr>
        <w:t xml:space="preserve">universidad que se desean. </w:t>
      </w:r>
    </w:p>
    <w:p w:rsidR="00F059A0"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La educación superior se debe plantear como objetivos la producción y transferencia de conocimientos. Para lograr</w:t>
      </w:r>
      <w:r w:rsidR="00FA41BE" w:rsidRPr="00C14A29">
        <w:rPr>
          <w:rFonts w:ascii="Times New Roman" w:hAnsi="Times New Roman" w:cs="Times New Roman"/>
          <w:bCs/>
          <w:color w:val="000000"/>
          <w:sz w:val="24"/>
          <w:szCs w:val="24"/>
        </w:rPr>
        <w:t>los</w:t>
      </w:r>
      <w:r w:rsidRPr="00C14A29">
        <w:rPr>
          <w:rFonts w:ascii="Times New Roman" w:hAnsi="Times New Roman" w:cs="Times New Roman"/>
          <w:bCs/>
          <w:color w:val="000000"/>
          <w:sz w:val="24"/>
          <w:szCs w:val="24"/>
        </w:rPr>
        <w:t xml:space="preserve"> se requiere de importantes inversiones para </w:t>
      </w:r>
      <w:r w:rsidR="00FA41BE" w:rsidRPr="00C14A29">
        <w:rPr>
          <w:rFonts w:ascii="Times New Roman" w:hAnsi="Times New Roman" w:cs="Times New Roman"/>
          <w:bCs/>
          <w:color w:val="000000"/>
          <w:sz w:val="24"/>
          <w:szCs w:val="24"/>
        </w:rPr>
        <w:t>producir</w:t>
      </w:r>
      <w:r w:rsidRPr="00C14A29">
        <w:rPr>
          <w:rFonts w:ascii="Times New Roman" w:hAnsi="Times New Roman" w:cs="Times New Roman"/>
          <w:bCs/>
          <w:color w:val="000000"/>
          <w:sz w:val="24"/>
          <w:szCs w:val="24"/>
        </w:rPr>
        <w:t xml:space="preserve"> conocimiento, forma</w:t>
      </w:r>
      <w:r w:rsidR="00FA41BE" w:rsidRPr="00C14A29">
        <w:rPr>
          <w:rFonts w:ascii="Times New Roman" w:hAnsi="Times New Roman" w:cs="Times New Roman"/>
          <w:bCs/>
          <w:color w:val="000000"/>
          <w:sz w:val="24"/>
          <w:szCs w:val="24"/>
        </w:rPr>
        <w:t>r</w:t>
      </w:r>
      <w:r w:rsidRPr="00C14A29">
        <w:rPr>
          <w:rFonts w:ascii="Times New Roman" w:hAnsi="Times New Roman" w:cs="Times New Roman"/>
          <w:bCs/>
          <w:color w:val="000000"/>
          <w:sz w:val="24"/>
          <w:szCs w:val="24"/>
        </w:rPr>
        <w:t xml:space="preserve"> recursos humanos en nuevas áreas del conocimiento</w:t>
      </w:r>
      <w:r w:rsidR="00FA41BE"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así como elevar la calidad y capacidad del personal académico y administrativo de las IES.</w:t>
      </w:r>
      <w:r w:rsidR="00F059A0" w:rsidRPr="00C14A29">
        <w:rPr>
          <w:rFonts w:ascii="Times New Roman" w:hAnsi="Times New Roman" w:cs="Times New Roman"/>
          <w:bCs/>
          <w:color w:val="000000"/>
          <w:sz w:val="24"/>
          <w:szCs w:val="24"/>
        </w:rPr>
        <w:t xml:space="preserve"> </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Los conocimientos en educación superior se ubican en programas académicos, currículo y proyectos de investigación. Debemos recordar que en el nuevo contexto el conocimiento adquiere un valor económico y el valor social estaría dado por los trabajadores del conocimiento.</w:t>
      </w:r>
    </w:p>
    <w:p w:rsidR="00304656" w:rsidRPr="00C14A29" w:rsidRDefault="00304656" w:rsidP="00304656">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El aprendizaje es la adquisición de conocimientos que generan cambios de manera individual o colectiva. Visto así, el conocimiento es adquirido de manera continua tanto al interior como al exterior de la institución escolar.</w:t>
      </w:r>
      <w:r w:rsidR="004E2DF1" w:rsidRPr="00C14A29">
        <w:rPr>
          <w:rFonts w:ascii="Times New Roman" w:hAnsi="Times New Roman" w:cs="Times New Roman"/>
          <w:bCs/>
          <w:color w:val="000000"/>
          <w:sz w:val="24"/>
          <w:szCs w:val="24"/>
        </w:rPr>
        <w:t xml:space="preserve"> </w:t>
      </w:r>
      <w:r w:rsidR="00EE51C3" w:rsidRPr="00C14A29">
        <w:rPr>
          <w:rFonts w:ascii="Times New Roman" w:hAnsi="Times New Roman" w:cs="Times New Roman"/>
          <w:bCs/>
          <w:color w:val="000000"/>
          <w:sz w:val="24"/>
          <w:szCs w:val="24"/>
        </w:rPr>
        <w:t xml:space="preserve">Asimismo, </w:t>
      </w:r>
      <w:r w:rsidR="004E2DF1"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n la sociedad del conocimiento</w:t>
      </w:r>
      <w:r w:rsidR="00EE51C3" w:rsidRPr="00C14A29">
        <w:rPr>
          <w:rFonts w:ascii="Times New Roman" w:hAnsi="Times New Roman" w:cs="Times New Roman"/>
          <w:bCs/>
          <w:color w:val="000000"/>
          <w:sz w:val="24"/>
          <w:szCs w:val="24"/>
        </w:rPr>
        <w:t xml:space="preserve"> es esencial tener</w:t>
      </w:r>
      <w:r w:rsidRPr="00C14A29">
        <w:rPr>
          <w:rFonts w:ascii="Times New Roman" w:hAnsi="Times New Roman" w:cs="Times New Roman"/>
          <w:bCs/>
          <w:color w:val="000000"/>
          <w:sz w:val="24"/>
          <w:szCs w:val="24"/>
        </w:rPr>
        <w:t xml:space="preserve"> acceso, us</w:t>
      </w:r>
      <w:r w:rsidR="00EE51C3" w:rsidRPr="00C14A29">
        <w:rPr>
          <w:rFonts w:ascii="Times New Roman" w:hAnsi="Times New Roman" w:cs="Times New Roman"/>
          <w:bCs/>
          <w:color w:val="000000"/>
          <w:sz w:val="24"/>
          <w:szCs w:val="24"/>
        </w:rPr>
        <w:t xml:space="preserve">ar </w:t>
      </w:r>
      <w:r w:rsidRPr="00C14A29">
        <w:rPr>
          <w:rFonts w:ascii="Times New Roman" w:hAnsi="Times New Roman" w:cs="Times New Roman"/>
          <w:bCs/>
          <w:color w:val="000000"/>
          <w:sz w:val="24"/>
          <w:szCs w:val="24"/>
        </w:rPr>
        <w:t>y comunica</w:t>
      </w:r>
      <w:r w:rsidR="00EE51C3" w:rsidRPr="00C14A29">
        <w:rPr>
          <w:rFonts w:ascii="Times New Roman" w:hAnsi="Times New Roman" w:cs="Times New Roman"/>
          <w:bCs/>
          <w:color w:val="000000"/>
          <w:sz w:val="24"/>
          <w:szCs w:val="24"/>
        </w:rPr>
        <w:t>r</w:t>
      </w:r>
      <w:r w:rsidRPr="00C14A29">
        <w:rPr>
          <w:rFonts w:ascii="Times New Roman" w:hAnsi="Times New Roman" w:cs="Times New Roman"/>
          <w:bCs/>
          <w:color w:val="000000"/>
          <w:sz w:val="24"/>
          <w:szCs w:val="24"/>
        </w:rPr>
        <w:t xml:space="preserve"> la información, así como </w:t>
      </w:r>
      <w:r w:rsidR="00EE51C3" w:rsidRPr="00C14A29">
        <w:rPr>
          <w:rFonts w:ascii="Times New Roman" w:hAnsi="Times New Roman" w:cs="Times New Roman"/>
          <w:bCs/>
          <w:color w:val="000000"/>
          <w:sz w:val="24"/>
          <w:szCs w:val="24"/>
        </w:rPr>
        <w:t>utilizar de manera</w:t>
      </w:r>
      <w:r w:rsidRPr="00C14A29">
        <w:rPr>
          <w:rFonts w:ascii="Times New Roman" w:hAnsi="Times New Roman" w:cs="Times New Roman"/>
          <w:bCs/>
          <w:color w:val="000000"/>
          <w:sz w:val="24"/>
          <w:szCs w:val="24"/>
        </w:rPr>
        <w:t xml:space="preserve"> adecuad</w:t>
      </w:r>
      <w:r w:rsidR="00EE51C3" w:rsidRPr="00C14A29">
        <w:rPr>
          <w:rFonts w:ascii="Times New Roman" w:hAnsi="Times New Roman" w:cs="Times New Roman"/>
          <w:bCs/>
          <w:color w:val="000000"/>
          <w:sz w:val="24"/>
          <w:szCs w:val="24"/>
        </w:rPr>
        <w:t xml:space="preserve">a </w:t>
      </w:r>
      <w:r w:rsidRPr="00C14A29">
        <w:rPr>
          <w:rFonts w:ascii="Times New Roman" w:hAnsi="Times New Roman" w:cs="Times New Roman"/>
          <w:bCs/>
          <w:color w:val="000000"/>
          <w:sz w:val="24"/>
          <w:szCs w:val="24"/>
        </w:rPr>
        <w:t>el tiempo y plant</w:t>
      </w:r>
      <w:r w:rsidR="00EE51C3"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arse un aprendizaje constante.</w:t>
      </w:r>
    </w:p>
    <w:p w:rsidR="00304656" w:rsidRPr="005827A3" w:rsidRDefault="00304656" w:rsidP="00304656">
      <w:pPr>
        <w:autoSpaceDE w:val="0"/>
        <w:autoSpaceDN w:val="0"/>
        <w:adjustRightInd w:val="0"/>
        <w:spacing w:before="240" w:line="360" w:lineRule="auto"/>
        <w:jc w:val="both"/>
        <w:rPr>
          <w:rFonts w:ascii="Arial" w:hAnsi="Arial" w:cs="Arial"/>
          <w:bCs/>
          <w:color w:val="000000"/>
          <w:sz w:val="24"/>
          <w:szCs w:val="24"/>
        </w:rPr>
      </w:pPr>
      <w:r w:rsidRPr="00C14A29">
        <w:rPr>
          <w:rFonts w:ascii="Times New Roman" w:hAnsi="Times New Roman" w:cs="Times New Roman"/>
          <w:bCs/>
          <w:color w:val="000000"/>
          <w:sz w:val="24"/>
          <w:szCs w:val="24"/>
        </w:rPr>
        <w:t xml:space="preserve">Otro aspecto a </w:t>
      </w:r>
      <w:r w:rsidR="0012556B" w:rsidRPr="00C14A29">
        <w:rPr>
          <w:rFonts w:ascii="Times New Roman" w:hAnsi="Times New Roman" w:cs="Times New Roman"/>
          <w:bCs/>
          <w:color w:val="000000"/>
          <w:sz w:val="24"/>
          <w:szCs w:val="24"/>
        </w:rPr>
        <w:t>tomar en cuenta</w:t>
      </w:r>
      <w:r w:rsidRPr="00C14A29">
        <w:rPr>
          <w:rFonts w:ascii="Times New Roman" w:hAnsi="Times New Roman" w:cs="Times New Roman"/>
          <w:bCs/>
          <w:color w:val="000000"/>
          <w:sz w:val="24"/>
          <w:szCs w:val="24"/>
        </w:rPr>
        <w:t xml:space="preserve"> son los cambios en las formas de conocimiento que se han consolidado fundamentalmente en la </w:t>
      </w:r>
      <w:r w:rsidR="0012556B" w:rsidRPr="00C14A29">
        <w:rPr>
          <w:rFonts w:ascii="Times New Roman" w:hAnsi="Times New Roman" w:cs="Times New Roman"/>
          <w:bCs/>
          <w:color w:val="000000"/>
          <w:sz w:val="24"/>
          <w:szCs w:val="24"/>
        </w:rPr>
        <w:t>F</w:t>
      </w:r>
      <w:r w:rsidRPr="00C14A29">
        <w:rPr>
          <w:rFonts w:ascii="Times New Roman" w:hAnsi="Times New Roman" w:cs="Times New Roman"/>
          <w:bCs/>
          <w:color w:val="000000"/>
          <w:sz w:val="24"/>
          <w:szCs w:val="24"/>
        </w:rPr>
        <w:t xml:space="preserve">ísica, </w:t>
      </w:r>
      <w:r w:rsidR="0012556B" w:rsidRPr="00C14A29">
        <w:rPr>
          <w:rFonts w:ascii="Times New Roman" w:hAnsi="Times New Roman" w:cs="Times New Roman"/>
          <w:bCs/>
          <w:color w:val="000000"/>
          <w:sz w:val="24"/>
          <w:szCs w:val="24"/>
        </w:rPr>
        <w:t>Q</w:t>
      </w:r>
      <w:r w:rsidRPr="00C14A29">
        <w:rPr>
          <w:rFonts w:ascii="Times New Roman" w:hAnsi="Times New Roman" w:cs="Times New Roman"/>
          <w:bCs/>
          <w:color w:val="000000"/>
          <w:sz w:val="24"/>
          <w:szCs w:val="24"/>
        </w:rPr>
        <w:t xml:space="preserve">uímica y </w:t>
      </w:r>
      <w:r w:rsidR="0012556B" w:rsidRPr="00C14A29">
        <w:rPr>
          <w:rFonts w:ascii="Times New Roman" w:hAnsi="Times New Roman" w:cs="Times New Roman"/>
          <w:bCs/>
          <w:color w:val="000000"/>
          <w:sz w:val="24"/>
          <w:szCs w:val="24"/>
        </w:rPr>
        <w:t>B</w:t>
      </w:r>
      <w:r w:rsidRPr="00C14A29">
        <w:rPr>
          <w:rFonts w:ascii="Times New Roman" w:hAnsi="Times New Roman" w:cs="Times New Roman"/>
          <w:bCs/>
          <w:color w:val="000000"/>
          <w:sz w:val="24"/>
          <w:szCs w:val="24"/>
        </w:rPr>
        <w:t xml:space="preserve">iología, </w:t>
      </w:r>
      <w:r w:rsidR="0012556B" w:rsidRPr="00C14A29">
        <w:rPr>
          <w:rFonts w:ascii="Times New Roman" w:hAnsi="Times New Roman" w:cs="Times New Roman"/>
          <w:bCs/>
          <w:color w:val="000000"/>
          <w:sz w:val="24"/>
          <w:szCs w:val="24"/>
        </w:rPr>
        <w:t>y</w:t>
      </w:r>
      <w:r w:rsidRPr="00C14A29">
        <w:rPr>
          <w:rFonts w:ascii="Times New Roman" w:hAnsi="Times New Roman" w:cs="Times New Roman"/>
          <w:bCs/>
          <w:color w:val="000000"/>
          <w:sz w:val="24"/>
          <w:szCs w:val="24"/>
        </w:rPr>
        <w:t xml:space="preserve"> posteriormente y de manera más incipiente </w:t>
      </w:r>
      <w:r w:rsidR="0012556B" w:rsidRPr="00C14A29">
        <w:rPr>
          <w:rFonts w:ascii="Times New Roman" w:hAnsi="Times New Roman" w:cs="Times New Roman"/>
          <w:bCs/>
          <w:color w:val="000000"/>
          <w:sz w:val="24"/>
          <w:szCs w:val="24"/>
        </w:rPr>
        <w:t>en</w:t>
      </w:r>
      <w:r w:rsidRPr="00C14A29">
        <w:rPr>
          <w:rFonts w:ascii="Times New Roman" w:hAnsi="Times New Roman" w:cs="Times New Roman"/>
          <w:bCs/>
          <w:color w:val="000000"/>
          <w:sz w:val="24"/>
          <w:szCs w:val="24"/>
        </w:rPr>
        <w:t xml:space="preserve"> las </w:t>
      </w:r>
      <w:r w:rsidR="0012556B" w:rsidRPr="00C14A29">
        <w:rPr>
          <w:rFonts w:ascii="Times New Roman" w:hAnsi="Times New Roman" w:cs="Times New Roman"/>
          <w:bCs/>
          <w:color w:val="000000"/>
          <w:sz w:val="24"/>
          <w:szCs w:val="24"/>
        </w:rPr>
        <w:t>C</w:t>
      </w:r>
      <w:r w:rsidRPr="00C14A29">
        <w:rPr>
          <w:rFonts w:ascii="Times New Roman" w:hAnsi="Times New Roman" w:cs="Times New Roman"/>
          <w:bCs/>
          <w:color w:val="000000"/>
          <w:sz w:val="24"/>
          <w:szCs w:val="24"/>
        </w:rPr>
        <w:t xml:space="preserve">iencias </w:t>
      </w:r>
      <w:r w:rsidR="0012556B" w:rsidRPr="00C14A29">
        <w:rPr>
          <w:rFonts w:ascii="Times New Roman" w:hAnsi="Times New Roman" w:cs="Times New Roman"/>
          <w:bCs/>
          <w:color w:val="000000"/>
          <w:sz w:val="24"/>
          <w:szCs w:val="24"/>
        </w:rPr>
        <w:t>S</w:t>
      </w:r>
      <w:r w:rsidRPr="00C14A29">
        <w:rPr>
          <w:rFonts w:ascii="Times New Roman" w:hAnsi="Times New Roman" w:cs="Times New Roman"/>
          <w:bCs/>
          <w:color w:val="000000"/>
          <w:sz w:val="24"/>
          <w:szCs w:val="24"/>
        </w:rPr>
        <w:t xml:space="preserve">ociales y </w:t>
      </w:r>
      <w:r w:rsidR="0012556B" w:rsidRPr="00C14A29">
        <w:rPr>
          <w:rFonts w:ascii="Times New Roman" w:hAnsi="Times New Roman" w:cs="Times New Roman"/>
          <w:bCs/>
          <w:color w:val="000000"/>
          <w:sz w:val="24"/>
          <w:szCs w:val="24"/>
        </w:rPr>
        <w:t>las H</w:t>
      </w:r>
      <w:r w:rsidRPr="00C14A29">
        <w:rPr>
          <w:rFonts w:ascii="Times New Roman" w:hAnsi="Times New Roman" w:cs="Times New Roman"/>
          <w:bCs/>
          <w:color w:val="000000"/>
          <w:sz w:val="24"/>
          <w:szCs w:val="24"/>
        </w:rPr>
        <w:t>umanidades.</w:t>
      </w:r>
      <w:r w:rsidR="004E2DF1"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 xml:space="preserve">Gibbons (1997) considera que abordar los cambios en la producción del conocimiento es importante. Para su análisis y distinción denomina </w:t>
      </w:r>
      <w:r w:rsidR="0012556B" w:rsidRPr="00C14A29">
        <w:rPr>
          <w:rFonts w:ascii="Times New Roman" w:hAnsi="Times New Roman" w:cs="Times New Roman"/>
          <w:bCs/>
          <w:color w:val="000000"/>
          <w:sz w:val="24"/>
          <w:szCs w:val="24"/>
        </w:rPr>
        <w:t xml:space="preserve">Modo 1 </w:t>
      </w:r>
      <w:r w:rsidRPr="00C14A29">
        <w:rPr>
          <w:rFonts w:ascii="Times New Roman" w:hAnsi="Times New Roman" w:cs="Times New Roman"/>
          <w:bCs/>
          <w:color w:val="000000"/>
          <w:sz w:val="24"/>
          <w:szCs w:val="24"/>
        </w:rPr>
        <w:t>al modo tradicional</w:t>
      </w:r>
      <w:r w:rsidR="0012556B" w:rsidRPr="00C14A29">
        <w:rPr>
          <w:rFonts w:ascii="Times New Roman" w:hAnsi="Times New Roman" w:cs="Times New Roman"/>
          <w:bCs/>
          <w:color w:val="000000"/>
          <w:sz w:val="24"/>
          <w:szCs w:val="24"/>
        </w:rPr>
        <w:t xml:space="preserve"> y Modo 2 al</w:t>
      </w:r>
      <w:r w:rsidRPr="00C14A29">
        <w:rPr>
          <w:rFonts w:ascii="Times New Roman" w:hAnsi="Times New Roman" w:cs="Times New Roman"/>
          <w:bCs/>
          <w:color w:val="000000"/>
          <w:sz w:val="24"/>
          <w:szCs w:val="24"/>
        </w:rPr>
        <w:t xml:space="preserve"> nuevo modo, considera</w:t>
      </w:r>
      <w:r w:rsidR="000866F1" w:rsidRPr="00C14A29">
        <w:rPr>
          <w:rFonts w:ascii="Times New Roman" w:hAnsi="Times New Roman" w:cs="Times New Roman"/>
          <w:bCs/>
          <w:color w:val="000000"/>
          <w:sz w:val="24"/>
          <w:szCs w:val="24"/>
        </w:rPr>
        <w:t>do</w:t>
      </w:r>
      <w:r w:rsidRPr="00C14A29">
        <w:rPr>
          <w:rFonts w:ascii="Times New Roman" w:hAnsi="Times New Roman" w:cs="Times New Roman"/>
          <w:bCs/>
          <w:color w:val="000000"/>
          <w:sz w:val="24"/>
          <w:szCs w:val="24"/>
        </w:rPr>
        <w:t xml:space="preserve"> emergente, </w:t>
      </w:r>
      <w:r w:rsidR="000866F1" w:rsidRPr="00C14A29">
        <w:rPr>
          <w:rFonts w:ascii="Times New Roman" w:hAnsi="Times New Roman" w:cs="Times New Roman"/>
          <w:bCs/>
          <w:color w:val="000000"/>
          <w:sz w:val="24"/>
          <w:szCs w:val="24"/>
        </w:rPr>
        <w:t>mientras</w:t>
      </w:r>
      <w:r w:rsidRPr="00C14A29">
        <w:rPr>
          <w:rFonts w:ascii="Times New Roman" w:hAnsi="Times New Roman" w:cs="Times New Roman"/>
          <w:bCs/>
          <w:color w:val="000000"/>
          <w:sz w:val="24"/>
          <w:szCs w:val="24"/>
        </w:rPr>
        <w:t xml:space="preserve"> que el tradicional continúa siendo el dominante.</w:t>
      </w:r>
      <w:r w:rsidRPr="005827A3">
        <w:rPr>
          <w:rFonts w:ascii="Arial" w:hAnsi="Arial" w:cs="Arial"/>
          <w:bCs/>
          <w:color w:val="000000"/>
          <w:sz w:val="24"/>
          <w:szCs w:val="24"/>
        </w:rPr>
        <w:t xml:space="preserve"> </w:t>
      </w:r>
    </w:p>
    <w:p w:rsidR="00321C38" w:rsidRPr="005827A3" w:rsidRDefault="00B10059" w:rsidP="00680145">
      <w:pPr>
        <w:rPr>
          <w:rFonts w:ascii="Arial" w:hAnsi="Arial" w:cs="Arial"/>
          <w:bCs/>
          <w:color w:val="000000"/>
          <w:sz w:val="24"/>
          <w:szCs w:val="24"/>
        </w:rPr>
      </w:pPr>
      <w:r w:rsidRPr="005827A3">
        <w:rPr>
          <w:rFonts w:ascii="Arial" w:hAnsi="Arial" w:cs="Arial"/>
          <w:bCs/>
          <w:color w:val="000000"/>
          <w:sz w:val="24"/>
          <w:szCs w:val="24"/>
        </w:rPr>
        <w:br w:type="page"/>
      </w:r>
      <w:r w:rsidR="00321C38" w:rsidRPr="005827A3">
        <w:rPr>
          <w:rFonts w:ascii="Arial" w:hAnsi="Arial" w:cs="Arial"/>
          <w:bCs/>
          <w:color w:val="000000"/>
          <w:sz w:val="24"/>
          <w:szCs w:val="24"/>
        </w:rPr>
        <w:lastRenderedPageBreak/>
        <w:t>Tabla 1. Formas de producción de conocimiento</w:t>
      </w:r>
    </w:p>
    <w:tbl>
      <w:tblPr>
        <w:tblStyle w:val="Tablaconcuadrcula"/>
        <w:tblW w:w="0" w:type="auto"/>
        <w:tblLook w:val="04A0" w:firstRow="1" w:lastRow="0" w:firstColumn="1" w:lastColumn="0" w:noHBand="0" w:noVBand="1"/>
      </w:tblPr>
      <w:tblGrid>
        <w:gridCol w:w="4219"/>
        <w:gridCol w:w="4759"/>
      </w:tblGrid>
      <w:tr w:rsidR="00321C38" w:rsidRPr="005827A3" w:rsidTr="004E2DF1">
        <w:tc>
          <w:tcPr>
            <w:tcW w:w="4219" w:type="dxa"/>
            <w:shd w:val="clear" w:color="auto" w:fill="D9D9D9" w:themeFill="background1" w:themeFillShade="D9"/>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Modo 1</w:t>
            </w:r>
          </w:p>
        </w:tc>
        <w:tc>
          <w:tcPr>
            <w:tcW w:w="4759" w:type="dxa"/>
            <w:shd w:val="clear" w:color="auto" w:fill="D9D9D9" w:themeFill="background1" w:themeFillShade="D9"/>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Modo 2</w:t>
            </w:r>
          </w:p>
        </w:tc>
      </w:tr>
      <w:tr w:rsidR="00321C38" w:rsidRPr="005827A3" w:rsidTr="004E2DF1">
        <w:tc>
          <w:tcPr>
            <w:tcW w:w="421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Se solucionan problemas determinados por intereses académicos.</w:t>
            </w:r>
          </w:p>
        </w:tc>
        <w:tc>
          <w:tcPr>
            <w:tcW w:w="475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El conocimiento se produce para su aplicación.</w:t>
            </w:r>
          </w:p>
        </w:tc>
      </w:tr>
      <w:tr w:rsidR="00321C38" w:rsidRPr="005827A3" w:rsidTr="004E2DF1">
        <w:tc>
          <w:tcPr>
            <w:tcW w:w="421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Es disciplinar.</w:t>
            </w:r>
          </w:p>
        </w:tc>
        <w:tc>
          <w:tcPr>
            <w:tcW w:w="475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Es transdisciplinar</w:t>
            </w:r>
            <w:r w:rsidR="00CB5247">
              <w:rPr>
                <w:rFonts w:ascii="Arial" w:hAnsi="Arial" w:cs="Arial"/>
                <w:color w:val="000000"/>
                <w:sz w:val="24"/>
                <w:szCs w:val="24"/>
              </w:rPr>
              <w:t>.</w:t>
            </w:r>
          </w:p>
        </w:tc>
      </w:tr>
      <w:tr w:rsidR="00321C38" w:rsidRPr="005827A3" w:rsidTr="004E2DF1">
        <w:tc>
          <w:tcPr>
            <w:tcW w:w="421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Se caracteriza por la homogeneidad.</w:t>
            </w:r>
          </w:p>
          <w:p w:rsidR="00321C38" w:rsidRPr="005827A3" w:rsidRDefault="00321C38" w:rsidP="005827A3">
            <w:pPr>
              <w:autoSpaceDE w:val="0"/>
              <w:autoSpaceDN w:val="0"/>
              <w:adjustRightInd w:val="0"/>
              <w:jc w:val="center"/>
              <w:rPr>
                <w:rFonts w:ascii="Arial" w:hAnsi="Arial" w:cs="Arial"/>
                <w:color w:val="000000"/>
                <w:sz w:val="24"/>
                <w:szCs w:val="24"/>
              </w:rPr>
            </w:pPr>
          </w:p>
        </w:tc>
        <w:tc>
          <w:tcPr>
            <w:tcW w:w="475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Organizado en forma heterogénea y de manera transitoria.</w:t>
            </w:r>
          </w:p>
        </w:tc>
      </w:tr>
      <w:tr w:rsidR="00321C38" w:rsidRPr="005827A3" w:rsidTr="004E2DF1">
        <w:tc>
          <w:tcPr>
            <w:tcW w:w="421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Es jerárquico y preserva su forma.</w:t>
            </w:r>
          </w:p>
        </w:tc>
        <w:tc>
          <w:tcPr>
            <w:tcW w:w="475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No se institucionaliza en el contexto universitario.</w:t>
            </w:r>
          </w:p>
        </w:tc>
      </w:tr>
      <w:tr w:rsidR="00321C38" w:rsidRPr="005827A3" w:rsidTr="004E2DF1">
        <w:tc>
          <w:tcPr>
            <w:tcW w:w="421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Utiliza un reducido número de actores para la solución de problemas.</w:t>
            </w:r>
          </w:p>
          <w:p w:rsidR="00321C38" w:rsidRPr="005827A3" w:rsidRDefault="00321C38" w:rsidP="005827A3">
            <w:pPr>
              <w:autoSpaceDE w:val="0"/>
              <w:autoSpaceDN w:val="0"/>
              <w:adjustRightInd w:val="0"/>
              <w:jc w:val="center"/>
              <w:rPr>
                <w:rFonts w:ascii="Arial" w:hAnsi="Arial" w:cs="Arial"/>
                <w:color w:val="000000"/>
                <w:sz w:val="24"/>
                <w:szCs w:val="24"/>
              </w:rPr>
            </w:pPr>
          </w:p>
        </w:tc>
        <w:tc>
          <w:tcPr>
            <w:tcW w:w="475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Requiere de interacción entre un número suficiente de actores, y el conocimiento se difunde a través de la sociedad.</w:t>
            </w:r>
          </w:p>
        </w:tc>
      </w:tr>
      <w:tr w:rsidR="00321C38" w:rsidRPr="005827A3" w:rsidTr="004E2DF1">
        <w:tc>
          <w:tcPr>
            <w:tcW w:w="421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Utiliza escasos mecanismos en control de calidad.</w:t>
            </w:r>
          </w:p>
          <w:p w:rsidR="00321C38" w:rsidRPr="005827A3" w:rsidRDefault="00321C38" w:rsidP="005827A3">
            <w:pPr>
              <w:autoSpaceDE w:val="0"/>
              <w:autoSpaceDN w:val="0"/>
              <w:adjustRightInd w:val="0"/>
              <w:jc w:val="center"/>
              <w:rPr>
                <w:rFonts w:ascii="Arial" w:hAnsi="Arial" w:cs="Arial"/>
                <w:color w:val="000000"/>
                <w:sz w:val="24"/>
                <w:szCs w:val="24"/>
              </w:rPr>
            </w:pPr>
          </w:p>
        </w:tc>
        <w:tc>
          <w:tcPr>
            <w:tcW w:w="475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Utiliza un mayor número de instrumentos para su control de calidad.</w:t>
            </w:r>
          </w:p>
        </w:tc>
      </w:tr>
      <w:tr w:rsidR="00321C38" w:rsidRPr="005827A3" w:rsidTr="004E2DF1">
        <w:tc>
          <w:tcPr>
            <w:tcW w:w="4219" w:type="dxa"/>
          </w:tcPr>
          <w:p w:rsidR="00321C38" w:rsidRPr="005827A3" w:rsidRDefault="00321C38" w:rsidP="005827A3">
            <w:pPr>
              <w:autoSpaceDE w:val="0"/>
              <w:autoSpaceDN w:val="0"/>
              <w:adjustRightInd w:val="0"/>
              <w:jc w:val="center"/>
              <w:rPr>
                <w:rFonts w:ascii="Arial" w:hAnsi="Arial" w:cs="Arial"/>
                <w:color w:val="000000"/>
                <w:sz w:val="24"/>
                <w:szCs w:val="24"/>
              </w:rPr>
            </w:pPr>
          </w:p>
        </w:tc>
        <w:tc>
          <w:tcPr>
            <w:tcW w:w="4759" w:type="dxa"/>
          </w:tcPr>
          <w:p w:rsidR="00321C38" w:rsidRPr="005827A3" w:rsidRDefault="00321C38" w:rsidP="005827A3">
            <w:pPr>
              <w:autoSpaceDE w:val="0"/>
              <w:autoSpaceDN w:val="0"/>
              <w:adjustRightInd w:val="0"/>
              <w:jc w:val="center"/>
              <w:rPr>
                <w:rFonts w:ascii="Arial" w:hAnsi="Arial" w:cs="Arial"/>
                <w:color w:val="000000"/>
                <w:sz w:val="24"/>
                <w:szCs w:val="24"/>
              </w:rPr>
            </w:pPr>
            <w:r w:rsidRPr="005827A3">
              <w:rPr>
                <w:rFonts w:ascii="Arial" w:hAnsi="Arial" w:cs="Arial"/>
                <w:color w:val="000000"/>
                <w:sz w:val="24"/>
                <w:szCs w:val="24"/>
              </w:rPr>
              <w:t>El proceso de conocimiento es más reflexivo (la preocupación por el impacto de la investigación es uno de sus prerrequisitos).</w:t>
            </w:r>
          </w:p>
        </w:tc>
      </w:tr>
    </w:tbl>
    <w:p w:rsidR="00321C38" w:rsidRPr="005827A3" w:rsidRDefault="00321C38" w:rsidP="00B10059">
      <w:pPr>
        <w:autoSpaceDE w:val="0"/>
        <w:autoSpaceDN w:val="0"/>
        <w:adjustRightInd w:val="0"/>
        <w:spacing w:before="240" w:line="360" w:lineRule="auto"/>
        <w:rPr>
          <w:rFonts w:ascii="Arial" w:hAnsi="Arial" w:cs="Arial"/>
          <w:color w:val="000000"/>
          <w:sz w:val="24"/>
          <w:szCs w:val="24"/>
        </w:rPr>
      </w:pPr>
      <w:r w:rsidRPr="005827A3">
        <w:rPr>
          <w:rFonts w:ascii="Arial" w:hAnsi="Arial" w:cs="Arial"/>
          <w:color w:val="000000"/>
          <w:sz w:val="24"/>
          <w:szCs w:val="24"/>
        </w:rPr>
        <w:t>Fuente: Gibbons (1997).</w:t>
      </w:r>
    </w:p>
    <w:p w:rsidR="00304656" w:rsidRPr="00C14A29" w:rsidRDefault="00CB5247" w:rsidP="00C14A29">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Con r</w:t>
      </w:r>
      <w:r w:rsidR="00304656" w:rsidRPr="00C14A29">
        <w:rPr>
          <w:rFonts w:ascii="Times New Roman" w:hAnsi="Times New Roman" w:cs="Times New Roman"/>
          <w:bCs/>
          <w:color w:val="000000"/>
          <w:sz w:val="24"/>
          <w:szCs w:val="24"/>
        </w:rPr>
        <w:t xml:space="preserve">especto al modo 2, los principales aspectos a considerar </w:t>
      </w:r>
      <w:r w:rsidRPr="00C14A29">
        <w:rPr>
          <w:rFonts w:ascii="Times New Roman" w:hAnsi="Times New Roman" w:cs="Times New Roman"/>
          <w:bCs/>
          <w:color w:val="000000"/>
          <w:sz w:val="24"/>
          <w:szCs w:val="24"/>
        </w:rPr>
        <w:t>son</w:t>
      </w:r>
      <w:r w:rsidR="00304656" w:rsidRPr="00C14A29">
        <w:rPr>
          <w:rFonts w:ascii="Times New Roman" w:hAnsi="Times New Roman" w:cs="Times New Roman"/>
          <w:bCs/>
          <w:color w:val="000000"/>
          <w:sz w:val="24"/>
          <w:szCs w:val="24"/>
        </w:rPr>
        <w:t xml:space="preserve"> que:</w:t>
      </w:r>
    </w:p>
    <w:p w:rsidR="00304656" w:rsidRPr="00C14A29" w:rsidRDefault="00304656" w:rsidP="00C14A29">
      <w:pPr>
        <w:pStyle w:val="Prrafodelista"/>
        <w:numPr>
          <w:ilvl w:val="0"/>
          <w:numId w:val="8"/>
        </w:numPr>
        <w:tabs>
          <w:tab w:val="left" w:pos="567"/>
        </w:tabs>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Coexiste con el tradicional y no plantea su desaparición, sino ser su complemento.</w:t>
      </w:r>
    </w:p>
    <w:p w:rsidR="00304656" w:rsidRPr="00C14A29" w:rsidRDefault="00304656" w:rsidP="00C14A29">
      <w:pPr>
        <w:pStyle w:val="Prrafodelista"/>
        <w:numPr>
          <w:ilvl w:val="0"/>
          <w:numId w:val="8"/>
        </w:numPr>
        <w:tabs>
          <w:tab w:val="left" w:pos="567"/>
        </w:tabs>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La producción de conocimiento se distribuye socialmente en los individuos que conforman la sociedad a través de las comunicaciones, ya que la producción de conocimiento socialmente distribuido conduce a la creación de una red global expandi</w:t>
      </w:r>
      <w:r w:rsidR="006D68CE" w:rsidRPr="00C14A29">
        <w:rPr>
          <w:rFonts w:ascii="Times New Roman" w:hAnsi="Times New Roman" w:cs="Times New Roman"/>
          <w:bCs/>
          <w:color w:val="000000"/>
          <w:sz w:val="24"/>
          <w:szCs w:val="24"/>
        </w:rPr>
        <w:t>endo</w:t>
      </w:r>
      <w:r w:rsidRPr="00C14A29">
        <w:rPr>
          <w:rFonts w:ascii="Times New Roman" w:hAnsi="Times New Roman" w:cs="Times New Roman"/>
          <w:bCs/>
          <w:color w:val="000000"/>
          <w:sz w:val="24"/>
          <w:szCs w:val="24"/>
        </w:rPr>
        <w:t xml:space="preserve"> sus interconexiones a través de la creación de nuevos lugares de producción, por lo que debe incorporar las innovaciones en materia de c</w:t>
      </w:r>
      <w:r w:rsidR="00F059A0" w:rsidRPr="00C14A29">
        <w:rPr>
          <w:rFonts w:ascii="Times New Roman" w:hAnsi="Times New Roman" w:cs="Times New Roman"/>
          <w:bCs/>
          <w:color w:val="000000"/>
          <w:sz w:val="24"/>
          <w:szCs w:val="24"/>
        </w:rPr>
        <w:t>omunicaciones y las tecnologías</w:t>
      </w:r>
      <w:r w:rsidRPr="00C14A29">
        <w:rPr>
          <w:rFonts w:ascii="Times New Roman" w:hAnsi="Times New Roman" w:cs="Times New Roman"/>
          <w:bCs/>
          <w:color w:val="000000"/>
          <w:sz w:val="24"/>
          <w:szCs w:val="24"/>
        </w:rPr>
        <w:t xml:space="preserve">. </w:t>
      </w:r>
    </w:p>
    <w:p w:rsidR="00304656" w:rsidRPr="00C14A29" w:rsidRDefault="006D68CE" w:rsidP="00C14A29">
      <w:pPr>
        <w:pStyle w:val="Prrafodelista"/>
        <w:numPr>
          <w:ilvl w:val="0"/>
          <w:numId w:val="8"/>
        </w:numPr>
        <w:tabs>
          <w:tab w:val="left" w:pos="567"/>
        </w:tabs>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La</w:t>
      </w:r>
      <w:r w:rsidR="00304656" w:rsidRPr="00C14A29">
        <w:rPr>
          <w:rFonts w:ascii="Times New Roman" w:hAnsi="Times New Roman" w:cs="Times New Roman"/>
          <w:bCs/>
          <w:color w:val="000000"/>
          <w:sz w:val="24"/>
          <w:szCs w:val="24"/>
        </w:rPr>
        <w:t>s tecnología</w:t>
      </w:r>
      <w:r w:rsidR="004E2DF1" w:rsidRPr="00C14A29">
        <w:rPr>
          <w:rFonts w:ascii="Times New Roman" w:hAnsi="Times New Roman" w:cs="Times New Roman"/>
          <w:bCs/>
          <w:color w:val="000000"/>
          <w:sz w:val="24"/>
          <w:szCs w:val="24"/>
        </w:rPr>
        <w:t xml:space="preserve">s </w:t>
      </w:r>
      <w:r w:rsidR="00304656" w:rsidRPr="00C14A29">
        <w:rPr>
          <w:rFonts w:ascii="Times New Roman" w:hAnsi="Times New Roman" w:cs="Times New Roman"/>
          <w:bCs/>
          <w:color w:val="000000"/>
          <w:sz w:val="24"/>
          <w:szCs w:val="24"/>
        </w:rPr>
        <w:t>y las nuevas formas de producción y difusión de las comunidades científicas</w:t>
      </w:r>
      <w:r w:rsidRPr="00C14A29">
        <w:rPr>
          <w:rFonts w:ascii="Times New Roman" w:hAnsi="Times New Roman" w:cs="Times New Roman"/>
          <w:bCs/>
          <w:color w:val="000000"/>
          <w:sz w:val="24"/>
          <w:szCs w:val="24"/>
        </w:rPr>
        <w:t xml:space="preserve"> también coadyuvan</w:t>
      </w:r>
      <w:r w:rsidR="00304656" w:rsidRPr="00C14A29">
        <w:rPr>
          <w:rFonts w:ascii="Times New Roman" w:hAnsi="Times New Roman" w:cs="Times New Roman"/>
          <w:bCs/>
          <w:color w:val="000000"/>
          <w:sz w:val="24"/>
          <w:szCs w:val="24"/>
        </w:rPr>
        <w:t>.</w:t>
      </w:r>
    </w:p>
    <w:p w:rsidR="006D68CE" w:rsidRPr="00C14A29" w:rsidRDefault="00304656" w:rsidP="00C14A29">
      <w:pPr>
        <w:pStyle w:val="Prrafodelista"/>
        <w:numPr>
          <w:ilvl w:val="0"/>
          <w:numId w:val="8"/>
        </w:numPr>
        <w:tabs>
          <w:tab w:val="left" w:pos="567"/>
        </w:tabs>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El desarrollo y extensión de este innovador modo 2 de producción de conocimiento y el acceso al conocimiento </w:t>
      </w:r>
      <w:r w:rsidR="00F059A0" w:rsidRPr="00C14A29">
        <w:rPr>
          <w:rFonts w:ascii="Times New Roman" w:hAnsi="Times New Roman" w:cs="Times New Roman"/>
          <w:bCs/>
          <w:color w:val="000000"/>
          <w:sz w:val="24"/>
          <w:szCs w:val="24"/>
        </w:rPr>
        <w:t xml:space="preserve">es </w:t>
      </w:r>
      <w:r w:rsidRPr="00C14A29">
        <w:rPr>
          <w:rFonts w:ascii="Times New Roman" w:hAnsi="Times New Roman" w:cs="Times New Roman"/>
          <w:bCs/>
          <w:color w:val="000000"/>
          <w:sz w:val="24"/>
          <w:szCs w:val="24"/>
        </w:rPr>
        <w:t xml:space="preserve">posible con la colaboración de los gobiernos, de los científicos e intelectuales y </w:t>
      </w:r>
      <w:r w:rsidR="006D68CE" w:rsidRPr="00C14A29">
        <w:rPr>
          <w:rFonts w:ascii="Times New Roman" w:hAnsi="Times New Roman" w:cs="Times New Roman"/>
          <w:bCs/>
          <w:color w:val="000000"/>
          <w:sz w:val="24"/>
          <w:szCs w:val="24"/>
        </w:rPr>
        <w:t>entre las</w:t>
      </w:r>
      <w:r w:rsidRPr="00C14A29">
        <w:rPr>
          <w:rFonts w:ascii="Times New Roman" w:hAnsi="Times New Roman" w:cs="Times New Roman"/>
          <w:bCs/>
          <w:color w:val="000000"/>
          <w:sz w:val="24"/>
          <w:szCs w:val="24"/>
        </w:rPr>
        <w:t xml:space="preserve"> naciones. </w:t>
      </w:r>
    </w:p>
    <w:p w:rsidR="00304656" w:rsidRPr="00C14A29" w:rsidRDefault="006D68CE" w:rsidP="00C14A29">
      <w:pPr>
        <w:pStyle w:val="Prrafodelista"/>
        <w:numPr>
          <w:ilvl w:val="0"/>
          <w:numId w:val="8"/>
        </w:numPr>
        <w:tabs>
          <w:tab w:val="left" w:pos="567"/>
        </w:tabs>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lastRenderedPageBreak/>
        <w:t>S</w:t>
      </w:r>
      <w:r w:rsidR="00304656"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 xml:space="preserve"> re</w:t>
      </w:r>
      <w:r w:rsidR="00304656" w:rsidRPr="00C14A29">
        <w:rPr>
          <w:rFonts w:ascii="Times New Roman" w:hAnsi="Times New Roman" w:cs="Times New Roman"/>
          <w:bCs/>
          <w:color w:val="000000"/>
          <w:sz w:val="24"/>
          <w:szCs w:val="24"/>
        </w:rPr>
        <w:t>qu</w:t>
      </w:r>
      <w:r w:rsidRPr="00C14A29">
        <w:rPr>
          <w:rFonts w:ascii="Times New Roman" w:hAnsi="Times New Roman" w:cs="Times New Roman"/>
          <w:bCs/>
          <w:color w:val="000000"/>
          <w:sz w:val="24"/>
          <w:szCs w:val="24"/>
        </w:rPr>
        <w:t>iere</w:t>
      </w:r>
      <w:r w:rsidR="00304656" w:rsidRPr="00C14A29">
        <w:rPr>
          <w:rFonts w:ascii="Times New Roman" w:hAnsi="Times New Roman" w:cs="Times New Roman"/>
          <w:bCs/>
          <w:color w:val="000000"/>
          <w:sz w:val="24"/>
          <w:szCs w:val="24"/>
        </w:rPr>
        <w:t xml:space="preserve"> de una transformación más flexible </w:t>
      </w:r>
      <w:r w:rsidRPr="00C14A29">
        <w:rPr>
          <w:rFonts w:ascii="Times New Roman" w:hAnsi="Times New Roman" w:cs="Times New Roman"/>
          <w:bCs/>
          <w:color w:val="000000"/>
          <w:sz w:val="24"/>
          <w:szCs w:val="24"/>
        </w:rPr>
        <w:t>en</w:t>
      </w:r>
      <w:r w:rsidR="00304656" w:rsidRPr="00C14A29">
        <w:rPr>
          <w:rFonts w:ascii="Times New Roman" w:hAnsi="Times New Roman" w:cs="Times New Roman"/>
          <w:bCs/>
          <w:color w:val="000000"/>
          <w:sz w:val="24"/>
          <w:szCs w:val="24"/>
        </w:rPr>
        <w:t xml:space="preserve"> las instituciones </w:t>
      </w:r>
      <w:r w:rsidRPr="00C14A29">
        <w:rPr>
          <w:rFonts w:ascii="Times New Roman" w:hAnsi="Times New Roman" w:cs="Times New Roman"/>
          <w:bCs/>
          <w:color w:val="000000"/>
          <w:sz w:val="24"/>
          <w:szCs w:val="24"/>
        </w:rPr>
        <w:t xml:space="preserve">para que </w:t>
      </w:r>
      <w:r w:rsidR="00304656" w:rsidRPr="00C14A29">
        <w:rPr>
          <w:rFonts w:ascii="Times New Roman" w:hAnsi="Times New Roman" w:cs="Times New Roman"/>
          <w:bCs/>
          <w:color w:val="000000"/>
          <w:sz w:val="24"/>
          <w:szCs w:val="24"/>
        </w:rPr>
        <w:t>la política diseñ</w:t>
      </w:r>
      <w:r w:rsidRPr="00C14A29">
        <w:rPr>
          <w:rFonts w:ascii="Times New Roman" w:hAnsi="Times New Roman" w:cs="Times New Roman"/>
          <w:bCs/>
          <w:color w:val="000000"/>
          <w:sz w:val="24"/>
          <w:szCs w:val="24"/>
        </w:rPr>
        <w:t>ada</w:t>
      </w:r>
      <w:r w:rsidR="00304656" w:rsidRPr="00C14A29">
        <w:rPr>
          <w:rFonts w:ascii="Times New Roman" w:hAnsi="Times New Roman" w:cs="Times New Roman"/>
          <w:bCs/>
          <w:color w:val="000000"/>
          <w:sz w:val="24"/>
          <w:szCs w:val="24"/>
        </w:rPr>
        <w:t xml:space="preserve"> en relación </w:t>
      </w:r>
      <w:r w:rsidRPr="00C14A29">
        <w:rPr>
          <w:rFonts w:ascii="Times New Roman" w:hAnsi="Times New Roman" w:cs="Times New Roman"/>
          <w:bCs/>
          <w:color w:val="000000"/>
          <w:sz w:val="24"/>
          <w:szCs w:val="24"/>
        </w:rPr>
        <w:t xml:space="preserve">con la </w:t>
      </w:r>
      <w:r w:rsidR="00304656" w:rsidRPr="00C14A29">
        <w:rPr>
          <w:rFonts w:ascii="Times New Roman" w:hAnsi="Times New Roman" w:cs="Times New Roman"/>
          <w:bCs/>
          <w:color w:val="000000"/>
          <w:sz w:val="24"/>
          <w:szCs w:val="24"/>
        </w:rPr>
        <w:t>educación</w:t>
      </w:r>
      <w:r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ciencia</w:t>
      </w:r>
      <w:r w:rsidRPr="00C14A29">
        <w:rPr>
          <w:rFonts w:ascii="Times New Roman" w:hAnsi="Times New Roman" w:cs="Times New Roman"/>
          <w:bCs/>
          <w:color w:val="000000"/>
          <w:sz w:val="24"/>
          <w:szCs w:val="24"/>
        </w:rPr>
        <w:t>,</w:t>
      </w:r>
      <w:r w:rsidR="00304656" w:rsidRPr="00C14A29">
        <w:rPr>
          <w:rFonts w:ascii="Times New Roman" w:hAnsi="Times New Roman" w:cs="Times New Roman"/>
          <w:bCs/>
          <w:color w:val="000000"/>
          <w:sz w:val="24"/>
          <w:szCs w:val="24"/>
        </w:rPr>
        <w:t xml:space="preserve"> tecnología</w:t>
      </w:r>
      <w:r w:rsidRPr="00C14A29">
        <w:rPr>
          <w:rFonts w:ascii="Times New Roman" w:hAnsi="Times New Roman" w:cs="Times New Roman"/>
          <w:bCs/>
          <w:color w:val="000000"/>
          <w:sz w:val="24"/>
          <w:szCs w:val="24"/>
        </w:rPr>
        <w:t xml:space="preserve"> y</w:t>
      </w:r>
      <w:r w:rsidR="00304656" w:rsidRPr="00C14A29">
        <w:rPr>
          <w:rFonts w:ascii="Times New Roman" w:hAnsi="Times New Roman" w:cs="Times New Roman"/>
          <w:bCs/>
          <w:color w:val="000000"/>
          <w:sz w:val="24"/>
          <w:szCs w:val="24"/>
        </w:rPr>
        <w:t xml:space="preserve"> política de competencia</w:t>
      </w:r>
      <w:r w:rsidRPr="00C14A29">
        <w:rPr>
          <w:rFonts w:ascii="Times New Roman" w:hAnsi="Times New Roman" w:cs="Times New Roman"/>
          <w:bCs/>
          <w:color w:val="000000"/>
          <w:sz w:val="24"/>
          <w:szCs w:val="24"/>
        </w:rPr>
        <w:t xml:space="preserve"> genere</w:t>
      </w:r>
      <w:r w:rsidR="00304656" w:rsidRPr="00C14A29">
        <w:rPr>
          <w:rFonts w:ascii="Times New Roman" w:hAnsi="Times New Roman" w:cs="Times New Roman"/>
          <w:bCs/>
          <w:color w:val="000000"/>
          <w:sz w:val="24"/>
          <w:szCs w:val="24"/>
        </w:rPr>
        <w:t xml:space="preserve"> conocimiento socialmente distribuid</w:t>
      </w:r>
      <w:r w:rsidRPr="00C14A29">
        <w:rPr>
          <w:rFonts w:ascii="Times New Roman" w:hAnsi="Times New Roman" w:cs="Times New Roman"/>
          <w:bCs/>
          <w:color w:val="000000"/>
          <w:sz w:val="24"/>
          <w:szCs w:val="24"/>
        </w:rPr>
        <w:t>o</w:t>
      </w:r>
      <w:r w:rsidR="00304656" w:rsidRPr="00C14A29">
        <w:rPr>
          <w:rFonts w:ascii="Times New Roman" w:hAnsi="Times New Roman" w:cs="Times New Roman"/>
          <w:bCs/>
          <w:color w:val="000000"/>
          <w:sz w:val="24"/>
          <w:szCs w:val="24"/>
        </w:rPr>
        <w:t xml:space="preserve">. </w:t>
      </w:r>
    </w:p>
    <w:p w:rsidR="00304656" w:rsidRPr="00C14A29" w:rsidRDefault="004E2DF1" w:rsidP="00C14A29">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Est</w:t>
      </w:r>
      <w:r w:rsidR="00805BDF" w:rsidRPr="00C14A29">
        <w:rPr>
          <w:rFonts w:ascii="Times New Roman" w:hAnsi="Times New Roman" w:cs="Times New Roman"/>
          <w:bCs/>
          <w:color w:val="000000"/>
          <w:sz w:val="24"/>
          <w:szCs w:val="24"/>
        </w:rPr>
        <w:t>a</w:t>
      </w:r>
      <w:r w:rsidRPr="00C14A29">
        <w:rPr>
          <w:rFonts w:ascii="Times New Roman" w:hAnsi="Times New Roman" w:cs="Times New Roman"/>
          <w:bCs/>
          <w:color w:val="000000"/>
          <w:sz w:val="24"/>
          <w:szCs w:val="24"/>
        </w:rPr>
        <w:t xml:space="preserve"> es</w:t>
      </w:r>
      <w:r w:rsidR="00304656" w:rsidRPr="00C14A29">
        <w:rPr>
          <w:rFonts w:ascii="Times New Roman" w:hAnsi="Times New Roman" w:cs="Times New Roman"/>
          <w:bCs/>
          <w:color w:val="000000"/>
          <w:sz w:val="24"/>
          <w:szCs w:val="24"/>
        </w:rPr>
        <w:t xml:space="preserve"> una tarea </w:t>
      </w:r>
      <w:r w:rsidR="00805BDF" w:rsidRPr="00C14A29">
        <w:rPr>
          <w:rFonts w:ascii="Times New Roman" w:hAnsi="Times New Roman" w:cs="Times New Roman"/>
          <w:bCs/>
          <w:color w:val="000000"/>
          <w:sz w:val="24"/>
          <w:szCs w:val="24"/>
        </w:rPr>
        <w:t>para</w:t>
      </w:r>
      <w:r w:rsidRPr="00C14A29">
        <w:rPr>
          <w:rFonts w:ascii="Times New Roman" w:hAnsi="Times New Roman" w:cs="Times New Roman"/>
          <w:bCs/>
          <w:color w:val="000000"/>
          <w:sz w:val="24"/>
          <w:szCs w:val="24"/>
        </w:rPr>
        <w:t xml:space="preserve"> todos los</w:t>
      </w:r>
      <w:r w:rsidR="00304656" w:rsidRPr="00C14A29">
        <w:rPr>
          <w:rFonts w:ascii="Times New Roman" w:hAnsi="Times New Roman" w:cs="Times New Roman"/>
          <w:bCs/>
          <w:color w:val="000000"/>
          <w:sz w:val="24"/>
          <w:szCs w:val="24"/>
        </w:rPr>
        <w:t xml:space="preserve"> países </w:t>
      </w:r>
      <w:r w:rsidR="00805BDF" w:rsidRPr="00C14A29">
        <w:rPr>
          <w:rFonts w:ascii="Times New Roman" w:hAnsi="Times New Roman" w:cs="Times New Roman"/>
          <w:bCs/>
          <w:color w:val="000000"/>
          <w:sz w:val="24"/>
          <w:szCs w:val="24"/>
        </w:rPr>
        <w:t>con</w:t>
      </w:r>
      <w:r w:rsidRPr="00C14A29">
        <w:rPr>
          <w:rFonts w:ascii="Times New Roman" w:hAnsi="Times New Roman" w:cs="Times New Roman"/>
          <w:bCs/>
          <w:color w:val="000000"/>
          <w:sz w:val="24"/>
          <w:szCs w:val="24"/>
        </w:rPr>
        <w:t xml:space="preserve"> </w:t>
      </w:r>
      <w:r w:rsidR="00304656" w:rsidRPr="00C14A29">
        <w:rPr>
          <w:rFonts w:ascii="Times New Roman" w:hAnsi="Times New Roman" w:cs="Times New Roman"/>
          <w:bCs/>
          <w:color w:val="000000"/>
          <w:sz w:val="24"/>
          <w:szCs w:val="24"/>
        </w:rPr>
        <w:t>problema</w:t>
      </w:r>
      <w:r w:rsidR="00805BDF" w:rsidRPr="00C14A29">
        <w:rPr>
          <w:rFonts w:ascii="Times New Roman" w:hAnsi="Times New Roman" w:cs="Times New Roman"/>
          <w:bCs/>
          <w:color w:val="000000"/>
          <w:sz w:val="24"/>
          <w:szCs w:val="24"/>
        </w:rPr>
        <w:t>s</w:t>
      </w:r>
      <w:r w:rsidR="00304656" w:rsidRPr="00C14A29">
        <w:rPr>
          <w:rFonts w:ascii="Times New Roman" w:hAnsi="Times New Roman" w:cs="Times New Roman"/>
          <w:bCs/>
          <w:color w:val="000000"/>
          <w:sz w:val="24"/>
          <w:szCs w:val="24"/>
        </w:rPr>
        <w:t xml:space="preserve"> </w:t>
      </w:r>
      <w:r w:rsidRPr="00C14A29">
        <w:rPr>
          <w:rFonts w:ascii="Times New Roman" w:hAnsi="Times New Roman" w:cs="Times New Roman"/>
          <w:bCs/>
          <w:color w:val="000000"/>
          <w:sz w:val="24"/>
          <w:szCs w:val="24"/>
        </w:rPr>
        <w:t>de</w:t>
      </w:r>
      <w:r w:rsidR="00304656" w:rsidRPr="00C14A29">
        <w:rPr>
          <w:rFonts w:ascii="Times New Roman" w:hAnsi="Times New Roman" w:cs="Times New Roman"/>
          <w:bCs/>
          <w:color w:val="000000"/>
          <w:sz w:val="24"/>
          <w:szCs w:val="24"/>
        </w:rPr>
        <w:t xml:space="preserve"> baja producción de conocimiento y falta de aptitudes y tecnología para acceder a</w:t>
      </w:r>
      <w:r w:rsidR="00805BDF" w:rsidRPr="00C14A29">
        <w:rPr>
          <w:rFonts w:ascii="Times New Roman" w:hAnsi="Times New Roman" w:cs="Times New Roman"/>
          <w:bCs/>
          <w:color w:val="000000"/>
          <w:sz w:val="24"/>
          <w:szCs w:val="24"/>
        </w:rPr>
        <w:t xml:space="preserve"> este, el cual</w:t>
      </w:r>
      <w:r w:rsidR="00304656" w:rsidRPr="00C14A29">
        <w:rPr>
          <w:rFonts w:ascii="Times New Roman" w:hAnsi="Times New Roman" w:cs="Times New Roman"/>
          <w:bCs/>
          <w:color w:val="000000"/>
          <w:sz w:val="24"/>
          <w:szCs w:val="24"/>
        </w:rPr>
        <w:t xml:space="preserve"> actualmente se encuentra </w:t>
      </w:r>
      <w:r w:rsidR="00F059A0" w:rsidRPr="00C14A29">
        <w:rPr>
          <w:rFonts w:ascii="Times New Roman" w:hAnsi="Times New Roman" w:cs="Times New Roman"/>
          <w:bCs/>
          <w:color w:val="000000"/>
          <w:sz w:val="24"/>
          <w:szCs w:val="24"/>
        </w:rPr>
        <w:t>disponible a través de las tecnologías</w:t>
      </w:r>
      <w:r w:rsidR="00304656" w:rsidRPr="00C14A29">
        <w:rPr>
          <w:rFonts w:ascii="Times New Roman" w:hAnsi="Times New Roman" w:cs="Times New Roman"/>
          <w:bCs/>
          <w:color w:val="000000"/>
          <w:sz w:val="24"/>
          <w:szCs w:val="24"/>
        </w:rPr>
        <w:t>.</w:t>
      </w:r>
    </w:p>
    <w:p w:rsidR="00304656" w:rsidRPr="00C14A29" w:rsidRDefault="00304656" w:rsidP="00C14A29">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sz w:val="24"/>
          <w:szCs w:val="24"/>
        </w:rPr>
        <w:t>Se deben revisar los contenidos de aprendizaje (lo que se aprende) y diseñar para su implementación nuevos métodos de transmisión de los contenidos de aprendizaje, es decir, “el cómo voy a acceder al aprendizaje, cómo se va a transmitir” el aprendizaje planeado para la formación profesional</w:t>
      </w:r>
      <w:r w:rsidR="00B60179" w:rsidRPr="00C14A29">
        <w:rPr>
          <w:rFonts w:ascii="Times New Roman" w:hAnsi="Times New Roman" w:cs="Times New Roman"/>
          <w:bCs/>
          <w:sz w:val="24"/>
          <w:szCs w:val="24"/>
        </w:rPr>
        <w:t>;</w:t>
      </w:r>
      <w:r w:rsidRPr="00C14A29">
        <w:rPr>
          <w:rFonts w:ascii="Times New Roman" w:hAnsi="Times New Roman" w:cs="Times New Roman"/>
          <w:bCs/>
          <w:sz w:val="24"/>
          <w:szCs w:val="24"/>
        </w:rPr>
        <w:t xml:space="preserve"> los procesos de aprendizaje deben estar basados en la indagación, creatividad e </w:t>
      </w:r>
      <w:r w:rsidRPr="00C14A29">
        <w:rPr>
          <w:rFonts w:ascii="Times New Roman" w:hAnsi="Times New Roman" w:cs="Times New Roman"/>
          <w:bCs/>
          <w:color w:val="000000"/>
          <w:sz w:val="24"/>
          <w:szCs w:val="24"/>
        </w:rPr>
        <w:t>interés del que desea aprender</w:t>
      </w:r>
      <w:r w:rsidR="00B60179"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por lo que se debe plantear claramente qué se va a aprender, para qué y cómo; deberán interactuar profesor-alumno en el intercambio de conocimiento donde se garantice el aprendizaje y el avance del conocimiento de ambos</w:t>
      </w:r>
      <w:r w:rsidR="00B60179" w:rsidRPr="00C14A29">
        <w:rPr>
          <w:rFonts w:ascii="Times New Roman" w:hAnsi="Times New Roman" w:cs="Times New Roman"/>
          <w:bCs/>
          <w:color w:val="000000"/>
          <w:sz w:val="24"/>
          <w:szCs w:val="24"/>
        </w:rPr>
        <w:t xml:space="preserve"> y,</w:t>
      </w:r>
      <w:r w:rsidRPr="00C14A29">
        <w:rPr>
          <w:rFonts w:ascii="Times New Roman" w:hAnsi="Times New Roman" w:cs="Times New Roman"/>
          <w:bCs/>
          <w:color w:val="000000"/>
          <w:sz w:val="24"/>
          <w:szCs w:val="24"/>
        </w:rPr>
        <w:t xml:space="preserve"> por lo tanto</w:t>
      </w:r>
      <w:r w:rsidR="00B60179"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las innovaciones de los sistemas educativos. En cuanto </w:t>
      </w:r>
      <w:r w:rsidR="00B60179" w:rsidRPr="00C14A29">
        <w:rPr>
          <w:rFonts w:ascii="Times New Roman" w:hAnsi="Times New Roman" w:cs="Times New Roman"/>
          <w:bCs/>
          <w:color w:val="000000"/>
          <w:sz w:val="24"/>
          <w:szCs w:val="24"/>
        </w:rPr>
        <w:t>a los 0</w:t>
      </w:r>
      <w:r w:rsidRPr="00C14A29">
        <w:rPr>
          <w:rFonts w:ascii="Times New Roman" w:hAnsi="Times New Roman" w:cs="Times New Roman"/>
          <w:bCs/>
          <w:color w:val="000000"/>
          <w:sz w:val="24"/>
          <w:szCs w:val="24"/>
        </w:rPr>
        <w:t>fines, contenidos, métodos, evaluación</w:t>
      </w:r>
      <w:r w:rsidR="00B60179" w:rsidRPr="00C14A29">
        <w:rPr>
          <w:rFonts w:ascii="Times New Roman" w:hAnsi="Times New Roman" w:cs="Times New Roman"/>
          <w:bCs/>
          <w:color w:val="000000"/>
          <w:sz w:val="24"/>
          <w:szCs w:val="24"/>
        </w:rPr>
        <w:t xml:space="preserve"> y</w:t>
      </w:r>
      <w:r w:rsidRPr="00C14A29">
        <w:rPr>
          <w:rFonts w:ascii="Times New Roman" w:hAnsi="Times New Roman" w:cs="Times New Roman"/>
          <w:bCs/>
          <w:color w:val="000000"/>
          <w:sz w:val="24"/>
          <w:szCs w:val="24"/>
        </w:rPr>
        <w:t xml:space="preserve"> perfiles del profesorado</w:t>
      </w:r>
      <w:r w:rsidR="00B60179" w:rsidRPr="00C14A29">
        <w:rPr>
          <w:rFonts w:ascii="Times New Roman" w:hAnsi="Times New Roman" w:cs="Times New Roman"/>
          <w:bCs/>
          <w:color w:val="000000"/>
          <w:sz w:val="24"/>
          <w:szCs w:val="24"/>
        </w:rPr>
        <w:t>, todos estos</w:t>
      </w:r>
      <w:r w:rsidRPr="00C14A29">
        <w:rPr>
          <w:rFonts w:ascii="Times New Roman" w:hAnsi="Times New Roman" w:cs="Times New Roman"/>
          <w:bCs/>
          <w:color w:val="000000"/>
          <w:sz w:val="24"/>
          <w:szCs w:val="24"/>
        </w:rPr>
        <w:t xml:space="preserve"> deben pasar por un proceso de revisión y análisis.</w:t>
      </w:r>
    </w:p>
    <w:p w:rsidR="00304656" w:rsidRPr="00C14A29" w:rsidRDefault="00304656" w:rsidP="00C14A29">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Es importante </w:t>
      </w:r>
      <w:r w:rsidR="00B60179" w:rsidRPr="00C14A29">
        <w:rPr>
          <w:rFonts w:ascii="Times New Roman" w:hAnsi="Times New Roman" w:cs="Times New Roman"/>
          <w:bCs/>
          <w:color w:val="000000"/>
          <w:sz w:val="24"/>
          <w:szCs w:val="24"/>
        </w:rPr>
        <w:t>saber</w:t>
      </w:r>
      <w:r w:rsidRPr="00C14A29">
        <w:rPr>
          <w:rFonts w:ascii="Times New Roman" w:hAnsi="Times New Roman" w:cs="Times New Roman"/>
          <w:bCs/>
          <w:color w:val="000000"/>
          <w:sz w:val="24"/>
          <w:szCs w:val="24"/>
        </w:rPr>
        <w:t xml:space="preserve"> que dentro del </w:t>
      </w:r>
      <w:r w:rsidR="00B60179" w:rsidRPr="00C14A29">
        <w:rPr>
          <w:rFonts w:ascii="Times New Roman" w:hAnsi="Times New Roman" w:cs="Times New Roman"/>
          <w:bCs/>
          <w:color w:val="000000"/>
          <w:sz w:val="24"/>
          <w:szCs w:val="24"/>
        </w:rPr>
        <w:t xml:space="preserve">futuro </w:t>
      </w:r>
      <w:r w:rsidRPr="00C14A29">
        <w:rPr>
          <w:rFonts w:ascii="Times New Roman" w:hAnsi="Times New Roman" w:cs="Times New Roman"/>
          <w:bCs/>
          <w:color w:val="000000"/>
          <w:sz w:val="24"/>
          <w:szCs w:val="24"/>
        </w:rPr>
        <w:t xml:space="preserve">desarrollo de una sociedad del conocimiento </w:t>
      </w:r>
      <w:r w:rsidR="00F059A0" w:rsidRPr="00C14A29">
        <w:rPr>
          <w:rFonts w:ascii="Times New Roman" w:hAnsi="Times New Roman" w:cs="Times New Roman"/>
          <w:bCs/>
          <w:color w:val="000000"/>
          <w:sz w:val="24"/>
          <w:szCs w:val="24"/>
        </w:rPr>
        <w:t>es</w:t>
      </w:r>
      <w:r w:rsidRPr="00C14A29">
        <w:rPr>
          <w:rFonts w:ascii="Times New Roman" w:hAnsi="Times New Roman" w:cs="Times New Roman"/>
          <w:bCs/>
          <w:color w:val="000000"/>
          <w:sz w:val="24"/>
          <w:szCs w:val="24"/>
        </w:rPr>
        <w:t xml:space="preserve"> necesario el desarrollo de capacidades </w:t>
      </w:r>
      <w:r w:rsidR="00B60179" w:rsidRPr="00C14A29">
        <w:rPr>
          <w:rFonts w:ascii="Times New Roman" w:hAnsi="Times New Roman" w:cs="Times New Roman"/>
          <w:bCs/>
          <w:color w:val="000000"/>
          <w:sz w:val="24"/>
          <w:szCs w:val="24"/>
        </w:rPr>
        <w:t>tanto</w:t>
      </w:r>
      <w:r w:rsidRPr="00C14A29">
        <w:rPr>
          <w:rFonts w:ascii="Times New Roman" w:hAnsi="Times New Roman" w:cs="Times New Roman"/>
          <w:bCs/>
          <w:color w:val="000000"/>
          <w:sz w:val="24"/>
          <w:szCs w:val="24"/>
        </w:rPr>
        <w:t xml:space="preserve"> sobre su realidad </w:t>
      </w:r>
      <w:r w:rsidR="00B60179" w:rsidRPr="00C14A29">
        <w:rPr>
          <w:rFonts w:ascii="Times New Roman" w:hAnsi="Times New Roman" w:cs="Times New Roman"/>
          <w:bCs/>
          <w:color w:val="000000"/>
          <w:sz w:val="24"/>
          <w:szCs w:val="24"/>
        </w:rPr>
        <w:t>como</w:t>
      </w:r>
      <w:r w:rsidRPr="00C14A29">
        <w:rPr>
          <w:rFonts w:ascii="Times New Roman" w:hAnsi="Times New Roman" w:cs="Times New Roman"/>
          <w:bCs/>
          <w:color w:val="000000"/>
          <w:sz w:val="24"/>
          <w:szCs w:val="24"/>
        </w:rPr>
        <w:t xml:space="preserve"> tener capacidad para utilizar el conocimiento en el proceso complejo de diseño y construcción del futuro, es decir, el conocimiento debe tener un uso para el presente pero también debe ser facilitador del desarrollo y cambio social</w:t>
      </w:r>
      <w:r w:rsidR="00B60179" w:rsidRPr="00C14A29">
        <w:rPr>
          <w:rFonts w:ascii="Times New Roman" w:hAnsi="Times New Roman" w:cs="Times New Roman"/>
          <w:bCs/>
          <w:color w:val="000000"/>
          <w:sz w:val="24"/>
          <w:szCs w:val="24"/>
        </w:rPr>
        <w:t xml:space="preserve">, que </w:t>
      </w:r>
      <w:r w:rsidRPr="00C14A29">
        <w:rPr>
          <w:rFonts w:ascii="Times New Roman" w:hAnsi="Times New Roman" w:cs="Times New Roman"/>
          <w:bCs/>
          <w:color w:val="000000"/>
          <w:sz w:val="24"/>
          <w:szCs w:val="24"/>
        </w:rPr>
        <w:t>s</w:t>
      </w:r>
      <w:r w:rsidR="00B60179" w:rsidRPr="00C14A29">
        <w:rPr>
          <w:rFonts w:ascii="Times New Roman" w:hAnsi="Times New Roman" w:cs="Times New Roman"/>
          <w:bCs/>
          <w:color w:val="000000"/>
          <w:sz w:val="24"/>
          <w:szCs w:val="24"/>
        </w:rPr>
        <w:t>o</w:t>
      </w:r>
      <w:r w:rsidRPr="00C14A29">
        <w:rPr>
          <w:rFonts w:ascii="Times New Roman" w:hAnsi="Times New Roman" w:cs="Times New Roman"/>
          <w:bCs/>
          <w:color w:val="000000"/>
          <w:sz w:val="24"/>
          <w:szCs w:val="24"/>
        </w:rPr>
        <w:t>lo p</w:t>
      </w:r>
      <w:r w:rsidR="00B60179" w:rsidRPr="00C14A29">
        <w:rPr>
          <w:rFonts w:ascii="Times New Roman" w:hAnsi="Times New Roman" w:cs="Times New Roman"/>
          <w:bCs/>
          <w:color w:val="000000"/>
          <w:sz w:val="24"/>
          <w:szCs w:val="24"/>
        </w:rPr>
        <w:t>uede</w:t>
      </w:r>
      <w:r w:rsidRPr="00C14A29">
        <w:rPr>
          <w:rFonts w:ascii="Times New Roman" w:hAnsi="Times New Roman" w:cs="Times New Roman"/>
          <w:bCs/>
          <w:color w:val="000000"/>
          <w:sz w:val="24"/>
          <w:szCs w:val="24"/>
        </w:rPr>
        <w:t xml:space="preserve"> lograrse con la apropiación social del conocimiento y con los procesos de aprendizaje social que del anterior se generen.</w:t>
      </w:r>
    </w:p>
    <w:p w:rsidR="00304656" w:rsidRPr="00C14A29" w:rsidRDefault="00304656" w:rsidP="00C14A29">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En este proceso de transformación es esencial la participación de los actores que coexisten en la estructura organizacional de las IES, donde es fundamental la figura del académico. Dada su importancia es necesario realizar una revisión del perfil que actualmente posee para que, a partir de la información que se obtenga, elaborar las estrategias que permitan adecuar dicho perfil a las nuevas necesidades</w:t>
      </w:r>
      <w:r w:rsidR="00B60179" w:rsidRPr="00C14A29">
        <w:rPr>
          <w:rFonts w:ascii="Times New Roman" w:hAnsi="Times New Roman" w:cs="Times New Roman"/>
          <w:bCs/>
          <w:color w:val="000000"/>
          <w:sz w:val="24"/>
          <w:szCs w:val="24"/>
        </w:rPr>
        <w:t>, y asimismo</w:t>
      </w:r>
      <w:r w:rsidRPr="00C14A29">
        <w:rPr>
          <w:rFonts w:ascii="Times New Roman" w:hAnsi="Times New Roman" w:cs="Times New Roman"/>
          <w:bCs/>
          <w:color w:val="000000"/>
          <w:sz w:val="24"/>
          <w:szCs w:val="24"/>
        </w:rPr>
        <w:t xml:space="preserve"> revisar los efectos de las políticas públicas que se han diseñado e implementado </w:t>
      </w:r>
      <w:r w:rsidR="00B60179" w:rsidRPr="00C14A29">
        <w:rPr>
          <w:rFonts w:ascii="Times New Roman" w:hAnsi="Times New Roman" w:cs="Times New Roman"/>
          <w:bCs/>
          <w:color w:val="000000"/>
          <w:sz w:val="24"/>
          <w:szCs w:val="24"/>
        </w:rPr>
        <w:t>para dicho</w:t>
      </w:r>
      <w:r w:rsidRPr="00C14A29">
        <w:rPr>
          <w:rFonts w:ascii="Times New Roman" w:hAnsi="Times New Roman" w:cs="Times New Roman"/>
          <w:bCs/>
          <w:color w:val="000000"/>
          <w:sz w:val="24"/>
          <w:szCs w:val="24"/>
        </w:rPr>
        <w:t xml:space="preserve"> fin.</w:t>
      </w:r>
    </w:p>
    <w:p w:rsidR="00304656" w:rsidRPr="00C14A29" w:rsidRDefault="00304656" w:rsidP="00C14A29">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lastRenderedPageBreak/>
        <w:t>Por otra parte</w:t>
      </w:r>
      <w:r w:rsidR="004B7E8A"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no debemos olvidar la importancia de integrar las características requeridas de los </w:t>
      </w:r>
      <w:r w:rsidR="00F059A0" w:rsidRPr="00C14A29">
        <w:rPr>
          <w:rFonts w:ascii="Times New Roman" w:hAnsi="Times New Roman" w:cs="Times New Roman"/>
          <w:bCs/>
          <w:color w:val="000000"/>
          <w:sz w:val="24"/>
          <w:szCs w:val="24"/>
        </w:rPr>
        <w:t>si</w:t>
      </w:r>
      <w:r w:rsidRPr="00C14A29">
        <w:rPr>
          <w:rFonts w:ascii="Times New Roman" w:hAnsi="Times New Roman" w:cs="Times New Roman"/>
          <w:bCs/>
          <w:color w:val="000000"/>
          <w:sz w:val="24"/>
          <w:szCs w:val="24"/>
        </w:rPr>
        <w:t xml:space="preserve">stemas de </w:t>
      </w:r>
      <w:r w:rsidR="00F059A0" w:rsidRPr="00C14A29">
        <w:rPr>
          <w:rFonts w:ascii="Times New Roman" w:hAnsi="Times New Roman" w:cs="Times New Roman"/>
          <w:bCs/>
          <w:color w:val="000000"/>
          <w:sz w:val="24"/>
          <w:szCs w:val="24"/>
        </w:rPr>
        <w:t>e</w:t>
      </w:r>
      <w:r w:rsidRPr="00C14A29">
        <w:rPr>
          <w:rFonts w:ascii="Times New Roman" w:hAnsi="Times New Roman" w:cs="Times New Roman"/>
          <w:bCs/>
          <w:color w:val="000000"/>
          <w:sz w:val="24"/>
          <w:szCs w:val="24"/>
        </w:rPr>
        <w:t xml:space="preserve">ducación </w:t>
      </w:r>
      <w:r w:rsidR="00F059A0" w:rsidRPr="00C14A29">
        <w:rPr>
          <w:rFonts w:ascii="Times New Roman" w:hAnsi="Times New Roman" w:cs="Times New Roman"/>
          <w:bCs/>
          <w:color w:val="000000"/>
          <w:sz w:val="24"/>
          <w:szCs w:val="24"/>
        </w:rPr>
        <w:t>s</w:t>
      </w:r>
      <w:r w:rsidRPr="00C14A29">
        <w:rPr>
          <w:rFonts w:ascii="Times New Roman" w:hAnsi="Times New Roman" w:cs="Times New Roman"/>
          <w:bCs/>
          <w:color w:val="000000"/>
          <w:sz w:val="24"/>
          <w:szCs w:val="24"/>
        </w:rPr>
        <w:t xml:space="preserve">uperior, </w:t>
      </w:r>
      <w:r w:rsidR="004B7E8A" w:rsidRPr="00C14A29">
        <w:rPr>
          <w:rFonts w:ascii="Times New Roman" w:hAnsi="Times New Roman" w:cs="Times New Roman"/>
          <w:bCs/>
          <w:color w:val="000000"/>
          <w:sz w:val="24"/>
          <w:szCs w:val="24"/>
        </w:rPr>
        <w:t xml:space="preserve">las </w:t>
      </w:r>
      <w:r w:rsidRPr="00C14A29">
        <w:rPr>
          <w:rFonts w:ascii="Times New Roman" w:hAnsi="Times New Roman" w:cs="Times New Roman"/>
          <w:bCs/>
          <w:color w:val="000000"/>
          <w:sz w:val="24"/>
          <w:szCs w:val="24"/>
        </w:rPr>
        <w:t>transformaciones de las IES y de los actores, si se pretende lograr la participación de la educación superior en la construcción de la sociedad del conocimiento.</w:t>
      </w:r>
    </w:p>
    <w:p w:rsidR="00304656" w:rsidRPr="00C14A29" w:rsidRDefault="00304656" w:rsidP="00C14A29">
      <w:pPr>
        <w:autoSpaceDE w:val="0"/>
        <w:autoSpaceDN w:val="0"/>
        <w:adjustRightInd w:val="0"/>
        <w:spacing w:before="240" w:line="360" w:lineRule="auto"/>
        <w:jc w:val="both"/>
        <w:rPr>
          <w:rFonts w:ascii="Times New Roman" w:hAnsi="Times New Roman" w:cs="Times New Roman"/>
          <w:bCs/>
          <w:color w:val="000000"/>
          <w:sz w:val="24"/>
          <w:szCs w:val="24"/>
        </w:rPr>
      </w:pPr>
      <w:r w:rsidRPr="00C14A29">
        <w:rPr>
          <w:rFonts w:ascii="Times New Roman" w:hAnsi="Times New Roman" w:cs="Times New Roman"/>
          <w:bCs/>
          <w:color w:val="000000"/>
          <w:sz w:val="24"/>
          <w:szCs w:val="24"/>
        </w:rPr>
        <w:t xml:space="preserve">Si bien es cierto que para el desarrollo de la sociedad del conocimiento, </w:t>
      </w:r>
      <w:r w:rsidR="004B7E8A" w:rsidRPr="00C14A29">
        <w:rPr>
          <w:rFonts w:ascii="Times New Roman" w:hAnsi="Times New Roman" w:cs="Times New Roman"/>
          <w:bCs/>
          <w:color w:val="000000"/>
          <w:sz w:val="24"/>
          <w:szCs w:val="24"/>
        </w:rPr>
        <w:t>este</w:t>
      </w:r>
      <w:r w:rsidRPr="00C14A29">
        <w:rPr>
          <w:rFonts w:ascii="Times New Roman" w:hAnsi="Times New Roman" w:cs="Times New Roman"/>
          <w:bCs/>
          <w:color w:val="000000"/>
          <w:sz w:val="24"/>
          <w:szCs w:val="24"/>
        </w:rPr>
        <w:t xml:space="preserve"> es visto como el principal factor de crecimiento y progreso, la educación es el proceso que podrá asegurar el desarrollo de las sociedades que sean capaces de explicar y comprender los nuevos contextos y de construir el futuro; por lo que s</w:t>
      </w:r>
      <w:r w:rsidR="004B7E8A" w:rsidRPr="00C14A29">
        <w:rPr>
          <w:rFonts w:ascii="Times New Roman" w:hAnsi="Times New Roman" w:cs="Times New Roman"/>
          <w:bCs/>
          <w:color w:val="000000"/>
          <w:sz w:val="24"/>
          <w:szCs w:val="24"/>
        </w:rPr>
        <w:t>on</w:t>
      </w:r>
      <w:r w:rsidRPr="00C14A29">
        <w:rPr>
          <w:rFonts w:ascii="Times New Roman" w:hAnsi="Times New Roman" w:cs="Times New Roman"/>
          <w:bCs/>
          <w:color w:val="000000"/>
          <w:sz w:val="24"/>
          <w:szCs w:val="24"/>
        </w:rPr>
        <w:t xml:space="preserve"> inseparable</w:t>
      </w:r>
      <w:r w:rsidR="004B7E8A" w:rsidRPr="00C14A29">
        <w:rPr>
          <w:rFonts w:ascii="Times New Roman" w:hAnsi="Times New Roman" w:cs="Times New Roman"/>
          <w:bCs/>
          <w:color w:val="000000"/>
          <w:sz w:val="24"/>
          <w:szCs w:val="24"/>
        </w:rPr>
        <w:t>s</w:t>
      </w:r>
      <w:r w:rsidRPr="00C14A29">
        <w:rPr>
          <w:rFonts w:ascii="Times New Roman" w:hAnsi="Times New Roman" w:cs="Times New Roman"/>
          <w:bCs/>
          <w:color w:val="000000"/>
          <w:sz w:val="24"/>
          <w:szCs w:val="24"/>
        </w:rPr>
        <w:t xml:space="preserve"> la educación,</w:t>
      </w:r>
      <w:r w:rsidR="004B7E8A" w:rsidRPr="00C14A29">
        <w:rPr>
          <w:rFonts w:ascii="Times New Roman" w:hAnsi="Times New Roman" w:cs="Times New Roman"/>
          <w:bCs/>
          <w:color w:val="000000"/>
          <w:sz w:val="24"/>
          <w:szCs w:val="24"/>
        </w:rPr>
        <w:t xml:space="preserve"> la</w:t>
      </w:r>
      <w:r w:rsidRPr="00C14A29">
        <w:rPr>
          <w:rFonts w:ascii="Times New Roman" w:hAnsi="Times New Roman" w:cs="Times New Roman"/>
          <w:bCs/>
          <w:color w:val="000000"/>
          <w:sz w:val="24"/>
          <w:szCs w:val="24"/>
        </w:rPr>
        <w:t xml:space="preserve"> ciencia y </w:t>
      </w:r>
      <w:r w:rsidR="004B7E8A" w:rsidRPr="00C14A29">
        <w:rPr>
          <w:rFonts w:ascii="Times New Roman" w:hAnsi="Times New Roman" w:cs="Times New Roman"/>
          <w:bCs/>
          <w:color w:val="000000"/>
          <w:sz w:val="24"/>
          <w:szCs w:val="24"/>
        </w:rPr>
        <w:t xml:space="preserve">la </w:t>
      </w:r>
      <w:r w:rsidRPr="00C14A29">
        <w:rPr>
          <w:rFonts w:ascii="Times New Roman" w:hAnsi="Times New Roman" w:cs="Times New Roman"/>
          <w:bCs/>
          <w:color w:val="000000"/>
          <w:sz w:val="24"/>
          <w:szCs w:val="24"/>
        </w:rPr>
        <w:t>tecnología para el desarrollo de este nuevo tipo de sociedad</w:t>
      </w:r>
      <w:r w:rsidR="004B7E8A" w:rsidRPr="00C14A29">
        <w:rPr>
          <w:rFonts w:ascii="Times New Roman" w:hAnsi="Times New Roman" w:cs="Times New Roman"/>
          <w:bCs/>
          <w:color w:val="000000"/>
          <w:sz w:val="24"/>
          <w:szCs w:val="24"/>
        </w:rPr>
        <w:t>. Po</w:t>
      </w:r>
      <w:r w:rsidRPr="00C14A29">
        <w:rPr>
          <w:rFonts w:ascii="Times New Roman" w:hAnsi="Times New Roman" w:cs="Times New Roman"/>
          <w:bCs/>
          <w:color w:val="000000"/>
          <w:sz w:val="24"/>
          <w:szCs w:val="24"/>
        </w:rPr>
        <w:t>r tanto</w:t>
      </w:r>
      <w:r w:rsidR="004B7E8A" w:rsidRPr="00C14A29">
        <w:rPr>
          <w:rFonts w:ascii="Times New Roman" w:hAnsi="Times New Roman" w:cs="Times New Roman"/>
          <w:bCs/>
          <w:color w:val="000000"/>
          <w:sz w:val="24"/>
          <w:szCs w:val="24"/>
        </w:rPr>
        <w:t>,</w:t>
      </w:r>
      <w:r w:rsidRPr="00C14A29">
        <w:rPr>
          <w:rFonts w:ascii="Times New Roman" w:hAnsi="Times New Roman" w:cs="Times New Roman"/>
          <w:bCs/>
          <w:color w:val="000000"/>
          <w:sz w:val="24"/>
          <w:szCs w:val="24"/>
        </w:rPr>
        <w:t xml:space="preserve"> </w:t>
      </w:r>
      <w:r w:rsidR="004B7E8A" w:rsidRPr="00C14A29">
        <w:rPr>
          <w:rFonts w:ascii="Times New Roman" w:hAnsi="Times New Roman" w:cs="Times New Roman"/>
          <w:bCs/>
          <w:color w:val="000000"/>
          <w:sz w:val="24"/>
          <w:szCs w:val="24"/>
        </w:rPr>
        <w:t xml:space="preserve">la excelencia y la calidad de la educación </w:t>
      </w:r>
      <w:r w:rsidRPr="00C14A29">
        <w:rPr>
          <w:rFonts w:ascii="Times New Roman" w:hAnsi="Times New Roman" w:cs="Times New Roman"/>
          <w:bCs/>
          <w:color w:val="000000"/>
          <w:sz w:val="24"/>
          <w:szCs w:val="24"/>
        </w:rPr>
        <w:t xml:space="preserve">deben </w:t>
      </w:r>
      <w:r w:rsidR="004B7E8A" w:rsidRPr="00C14A29">
        <w:rPr>
          <w:rFonts w:ascii="Times New Roman" w:hAnsi="Times New Roman" w:cs="Times New Roman"/>
          <w:bCs/>
          <w:color w:val="000000"/>
          <w:sz w:val="24"/>
          <w:szCs w:val="24"/>
        </w:rPr>
        <w:t xml:space="preserve">formar </w:t>
      </w:r>
      <w:r w:rsidRPr="00C14A29">
        <w:rPr>
          <w:rFonts w:ascii="Times New Roman" w:hAnsi="Times New Roman" w:cs="Times New Roman"/>
          <w:bCs/>
          <w:color w:val="000000"/>
          <w:sz w:val="24"/>
          <w:szCs w:val="24"/>
        </w:rPr>
        <w:t>parte de las políticas educativas de los gobiernos con la finalidad de mejorar el capital humano, si queremos lograr el desarrollo de una sociedad del conocimiento.</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El enfoque de análisis organizacional para el estudio de los sistemas de educación superior </w:t>
      </w:r>
      <w:r w:rsidR="00CA6D2A" w:rsidRPr="00C14A29">
        <w:rPr>
          <w:rFonts w:ascii="Times New Roman" w:hAnsi="Times New Roman" w:cs="Times New Roman"/>
          <w:color w:val="000000"/>
          <w:sz w:val="24"/>
          <w:szCs w:val="24"/>
        </w:rPr>
        <w:t>surge</w:t>
      </w:r>
      <w:r w:rsidRPr="00C14A29">
        <w:rPr>
          <w:rFonts w:ascii="Times New Roman" w:hAnsi="Times New Roman" w:cs="Times New Roman"/>
          <w:color w:val="000000"/>
          <w:sz w:val="24"/>
          <w:szCs w:val="24"/>
        </w:rPr>
        <w:t xml:space="preserve"> del propio sistema, es decir, por un lado de su objetivo principal que es la producción y transmisión del conocimiento, y por el otro, del estudio de los establecimientos, en cuanto partes del sistema, cuyas funciones son llevadas a cabo por los actores que desempeñan roles específicos, particularmente por los académicos, siendo su rol principal la producción y transmisión del conocimiento.</w:t>
      </w:r>
    </w:p>
    <w:p w:rsidR="00304656" w:rsidRPr="00C14A29" w:rsidRDefault="00CA6D2A"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Debido a</w:t>
      </w:r>
      <w:r w:rsidR="00304656" w:rsidRPr="00C14A29">
        <w:rPr>
          <w:rFonts w:ascii="Times New Roman" w:hAnsi="Times New Roman" w:cs="Times New Roman"/>
          <w:color w:val="000000"/>
          <w:sz w:val="24"/>
          <w:szCs w:val="24"/>
        </w:rPr>
        <w:t xml:space="preserve"> lo anterior</w:t>
      </w:r>
      <w:r w:rsidRPr="00C14A29">
        <w:rPr>
          <w:rFonts w:ascii="Times New Roman" w:hAnsi="Times New Roman" w:cs="Times New Roman"/>
          <w:color w:val="000000"/>
          <w:sz w:val="24"/>
          <w:szCs w:val="24"/>
        </w:rPr>
        <w:t xml:space="preserve"> es</w:t>
      </w:r>
      <w:r w:rsidR="00304656" w:rsidRPr="00C14A29">
        <w:rPr>
          <w:rFonts w:ascii="Times New Roman" w:hAnsi="Times New Roman" w:cs="Times New Roman"/>
          <w:color w:val="000000"/>
          <w:sz w:val="24"/>
          <w:szCs w:val="24"/>
        </w:rPr>
        <w:t xml:space="preserve"> importante el modelo de Clark para </w:t>
      </w:r>
      <w:r w:rsidRPr="00C14A29">
        <w:rPr>
          <w:rFonts w:ascii="Times New Roman" w:hAnsi="Times New Roman" w:cs="Times New Roman"/>
          <w:color w:val="000000"/>
          <w:sz w:val="24"/>
          <w:szCs w:val="24"/>
        </w:rPr>
        <w:t>analizar</w:t>
      </w:r>
      <w:r w:rsidR="00304656" w:rsidRPr="00C14A29">
        <w:rPr>
          <w:rFonts w:ascii="Times New Roman" w:hAnsi="Times New Roman" w:cs="Times New Roman"/>
          <w:color w:val="000000"/>
          <w:sz w:val="24"/>
          <w:szCs w:val="24"/>
        </w:rPr>
        <w:t xml:space="preserve"> los sistemas de </w:t>
      </w:r>
      <w:r w:rsidRPr="00C14A29">
        <w:rPr>
          <w:rFonts w:ascii="Times New Roman" w:hAnsi="Times New Roman" w:cs="Times New Roman"/>
          <w:color w:val="000000"/>
          <w:sz w:val="24"/>
          <w:szCs w:val="24"/>
        </w:rPr>
        <w:t xml:space="preserve">la </w:t>
      </w:r>
      <w:r w:rsidR="00304656" w:rsidRPr="00C14A29">
        <w:rPr>
          <w:rFonts w:ascii="Times New Roman" w:hAnsi="Times New Roman" w:cs="Times New Roman"/>
          <w:color w:val="000000"/>
          <w:sz w:val="24"/>
          <w:szCs w:val="24"/>
        </w:rPr>
        <w:t xml:space="preserve">educación superior, </w:t>
      </w:r>
      <w:r w:rsidRPr="00C14A29">
        <w:rPr>
          <w:rFonts w:ascii="Times New Roman" w:hAnsi="Times New Roman" w:cs="Times New Roman"/>
          <w:color w:val="000000"/>
          <w:sz w:val="24"/>
          <w:szCs w:val="24"/>
        </w:rPr>
        <w:t>pues</w:t>
      </w:r>
      <w:r w:rsidR="00304656" w:rsidRPr="00C14A29">
        <w:rPr>
          <w:rFonts w:ascii="Times New Roman" w:hAnsi="Times New Roman" w:cs="Times New Roman"/>
          <w:color w:val="000000"/>
          <w:sz w:val="24"/>
          <w:szCs w:val="24"/>
        </w:rPr>
        <w:t xml:space="preserve"> abarca de manera integral la función del sistema, a través de los establecimientos, los actores, los roles y la organización de las funciones, tomando en cuenta las diferentes interrelaciones que se dan a nivel del sistema y de la institución, así como las jerarquías, los estatus académicos, la autoridad y las creencias sin dejar de lado los agentes internos y </w:t>
      </w:r>
      <w:r w:rsidR="00321C38" w:rsidRPr="00C14A29">
        <w:rPr>
          <w:rFonts w:ascii="Times New Roman" w:hAnsi="Times New Roman" w:cs="Times New Roman"/>
          <w:color w:val="000000"/>
          <w:sz w:val="24"/>
          <w:szCs w:val="24"/>
        </w:rPr>
        <w:t>externos</w:t>
      </w:r>
      <w:r w:rsidR="005555F8" w:rsidRPr="00C14A29">
        <w:rPr>
          <w:rFonts w:ascii="Times New Roman" w:hAnsi="Times New Roman" w:cs="Times New Roman"/>
          <w:color w:val="000000"/>
          <w:sz w:val="24"/>
          <w:szCs w:val="24"/>
        </w:rPr>
        <w:t xml:space="preserve"> </w:t>
      </w:r>
      <w:r w:rsidR="00304656" w:rsidRPr="00C14A29">
        <w:rPr>
          <w:rFonts w:ascii="Times New Roman" w:hAnsi="Times New Roman" w:cs="Times New Roman"/>
          <w:color w:val="000000"/>
          <w:sz w:val="24"/>
          <w:szCs w:val="24"/>
        </w:rPr>
        <w:t>(Clark</w:t>
      </w:r>
      <w:r w:rsidR="003D3A93" w:rsidRPr="00C14A29">
        <w:rPr>
          <w:rFonts w:ascii="Times New Roman" w:hAnsi="Times New Roman" w:cs="Times New Roman"/>
          <w:color w:val="000000"/>
          <w:sz w:val="24"/>
          <w:szCs w:val="24"/>
        </w:rPr>
        <w:t>,</w:t>
      </w:r>
      <w:r w:rsidR="00304656" w:rsidRPr="00C14A29">
        <w:rPr>
          <w:rFonts w:ascii="Times New Roman" w:hAnsi="Times New Roman" w:cs="Times New Roman"/>
          <w:color w:val="000000"/>
          <w:sz w:val="24"/>
          <w:szCs w:val="24"/>
        </w:rPr>
        <w:t xml:space="preserve"> 1987). Burton Clark propone, para abordar estudios organizacionales de educación superior, la relación de coordinación política, burocrática, profesional y de mercado a lo que denomina triángulo de coordinación, donde ubica al Estado, al mercado y a la oligarquía académica, qu</w:t>
      </w:r>
      <w:r w:rsidRPr="00C14A29">
        <w:rPr>
          <w:rFonts w:ascii="Times New Roman" w:hAnsi="Times New Roman" w:cs="Times New Roman"/>
          <w:color w:val="000000"/>
          <w:sz w:val="24"/>
          <w:szCs w:val="24"/>
        </w:rPr>
        <w:t>e</w:t>
      </w:r>
      <w:r w:rsidR="00304656" w:rsidRPr="00C14A29">
        <w:rPr>
          <w:rFonts w:ascii="Times New Roman" w:hAnsi="Times New Roman" w:cs="Times New Roman"/>
          <w:color w:val="000000"/>
          <w:sz w:val="24"/>
          <w:szCs w:val="24"/>
        </w:rPr>
        <w:t xml:space="preserve"> a su vez considera la existencia de diferentes niveles de autoridad: departamentos, facultad, institución, gobierno local</w:t>
      </w:r>
      <w:r w:rsidRPr="00C14A29">
        <w:rPr>
          <w:rFonts w:ascii="Times New Roman" w:hAnsi="Times New Roman" w:cs="Times New Roman"/>
          <w:color w:val="000000"/>
          <w:sz w:val="24"/>
          <w:szCs w:val="24"/>
        </w:rPr>
        <w:t xml:space="preserve"> y</w:t>
      </w:r>
      <w:r w:rsidR="00304656" w:rsidRPr="00C14A29">
        <w:rPr>
          <w:rFonts w:ascii="Times New Roman" w:hAnsi="Times New Roman" w:cs="Times New Roman"/>
          <w:color w:val="000000"/>
          <w:sz w:val="24"/>
          <w:szCs w:val="24"/>
        </w:rPr>
        <w:t xml:space="preserve"> gobierno nacional.</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lastRenderedPageBreak/>
        <w:t xml:space="preserve">En </w:t>
      </w:r>
      <w:r w:rsidR="000E7DC2" w:rsidRPr="00C14A29">
        <w:rPr>
          <w:rFonts w:ascii="Times New Roman" w:hAnsi="Times New Roman" w:cs="Times New Roman"/>
          <w:color w:val="000000"/>
          <w:sz w:val="24"/>
          <w:szCs w:val="24"/>
        </w:rPr>
        <w:t>la actualidad es</w:t>
      </w:r>
      <w:r w:rsidRPr="00C14A29">
        <w:rPr>
          <w:rFonts w:ascii="Times New Roman" w:hAnsi="Times New Roman" w:cs="Times New Roman"/>
          <w:color w:val="000000"/>
          <w:sz w:val="24"/>
          <w:szCs w:val="24"/>
        </w:rPr>
        <w:t xml:space="preserve"> necesario abordar nuevas agendas que nos aporten conocimiento y nos permitan hacer propuestas de solución y desarrollo de los Sistemas de Educación Superior, por lo que Burton Clark (1998) señala la necesidad de ampliar el conocimiento en este campo.</w:t>
      </w:r>
      <w:r w:rsidR="00BD34E1"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Es relevante señalar que en el campo de la sociología de la educación sigue siendo pertinente retomar aspectos que para el futuro inmediato son importantes</w:t>
      </w:r>
      <w:r w:rsidR="000E7DC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como son el crecimiento académico sustantivo y la organización innovadora de las universidades</w:t>
      </w:r>
      <w:r w:rsidR="000E7DC2" w:rsidRPr="00C14A29">
        <w:rPr>
          <w:rFonts w:ascii="Times New Roman" w:hAnsi="Times New Roman" w:cs="Times New Roman"/>
          <w:color w:val="000000"/>
          <w:sz w:val="24"/>
          <w:szCs w:val="24"/>
        </w:rPr>
        <w:t>. Por ello, este autor</w:t>
      </w:r>
      <w:r w:rsidRPr="00C14A29">
        <w:rPr>
          <w:rFonts w:ascii="Times New Roman" w:hAnsi="Times New Roman" w:cs="Times New Roman"/>
          <w:color w:val="000000"/>
          <w:sz w:val="24"/>
          <w:szCs w:val="24"/>
        </w:rPr>
        <w:t xml:space="preserve"> plantea</w:t>
      </w:r>
      <w:r w:rsidR="000E7DC2" w:rsidRPr="00C14A29">
        <w:rPr>
          <w:rFonts w:ascii="Times New Roman" w:hAnsi="Times New Roman" w:cs="Times New Roman"/>
          <w:color w:val="000000"/>
          <w:sz w:val="24"/>
          <w:szCs w:val="24"/>
        </w:rPr>
        <w:t xml:space="preserve"> que</w:t>
      </w:r>
      <w:r w:rsidRPr="00C14A29">
        <w:rPr>
          <w:rFonts w:ascii="Times New Roman" w:hAnsi="Times New Roman" w:cs="Times New Roman"/>
          <w:color w:val="000000"/>
          <w:sz w:val="24"/>
          <w:szCs w:val="24"/>
        </w:rPr>
        <w:t xml:space="preserve"> </w:t>
      </w:r>
      <w:r w:rsidRPr="00C14A29">
        <w:rPr>
          <w:rFonts w:ascii="Times New Roman" w:hAnsi="Times New Roman" w:cs="Times New Roman"/>
          <w:iCs/>
          <w:color w:val="000000"/>
          <w:sz w:val="24"/>
          <w:szCs w:val="24"/>
        </w:rPr>
        <w:t xml:space="preserve">“necesitamos saber más sobre las universidades como organizaciones </w:t>
      </w:r>
      <w:r w:rsidR="000E7DC2" w:rsidRPr="00C14A29">
        <w:rPr>
          <w:rFonts w:ascii="Times New Roman" w:hAnsi="Times New Roman" w:cs="Times New Roman"/>
          <w:iCs/>
          <w:color w:val="000000"/>
          <w:sz w:val="24"/>
          <w:szCs w:val="24"/>
        </w:rPr>
        <w:t>de</w:t>
      </w:r>
      <w:r w:rsidRPr="00C14A29">
        <w:rPr>
          <w:rFonts w:ascii="Times New Roman" w:hAnsi="Times New Roman" w:cs="Times New Roman"/>
          <w:iCs/>
          <w:color w:val="000000"/>
          <w:sz w:val="24"/>
          <w:szCs w:val="24"/>
        </w:rPr>
        <w:t xml:space="preserve"> aprendizaje</w:t>
      </w:r>
      <w:r w:rsidR="000E7DC2" w:rsidRPr="00C14A29">
        <w:rPr>
          <w:rFonts w:ascii="Times New Roman" w:hAnsi="Times New Roman" w:cs="Times New Roman"/>
          <w:iCs/>
          <w:color w:val="000000"/>
          <w:sz w:val="24"/>
          <w:szCs w:val="24"/>
        </w:rPr>
        <w:t>,</w:t>
      </w:r>
      <w:r w:rsidRPr="00C14A29">
        <w:rPr>
          <w:rFonts w:ascii="Times New Roman" w:hAnsi="Times New Roman" w:cs="Times New Roman"/>
          <w:iCs/>
          <w:color w:val="000000"/>
          <w:sz w:val="24"/>
          <w:szCs w:val="24"/>
        </w:rPr>
        <w:t xml:space="preserve"> en las cuales la autoevaluación y la autorregulación conducen a ciclos de autosuperación”</w:t>
      </w:r>
      <w:r w:rsidRPr="00C14A29">
        <w:rPr>
          <w:rFonts w:ascii="Times New Roman" w:hAnsi="Times New Roman" w:cs="Times New Roman"/>
          <w:i/>
          <w:iCs/>
          <w:color w:val="000000"/>
          <w:sz w:val="24"/>
          <w:szCs w:val="24"/>
        </w:rPr>
        <w:t xml:space="preserve"> </w:t>
      </w:r>
      <w:r w:rsidR="005555F8" w:rsidRPr="00C14A29">
        <w:rPr>
          <w:rFonts w:ascii="Times New Roman" w:hAnsi="Times New Roman" w:cs="Times New Roman"/>
          <w:color w:val="000000"/>
          <w:sz w:val="24"/>
          <w:szCs w:val="24"/>
        </w:rPr>
        <w:t>(Clark, 1998</w:t>
      </w:r>
      <w:r w:rsidR="00E6557D" w:rsidRPr="00C14A29">
        <w:rPr>
          <w:rFonts w:ascii="Times New Roman" w:hAnsi="Times New Roman" w:cs="Times New Roman"/>
          <w:color w:val="000000"/>
          <w:sz w:val="24"/>
          <w:szCs w:val="24"/>
        </w:rPr>
        <w:t xml:space="preserve">, p. </w:t>
      </w:r>
      <w:r w:rsidR="005555F8" w:rsidRPr="00C14A29">
        <w:rPr>
          <w:rFonts w:ascii="Times New Roman" w:hAnsi="Times New Roman" w:cs="Times New Roman"/>
          <w:color w:val="000000"/>
          <w:sz w:val="24"/>
          <w:szCs w:val="24"/>
        </w:rPr>
        <w:t>94</w:t>
      </w:r>
      <w:r w:rsidRPr="00C14A29">
        <w:rPr>
          <w:rFonts w:ascii="Times New Roman" w:hAnsi="Times New Roman" w:cs="Times New Roman"/>
          <w:color w:val="000000"/>
          <w:sz w:val="24"/>
          <w:szCs w:val="24"/>
        </w:rPr>
        <w:t>).</w:t>
      </w:r>
      <w:r w:rsidR="00F059A0" w:rsidRPr="00C14A29">
        <w:rPr>
          <w:rFonts w:ascii="Times New Roman" w:hAnsi="Times New Roman" w:cs="Times New Roman"/>
          <w:color w:val="000000"/>
          <w:sz w:val="24"/>
          <w:szCs w:val="24"/>
        </w:rPr>
        <w:t xml:space="preserve"> </w:t>
      </w:r>
      <w:r w:rsidR="000E7DC2" w:rsidRPr="00C14A29">
        <w:rPr>
          <w:rFonts w:ascii="Times New Roman" w:hAnsi="Times New Roman" w:cs="Times New Roman"/>
          <w:color w:val="000000"/>
          <w:sz w:val="24"/>
          <w:szCs w:val="24"/>
        </w:rPr>
        <w:t>Así,</w:t>
      </w:r>
      <w:r w:rsidRPr="00C14A29">
        <w:rPr>
          <w:rFonts w:ascii="Times New Roman" w:hAnsi="Times New Roman" w:cs="Times New Roman"/>
          <w:color w:val="000000"/>
          <w:sz w:val="24"/>
          <w:szCs w:val="24"/>
        </w:rPr>
        <w:t xml:space="preserve"> los campos de investigación de la sociología siguen siendo las formas de organización del trabajo y desarrollo innovador de las universidades</w:t>
      </w:r>
      <w:r w:rsidR="000E7DC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en esta misma línea </w:t>
      </w:r>
      <w:r w:rsidR="00BD34E1" w:rsidRPr="00C14A29">
        <w:rPr>
          <w:rFonts w:ascii="Times New Roman" w:hAnsi="Times New Roman" w:cs="Times New Roman"/>
          <w:color w:val="000000"/>
          <w:sz w:val="24"/>
          <w:szCs w:val="24"/>
        </w:rPr>
        <w:t>está</w:t>
      </w:r>
      <w:r w:rsidRPr="00C14A29">
        <w:rPr>
          <w:rFonts w:ascii="Times New Roman" w:hAnsi="Times New Roman" w:cs="Times New Roman"/>
          <w:color w:val="000000"/>
          <w:sz w:val="24"/>
          <w:szCs w:val="24"/>
        </w:rPr>
        <w:t xml:space="preserve"> la propuesta de Brunner</w:t>
      </w:r>
      <w:r w:rsidR="00F059A0" w:rsidRPr="00C14A29">
        <w:rPr>
          <w:rFonts w:ascii="Times New Roman" w:hAnsi="Times New Roman" w:cs="Times New Roman"/>
          <w:color w:val="000000"/>
          <w:sz w:val="24"/>
          <w:szCs w:val="24"/>
        </w:rPr>
        <w:t xml:space="preserve"> (2001)</w:t>
      </w:r>
      <w:r w:rsidRPr="00C14A29">
        <w:rPr>
          <w:rFonts w:ascii="Times New Roman" w:hAnsi="Times New Roman" w:cs="Times New Roman"/>
          <w:color w:val="000000"/>
          <w:sz w:val="24"/>
          <w:szCs w:val="24"/>
        </w:rPr>
        <w:t xml:space="preserve"> sobre las transformaciones en educación superior para el desarrollo económico. </w:t>
      </w:r>
    </w:p>
    <w:p w:rsidR="00304656" w:rsidRPr="00C14A29" w:rsidRDefault="00304656" w:rsidP="00C14A29">
      <w:pPr>
        <w:autoSpaceDE w:val="0"/>
        <w:autoSpaceDN w:val="0"/>
        <w:adjustRightInd w:val="0"/>
        <w:spacing w:before="240" w:line="360" w:lineRule="auto"/>
        <w:jc w:val="both"/>
        <w:rPr>
          <w:rFonts w:ascii="Times New Roman" w:hAnsi="Times New Roman" w:cs="Times New Roman"/>
          <w:b/>
          <w:color w:val="000000"/>
          <w:sz w:val="24"/>
          <w:szCs w:val="24"/>
        </w:rPr>
      </w:pPr>
      <w:r w:rsidRPr="00C14A29">
        <w:rPr>
          <w:rFonts w:ascii="Times New Roman" w:hAnsi="Times New Roman" w:cs="Times New Roman"/>
          <w:b/>
          <w:color w:val="000000"/>
          <w:sz w:val="24"/>
          <w:szCs w:val="24"/>
        </w:rPr>
        <w:t xml:space="preserve">Transformaciones e innovaciones en </w:t>
      </w:r>
      <w:r w:rsidR="00321C38" w:rsidRPr="00C14A29">
        <w:rPr>
          <w:rFonts w:ascii="Times New Roman" w:hAnsi="Times New Roman" w:cs="Times New Roman"/>
          <w:b/>
          <w:color w:val="000000"/>
          <w:sz w:val="24"/>
          <w:szCs w:val="24"/>
        </w:rPr>
        <w:t>la educación su</w:t>
      </w:r>
      <w:r w:rsidRPr="00C14A29">
        <w:rPr>
          <w:rFonts w:ascii="Times New Roman" w:hAnsi="Times New Roman" w:cs="Times New Roman"/>
          <w:b/>
          <w:color w:val="000000"/>
          <w:sz w:val="24"/>
          <w:szCs w:val="24"/>
        </w:rPr>
        <w:t>perior</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La educación superior en algunos países y en </w:t>
      </w:r>
      <w:r w:rsidR="000E7DC2" w:rsidRPr="00C14A29">
        <w:rPr>
          <w:rFonts w:ascii="Times New Roman" w:hAnsi="Times New Roman" w:cs="Times New Roman"/>
          <w:color w:val="000000"/>
          <w:sz w:val="24"/>
          <w:szCs w:val="24"/>
        </w:rPr>
        <w:t>L</w:t>
      </w:r>
      <w:r w:rsidRPr="00C14A29">
        <w:rPr>
          <w:rFonts w:ascii="Times New Roman" w:hAnsi="Times New Roman" w:cs="Times New Roman"/>
          <w:color w:val="000000"/>
          <w:sz w:val="24"/>
          <w:szCs w:val="24"/>
        </w:rPr>
        <w:t>atinoam</w:t>
      </w:r>
      <w:r w:rsidR="000E7DC2" w:rsidRPr="00C14A29">
        <w:rPr>
          <w:rFonts w:ascii="Times New Roman" w:hAnsi="Times New Roman" w:cs="Times New Roman"/>
          <w:color w:val="000000"/>
          <w:sz w:val="24"/>
          <w:szCs w:val="24"/>
        </w:rPr>
        <w:t>érica</w:t>
      </w:r>
      <w:r w:rsidRPr="00C14A29">
        <w:rPr>
          <w:rFonts w:ascii="Times New Roman" w:hAnsi="Times New Roman" w:cs="Times New Roman"/>
          <w:color w:val="000000"/>
          <w:sz w:val="24"/>
          <w:szCs w:val="24"/>
        </w:rPr>
        <w:t xml:space="preserve"> presentó problemas que, fundamentalmente</w:t>
      </w:r>
      <w:r w:rsidR="0040168D"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tiene</w:t>
      </w:r>
      <w:r w:rsidR="000E7DC2" w:rsidRPr="00C14A29">
        <w:rPr>
          <w:rFonts w:ascii="Times New Roman" w:hAnsi="Times New Roman" w:cs="Times New Roman"/>
          <w:color w:val="000000"/>
          <w:sz w:val="24"/>
          <w:szCs w:val="24"/>
        </w:rPr>
        <w:t>n</w:t>
      </w:r>
      <w:r w:rsidRPr="00C14A29">
        <w:rPr>
          <w:rFonts w:ascii="Times New Roman" w:hAnsi="Times New Roman" w:cs="Times New Roman"/>
          <w:color w:val="000000"/>
          <w:sz w:val="24"/>
          <w:szCs w:val="24"/>
        </w:rPr>
        <w:t xml:space="preserve"> que ver con la relación </w:t>
      </w:r>
      <w:r w:rsidR="000E7DC2"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 xml:space="preserve">niversidad-Estado, tales como la no prioridad de la calidad, equidad y eficiencia. El Estado otorgaba el financiamiento sin rendición de cuentas de parte de las instituciones, permitía el libre acceso a la educación superior, </w:t>
      </w:r>
      <w:r w:rsidR="000E7DC2" w:rsidRPr="00C14A29">
        <w:rPr>
          <w:rFonts w:ascii="Times New Roman" w:hAnsi="Times New Roman" w:cs="Times New Roman"/>
          <w:color w:val="000000"/>
          <w:sz w:val="24"/>
          <w:szCs w:val="24"/>
        </w:rPr>
        <w:t xml:space="preserve">y </w:t>
      </w:r>
      <w:r w:rsidRPr="00C14A29">
        <w:rPr>
          <w:rFonts w:ascii="Times New Roman" w:hAnsi="Times New Roman" w:cs="Times New Roman"/>
          <w:color w:val="000000"/>
          <w:sz w:val="24"/>
          <w:szCs w:val="24"/>
        </w:rPr>
        <w:t xml:space="preserve">dejaba la regulación y funcionamiento a los actores internos de la </w:t>
      </w:r>
      <w:r w:rsidR="000E7DC2"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 xml:space="preserve">niversidad. </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Actualmente la relación Estado-educación superior se da a partir de dispositivos de evaluación de resultados, por lo que el presupuesto es otorgado </w:t>
      </w:r>
      <w:r w:rsidR="000E7DC2" w:rsidRPr="00C14A29">
        <w:rPr>
          <w:rFonts w:ascii="Times New Roman" w:hAnsi="Times New Roman" w:cs="Times New Roman"/>
          <w:color w:val="000000"/>
          <w:sz w:val="24"/>
          <w:szCs w:val="24"/>
        </w:rPr>
        <w:t>por</w:t>
      </w:r>
      <w:r w:rsidRPr="00C14A29">
        <w:rPr>
          <w:rFonts w:ascii="Times New Roman" w:hAnsi="Times New Roman" w:cs="Times New Roman"/>
          <w:color w:val="000000"/>
          <w:sz w:val="24"/>
          <w:szCs w:val="24"/>
        </w:rPr>
        <w:t xml:space="preserve"> cumplimiento de objetivos, metas y evaluación de sus procesos y resultados. El Estado sugiere a las IES que diversifiquen sus fuentes de ingreso para que incrementen su presupuesto. </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Para el estudio de la relación globalización</w:t>
      </w:r>
      <w:r w:rsidR="00E6557D"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educación, debe concebirse a la globalización como “parte del entorno </w:t>
      </w:r>
      <w:r w:rsidR="00F67A1B" w:rsidRPr="00C14A29">
        <w:rPr>
          <w:rFonts w:ascii="Times New Roman" w:hAnsi="Times New Roman" w:cs="Times New Roman"/>
          <w:color w:val="000000"/>
          <w:sz w:val="24"/>
          <w:szCs w:val="24"/>
        </w:rPr>
        <w:t>donde</w:t>
      </w:r>
      <w:r w:rsidRPr="00C14A29">
        <w:rPr>
          <w:rFonts w:ascii="Times New Roman" w:hAnsi="Times New Roman" w:cs="Times New Roman"/>
          <w:color w:val="000000"/>
          <w:sz w:val="24"/>
          <w:szCs w:val="24"/>
        </w:rPr>
        <w:t xml:space="preserve"> se desenvuelve la educación, afectando dimensiones relevantes del contexto en el cual ella opera y al que debe responder y adaptarse” (Brunner</w:t>
      </w:r>
      <w:r w:rsidR="00E6557D"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2001</w:t>
      </w:r>
      <w:r w:rsidR="00E6557D" w:rsidRPr="00C14A29">
        <w:rPr>
          <w:rFonts w:ascii="Times New Roman" w:hAnsi="Times New Roman" w:cs="Times New Roman"/>
          <w:color w:val="000000"/>
          <w:sz w:val="24"/>
          <w:szCs w:val="24"/>
        </w:rPr>
        <w:t xml:space="preserve">, p. </w:t>
      </w:r>
      <w:r w:rsidRPr="00C14A29">
        <w:rPr>
          <w:rFonts w:ascii="Times New Roman" w:hAnsi="Times New Roman" w:cs="Times New Roman"/>
          <w:color w:val="000000"/>
          <w:sz w:val="24"/>
          <w:szCs w:val="24"/>
        </w:rPr>
        <w:t>6)</w:t>
      </w:r>
      <w:r w:rsidR="00E6557D" w:rsidRPr="00C14A29">
        <w:rPr>
          <w:rFonts w:ascii="Times New Roman" w:hAnsi="Times New Roman" w:cs="Times New Roman"/>
          <w:color w:val="000000"/>
          <w:sz w:val="24"/>
          <w:szCs w:val="24"/>
        </w:rPr>
        <w:t>.</w:t>
      </w:r>
      <w:r w:rsidR="00BD34E1"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 xml:space="preserve">A partir de conocer el desarrollo y problemática de los sistemas de educación superior se considera que entre los principales retos y desafíos están los </w:t>
      </w:r>
      <w:r w:rsidR="00201E01" w:rsidRPr="00C14A29">
        <w:rPr>
          <w:rFonts w:ascii="Times New Roman" w:hAnsi="Times New Roman" w:cs="Times New Roman"/>
          <w:color w:val="000000"/>
          <w:sz w:val="24"/>
          <w:szCs w:val="24"/>
        </w:rPr>
        <w:t>siguientes</w:t>
      </w:r>
      <w:r w:rsidR="00BD34E1" w:rsidRPr="00C14A29">
        <w:rPr>
          <w:rFonts w:ascii="Times New Roman" w:hAnsi="Times New Roman" w:cs="Times New Roman"/>
          <w:color w:val="000000"/>
          <w:sz w:val="24"/>
          <w:szCs w:val="24"/>
        </w:rPr>
        <w:t>:</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lastRenderedPageBreak/>
        <w:t xml:space="preserve">Dentro de los retos que se deben plantear las IES de Latinoamérica podemos mencionar el de avanzar de manera más acelerada en materia de comunicación, difusión e incorporación de nuevas ideas, conocimientos y técnicas. Lo anterior conllevaría a un avance en la producción de innovaciones en los diferentes sectores de la educación. Para que dicho avance se realice es indispensable el desarrollo de las redes de conocimiento en la fase de integración económica de nuestras regiones, </w:t>
      </w:r>
      <w:r w:rsidR="00922F25" w:rsidRPr="00C14A29">
        <w:rPr>
          <w:rFonts w:ascii="Times New Roman" w:hAnsi="Times New Roman" w:cs="Times New Roman"/>
          <w:color w:val="000000"/>
          <w:sz w:val="24"/>
          <w:szCs w:val="24"/>
        </w:rPr>
        <w:t xml:space="preserve">y </w:t>
      </w:r>
      <w:r w:rsidRPr="00C14A29">
        <w:rPr>
          <w:rFonts w:ascii="Times New Roman" w:hAnsi="Times New Roman" w:cs="Times New Roman"/>
          <w:color w:val="000000"/>
          <w:sz w:val="24"/>
          <w:szCs w:val="24"/>
        </w:rPr>
        <w:t>que dichas redes se fortale</w:t>
      </w:r>
      <w:r w:rsidR="00922F25" w:rsidRPr="00C14A29">
        <w:rPr>
          <w:rFonts w:ascii="Times New Roman" w:hAnsi="Times New Roman" w:cs="Times New Roman"/>
          <w:color w:val="000000"/>
          <w:sz w:val="24"/>
          <w:szCs w:val="24"/>
        </w:rPr>
        <w:t>zcan</w:t>
      </w:r>
      <w:r w:rsidRPr="00C14A29">
        <w:rPr>
          <w:rFonts w:ascii="Times New Roman" w:hAnsi="Times New Roman" w:cs="Times New Roman"/>
          <w:color w:val="000000"/>
          <w:sz w:val="24"/>
          <w:szCs w:val="24"/>
        </w:rPr>
        <w:t xml:space="preserve"> a partir de las interacciones, intercambio y difusión del conocimiento entre académicos, investigadores y entre las instituciones dedicadas a</w:t>
      </w:r>
      <w:r w:rsidR="00BD34E1" w:rsidRPr="00C14A29">
        <w:rPr>
          <w:rFonts w:ascii="Times New Roman" w:hAnsi="Times New Roman" w:cs="Times New Roman"/>
          <w:color w:val="000000"/>
          <w:sz w:val="24"/>
          <w:szCs w:val="24"/>
        </w:rPr>
        <w:t xml:space="preserve"> la generación de conocimiento.</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En la nueva sociedad se requieren de intercambios de saberes que permitan complementar y comparar esfuerzos y eviten el aislamiento de las instituciones dedicadas a la generación e innovación del conocimiento</w:t>
      </w:r>
      <w:r w:rsidR="00922F25" w:rsidRPr="00C14A29">
        <w:rPr>
          <w:rFonts w:ascii="Times New Roman" w:hAnsi="Times New Roman" w:cs="Times New Roman"/>
          <w:color w:val="000000"/>
          <w:sz w:val="24"/>
          <w:szCs w:val="24"/>
        </w:rPr>
        <w:t>. P</w:t>
      </w:r>
      <w:r w:rsidRPr="00C14A29">
        <w:rPr>
          <w:rFonts w:ascii="Times New Roman" w:hAnsi="Times New Roman" w:cs="Times New Roman"/>
          <w:color w:val="000000"/>
          <w:sz w:val="24"/>
          <w:szCs w:val="24"/>
        </w:rPr>
        <w:t>ara ello es necesario aprovechar el concepto y el proceso de integración económica y globalización de las comunicaciones, pues el intercambio de conocimiento facilita el avance de las tecnologías en comunicación y la instantaneidad de la información (</w:t>
      </w:r>
      <w:r w:rsidR="00E6557D" w:rsidRPr="00C14A29">
        <w:rPr>
          <w:rFonts w:ascii="Times New Roman" w:hAnsi="Times New Roman" w:cs="Times New Roman"/>
          <w:color w:val="000000"/>
          <w:sz w:val="24"/>
          <w:szCs w:val="24"/>
        </w:rPr>
        <w:t>I</w:t>
      </w:r>
      <w:r w:rsidRPr="00C14A29">
        <w:rPr>
          <w:rFonts w:ascii="Times New Roman" w:hAnsi="Times New Roman" w:cs="Times New Roman"/>
          <w:color w:val="000000"/>
          <w:sz w:val="24"/>
          <w:szCs w:val="24"/>
        </w:rPr>
        <w:t>nternet, comunicación satelital).</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A partir del escenario anterior surgen diferentes propuestas para abordar el análisis de educación superior ante los nuevos escenarios que se presentan </w:t>
      </w:r>
      <w:r w:rsidR="00922F25" w:rsidRPr="00C14A29">
        <w:rPr>
          <w:rFonts w:ascii="Times New Roman" w:hAnsi="Times New Roman" w:cs="Times New Roman"/>
          <w:color w:val="000000"/>
          <w:sz w:val="24"/>
          <w:szCs w:val="24"/>
        </w:rPr>
        <w:t>a partir del finales</w:t>
      </w:r>
      <w:r w:rsidRPr="00C14A29">
        <w:rPr>
          <w:rFonts w:ascii="Times New Roman" w:hAnsi="Times New Roman" w:cs="Times New Roman"/>
          <w:color w:val="000000"/>
          <w:sz w:val="24"/>
          <w:szCs w:val="24"/>
        </w:rPr>
        <w:t xml:space="preserve"> del siglo XX e inicios del presente</w:t>
      </w:r>
      <w:r w:rsidR="00922F25"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por lo que partimos de la propuesta de Brunner (2001) dentro de la línea de estudios organizacionales que se orienta hacia la investigación de las transformaciones e innovaciones que se gestan, y a los cambios prospectivos de los</w:t>
      </w:r>
      <w:r w:rsidR="00BD34E1" w:rsidRPr="00C14A29">
        <w:rPr>
          <w:rFonts w:ascii="Times New Roman" w:hAnsi="Times New Roman" w:cs="Times New Roman"/>
          <w:color w:val="000000"/>
          <w:sz w:val="24"/>
          <w:szCs w:val="24"/>
        </w:rPr>
        <w:t xml:space="preserve"> Sistemas de Educación Superior</w:t>
      </w:r>
      <w:r w:rsidRPr="00C14A29">
        <w:rPr>
          <w:rFonts w:ascii="Times New Roman" w:hAnsi="Times New Roman" w:cs="Times New Roman"/>
          <w:color w:val="000000"/>
          <w:sz w:val="24"/>
          <w:szCs w:val="24"/>
        </w:rPr>
        <w:t>.</w:t>
      </w:r>
    </w:p>
    <w:p w:rsidR="00304656" w:rsidRPr="00C14A29" w:rsidRDefault="00321C38" w:rsidP="00C14A29">
      <w:pPr>
        <w:autoSpaceDE w:val="0"/>
        <w:autoSpaceDN w:val="0"/>
        <w:adjustRightInd w:val="0"/>
        <w:spacing w:before="240" w:line="360" w:lineRule="auto"/>
        <w:jc w:val="both"/>
        <w:rPr>
          <w:rFonts w:ascii="Times New Roman" w:hAnsi="Times New Roman" w:cs="Times New Roman"/>
          <w:b/>
          <w:color w:val="000000"/>
          <w:sz w:val="24"/>
          <w:szCs w:val="24"/>
        </w:rPr>
      </w:pPr>
      <w:r w:rsidRPr="00C14A29">
        <w:rPr>
          <w:rFonts w:ascii="Times New Roman" w:hAnsi="Times New Roman" w:cs="Times New Roman"/>
          <w:b/>
          <w:color w:val="000000"/>
          <w:sz w:val="24"/>
          <w:szCs w:val="24"/>
        </w:rPr>
        <w:t>Desarrollo de la e</w:t>
      </w:r>
      <w:r w:rsidR="00304656" w:rsidRPr="00C14A29">
        <w:rPr>
          <w:rFonts w:ascii="Times New Roman" w:hAnsi="Times New Roman" w:cs="Times New Roman"/>
          <w:b/>
          <w:color w:val="000000"/>
          <w:sz w:val="24"/>
          <w:szCs w:val="24"/>
        </w:rPr>
        <w:t xml:space="preserve">ducación </w:t>
      </w:r>
      <w:r w:rsidRPr="00C14A29">
        <w:rPr>
          <w:rFonts w:ascii="Times New Roman" w:hAnsi="Times New Roman" w:cs="Times New Roman"/>
          <w:b/>
          <w:color w:val="000000"/>
          <w:sz w:val="24"/>
          <w:szCs w:val="24"/>
        </w:rPr>
        <w:t>s</w:t>
      </w:r>
      <w:r w:rsidR="00304656" w:rsidRPr="00C14A29">
        <w:rPr>
          <w:rFonts w:ascii="Times New Roman" w:hAnsi="Times New Roman" w:cs="Times New Roman"/>
          <w:b/>
          <w:color w:val="000000"/>
          <w:sz w:val="24"/>
          <w:szCs w:val="24"/>
        </w:rPr>
        <w:t>uperior</w:t>
      </w:r>
      <w:r w:rsidRPr="00C14A29">
        <w:rPr>
          <w:rFonts w:ascii="Times New Roman" w:hAnsi="Times New Roman" w:cs="Times New Roman"/>
          <w:b/>
          <w:color w:val="000000"/>
          <w:sz w:val="24"/>
          <w:szCs w:val="24"/>
        </w:rPr>
        <w:t>: dimensiones e innovaciones</w:t>
      </w:r>
    </w:p>
    <w:p w:rsidR="00321C38" w:rsidRPr="00C14A29" w:rsidRDefault="00321C38"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Los desafíos de la educación superior para el siglo XXI, requieren de </w:t>
      </w:r>
      <w:r w:rsidR="009C37AF" w:rsidRPr="00C14A29">
        <w:rPr>
          <w:rFonts w:ascii="Times New Roman" w:hAnsi="Times New Roman" w:cs="Times New Roman"/>
          <w:color w:val="000000"/>
          <w:sz w:val="24"/>
          <w:szCs w:val="24"/>
        </w:rPr>
        <w:t xml:space="preserve">una serie de innovaciones que permitirán a la universidad pública participar en el actual contexto de desarrollo económico globalizado. Creemos que las transformaciones apuntan a trabajarse en las </w:t>
      </w:r>
      <w:r w:rsidRPr="00C14A29">
        <w:rPr>
          <w:rFonts w:ascii="Times New Roman" w:hAnsi="Times New Roman" w:cs="Times New Roman"/>
          <w:color w:val="000000"/>
          <w:sz w:val="24"/>
          <w:szCs w:val="24"/>
        </w:rPr>
        <w:t>siguientes dimensiones</w:t>
      </w:r>
      <w:r w:rsidR="009C37AF"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w:t>
      </w:r>
    </w:p>
    <w:p w:rsidR="00304656" w:rsidRPr="00C14A29" w:rsidRDefault="00BD34E1" w:rsidP="00C14A29">
      <w:pPr>
        <w:pStyle w:val="Prrafodelista"/>
        <w:numPr>
          <w:ilvl w:val="0"/>
          <w:numId w:val="9"/>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A</w:t>
      </w:r>
      <w:r w:rsidR="00304656" w:rsidRPr="00C14A29">
        <w:rPr>
          <w:rFonts w:ascii="Times New Roman" w:hAnsi="Times New Roman" w:cs="Times New Roman"/>
          <w:color w:val="000000"/>
          <w:sz w:val="24"/>
          <w:szCs w:val="24"/>
        </w:rPr>
        <w:t>cceso a la información. Dada la enorme producción de información, lo que el sistema educativo tiene que hacer es facilitar el acceso a</w:t>
      </w:r>
      <w:r w:rsidR="00DC3F69" w:rsidRPr="00C14A29">
        <w:rPr>
          <w:rFonts w:ascii="Times New Roman" w:hAnsi="Times New Roman" w:cs="Times New Roman"/>
          <w:color w:val="000000"/>
          <w:sz w:val="24"/>
          <w:szCs w:val="24"/>
        </w:rPr>
        <w:t xml:space="preserve"> e</w:t>
      </w:r>
      <w:r w:rsidR="00304656" w:rsidRPr="00C14A29">
        <w:rPr>
          <w:rFonts w:ascii="Times New Roman" w:hAnsi="Times New Roman" w:cs="Times New Roman"/>
          <w:color w:val="000000"/>
          <w:sz w:val="24"/>
          <w:szCs w:val="24"/>
        </w:rPr>
        <w:t>sta, y proporcionar las herramientas para la selección, interpretación y uso de la misma.</w:t>
      </w:r>
    </w:p>
    <w:p w:rsidR="00304656" w:rsidRPr="00C14A29" w:rsidRDefault="00BD34E1" w:rsidP="00C14A29">
      <w:pPr>
        <w:pStyle w:val="Prrafodelista"/>
        <w:numPr>
          <w:ilvl w:val="0"/>
          <w:numId w:val="9"/>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lastRenderedPageBreak/>
        <w:t>A</w:t>
      </w:r>
      <w:r w:rsidR="00304656" w:rsidRPr="00C14A29">
        <w:rPr>
          <w:rFonts w:ascii="Times New Roman" w:hAnsi="Times New Roman" w:cs="Times New Roman"/>
          <w:color w:val="000000"/>
          <w:sz w:val="24"/>
          <w:szCs w:val="24"/>
        </w:rPr>
        <w:t>cervo de conocimientos. La educación debe cambiar las formas tradicionales de transmisión y adquisición de conocimiento debido al aumento y cambio de este observado en las diferentes disciplinas en el presente.</w:t>
      </w:r>
    </w:p>
    <w:p w:rsidR="00304656" w:rsidRPr="00C14A29" w:rsidRDefault="00304656" w:rsidP="00C14A29">
      <w:pPr>
        <w:pStyle w:val="Prrafodelista"/>
        <w:numPr>
          <w:ilvl w:val="0"/>
          <w:numId w:val="9"/>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Cambios en el mercado laboral. Los mercados laborales en el pasado eran más estables y la educación superior los contemplaba para la formación profesional de los egresados que deberían adquirir los conocimientos necesarios para su desempeño en el mercado laboral. Actualmente se observan cambios en la estructura ocupacional, donde el sector servicios va en aumento</w:t>
      </w:r>
      <w:r w:rsidR="00DC3F69" w:rsidRPr="00C14A29">
        <w:rPr>
          <w:rFonts w:ascii="Times New Roman" w:hAnsi="Times New Roman" w:cs="Times New Roman"/>
          <w:color w:val="000000"/>
          <w:sz w:val="24"/>
          <w:szCs w:val="24"/>
        </w:rPr>
        <w:t xml:space="preserve">; asimismo son más exigentes </w:t>
      </w:r>
      <w:r w:rsidRPr="00C14A29">
        <w:rPr>
          <w:rFonts w:ascii="Times New Roman" w:hAnsi="Times New Roman" w:cs="Times New Roman"/>
          <w:color w:val="000000"/>
          <w:sz w:val="24"/>
          <w:szCs w:val="24"/>
        </w:rPr>
        <w:t>los requerimientos de escolaridad para ocupar un determinado puesto de trabajo</w:t>
      </w:r>
      <w:r w:rsidR="00DC3F69"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siendo uno de los prerrequisitos el conocimiento informático. </w:t>
      </w:r>
      <w:r w:rsidR="00DC3F69" w:rsidRPr="00C14A29">
        <w:rPr>
          <w:rFonts w:ascii="Times New Roman" w:hAnsi="Times New Roman" w:cs="Times New Roman"/>
          <w:color w:val="000000"/>
          <w:sz w:val="24"/>
          <w:szCs w:val="24"/>
        </w:rPr>
        <w:t>Esto ha generado</w:t>
      </w:r>
      <w:r w:rsidRPr="00C14A29">
        <w:rPr>
          <w:rFonts w:ascii="Times New Roman" w:hAnsi="Times New Roman" w:cs="Times New Roman"/>
          <w:color w:val="000000"/>
          <w:sz w:val="24"/>
          <w:szCs w:val="24"/>
        </w:rPr>
        <w:t xml:space="preserve"> la necesidad de nuevas competencias, destrezas y conocimientos, las cuales están en constante cambio, lo </w:t>
      </w:r>
      <w:r w:rsidR="00DC3F69" w:rsidRPr="00C14A29">
        <w:rPr>
          <w:rFonts w:ascii="Times New Roman" w:hAnsi="Times New Roman" w:cs="Times New Roman"/>
          <w:color w:val="000000"/>
          <w:sz w:val="24"/>
          <w:szCs w:val="24"/>
        </w:rPr>
        <w:t>cual guarda</w:t>
      </w:r>
      <w:r w:rsidRPr="00C14A29">
        <w:rPr>
          <w:rFonts w:ascii="Times New Roman" w:hAnsi="Times New Roman" w:cs="Times New Roman"/>
          <w:color w:val="000000"/>
          <w:sz w:val="24"/>
          <w:szCs w:val="24"/>
        </w:rPr>
        <w:t xml:space="preserve"> relación con las transformaciones que se presentan en las ocupaciones.</w:t>
      </w:r>
    </w:p>
    <w:p w:rsidR="00304656" w:rsidRPr="00C14A29" w:rsidRDefault="00304656" w:rsidP="00C14A29">
      <w:pPr>
        <w:pStyle w:val="Prrafodelista"/>
        <w:numPr>
          <w:ilvl w:val="0"/>
          <w:numId w:val="9"/>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Disponibilidad de Tecnología</w:t>
      </w:r>
      <w:r w:rsidR="00BD34E1" w:rsidRPr="00C14A29">
        <w:rPr>
          <w:rFonts w:ascii="Times New Roman" w:hAnsi="Times New Roman" w:cs="Times New Roman"/>
          <w:color w:val="000000"/>
          <w:sz w:val="24"/>
          <w:szCs w:val="24"/>
        </w:rPr>
        <w:t>s de Información y Comunicación</w:t>
      </w:r>
      <w:r w:rsidRPr="00C14A29">
        <w:rPr>
          <w:rFonts w:ascii="Times New Roman" w:hAnsi="Times New Roman" w:cs="Times New Roman"/>
          <w:color w:val="000000"/>
          <w:sz w:val="24"/>
          <w:szCs w:val="24"/>
        </w:rPr>
        <w:t>.</w:t>
      </w:r>
      <w:r w:rsidR="00321C38"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Las TIC permitirán multiplicar las formas de transmisión de</w:t>
      </w:r>
      <w:r w:rsidR="00DC3F69" w:rsidRPr="00C14A29">
        <w:rPr>
          <w:rFonts w:ascii="Times New Roman" w:hAnsi="Times New Roman" w:cs="Times New Roman"/>
          <w:color w:val="000000"/>
          <w:sz w:val="24"/>
          <w:szCs w:val="24"/>
        </w:rPr>
        <w:t>l</w:t>
      </w:r>
      <w:r w:rsidRPr="00C14A29">
        <w:rPr>
          <w:rFonts w:ascii="Times New Roman" w:hAnsi="Times New Roman" w:cs="Times New Roman"/>
          <w:color w:val="000000"/>
          <w:sz w:val="24"/>
          <w:szCs w:val="24"/>
        </w:rPr>
        <w:t xml:space="preserve"> contenido educativo, fundamentalmente se beneficiará la educación a distancia a través de redes electrónicas, y esta tecnología permitirá la trasmisión de la información y el nuevo conocimiento de manera más acelerada, conduciendo al nuevo modelo de universidad denominado virtual.</w:t>
      </w:r>
    </w:p>
    <w:p w:rsidR="00304656" w:rsidRPr="00C14A29" w:rsidRDefault="00304656" w:rsidP="00C14A29">
      <w:pPr>
        <w:pStyle w:val="Prrafodelista"/>
        <w:numPr>
          <w:ilvl w:val="0"/>
          <w:numId w:val="9"/>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Mundos de vida. Una función de la educación es la incidencia y participación en la transformación cultural de la sociedad </w:t>
      </w:r>
      <w:r w:rsidR="00DC3F69" w:rsidRPr="00C14A29">
        <w:rPr>
          <w:rFonts w:ascii="Times New Roman" w:hAnsi="Times New Roman" w:cs="Times New Roman"/>
          <w:color w:val="000000"/>
          <w:sz w:val="24"/>
          <w:szCs w:val="24"/>
        </w:rPr>
        <w:t>donde</w:t>
      </w:r>
      <w:r w:rsidRPr="00C14A29">
        <w:rPr>
          <w:rFonts w:ascii="Times New Roman" w:hAnsi="Times New Roman" w:cs="Times New Roman"/>
          <w:color w:val="000000"/>
          <w:sz w:val="24"/>
          <w:szCs w:val="24"/>
        </w:rPr>
        <w:t xml:space="preserve"> se ubica, es decir, debe participar activamente en la comprensión de la cultura actual tomando en cuenta las pluralidades.</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Las dimensiones anteriores permiten comprender que la educación superior en América</w:t>
      </w:r>
      <w:r w:rsidR="00BD34E1" w:rsidRPr="00C14A29">
        <w:rPr>
          <w:rFonts w:ascii="Times New Roman" w:hAnsi="Times New Roman" w:cs="Times New Roman"/>
          <w:color w:val="000000"/>
          <w:sz w:val="24"/>
          <w:szCs w:val="24"/>
        </w:rPr>
        <w:t xml:space="preserve"> Latina tendrá como desafío el có</w:t>
      </w:r>
      <w:r w:rsidRPr="00C14A29">
        <w:rPr>
          <w:rFonts w:ascii="Times New Roman" w:hAnsi="Times New Roman" w:cs="Times New Roman"/>
          <w:color w:val="000000"/>
          <w:sz w:val="24"/>
          <w:szCs w:val="24"/>
        </w:rPr>
        <w:t xml:space="preserve">mo pensar y crear desde una sociedad que está mudando en profundidad y aceleradamente un modelo de </w:t>
      </w:r>
      <w:r w:rsidR="008464B1"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niversidad post-nacional, post-estatal, organizada en forma de redes que aproveche to</w:t>
      </w:r>
      <w:r w:rsidR="00BD34E1" w:rsidRPr="00C14A29">
        <w:rPr>
          <w:rFonts w:ascii="Times New Roman" w:hAnsi="Times New Roman" w:cs="Times New Roman"/>
          <w:color w:val="000000"/>
          <w:sz w:val="24"/>
          <w:szCs w:val="24"/>
        </w:rPr>
        <w:t xml:space="preserve">das las potencialidades de las </w:t>
      </w:r>
      <w:r w:rsidRPr="00C14A29">
        <w:rPr>
          <w:rFonts w:ascii="Times New Roman" w:hAnsi="Times New Roman" w:cs="Times New Roman"/>
          <w:color w:val="000000"/>
          <w:sz w:val="24"/>
          <w:szCs w:val="24"/>
        </w:rPr>
        <w:t>TIC, que posea sólidas bases</w:t>
      </w:r>
      <w:r w:rsidR="009C37AF" w:rsidRPr="00C14A29">
        <w:rPr>
          <w:rFonts w:ascii="Times New Roman" w:hAnsi="Times New Roman" w:cs="Times New Roman"/>
          <w:color w:val="000000"/>
          <w:sz w:val="24"/>
          <w:szCs w:val="24"/>
        </w:rPr>
        <w:t xml:space="preserve"> en sus núcleos </w:t>
      </w:r>
      <w:r w:rsidRPr="00C14A29">
        <w:rPr>
          <w:rFonts w:ascii="Times New Roman" w:hAnsi="Times New Roman" w:cs="Times New Roman"/>
          <w:color w:val="000000"/>
          <w:sz w:val="24"/>
          <w:szCs w:val="24"/>
        </w:rPr>
        <w:t>disciplinari</w:t>
      </w:r>
      <w:r w:rsidR="008464B1" w:rsidRPr="00C14A29">
        <w:rPr>
          <w:rFonts w:ascii="Times New Roman" w:hAnsi="Times New Roman" w:cs="Times New Roman"/>
          <w:color w:val="000000"/>
          <w:sz w:val="24"/>
          <w:szCs w:val="24"/>
        </w:rPr>
        <w:t>o</w:t>
      </w:r>
      <w:r w:rsidRPr="00C14A29">
        <w:rPr>
          <w:rFonts w:ascii="Times New Roman" w:hAnsi="Times New Roman" w:cs="Times New Roman"/>
          <w:color w:val="000000"/>
          <w:sz w:val="24"/>
          <w:szCs w:val="24"/>
        </w:rPr>
        <w:t xml:space="preserve">s </w:t>
      </w:r>
      <w:r w:rsidR="008464B1" w:rsidRPr="00C14A29">
        <w:rPr>
          <w:rFonts w:ascii="Times New Roman" w:hAnsi="Times New Roman" w:cs="Times New Roman"/>
          <w:color w:val="000000"/>
          <w:sz w:val="24"/>
          <w:szCs w:val="24"/>
        </w:rPr>
        <w:t>y</w:t>
      </w:r>
      <w:r w:rsidRPr="00C14A29">
        <w:rPr>
          <w:rFonts w:ascii="Times New Roman" w:hAnsi="Times New Roman" w:cs="Times New Roman"/>
          <w:color w:val="000000"/>
          <w:sz w:val="24"/>
          <w:szCs w:val="24"/>
        </w:rPr>
        <w:t xml:space="preserve"> a la vez </w:t>
      </w:r>
      <w:r w:rsidR="009C37AF" w:rsidRPr="00C14A29">
        <w:rPr>
          <w:rFonts w:ascii="Times New Roman" w:hAnsi="Times New Roman" w:cs="Times New Roman"/>
          <w:color w:val="000000"/>
          <w:sz w:val="24"/>
          <w:szCs w:val="24"/>
        </w:rPr>
        <w:t xml:space="preserve">reúna aspectos del </w:t>
      </w:r>
      <w:r w:rsidRPr="00C14A29">
        <w:rPr>
          <w:rFonts w:ascii="Times New Roman" w:hAnsi="Times New Roman" w:cs="Times New Roman"/>
          <w:color w:val="000000"/>
          <w:sz w:val="24"/>
          <w:szCs w:val="24"/>
        </w:rPr>
        <w:t xml:space="preserve">denominado modo </w:t>
      </w:r>
      <w:r w:rsidR="008464B1" w:rsidRPr="00C14A29">
        <w:rPr>
          <w:rFonts w:ascii="Times New Roman" w:hAnsi="Times New Roman" w:cs="Times New Roman"/>
          <w:color w:val="000000"/>
          <w:sz w:val="24"/>
          <w:szCs w:val="24"/>
        </w:rPr>
        <w:t>2</w:t>
      </w:r>
      <w:r w:rsidRPr="00C14A29">
        <w:rPr>
          <w:rFonts w:ascii="Times New Roman" w:hAnsi="Times New Roman" w:cs="Times New Roman"/>
          <w:color w:val="000000"/>
          <w:sz w:val="24"/>
          <w:szCs w:val="24"/>
        </w:rPr>
        <w:t xml:space="preserve"> de producción de conocimiento</w:t>
      </w:r>
      <w:r w:rsidR="009C37AF" w:rsidRPr="00C14A29">
        <w:rPr>
          <w:rFonts w:ascii="Times New Roman" w:hAnsi="Times New Roman" w:cs="Times New Roman"/>
          <w:color w:val="000000"/>
          <w:sz w:val="24"/>
          <w:szCs w:val="24"/>
        </w:rPr>
        <w:t xml:space="preserve">. Es decir, </w:t>
      </w:r>
      <w:r w:rsidR="008464B1" w:rsidRPr="00C14A29">
        <w:rPr>
          <w:rFonts w:ascii="Times New Roman" w:hAnsi="Times New Roman" w:cs="Times New Roman"/>
          <w:color w:val="000000"/>
          <w:sz w:val="24"/>
          <w:szCs w:val="24"/>
        </w:rPr>
        <w:t xml:space="preserve">tal </w:t>
      </w:r>
      <w:r w:rsidR="009C37AF" w:rsidRPr="00C14A29">
        <w:rPr>
          <w:rFonts w:ascii="Times New Roman" w:hAnsi="Times New Roman" w:cs="Times New Roman"/>
          <w:color w:val="000000"/>
          <w:sz w:val="24"/>
          <w:szCs w:val="24"/>
        </w:rPr>
        <w:t>como señala Brunner (2001</w:t>
      </w:r>
      <w:r w:rsidR="00E6557D" w:rsidRPr="00C14A29">
        <w:rPr>
          <w:rFonts w:ascii="Times New Roman" w:hAnsi="Times New Roman" w:cs="Times New Roman"/>
          <w:color w:val="000000"/>
          <w:sz w:val="24"/>
          <w:szCs w:val="24"/>
        </w:rPr>
        <w:t xml:space="preserve">, p. </w:t>
      </w:r>
      <w:r w:rsidR="009C37AF" w:rsidRPr="00C14A29">
        <w:rPr>
          <w:rFonts w:ascii="Times New Roman" w:hAnsi="Times New Roman" w:cs="Times New Roman"/>
          <w:color w:val="000000"/>
          <w:sz w:val="24"/>
          <w:szCs w:val="24"/>
        </w:rPr>
        <w:t xml:space="preserve">15), que desarrolle la capacidad de formar </w:t>
      </w:r>
      <w:r w:rsidRPr="00C14A29">
        <w:rPr>
          <w:rFonts w:ascii="Times New Roman" w:hAnsi="Times New Roman" w:cs="Times New Roman"/>
          <w:color w:val="000000"/>
          <w:sz w:val="24"/>
          <w:szCs w:val="24"/>
        </w:rPr>
        <w:t>analistas simbólicos en condiciones de insertarse con poder en la arena global</w:t>
      </w:r>
      <w:r w:rsidR="008464B1" w:rsidRPr="00C14A29">
        <w:rPr>
          <w:rFonts w:ascii="Times New Roman" w:hAnsi="Times New Roman" w:cs="Times New Roman"/>
          <w:color w:val="000000"/>
          <w:sz w:val="24"/>
          <w:szCs w:val="24"/>
        </w:rPr>
        <w:t>,</w:t>
      </w:r>
      <w:r w:rsidR="009C37AF"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que sea capaz de competir con los conglomerados universitarios del norte, y a la vez mantener presencia y arraigo local y regional</w:t>
      </w:r>
      <w:r w:rsidR="009C37AF" w:rsidRPr="00C14A29">
        <w:rPr>
          <w:rFonts w:ascii="Times New Roman" w:hAnsi="Times New Roman" w:cs="Times New Roman"/>
          <w:color w:val="000000"/>
          <w:sz w:val="24"/>
          <w:szCs w:val="24"/>
        </w:rPr>
        <w:t>.</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lastRenderedPageBreak/>
        <w:t>De las limitantes de la educación superior en América Latina no s</w:t>
      </w:r>
      <w:r w:rsidR="00B61250" w:rsidRPr="00C14A29">
        <w:rPr>
          <w:rFonts w:ascii="Times New Roman" w:hAnsi="Times New Roman" w:cs="Times New Roman"/>
          <w:color w:val="000000"/>
          <w:sz w:val="24"/>
          <w:szCs w:val="24"/>
        </w:rPr>
        <w:t>o</w:t>
      </w:r>
      <w:r w:rsidRPr="00C14A29">
        <w:rPr>
          <w:rFonts w:ascii="Times New Roman" w:hAnsi="Times New Roman" w:cs="Times New Roman"/>
          <w:color w:val="000000"/>
          <w:sz w:val="24"/>
          <w:szCs w:val="24"/>
        </w:rPr>
        <w:t xml:space="preserve">lo está la necesidad de transformar el objetivo y la estructura organizacional de las instituciones de educación superior, </w:t>
      </w:r>
      <w:r w:rsidR="00B61250" w:rsidRPr="00C14A29">
        <w:rPr>
          <w:rFonts w:ascii="Times New Roman" w:hAnsi="Times New Roman" w:cs="Times New Roman"/>
          <w:color w:val="000000"/>
          <w:sz w:val="24"/>
          <w:szCs w:val="24"/>
        </w:rPr>
        <w:t xml:space="preserve">sino </w:t>
      </w:r>
      <w:r w:rsidRPr="00C14A29">
        <w:rPr>
          <w:rFonts w:ascii="Times New Roman" w:hAnsi="Times New Roman" w:cs="Times New Roman"/>
          <w:color w:val="000000"/>
          <w:sz w:val="24"/>
          <w:szCs w:val="24"/>
        </w:rPr>
        <w:t xml:space="preserve">también la relación </w:t>
      </w:r>
      <w:r w:rsidR="00B61250"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niversidad</w:t>
      </w:r>
      <w:r w:rsidR="00E6557D"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Estado, las formas de financiamiento, innovar su infraestructura en materia de información y comunicación, así como hacer más flexibles sus programas educativos, entre otros, siendo la limitación más fuerte la del escaso desarrollo de sus capacidades de conocimiento, de capital humano y de capacidades tecnológicas, institucionales y de generación y gestión de innovaciones, lo que hoy es un déficit estructural para competir e integrarse al mundo global</w:t>
      </w:r>
      <w:r w:rsidR="00321C38" w:rsidRPr="00C14A29">
        <w:rPr>
          <w:rFonts w:ascii="Times New Roman" w:hAnsi="Times New Roman" w:cs="Times New Roman"/>
          <w:color w:val="000000"/>
          <w:sz w:val="24"/>
          <w:szCs w:val="24"/>
        </w:rPr>
        <w:t xml:space="preserve"> (Brunner, 1999). </w:t>
      </w:r>
      <w:r w:rsidR="00BD34E1" w:rsidRPr="00C14A29">
        <w:rPr>
          <w:rFonts w:ascii="Times New Roman" w:hAnsi="Times New Roman" w:cs="Times New Roman"/>
          <w:color w:val="000000"/>
          <w:sz w:val="24"/>
          <w:szCs w:val="24"/>
        </w:rPr>
        <w:t>Hoy en día, l</w:t>
      </w:r>
      <w:r w:rsidRPr="00C14A29">
        <w:rPr>
          <w:rFonts w:ascii="Times New Roman" w:hAnsi="Times New Roman" w:cs="Times New Roman"/>
          <w:color w:val="000000"/>
          <w:sz w:val="24"/>
          <w:szCs w:val="24"/>
        </w:rPr>
        <w:t xml:space="preserve">as principales trabas para la innovación y las transformaciones de la educación superior en América Latina </w:t>
      </w:r>
      <w:r w:rsidR="00321C38" w:rsidRPr="00C14A29">
        <w:rPr>
          <w:rFonts w:ascii="Times New Roman" w:hAnsi="Times New Roman" w:cs="Times New Roman"/>
          <w:color w:val="000000"/>
          <w:sz w:val="24"/>
          <w:szCs w:val="24"/>
        </w:rPr>
        <w:t>son</w:t>
      </w:r>
      <w:r w:rsidRPr="00C14A29">
        <w:rPr>
          <w:rFonts w:ascii="Times New Roman" w:hAnsi="Times New Roman" w:cs="Times New Roman"/>
          <w:color w:val="000000"/>
          <w:sz w:val="24"/>
          <w:szCs w:val="24"/>
        </w:rPr>
        <w:t xml:space="preserve"> del financiamiento</w:t>
      </w:r>
      <w:r w:rsidR="00B61250" w:rsidRPr="00C14A29">
        <w:rPr>
          <w:rFonts w:ascii="Times New Roman" w:hAnsi="Times New Roman" w:cs="Times New Roman"/>
          <w:color w:val="000000"/>
          <w:sz w:val="24"/>
          <w:szCs w:val="24"/>
        </w:rPr>
        <w:t>, necesario</w:t>
      </w:r>
      <w:r w:rsidRPr="00C14A29">
        <w:rPr>
          <w:rFonts w:ascii="Times New Roman" w:hAnsi="Times New Roman" w:cs="Times New Roman"/>
          <w:color w:val="000000"/>
          <w:sz w:val="24"/>
          <w:szCs w:val="24"/>
        </w:rPr>
        <w:t xml:space="preserve"> para su avance.</w:t>
      </w:r>
    </w:p>
    <w:p w:rsidR="00304656" w:rsidRPr="00C14A29" w:rsidRDefault="00321C38" w:rsidP="00C14A29">
      <w:pPr>
        <w:autoSpaceDE w:val="0"/>
        <w:autoSpaceDN w:val="0"/>
        <w:adjustRightInd w:val="0"/>
        <w:spacing w:before="240" w:line="360" w:lineRule="auto"/>
        <w:jc w:val="both"/>
        <w:rPr>
          <w:rFonts w:ascii="Times New Roman" w:hAnsi="Times New Roman" w:cs="Times New Roman"/>
          <w:b/>
          <w:color w:val="000000"/>
          <w:sz w:val="24"/>
          <w:szCs w:val="24"/>
        </w:rPr>
      </w:pPr>
      <w:r w:rsidRPr="00C14A29">
        <w:rPr>
          <w:rFonts w:ascii="Times New Roman" w:hAnsi="Times New Roman" w:cs="Times New Roman"/>
          <w:b/>
          <w:color w:val="000000"/>
          <w:sz w:val="24"/>
          <w:szCs w:val="24"/>
        </w:rPr>
        <w:t>Innovaciones desde el trabajo académico en las universidades</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La educación superior en América Latina t</w:t>
      </w:r>
      <w:r w:rsidR="003A5566" w:rsidRPr="00C14A29">
        <w:rPr>
          <w:rFonts w:ascii="Times New Roman" w:hAnsi="Times New Roman" w:cs="Times New Roman"/>
          <w:color w:val="000000"/>
          <w:sz w:val="24"/>
          <w:szCs w:val="24"/>
        </w:rPr>
        <w:t>iene</w:t>
      </w:r>
      <w:r w:rsidRPr="00C14A29">
        <w:rPr>
          <w:rFonts w:ascii="Times New Roman" w:hAnsi="Times New Roman" w:cs="Times New Roman"/>
          <w:color w:val="000000"/>
          <w:sz w:val="24"/>
          <w:szCs w:val="24"/>
        </w:rPr>
        <w:t xml:space="preserve"> que tomar en cuenta para su participación en el desarrollo económico</w:t>
      </w:r>
      <w:r w:rsidR="003A5566" w:rsidRPr="00C14A29">
        <w:rPr>
          <w:rFonts w:ascii="Times New Roman" w:hAnsi="Times New Roman" w:cs="Times New Roman"/>
          <w:color w:val="000000"/>
          <w:sz w:val="24"/>
          <w:szCs w:val="24"/>
        </w:rPr>
        <w:t xml:space="preserve"> a</w:t>
      </w:r>
      <w:r w:rsidRPr="00C14A29">
        <w:rPr>
          <w:rFonts w:ascii="Times New Roman" w:hAnsi="Times New Roman" w:cs="Times New Roman"/>
          <w:color w:val="000000"/>
          <w:sz w:val="24"/>
          <w:szCs w:val="24"/>
        </w:rPr>
        <w:t xml:space="preserve"> tres aspectos centrales considerad</w:t>
      </w:r>
      <w:r w:rsidR="003A5566" w:rsidRPr="00C14A29">
        <w:rPr>
          <w:rFonts w:ascii="Times New Roman" w:hAnsi="Times New Roman" w:cs="Times New Roman"/>
          <w:color w:val="000000"/>
          <w:sz w:val="24"/>
          <w:szCs w:val="24"/>
        </w:rPr>
        <w:t>o</w:t>
      </w:r>
      <w:r w:rsidRPr="00C14A29">
        <w:rPr>
          <w:rFonts w:ascii="Times New Roman" w:hAnsi="Times New Roman" w:cs="Times New Roman"/>
          <w:color w:val="000000"/>
          <w:sz w:val="24"/>
          <w:szCs w:val="24"/>
        </w:rPr>
        <w:t xml:space="preserve">s Innovaciones a nivel global: </w:t>
      </w:r>
      <w:r w:rsidR="003A5566" w:rsidRPr="00C14A29">
        <w:rPr>
          <w:rFonts w:ascii="Times New Roman" w:hAnsi="Times New Roman" w:cs="Times New Roman"/>
          <w:color w:val="000000"/>
          <w:sz w:val="24"/>
          <w:szCs w:val="24"/>
        </w:rPr>
        <w:t xml:space="preserve">las </w:t>
      </w:r>
      <w:r w:rsidRPr="00C14A29">
        <w:rPr>
          <w:rFonts w:ascii="Times New Roman" w:hAnsi="Times New Roman" w:cs="Times New Roman"/>
          <w:color w:val="000000"/>
          <w:sz w:val="24"/>
          <w:szCs w:val="24"/>
        </w:rPr>
        <w:t xml:space="preserve">interfaces, </w:t>
      </w:r>
      <w:r w:rsidR="003A5566" w:rsidRPr="00C14A29">
        <w:rPr>
          <w:rFonts w:ascii="Times New Roman" w:hAnsi="Times New Roman" w:cs="Times New Roman"/>
          <w:color w:val="000000"/>
          <w:sz w:val="24"/>
          <w:szCs w:val="24"/>
        </w:rPr>
        <w:t xml:space="preserve">la </w:t>
      </w:r>
      <w:r w:rsidRPr="00C14A29">
        <w:rPr>
          <w:rFonts w:ascii="Times New Roman" w:hAnsi="Times New Roman" w:cs="Times New Roman"/>
          <w:color w:val="000000"/>
          <w:sz w:val="24"/>
          <w:szCs w:val="24"/>
        </w:rPr>
        <w:t>comunicación y la competencia, como las principales que han iniciado y se fortalecen a futuro.</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Las interfaces son las nuevas formas de organizar el trabajo a partir de relaciones entre las instituciones de educación y el contexto externo (empresas, agencias de innovación, oficinas consultoras, gobiernos, etc</w:t>
      </w:r>
      <w:r w:rsidR="00E6557D" w:rsidRPr="00C14A29">
        <w:rPr>
          <w:rFonts w:ascii="Times New Roman" w:hAnsi="Times New Roman" w:cs="Times New Roman"/>
          <w:color w:val="000000"/>
          <w:sz w:val="24"/>
          <w:szCs w:val="24"/>
        </w:rPr>
        <w:t>étera</w:t>
      </w:r>
      <w:r w:rsidRPr="00C14A29">
        <w:rPr>
          <w:rFonts w:ascii="Times New Roman" w:hAnsi="Times New Roman" w:cs="Times New Roman"/>
          <w:color w:val="000000"/>
          <w:sz w:val="24"/>
          <w:szCs w:val="24"/>
        </w:rPr>
        <w:t>), donde la universidad ya no es el único recinto de producción de conocimiento.</w:t>
      </w:r>
      <w:r w:rsidR="004E2DF1" w:rsidRPr="00C14A29">
        <w:rPr>
          <w:rFonts w:ascii="Times New Roman" w:hAnsi="Times New Roman" w:cs="Times New Roman"/>
          <w:color w:val="000000"/>
          <w:sz w:val="24"/>
          <w:szCs w:val="24"/>
        </w:rPr>
        <w:t xml:space="preserve"> Esto </w:t>
      </w:r>
      <w:r w:rsidRPr="00C14A29">
        <w:rPr>
          <w:rFonts w:ascii="Times New Roman" w:hAnsi="Times New Roman" w:cs="Times New Roman"/>
          <w:color w:val="000000"/>
          <w:sz w:val="24"/>
          <w:szCs w:val="24"/>
        </w:rPr>
        <w:t xml:space="preserve">requiere de cambios en el mercado laboral académico, la gestión institucional se convierte más empresarial, </w:t>
      </w:r>
      <w:r w:rsidR="0031321F" w:rsidRPr="00C14A29">
        <w:rPr>
          <w:rFonts w:ascii="Times New Roman" w:hAnsi="Times New Roman" w:cs="Times New Roman"/>
          <w:color w:val="000000"/>
          <w:sz w:val="24"/>
          <w:szCs w:val="24"/>
        </w:rPr>
        <w:t>e</w:t>
      </w:r>
      <w:r w:rsidRPr="00C14A29">
        <w:rPr>
          <w:rFonts w:ascii="Times New Roman" w:hAnsi="Times New Roman" w:cs="Times New Roman"/>
          <w:color w:val="000000"/>
          <w:sz w:val="24"/>
          <w:szCs w:val="24"/>
        </w:rPr>
        <w:t>l perfil del alumnado se modifica, y se flexibilizan las opciones de programas de enseñanza (a distancia y educación para la vida).</w:t>
      </w:r>
    </w:p>
    <w:p w:rsidR="00304656" w:rsidRPr="00C14A29" w:rsidRDefault="0031321F"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Surge </w:t>
      </w:r>
      <w:r w:rsidR="00304656" w:rsidRPr="00C14A29">
        <w:rPr>
          <w:rFonts w:ascii="Times New Roman" w:hAnsi="Times New Roman" w:cs="Times New Roman"/>
          <w:color w:val="000000"/>
          <w:sz w:val="24"/>
          <w:szCs w:val="24"/>
        </w:rPr>
        <w:t xml:space="preserve">el analista simbólico, producto de la revolución de la información y las telecomunicaciones, los </w:t>
      </w:r>
      <w:r w:rsidRPr="00C14A29">
        <w:rPr>
          <w:rFonts w:ascii="Times New Roman" w:hAnsi="Times New Roman" w:cs="Times New Roman"/>
          <w:color w:val="000000"/>
          <w:sz w:val="24"/>
          <w:szCs w:val="24"/>
        </w:rPr>
        <w:t>cuales</w:t>
      </w:r>
      <w:r w:rsidR="00304656" w:rsidRPr="00C14A29">
        <w:rPr>
          <w:rFonts w:ascii="Times New Roman" w:hAnsi="Times New Roman" w:cs="Times New Roman"/>
          <w:color w:val="000000"/>
          <w:sz w:val="24"/>
          <w:szCs w:val="24"/>
        </w:rPr>
        <w:t xml:space="preserve"> tienen como función ser expertos en cualquier ámbito de actividad, </w:t>
      </w:r>
      <w:r w:rsidRPr="00C14A29">
        <w:rPr>
          <w:rFonts w:ascii="Times New Roman" w:hAnsi="Times New Roman" w:cs="Times New Roman"/>
          <w:color w:val="000000"/>
          <w:sz w:val="24"/>
          <w:szCs w:val="24"/>
        </w:rPr>
        <w:t>dedicándose</w:t>
      </w:r>
      <w:r w:rsidR="00304656" w:rsidRPr="00C14A29">
        <w:rPr>
          <w:rFonts w:ascii="Times New Roman" w:hAnsi="Times New Roman" w:cs="Times New Roman"/>
          <w:color w:val="000000"/>
          <w:sz w:val="24"/>
          <w:szCs w:val="24"/>
        </w:rPr>
        <w:t xml:space="preserve"> a manipular información, y a la producción, adaptación, selección, transferencia, aplicación y uso innova</w:t>
      </w:r>
      <w:r w:rsidR="004E2DF1" w:rsidRPr="00C14A29">
        <w:rPr>
          <w:rFonts w:ascii="Times New Roman" w:hAnsi="Times New Roman" w:cs="Times New Roman"/>
          <w:color w:val="000000"/>
          <w:sz w:val="24"/>
          <w:szCs w:val="24"/>
        </w:rPr>
        <w:t>dor</w:t>
      </w:r>
      <w:r w:rsidR="00304656" w:rsidRPr="00C14A29">
        <w:rPr>
          <w:rFonts w:ascii="Times New Roman" w:hAnsi="Times New Roman" w:cs="Times New Roman"/>
          <w:color w:val="000000"/>
          <w:sz w:val="24"/>
          <w:szCs w:val="24"/>
        </w:rPr>
        <w:t xml:space="preserve"> de</w:t>
      </w:r>
      <w:r w:rsidR="004E2DF1" w:rsidRPr="00C14A29">
        <w:rPr>
          <w:rFonts w:ascii="Times New Roman" w:hAnsi="Times New Roman" w:cs="Times New Roman"/>
          <w:color w:val="000000"/>
          <w:sz w:val="24"/>
          <w:szCs w:val="24"/>
        </w:rPr>
        <w:t>l</w:t>
      </w:r>
      <w:r w:rsidR="00304656" w:rsidRPr="00C14A29">
        <w:rPr>
          <w:rFonts w:ascii="Times New Roman" w:hAnsi="Times New Roman" w:cs="Times New Roman"/>
          <w:color w:val="000000"/>
          <w:sz w:val="24"/>
          <w:szCs w:val="24"/>
        </w:rPr>
        <w:t xml:space="preserve"> conocimiento (Gibbons, 1997</w:t>
      </w:r>
      <w:r w:rsidR="00E6557D" w:rsidRPr="00C14A29">
        <w:rPr>
          <w:rFonts w:ascii="Times New Roman" w:hAnsi="Times New Roman" w:cs="Times New Roman"/>
          <w:color w:val="000000"/>
          <w:sz w:val="24"/>
          <w:szCs w:val="24"/>
        </w:rPr>
        <w:t>;</w:t>
      </w:r>
      <w:r w:rsidR="00304656" w:rsidRPr="00C14A29">
        <w:rPr>
          <w:rFonts w:ascii="Times New Roman" w:hAnsi="Times New Roman" w:cs="Times New Roman"/>
          <w:color w:val="000000"/>
          <w:sz w:val="24"/>
          <w:szCs w:val="24"/>
        </w:rPr>
        <w:t xml:space="preserve"> Brunner</w:t>
      </w:r>
      <w:r w:rsidR="00E6557D" w:rsidRPr="00C14A29">
        <w:rPr>
          <w:rFonts w:ascii="Times New Roman" w:hAnsi="Times New Roman" w:cs="Times New Roman"/>
          <w:color w:val="000000"/>
          <w:sz w:val="24"/>
          <w:szCs w:val="24"/>
        </w:rPr>
        <w:t>,</w:t>
      </w:r>
      <w:r w:rsidR="00304656" w:rsidRPr="00C14A29">
        <w:rPr>
          <w:rFonts w:ascii="Times New Roman" w:hAnsi="Times New Roman" w:cs="Times New Roman"/>
          <w:color w:val="000000"/>
          <w:sz w:val="24"/>
          <w:szCs w:val="24"/>
        </w:rPr>
        <w:t xml:space="preserve"> 1999</w:t>
      </w:r>
      <w:r w:rsidR="00E6557D" w:rsidRPr="00C14A29">
        <w:rPr>
          <w:rFonts w:ascii="Times New Roman" w:hAnsi="Times New Roman" w:cs="Times New Roman"/>
          <w:color w:val="000000"/>
          <w:sz w:val="24"/>
          <w:szCs w:val="24"/>
        </w:rPr>
        <w:t>;</w:t>
      </w:r>
      <w:r w:rsidR="00304656" w:rsidRPr="00C14A29">
        <w:rPr>
          <w:rFonts w:ascii="Times New Roman" w:hAnsi="Times New Roman" w:cs="Times New Roman"/>
          <w:color w:val="000000"/>
          <w:sz w:val="24"/>
          <w:szCs w:val="24"/>
        </w:rPr>
        <w:t xml:space="preserve"> Didriksson, 2000)</w:t>
      </w:r>
      <w:r w:rsidR="004E2DF1" w:rsidRPr="00C14A29">
        <w:rPr>
          <w:rFonts w:ascii="Times New Roman" w:hAnsi="Times New Roman" w:cs="Times New Roman"/>
          <w:color w:val="000000"/>
          <w:sz w:val="24"/>
          <w:szCs w:val="24"/>
        </w:rPr>
        <w:t>.</w:t>
      </w:r>
    </w:p>
    <w:p w:rsidR="00304656" w:rsidRPr="00C14A29" w:rsidRDefault="00190107"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Esto r</w:t>
      </w:r>
      <w:r w:rsidR="00304656" w:rsidRPr="00C14A29">
        <w:rPr>
          <w:rFonts w:ascii="Times New Roman" w:hAnsi="Times New Roman" w:cs="Times New Roman"/>
          <w:color w:val="000000"/>
          <w:sz w:val="24"/>
          <w:szCs w:val="24"/>
        </w:rPr>
        <w:t xml:space="preserve">epresenta lo que serán las nuevas formas de dividir y organizar el trabajo con conocimientos avanzados, a partir de </w:t>
      </w:r>
      <w:r w:rsidRPr="00C14A29">
        <w:rPr>
          <w:rFonts w:ascii="Times New Roman" w:hAnsi="Times New Roman" w:cs="Times New Roman"/>
          <w:color w:val="000000"/>
          <w:sz w:val="24"/>
          <w:szCs w:val="24"/>
        </w:rPr>
        <w:t xml:space="preserve">la </w:t>
      </w:r>
      <w:r w:rsidR="00304656" w:rsidRPr="00C14A29">
        <w:rPr>
          <w:rFonts w:ascii="Times New Roman" w:hAnsi="Times New Roman" w:cs="Times New Roman"/>
          <w:color w:val="000000"/>
          <w:sz w:val="24"/>
          <w:szCs w:val="24"/>
        </w:rPr>
        <w:t xml:space="preserve">prestación de servicios profesionales; </w:t>
      </w:r>
      <w:r w:rsidRPr="00C14A29">
        <w:rPr>
          <w:rFonts w:ascii="Times New Roman" w:hAnsi="Times New Roman" w:cs="Times New Roman"/>
          <w:color w:val="000000"/>
          <w:sz w:val="24"/>
          <w:szCs w:val="24"/>
        </w:rPr>
        <w:t>dicho</w:t>
      </w:r>
      <w:r w:rsidR="00304656" w:rsidRPr="00C14A29">
        <w:rPr>
          <w:rFonts w:ascii="Times New Roman" w:hAnsi="Times New Roman" w:cs="Times New Roman"/>
          <w:color w:val="000000"/>
          <w:sz w:val="24"/>
          <w:szCs w:val="24"/>
        </w:rPr>
        <w:t xml:space="preserve"> </w:t>
      </w:r>
      <w:r w:rsidR="00304656" w:rsidRPr="00C14A29">
        <w:rPr>
          <w:rFonts w:ascii="Times New Roman" w:hAnsi="Times New Roman" w:cs="Times New Roman"/>
          <w:color w:val="000000"/>
          <w:sz w:val="24"/>
          <w:szCs w:val="24"/>
        </w:rPr>
        <w:lastRenderedPageBreak/>
        <w:t xml:space="preserve">profesional del conocimiento </w:t>
      </w:r>
      <w:r w:rsidRPr="00C14A29">
        <w:rPr>
          <w:rFonts w:ascii="Times New Roman" w:hAnsi="Times New Roman" w:cs="Times New Roman"/>
          <w:color w:val="000000"/>
          <w:sz w:val="24"/>
          <w:szCs w:val="24"/>
        </w:rPr>
        <w:t>se interesa</w:t>
      </w:r>
      <w:r w:rsidR="00304656" w:rsidRPr="00C14A29">
        <w:rPr>
          <w:rFonts w:ascii="Times New Roman" w:hAnsi="Times New Roman" w:cs="Times New Roman"/>
          <w:color w:val="000000"/>
          <w:sz w:val="24"/>
          <w:szCs w:val="24"/>
        </w:rPr>
        <w:t xml:space="preserve"> en la aplicación del conocimiento </w:t>
      </w:r>
      <w:r w:rsidRPr="00C14A29">
        <w:rPr>
          <w:rFonts w:ascii="Times New Roman" w:hAnsi="Times New Roman" w:cs="Times New Roman"/>
          <w:color w:val="000000"/>
          <w:sz w:val="24"/>
          <w:szCs w:val="24"/>
        </w:rPr>
        <w:t>para</w:t>
      </w:r>
      <w:r w:rsidR="00304656" w:rsidRPr="00C14A29">
        <w:rPr>
          <w:rFonts w:ascii="Times New Roman" w:hAnsi="Times New Roman" w:cs="Times New Roman"/>
          <w:color w:val="000000"/>
          <w:sz w:val="24"/>
          <w:szCs w:val="24"/>
        </w:rPr>
        <w:t xml:space="preserve"> solucion</w:t>
      </w:r>
      <w:r w:rsidRPr="00C14A29">
        <w:rPr>
          <w:rFonts w:ascii="Times New Roman" w:hAnsi="Times New Roman" w:cs="Times New Roman"/>
          <w:color w:val="000000"/>
          <w:sz w:val="24"/>
          <w:szCs w:val="24"/>
        </w:rPr>
        <w:t>ar</w:t>
      </w:r>
      <w:r w:rsidR="00304656" w:rsidRPr="00C14A29">
        <w:rPr>
          <w:rFonts w:ascii="Times New Roman" w:hAnsi="Times New Roman" w:cs="Times New Roman"/>
          <w:color w:val="000000"/>
          <w:sz w:val="24"/>
          <w:szCs w:val="24"/>
        </w:rPr>
        <w:t xml:space="preserve"> problemas</w:t>
      </w:r>
      <w:r w:rsidRPr="00C14A29">
        <w:rPr>
          <w:rFonts w:ascii="Times New Roman" w:hAnsi="Times New Roman" w:cs="Times New Roman"/>
          <w:color w:val="000000"/>
          <w:sz w:val="24"/>
          <w:szCs w:val="24"/>
        </w:rPr>
        <w:t>, en</w:t>
      </w:r>
      <w:r w:rsidR="00304656" w:rsidRPr="00C14A29">
        <w:rPr>
          <w:rFonts w:ascii="Times New Roman" w:hAnsi="Times New Roman" w:cs="Times New Roman"/>
          <w:color w:val="000000"/>
          <w:sz w:val="24"/>
          <w:szCs w:val="24"/>
        </w:rPr>
        <w:t xml:space="preserve"> la producción de aplicaciones novedosas</w:t>
      </w:r>
      <w:r w:rsidRPr="00C14A29">
        <w:rPr>
          <w:rFonts w:ascii="Times New Roman" w:hAnsi="Times New Roman" w:cs="Times New Roman"/>
          <w:color w:val="000000"/>
          <w:sz w:val="24"/>
          <w:szCs w:val="24"/>
        </w:rPr>
        <w:t>,</w:t>
      </w:r>
      <w:r w:rsidR="00304656" w:rsidRPr="00C14A29">
        <w:rPr>
          <w:rFonts w:ascii="Times New Roman" w:hAnsi="Times New Roman" w:cs="Times New Roman"/>
          <w:color w:val="000000"/>
          <w:sz w:val="24"/>
          <w:szCs w:val="24"/>
        </w:rPr>
        <w:t xml:space="preserve"> así como</w:t>
      </w:r>
      <w:r w:rsidRPr="00C14A29">
        <w:rPr>
          <w:rFonts w:ascii="Times New Roman" w:hAnsi="Times New Roman" w:cs="Times New Roman"/>
          <w:color w:val="000000"/>
          <w:sz w:val="24"/>
          <w:szCs w:val="24"/>
        </w:rPr>
        <w:t xml:space="preserve"> en</w:t>
      </w:r>
      <w:r w:rsidR="00304656" w:rsidRPr="00C14A29">
        <w:rPr>
          <w:rFonts w:ascii="Times New Roman" w:hAnsi="Times New Roman" w:cs="Times New Roman"/>
          <w:color w:val="000000"/>
          <w:sz w:val="24"/>
          <w:szCs w:val="24"/>
        </w:rPr>
        <w:t xml:space="preserve"> la gestión de redes de conocimiento.</w:t>
      </w:r>
    </w:p>
    <w:p w:rsidR="00304656" w:rsidRPr="00C14A29" w:rsidRDefault="00EB33D7"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Otra innovación a la que</w:t>
      </w:r>
      <w:r w:rsidR="00304656" w:rsidRPr="00C14A29">
        <w:rPr>
          <w:rFonts w:ascii="Times New Roman" w:hAnsi="Times New Roman" w:cs="Times New Roman"/>
          <w:color w:val="000000"/>
          <w:sz w:val="24"/>
          <w:szCs w:val="24"/>
        </w:rPr>
        <w:t xml:space="preserve"> hacemos referencia es la comunicación dentro del contexto académico, donde la educación a distancia y programas por redes electrónicas surgen como actividades alternativas</w:t>
      </w:r>
      <w:r w:rsidRPr="00C14A29">
        <w:rPr>
          <w:rFonts w:ascii="Times New Roman" w:hAnsi="Times New Roman" w:cs="Times New Roman"/>
          <w:color w:val="000000"/>
          <w:sz w:val="24"/>
          <w:szCs w:val="24"/>
        </w:rPr>
        <w:t xml:space="preserve">; asimismo, </w:t>
      </w:r>
      <w:r w:rsidR="00304656" w:rsidRPr="00C14A29">
        <w:rPr>
          <w:rFonts w:ascii="Times New Roman" w:hAnsi="Times New Roman" w:cs="Times New Roman"/>
          <w:color w:val="000000"/>
          <w:sz w:val="24"/>
          <w:szCs w:val="24"/>
        </w:rPr>
        <w:t xml:space="preserve">nos encontramos en la era de la </w:t>
      </w:r>
      <w:r w:rsidRPr="00C14A29">
        <w:rPr>
          <w:rFonts w:ascii="Times New Roman" w:hAnsi="Times New Roman" w:cs="Times New Roman"/>
          <w:color w:val="000000"/>
          <w:sz w:val="24"/>
          <w:szCs w:val="24"/>
        </w:rPr>
        <w:t>U</w:t>
      </w:r>
      <w:r w:rsidR="00304656" w:rsidRPr="00C14A29">
        <w:rPr>
          <w:rFonts w:ascii="Times New Roman" w:hAnsi="Times New Roman" w:cs="Times New Roman"/>
          <w:color w:val="000000"/>
          <w:sz w:val="24"/>
          <w:szCs w:val="24"/>
        </w:rPr>
        <w:t>niversidad virtual, donde el sector público t</w:t>
      </w:r>
      <w:r w:rsidRPr="00C14A29">
        <w:rPr>
          <w:rFonts w:ascii="Times New Roman" w:hAnsi="Times New Roman" w:cs="Times New Roman"/>
          <w:color w:val="000000"/>
          <w:sz w:val="24"/>
          <w:szCs w:val="24"/>
        </w:rPr>
        <w:t>iene</w:t>
      </w:r>
      <w:r w:rsidR="00304656" w:rsidRPr="00C14A29">
        <w:rPr>
          <w:rFonts w:ascii="Times New Roman" w:hAnsi="Times New Roman" w:cs="Times New Roman"/>
          <w:color w:val="000000"/>
          <w:sz w:val="24"/>
          <w:szCs w:val="24"/>
        </w:rPr>
        <w:t xml:space="preserve"> que </w:t>
      </w:r>
      <w:r w:rsidRPr="00C14A29">
        <w:rPr>
          <w:rFonts w:ascii="Times New Roman" w:hAnsi="Times New Roman" w:cs="Times New Roman"/>
          <w:color w:val="000000"/>
          <w:sz w:val="24"/>
          <w:szCs w:val="24"/>
        </w:rPr>
        <w:t>ofrecer</w:t>
      </w:r>
      <w:r w:rsidR="00304656" w:rsidRPr="00C14A29">
        <w:rPr>
          <w:rFonts w:ascii="Times New Roman" w:hAnsi="Times New Roman" w:cs="Times New Roman"/>
          <w:color w:val="000000"/>
          <w:sz w:val="24"/>
          <w:szCs w:val="24"/>
        </w:rPr>
        <w:t xml:space="preserve"> cambios en las modalidades de formación que se imparten.</w:t>
      </w:r>
      <w:r w:rsidR="00321C38" w:rsidRPr="00C14A29">
        <w:rPr>
          <w:rFonts w:ascii="Times New Roman" w:hAnsi="Times New Roman" w:cs="Times New Roman"/>
          <w:color w:val="000000"/>
          <w:sz w:val="24"/>
          <w:szCs w:val="24"/>
        </w:rPr>
        <w:t xml:space="preserve"> </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Las transformaciones, fundamentalmente en las </w:t>
      </w:r>
      <w:r w:rsidR="004E2DF1" w:rsidRPr="00C14A29">
        <w:rPr>
          <w:rFonts w:ascii="Times New Roman" w:hAnsi="Times New Roman" w:cs="Times New Roman"/>
          <w:color w:val="000000"/>
          <w:sz w:val="24"/>
          <w:szCs w:val="24"/>
        </w:rPr>
        <w:t>TIC,</w:t>
      </w:r>
      <w:r w:rsidRPr="00C14A29">
        <w:rPr>
          <w:rFonts w:ascii="Times New Roman" w:hAnsi="Times New Roman" w:cs="Times New Roman"/>
          <w:color w:val="000000"/>
          <w:sz w:val="24"/>
          <w:szCs w:val="24"/>
        </w:rPr>
        <w:t xml:space="preserve"> han generado cambios en las formas tradicionales de acceso al conocimiento, por lo que nuestras universidades no únicamente compiten entre las instituciones que conforman el propio sistema de la región sino con las de los países desarrollados y con la industria de la información, así como también con las diferentes iniciativas (empresas, laboratorios, agencias, consultorías, etc</w:t>
      </w:r>
      <w:r w:rsidR="00E6557D" w:rsidRPr="00C14A29">
        <w:rPr>
          <w:rFonts w:ascii="Times New Roman" w:hAnsi="Times New Roman" w:cs="Times New Roman"/>
          <w:color w:val="000000"/>
          <w:sz w:val="24"/>
          <w:szCs w:val="24"/>
        </w:rPr>
        <w:t>étera</w:t>
      </w:r>
      <w:r w:rsidRPr="00C14A29">
        <w:rPr>
          <w:rFonts w:ascii="Times New Roman" w:hAnsi="Times New Roman" w:cs="Times New Roman"/>
          <w:color w:val="000000"/>
          <w:sz w:val="24"/>
          <w:szCs w:val="24"/>
        </w:rPr>
        <w:t>) que se dedican a generar y distribuir conocimiento (Brunner</w:t>
      </w:r>
      <w:r w:rsidR="00E6557D"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2000).</w:t>
      </w:r>
    </w:p>
    <w:p w:rsidR="00321C38" w:rsidRPr="00C14A29" w:rsidRDefault="00321C38" w:rsidP="00C14A29">
      <w:pPr>
        <w:autoSpaceDE w:val="0"/>
        <w:autoSpaceDN w:val="0"/>
        <w:adjustRightInd w:val="0"/>
        <w:spacing w:before="240" w:line="360" w:lineRule="auto"/>
        <w:jc w:val="both"/>
        <w:rPr>
          <w:rFonts w:ascii="Times New Roman" w:hAnsi="Times New Roman" w:cs="Times New Roman"/>
          <w:b/>
          <w:color w:val="000000"/>
          <w:sz w:val="24"/>
          <w:szCs w:val="24"/>
        </w:rPr>
      </w:pPr>
      <w:r w:rsidRPr="00C14A29">
        <w:rPr>
          <w:rFonts w:ascii="Times New Roman" w:hAnsi="Times New Roman" w:cs="Times New Roman"/>
          <w:b/>
          <w:color w:val="000000"/>
          <w:sz w:val="24"/>
          <w:szCs w:val="24"/>
        </w:rPr>
        <w:t xml:space="preserve">Hacia una nueva universidad en el marco de la </w:t>
      </w:r>
      <w:r w:rsidR="004E2DF1" w:rsidRPr="00C14A29">
        <w:rPr>
          <w:rFonts w:ascii="Times New Roman" w:hAnsi="Times New Roman" w:cs="Times New Roman"/>
          <w:b/>
          <w:color w:val="000000"/>
          <w:sz w:val="24"/>
          <w:szCs w:val="24"/>
        </w:rPr>
        <w:t>s</w:t>
      </w:r>
      <w:r w:rsidRPr="00C14A29">
        <w:rPr>
          <w:rFonts w:ascii="Times New Roman" w:hAnsi="Times New Roman" w:cs="Times New Roman"/>
          <w:b/>
          <w:color w:val="000000"/>
          <w:sz w:val="24"/>
          <w:szCs w:val="24"/>
        </w:rPr>
        <w:t xml:space="preserve">ociedad del </w:t>
      </w:r>
      <w:r w:rsidR="004E2DF1" w:rsidRPr="00C14A29">
        <w:rPr>
          <w:rFonts w:ascii="Times New Roman" w:hAnsi="Times New Roman" w:cs="Times New Roman"/>
          <w:b/>
          <w:color w:val="000000"/>
          <w:sz w:val="24"/>
          <w:szCs w:val="24"/>
        </w:rPr>
        <w:t>c</w:t>
      </w:r>
      <w:r w:rsidRPr="00C14A29">
        <w:rPr>
          <w:rFonts w:ascii="Times New Roman" w:hAnsi="Times New Roman" w:cs="Times New Roman"/>
          <w:b/>
          <w:color w:val="000000"/>
          <w:sz w:val="24"/>
          <w:szCs w:val="24"/>
        </w:rPr>
        <w:t>onocimiento</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América Latina debe diversificar las formas de generación y distribución del conocimiento, pues </w:t>
      </w:r>
      <w:r w:rsidR="004E0C9E" w:rsidRPr="00C14A29">
        <w:rPr>
          <w:rFonts w:ascii="Times New Roman" w:hAnsi="Times New Roman" w:cs="Times New Roman"/>
          <w:color w:val="000000"/>
          <w:sz w:val="24"/>
          <w:szCs w:val="24"/>
        </w:rPr>
        <w:t>e</w:t>
      </w:r>
      <w:r w:rsidRPr="00C14A29">
        <w:rPr>
          <w:rFonts w:ascii="Times New Roman" w:hAnsi="Times New Roman" w:cs="Times New Roman"/>
          <w:color w:val="000000"/>
          <w:sz w:val="24"/>
          <w:szCs w:val="24"/>
        </w:rPr>
        <w:t>ste se centra, principalmente</w:t>
      </w:r>
      <w:r w:rsidR="004E0C9E"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en las Instituciones de Educación Superior.</w:t>
      </w:r>
      <w:r w:rsidR="00044801"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Uno aspecto</w:t>
      </w:r>
      <w:r w:rsidR="004E0C9E"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en el que la educación superior en América Latina tiene que avanzar de manera inmediata, es la incorporación de nuevas tecnologías de la información y comunicación no solo con fines didácticos en los procesos de enseñanza aprendizaje, sino para el desarrollo de nuevas formas de educación, como es la educación continua</w:t>
      </w:r>
      <w:r w:rsidR="00833D94" w:rsidRPr="00C14A29">
        <w:rPr>
          <w:rFonts w:ascii="Times New Roman" w:hAnsi="Times New Roman" w:cs="Times New Roman"/>
          <w:color w:val="000000"/>
          <w:sz w:val="24"/>
          <w:szCs w:val="24"/>
        </w:rPr>
        <w:t>. L</w:t>
      </w:r>
      <w:r w:rsidRPr="00C14A29">
        <w:rPr>
          <w:rFonts w:ascii="Times New Roman" w:hAnsi="Times New Roman" w:cs="Times New Roman"/>
          <w:color w:val="000000"/>
          <w:sz w:val="24"/>
          <w:szCs w:val="24"/>
        </w:rPr>
        <w:t xml:space="preserve">a modalidad </w:t>
      </w:r>
      <w:r w:rsidR="00833D94" w:rsidRPr="00C14A29">
        <w:rPr>
          <w:rFonts w:ascii="Times New Roman" w:hAnsi="Times New Roman" w:cs="Times New Roman"/>
          <w:color w:val="000000"/>
          <w:sz w:val="24"/>
          <w:szCs w:val="24"/>
        </w:rPr>
        <w:t>es la</w:t>
      </w:r>
      <w:r w:rsidRPr="00C14A29">
        <w:rPr>
          <w:rFonts w:ascii="Times New Roman" w:hAnsi="Times New Roman" w:cs="Times New Roman"/>
          <w:color w:val="000000"/>
          <w:sz w:val="24"/>
          <w:szCs w:val="24"/>
        </w:rPr>
        <w:t xml:space="preserve"> educación a distancia</w:t>
      </w:r>
      <w:r w:rsidR="00833D94"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donde el uso de redes </w:t>
      </w:r>
      <w:r w:rsidR="00833D94" w:rsidRPr="00C14A29">
        <w:rPr>
          <w:rFonts w:ascii="Times New Roman" w:hAnsi="Times New Roman" w:cs="Times New Roman"/>
          <w:color w:val="000000"/>
          <w:sz w:val="24"/>
          <w:szCs w:val="24"/>
        </w:rPr>
        <w:t>es</w:t>
      </w:r>
      <w:r w:rsidRPr="00C14A29">
        <w:rPr>
          <w:rFonts w:ascii="Times New Roman" w:hAnsi="Times New Roman" w:cs="Times New Roman"/>
          <w:color w:val="000000"/>
          <w:sz w:val="24"/>
          <w:szCs w:val="24"/>
        </w:rPr>
        <w:t xml:space="preserve"> indispensable para los nuevos ambientes educativos (caracterizados por la educación continua y a distancia)</w:t>
      </w:r>
      <w:r w:rsidR="00833D94" w:rsidRPr="00C14A29">
        <w:rPr>
          <w:rFonts w:ascii="Times New Roman" w:hAnsi="Times New Roman" w:cs="Times New Roman"/>
          <w:color w:val="000000"/>
          <w:sz w:val="24"/>
          <w:szCs w:val="24"/>
        </w:rPr>
        <w:t>. T</w:t>
      </w:r>
      <w:r w:rsidRPr="00C14A29">
        <w:rPr>
          <w:rFonts w:ascii="Times New Roman" w:hAnsi="Times New Roman" w:cs="Times New Roman"/>
          <w:color w:val="000000"/>
          <w:sz w:val="24"/>
          <w:szCs w:val="24"/>
        </w:rPr>
        <w:t>ambién se presentan cambios en la certificación de competencias y trayectorias de aprendizaje, por lo que se debe plantear flexibilidad en los procesos formativos por la movilidad y cambio en los mercados laborales.</w:t>
      </w:r>
    </w:p>
    <w:p w:rsidR="00304656" w:rsidRPr="00C14A29" w:rsidRDefault="00044801"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Se d</w:t>
      </w:r>
      <w:r w:rsidR="00304656" w:rsidRPr="00C14A29">
        <w:rPr>
          <w:rFonts w:ascii="Times New Roman" w:hAnsi="Times New Roman" w:cs="Times New Roman"/>
          <w:color w:val="000000"/>
          <w:sz w:val="24"/>
          <w:szCs w:val="24"/>
        </w:rPr>
        <w:t xml:space="preserve">ebe poner como prioridad para el desarrollo la estrategia de consolidar capital humano, ya que la competitividad se sustenta esencialmente en el conocimiento y los recursos </w:t>
      </w:r>
      <w:r w:rsidR="00304656" w:rsidRPr="00C14A29">
        <w:rPr>
          <w:rFonts w:ascii="Times New Roman" w:hAnsi="Times New Roman" w:cs="Times New Roman"/>
          <w:color w:val="000000"/>
          <w:sz w:val="24"/>
          <w:szCs w:val="24"/>
        </w:rPr>
        <w:lastRenderedPageBreak/>
        <w:t xml:space="preserve">humanos calificados, por lo </w:t>
      </w:r>
      <w:r w:rsidR="000A6552" w:rsidRPr="00C14A29">
        <w:rPr>
          <w:rFonts w:ascii="Times New Roman" w:hAnsi="Times New Roman" w:cs="Times New Roman"/>
          <w:color w:val="000000"/>
          <w:sz w:val="24"/>
          <w:szCs w:val="24"/>
        </w:rPr>
        <w:t>que</w:t>
      </w:r>
      <w:r w:rsidR="00304656" w:rsidRPr="00C14A29">
        <w:rPr>
          <w:rFonts w:ascii="Times New Roman" w:hAnsi="Times New Roman" w:cs="Times New Roman"/>
          <w:color w:val="000000"/>
          <w:sz w:val="24"/>
          <w:szCs w:val="24"/>
        </w:rPr>
        <w:t xml:space="preserve"> se debe disponer de este capital humano capaz de realizar funciones dedicadas al desarrollo y la investigación.</w:t>
      </w:r>
      <w:r w:rsidRPr="00C14A29">
        <w:rPr>
          <w:rFonts w:ascii="Times New Roman" w:hAnsi="Times New Roman" w:cs="Times New Roman"/>
          <w:color w:val="000000"/>
          <w:sz w:val="24"/>
          <w:szCs w:val="24"/>
        </w:rPr>
        <w:t xml:space="preserve"> Esto</w:t>
      </w:r>
      <w:r w:rsidR="00304656" w:rsidRPr="00C14A29">
        <w:rPr>
          <w:rFonts w:ascii="Times New Roman" w:hAnsi="Times New Roman" w:cs="Times New Roman"/>
          <w:color w:val="000000"/>
          <w:sz w:val="24"/>
          <w:szCs w:val="24"/>
        </w:rPr>
        <w:t xml:space="preserve"> permitirá avanzar a una economía globalizada donde las diferencias entre países no se agudicen</w:t>
      </w:r>
      <w:r w:rsidR="000A6552" w:rsidRPr="00C14A29">
        <w:rPr>
          <w:rFonts w:ascii="Times New Roman" w:hAnsi="Times New Roman" w:cs="Times New Roman"/>
          <w:color w:val="000000"/>
          <w:sz w:val="24"/>
          <w:szCs w:val="24"/>
        </w:rPr>
        <w:t>,</w:t>
      </w:r>
      <w:r w:rsidR="00304656" w:rsidRPr="00C14A29">
        <w:rPr>
          <w:rFonts w:ascii="Times New Roman" w:hAnsi="Times New Roman" w:cs="Times New Roman"/>
          <w:color w:val="000000"/>
          <w:sz w:val="24"/>
          <w:szCs w:val="24"/>
        </w:rPr>
        <w:t xml:space="preserve"> sobre todo las de los países menos desarrollados.</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Las sociedades inmersas en procesos de cambio acelerado en todos los ámbitos</w:t>
      </w:r>
      <w:r w:rsidR="000A655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requieren transformaciones en la organización y funcionamiento de la educación en sus distintos niveles, principalmente en la educación terciaria. Los cambios que hemos presenciado en la última década del siglo XX serán más constantes y acelerados en los años venideros en todas las esferas de la vida de la sociedad</w:t>
      </w:r>
      <w:r w:rsidR="000A655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económic</w:t>
      </w:r>
      <w:r w:rsidR="000A6552" w:rsidRPr="00C14A29">
        <w:rPr>
          <w:rFonts w:ascii="Times New Roman" w:hAnsi="Times New Roman" w:cs="Times New Roman"/>
          <w:color w:val="000000"/>
          <w:sz w:val="24"/>
          <w:szCs w:val="24"/>
        </w:rPr>
        <w:t>a</w:t>
      </w:r>
      <w:r w:rsidRPr="00C14A29">
        <w:rPr>
          <w:rFonts w:ascii="Times New Roman" w:hAnsi="Times New Roman" w:cs="Times New Roman"/>
          <w:color w:val="000000"/>
          <w:sz w:val="24"/>
          <w:szCs w:val="24"/>
        </w:rPr>
        <w:t>, polític</w:t>
      </w:r>
      <w:r w:rsidR="000A6552" w:rsidRPr="00C14A29">
        <w:rPr>
          <w:rFonts w:ascii="Times New Roman" w:hAnsi="Times New Roman" w:cs="Times New Roman"/>
          <w:color w:val="000000"/>
          <w:sz w:val="24"/>
          <w:szCs w:val="24"/>
        </w:rPr>
        <w:t>a</w:t>
      </w:r>
      <w:r w:rsidRPr="00C14A29">
        <w:rPr>
          <w:rFonts w:ascii="Times New Roman" w:hAnsi="Times New Roman" w:cs="Times New Roman"/>
          <w:color w:val="000000"/>
          <w:sz w:val="24"/>
          <w:szCs w:val="24"/>
        </w:rPr>
        <w:t>, organización del trabajo, técnicas de producción, por lo que se requerirán nuevas necesidades en lo referido a las competencias y conocimientos que permitan a los individuos participar en el mercado laboral.</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Los cambios que se presentan para el desarrollo de la educación superior serán los de la revolución científica y tecnológica que en el presente observamos su evolución. Los conocimientos científicos y tecnológicos así como el desarrollo de las nuevas tecnologías de la información y la comunicación permitirán un desarrollo más acelerado del conocimiento y del acceso al mismo, lo que contribuirá a cambios de flexibilidad en los procesos de formación y mayor grado de interacción e intercambio entre las comunidades académicas lo que coadyuvará en el mejoramiento de la calidad educativa.</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En la estrategia para generar un capital humano dentro de los cambios antes señalados se requiere de una política de educación</w:t>
      </w:r>
      <w:r w:rsidR="00595B3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investigación y capacitación de mano de obra, que permita una mejor calidad de la fuerza laboral.</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Lo anterior debe vincularse con la inversión en ciencia, tecnología, innovación en procesos productivos e investigación</w:t>
      </w:r>
      <w:r w:rsidR="00595B3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por lo que se requiere de una redefinición del financiamiento para investigación y desarrollo, así como un cambio orientado a la calidad de los sistemas de educación y su organización. </w:t>
      </w:r>
      <w:r w:rsidR="00595B32" w:rsidRPr="00C14A29">
        <w:rPr>
          <w:rFonts w:ascii="Times New Roman" w:hAnsi="Times New Roman" w:cs="Times New Roman"/>
          <w:color w:val="000000"/>
          <w:sz w:val="24"/>
          <w:szCs w:val="24"/>
        </w:rPr>
        <w:t>Esto</w:t>
      </w:r>
      <w:r w:rsidRPr="00C14A29">
        <w:rPr>
          <w:rFonts w:ascii="Times New Roman" w:hAnsi="Times New Roman" w:cs="Times New Roman"/>
          <w:color w:val="000000"/>
          <w:sz w:val="24"/>
          <w:szCs w:val="24"/>
        </w:rPr>
        <w:t xml:space="preserve"> implica un cambio necesario en lo general desde modelos flexibles, relaciones de vinculación IES-empresas, procesos de enseñanza</w:t>
      </w:r>
      <w:r w:rsidR="00595B3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aprendizaje innovadores, investigación y sector productivo</w:t>
      </w:r>
      <w:r w:rsidR="00595B32" w:rsidRPr="00C14A29">
        <w:rPr>
          <w:rFonts w:ascii="Times New Roman" w:hAnsi="Times New Roman" w:cs="Times New Roman"/>
          <w:color w:val="000000"/>
          <w:sz w:val="24"/>
          <w:szCs w:val="24"/>
        </w:rPr>
        <w:t>, así como</w:t>
      </w:r>
      <w:r w:rsidRPr="00C14A29">
        <w:rPr>
          <w:rFonts w:ascii="Times New Roman" w:hAnsi="Times New Roman" w:cs="Times New Roman"/>
          <w:color w:val="000000"/>
          <w:sz w:val="24"/>
          <w:szCs w:val="24"/>
        </w:rPr>
        <w:t xml:space="preserve"> cambios en la función del docente y en la función del alumno.</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lastRenderedPageBreak/>
        <w:t>El mejoramiento en la calidad de la fuerza de trabajo será posible a través de la educación y el entrenamiento</w:t>
      </w:r>
      <w:r w:rsidR="00595B3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lo que coadyuvará a elevar los niveles de productividad. Los recursos humanos que se requ</w:t>
      </w:r>
      <w:r w:rsidR="00595B32" w:rsidRPr="00C14A29">
        <w:rPr>
          <w:rFonts w:ascii="Times New Roman" w:hAnsi="Times New Roman" w:cs="Times New Roman"/>
          <w:color w:val="000000"/>
          <w:sz w:val="24"/>
          <w:szCs w:val="24"/>
        </w:rPr>
        <w:t>ieren</w:t>
      </w:r>
      <w:r w:rsidRPr="00C14A29">
        <w:rPr>
          <w:rFonts w:ascii="Times New Roman" w:hAnsi="Times New Roman" w:cs="Times New Roman"/>
          <w:color w:val="000000"/>
          <w:sz w:val="24"/>
          <w:szCs w:val="24"/>
        </w:rPr>
        <w:t xml:space="preserve"> s</w:t>
      </w:r>
      <w:r w:rsidR="00595B32" w:rsidRPr="00C14A29">
        <w:rPr>
          <w:rFonts w:ascii="Times New Roman" w:hAnsi="Times New Roman" w:cs="Times New Roman"/>
          <w:color w:val="000000"/>
          <w:sz w:val="24"/>
          <w:szCs w:val="24"/>
        </w:rPr>
        <w:t>on</w:t>
      </w:r>
      <w:r w:rsidRPr="00C14A29">
        <w:rPr>
          <w:rFonts w:ascii="Times New Roman" w:hAnsi="Times New Roman" w:cs="Times New Roman"/>
          <w:color w:val="000000"/>
          <w:sz w:val="24"/>
          <w:szCs w:val="24"/>
        </w:rPr>
        <w:t xml:space="preserve"> aquellos que pose</w:t>
      </w:r>
      <w:r w:rsidR="00595B32" w:rsidRPr="00C14A29">
        <w:rPr>
          <w:rFonts w:ascii="Times New Roman" w:hAnsi="Times New Roman" w:cs="Times New Roman"/>
          <w:color w:val="000000"/>
          <w:sz w:val="24"/>
          <w:szCs w:val="24"/>
        </w:rPr>
        <w:t>e</w:t>
      </w:r>
      <w:r w:rsidRPr="00C14A29">
        <w:rPr>
          <w:rFonts w:ascii="Times New Roman" w:hAnsi="Times New Roman" w:cs="Times New Roman"/>
          <w:color w:val="000000"/>
          <w:sz w:val="24"/>
          <w:szCs w:val="24"/>
        </w:rPr>
        <w:t xml:space="preserve">n actitudes innovadoras, flexibilidad y capacidad para adoptar nuevos procesos productivos y tecnológicos. Para la formación de estos nuevos recursos humanos </w:t>
      </w:r>
      <w:r w:rsidR="00595B32" w:rsidRPr="00C14A29">
        <w:rPr>
          <w:rFonts w:ascii="Times New Roman" w:hAnsi="Times New Roman" w:cs="Times New Roman"/>
          <w:color w:val="000000"/>
          <w:sz w:val="24"/>
          <w:szCs w:val="24"/>
        </w:rPr>
        <w:t>es</w:t>
      </w:r>
      <w:r w:rsidRPr="00C14A29">
        <w:rPr>
          <w:rFonts w:ascii="Times New Roman" w:hAnsi="Times New Roman" w:cs="Times New Roman"/>
          <w:color w:val="000000"/>
          <w:sz w:val="24"/>
          <w:szCs w:val="24"/>
        </w:rPr>
        <w:t xml:space="preserve"> necesario que el sistema educativo genere en los estudiantes una cultura de innovación, competencia y productividad. Para lograr lo anterior</w:t>
      </w:r>
      <w:r w:rsidR="00595B32"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la inversión del Estado en capacitación contribuirá a la elevación de la productividad.</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La función prioritaria de la universidad es la formación de profesionistas con la capacidad de participar, adaptarse y funcionar eficientemente en la actual sociedad global</w:t>
      </w:r>
      <w:r w:rsidR="00201183"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sin dejar de lado la formación humanista y vocación social que les permita participar en el desarrollo de su sociedad (Gacel-Ávila, 2000).</w:t>
      </w:r>
      <w:r w:rsidR="00BD34E1" w:rsidRPr="00C14A29">
        <w:rPr>
          <w:rFonts w:ascii="Times New Roman" w:hAnsi="Times New Roman" w:cs="Times New Roman"/>
          <w:color w:val="000000"/>
          <w:sz w:val="24"/>
          <w:szCs w:val="24"/>
        </w:rPr>
        <w:t xml:space="preserve"> En ese sentido, e</w:t>
      </w:r>
      <w:r w:rsidRPr="00C14A29">
        <w:rPr>
          <w:rFonts w:ascii="Times New Roman" w:hAnsi="Times New Roman" w:cs="Times New Roman"/>
          <w:color w:val="000000"/>
          <w:sz w:val="24"/>
          <w:szCs w:val="24"/>
        </w:rPr>
        <w:t xml:space="preserve">l actual proceso de globalización </w:t>
      </w:r>
      <w:r w:rsidR="00201183" w:rsidRPr="00C14A29">
        <w:rPr>
          <w:rFonts w:ascii="Times New Roman" w:hAnsi="Times New Roman" w:cs="Times New Roman"/>
          <w:color w:val="000000"/>
          <w:sz w:val="24"/>
          <w:szCs w:val="24"/>
        </w:rPr>
        <w:t>requiere de</w:t>
      </w:r>
      <w:r w:rsidRPr="00C14A29">
        <w:rPr>
          <w:rFonts w:ascii="Times New Roman" w:hAnsi="Times New Roman" w:cs="Times New Roman"/>
          <w:color w:val="000000"/>
          <w:sz w:val="24"/>
          <w:szCs w:val="24"/>
        </w:rPr>
        <w:t xml:space="preserve"> transformaciones </w:t>
      </w:r>
      <w:r w:rsidR="00201183" w:rsidRPr="00C14A29">
        <w:rPr>
          <w:rFonts w:ascii="Times New Roman" w:hAnsi="Times New Roman" w:cs="Times New Roman"/>
          <w:color w:val="000000"/>
          <w:sz w:val="24"/>
          <w:szCs w:val="24"/>
        </w:rPr>
        <w:t>en</w:t>
      </w:r>
      <w:r w:rsidRPr="00C14A29">
        <w:rPr>
          <w:rFonts w:ascii="Times New Roman" w:hAnsi="Times New Roman" w:cs="Times New Roman"/>
          <w:color w:val="000000"/>
          <w:sz w:val="24"/>
          <w:szCs w:val="24"/>
        </w:rPr>
        <w:t xml:space="preserve"> las IES, así como innovaciones e interfaces que permitan el avance hacia las características que se requieren pa</w:t>
      </w:r>
      <w:r w:rsidR="00BD34E1" w:rsidRPr="00C14A29">
        <w:rPr>
          <w:rFonts w:ascii="Times New Roman" w:hAnsi="Times New Roman" w:cs="Times New Roman"/>
          <w:color w:val="000000"/>
          <w:sz w:val="24"/>
          <w:szCs w:val="24"/>
        </w:rPr>
        <w:t>ra la sociedad del conocimiento</w:t>
      </w:r>
      <w:r w:rsidRPr="00C14A29">
        <w:rPr>
          <w:rFonts w:ascii="Times New Roman" w:hAnsi="Times New Roman" w:cs="Times New Roman"/>
          <w:color w:val="000000"/>
          <w:sz w:val="24"/>
          <w:szCs w:val="24"/>
        </w:rPr>
        <w:t>.</w:t>
      </w:r>
    </w:p>
    <w:p w:rsidR="00304656" w:rsidRPr="00C14A29" w:rsidRDefault="00304656" w:rsidP="00C14A29">
      <w:pPr>
        <w:autoSpaceDE w:val="0"/>
        <w:autoSpaceDN w:val="0"/>
        <w:adjustRightInd w:val="0"/>
        <w:spacing w:before="240" w:line="360" w:lineRule="auto"/>
        <w:jc w:val="both"/>
        <w:rPr>
          <w:rFonts w:ascii="Times New Roman" w:hAnsi="Times New Roman" w:cs="Times New Roman"/>
          <w:b/>
          <w:bCs/>
          <w:color w:val="000000"/>
          <w:sz w:val="24"/>
          <w:szCs w:val="24"/>
        </w:rPr>
      </w:pPr>
      <w:r w:rsidRPr="00C14A29">
        <w:rPr>
          <w:rFonts w:ascii="Times New Roman" w:hAnsi="Times New Roman" w:cs="Times New Roman"/>
          <w:b/>
          <w:bCs/>
          <w:color w:val="000000"/>
          <w:sz w:val="24"/>
          <w:szCs w:val="24"/>
        </w:rPr>
        <w:t xml:space="preserve">Transformaciones de la universidad: </w:t>
      </w:r>
      <w:r w:rsidR="00734D73" w:rsidRPr="00C14A29">
        <w:rPr>
          <w:rFonts w:ascii="Times New Roman" w:hAnsi="Times New Roman" w:cs="Times New Roman"/>
          <w:b/>
          <w:bCs/>
          <w:color w:val="000000"/>
          <w:sz w:val="24"/>
          <w:szCs w:val="24"/>
        </w:rPr>
        <w:t>r</w:t>
      </w:r>
      <w:r w:rsidRPr="00C14A29">
        <w:rPr>
          <w:rFonts w:ascii="Times New Roman" w:hAnsi="Times New Roman" w:cs="Times New Roman"/>
          <w:b/>
          <w:bCs/>
          <w:color w:val="000000"/>
          <w:sz w:val="24"/>
          <w:szCs w:val="24"/>
        </w:rPr>
        <w:t>etos y compromisos</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Aunado a los proceso</w:t>
      </w:r>
      <w:r w:rsidR="00201183" w:rsidRPr="00C14A29">
        <w:rPr>
          <w:rFonts w:ascii="Times New Roman" w:hAnsi="Times New Roman" w:cs="Times New Roman"/>
          <w:color w:val="000000"/>
          <w:sz w:val="24"/>
          <w:szCs w:val="24"/>
        </w:rPr>
        <w:t>s</w:t>
      </w:r>
      <w:r w:rsidRPr="00C14A29">
        <w:rPr>
          <w:rFonts w:ascii="Times New Roman" w:hAnsi="Times New Roman" w:cs="Times New Roman"/>
          <w:color w:val="000000"/>
          <w:sz w:val="24"/>
          <w:szCs w:val="24"/>
        </w:rPr>
        <w:t xml:space="preserve"> de modernización y al desarrollo de la globalización en los sistemas educativos se presenta la reducción del financiamiento del sistema educativo y el crecimiento del sector privado de educación y la fragmentación del trabajo académico pues el personal docente no conjunta la investigación, enseñanza y difusión en su práctica profesional. Esta fragmentación se present</w:t>
      </w:r>
      <w:r w:rsidR="00201183" w:rsidRPr="00C14A29">
        <w:rPr>
          <w:rFonts w:ascii="Times New Roman" w:hAnsi="Times New Roman" w:cs="Times New Roman"/>
          <w:color w:val="000000"/>
          <w:sz w:val="24"/>
          <w:szCs w:val="24"/>
        </w:rPr>
        <w:t>a</w:t>
      </w:r>
      <w:r w:rsidRPr="00C14A29">
        <w:rPr>
          <w:rFonts w:ascii="Times New Roman" w:hAnsi="Times New Roman" w:cs="Times New Roman"/>
          <w:color w:val="000000"/>
          <w:sz w:val="24"/>
          <w:szCs w:val="24"/>
        </w:rPr>
        <w:t xml:space="preserve"> principalmente </w:t>
      </w:r>
      <w:r w:rsidR="00201183" w:rsidRPr="00C14A29">
        <w:rPr>
          <w:rFonts w:ascii="Times New Roman" w:hAnsi="Times New Roman" w:cs="Times New Roman"/>
          <w:color w:val="000000"/>
          <w:sz w:val="24"/>
          <w:szCs w:val="24"/>
        </w:rPr>
        <w:t>por</w:t>
      </w:r>
      <w:r w:rsidRPr="00C14A29">
        <w:rPr>
          <w:rFonts w:ascii="Times New Roman" w:hAnsi="Times New Roman" w:cs="Times New Roman"/>
          <w:color w:val="000000"/>
          <w:sz w:val="24"/>
          <w:szCs w:val="24"/>
        </w:rPr>
        <w:t xml:space="preserve"> la contratación de tiempo parcial a quien se le exige fundamentalmente que se desempeñe en la enseñanza. Así resuelven las instituciones el problema inmediato de la atención a los alumnos inscritos.</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Por su parte</w:t>
      </w:r>
      <w:r w:rsidR="00BD34E1"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a los </w:t>
      </w:r>
      <w:r w:rsidR="00BD34E1" w:rsidRPr="00C14A29">
        <w:rPr>
          <w:rFonts w:ascii="Times New Roman" w:hAnsi="Times New Roman" w:cs="Times New Roman"/>
          <w:color w:val="000000"/>
          <w:sz w:val="24"/>
          <w:szCs w:val="24"/>
        </w:rPr>
        <w:t>académicos</w:t>
      </w:r>
      <w:r w:rsidRPr="00C14A29">
        <w:rPr>
          <w:rFonts w:ascii="Times New Roman" w:hAnsi="Times New Roman" w:cs="Times New Roman"/>
          <w:color w:val="000000"/>
          <w:sz w:val="24"/>
          <w:szCs w:val="24"/>
        </w:rPr>
        <w:t xml:space="preserve"> se le les exige que realicen actividades docentes, de investigación y de difusión. A este sector del profesorado se le permite la vinculación con el sector productivo, a través de la venta de servicios y generación de ingresos propios para la institución</w:t>
      </w:r>
      <w:r w:rsidR="00201183"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w:t>
      </w:r>
      <w:r w:rsidR="00201183" w:rsidRPr="00C14A29">
        <w:rPr>
          <w:rFonts w:ascii="Times New Roman" w:hAnsi="Times New Roman" w:cs="Times New Roman"/>
          <w:color w:val="000000"/>
          <w:sz w:val="24"/>
          <w:szCs w:val="24"/>
        </w:rPr>
        <w:t xml:space="preserve">el profesor recibe </w:t>
      </w:r>
      <w:r w:rsidRPr="00C14A29">
        <w:rPr>
          <w:rFonts w:ascii="Times New Roman" w:hAnsi="Times New Roman" w:cs="Times New Roman"/>
          <w:color w:val="000000"/>
          <w:sz w:val="24"/>
          <w:szCs w:val="24"/>
        </w:rPr>
        <w:t>parte de los mismos como retribución por la realización de dicha actividad</w:t>
      </w:r>
      <w:r w:rsidR="00201183" w:rsidRPr="00C14A29">
        <w:rPr>
          <w:rFonts w:ascii="Times New Roman" w:hAnsi="Times New Roman" w:cs="Times New Roman"/>
          <w:color w:val="000000"/>
          <w:sz w:val="24"/>
          <w:szCs w:val="24"/>
        </w:rPr>
        <w:t>, trayendo</w:t>
      </w:r>
      <w:r w:rsidRPr="00C14A29">
        <w:rPr>
          <w:rFonts w:ascii="Times New Roman" w:hAnsi="Times New Roman" w:cs="Times New Roman"/>
          <w:color w:val="000000"/>
          <w:sz w:val="24"/>
          <w:szCs w:val="24"/>
        </w:rPr>
        <w:t xml:space="preserve"> como consecuencia cambios en la estructura del trabajo académico.</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lastRenderedPageBreak/>
        <w:t>El esquema de difusión social del conocimiento por la universidad se modifica a partir</w:t>
      </w:r>
      <w:r w:rsidR="00ED1631" w:rsidRPr="00C14A29">
        <w:rPr>
          <w:rFonts w:ascii="Times New Roman" w:hAnsi="Times New Roman" w:cs="Times New Roman"/>
          <w:color w:val="000000"/>
          <w:sz w:val="24"/>
          <w:szCs w:val="24"/>
        </w:rPr>
        <w:t xml:space="preserve"> de</w:t>
      </w:r>
      <w:r w:rsidRPr="00C14A29">
        <w:rPr>
          <w:rFonts w:ascii="Times New Roman" w:hAnsi="Times New Roman" w:cs="Times New Roman"/>
          <w:color w:val="000000"/>
          <w:sz w:val="24"/>
          <w:szCs w:val="24"/>
        </w:rPr>
        <w:t xml:space="preserve"> la utilización de las nuevas tecnologías que permiten la universalización del conocimiento, por medio de la información y la transferencia instantánea, pues el producto resultante de los procesos de investigación puede no ser propiedad de la universidad sino del organismo o empresa privada que lo financió.</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A partir de lo anterior, la </w:t>
      </w:r>
      <w:r w:rsidR="00ED1631"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 xml:space="preserve">niversidad en el mundo moderno debe plantearse el inicio de procesos de transformación en sus estructuras, estar acorde en las exigencias científico tecnológicas y orientar la formación de recursos humanos </w:t>
      </w:r>
      <w:r w:rsidR="00ED1631" w:rsidRPr="00C14A29">
        <w:rPr>
          <w:rFonts w:ascii="Times New Roman" w:hAnsi="Times New Roman" w:cs="Times New Roman"/>
          <w:color w:val="000000"/>
          <w:sz w:val="24"/>
          <w:szCs w:val="24"/>
        </w:rPr>
        <w:t>hacia</w:t>
      </w:r>
      <w:r w:rsidRPr="00C14A29">
        <w:rPr>
          <w:rFonts w:ascii="Times New Roman" w:hAnsi="Times New Roman" w:cs="Times New Roman"/>
          <w:color w:val="000000"/>
          <w:sz w:val="24"/>
          <w:szCs w:val="24"/>
        </w:rPr>
        <w:t xml:space="preserve"> un contexto económico integrado y competitivo, es decir, se inicia el proceso de </w:t>
      </w:r>
      <w:r w:rsidR="00BD34E1"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empresalización</w:t>
      </w:r>
      <w:r w:rsidR="00BD34E1" w:rsidRPr="00C14A29">
        <w:rPr>
          <w:rFonts w:ascii="Times New Roman" w:hAnsi="Times New Roman" w:cs="Times New Roman"/>
          <w:color w:val="000000"/>
          <w:sz w:val="24"/>
          <w:szCs w:val="24"/>
        </w:rPr>
        <w:t>”</w:t>
      </w:r>
      <w:r w:rsidRPr="00C14A29">
        <w:rPr>
          <w:rFonts w:ascii="Times New Roman" w:hAnsi="Times New Roman" w:cs="Times New Roman"/>
          <w:color w:val="000000"/>
          <w:sz w:val="24"/>
          <w:szCs w:val="24"/>
        </w:rPr>
        <w:t xml:space="preserve"> de la </w:t>
      </w:r>
      <w:r w:rsidR="00ED1631"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 xml:space="preserve">niversidad </w:t>
      </w:r>
      <w:r w:rsidR="00ED1631" w:rsidRPr="00C14A29">
        <w:rPr>
          <w:rFonts w:ascii="Times New Roman" w:hAnsi="Times New Roman" w:cs="Times New Roman"/>
          <w:color w:val="000000"/>
          <w:sz w:val="24"/>
          <w:szCs w:val="24"/>
        </w:rPr>
        <w:t xml:space="preserve">a partir de </w:t>
      </w:r>
      <w:r w:rsidRPr="00C14A29">
        <w:rPr>
          <w:rFonts w:ascii="Times New Roman" w:hAnsi="Times New Roman" w:cs="Times New Roman"/>
          <w:color w:val="000000"/>
          <w:sz w:val="24"/>
          <w:szCs w:val="24"/>
        </w:rPr>
        <w:t xml:space="preserve">los cambios </w:t>
      </w:r>
      <w:r w:rsidR="00ED1631" w:rsidRPr="00C14A29">
        <w:rPr>
          <w:rFonts w:ascii="Times New Roman" w:hAnsi="Times New Roman" w:cs="Times New Roman"/>
          <w:color w:val="000000"/>
          <w:sz w:val="24"/>
          <w:szCs w:val="24"/>
        </w:rPr>
        <w:t>que se han iniciado en la</w:t>
      </w:r>
      <w:r w:rsidRPr="00C14A29">
        <w:rPr>
          <w:rFonts w:ascii="Times New Roman" w:hAnsi="Times New Roman" w:cs="Times New Roman"/>
          <w:color w:val="000000"/>
          <w:sz w:val="24"/>
          <w:szCs w:val="24"/>
        </w:rPr>
        <w:t xml:space="preserve"> organización, entre los </w:t>
      </w:r>
      <w:r w:rsidR="00ED1631" w:rsidRPr="00C14A29">
        <w:rPr>
          <w:rFonts w:ascii="Times New Roman" w:hAnsi="Times New Roman" w:cs="Times New Roman"/>
          <w:color w:val="000000"/>
          <w:sz w:val="24"/>
          <w:szCs w:val="24"/>
        </w:rPr>
        <w:t>cuales</w:t>
      </w:r>
      <w:r w:rsidRPr="00C14A29">
        <w:rPr>
          <w:rFonts w:ascii="Times New Roman" w:hAnsi="Times New Roman" w:cs="Times New Roman"/>
          <w:color w:val="000000"/>
          <w:sz w:val="24"/>
          <w:szCs w:val="24"/>
        </w:rPr>
        <w:t xml:space="preserve"> podemos mencionar:</w:t>
      </w:r>
    </w:p>
    <w:p w:rsidR="00304656" w:rsidRPr="00C14A29" w:rsidRDefault="00304656" w:rsidP="00C14A29">
      <w:pPr>
        <w:pStyle w:val="Prrafodelista"/>
        <w:numPr>
          <w:ilvl w:val="0"/>
          <w:numId w:val="10"/>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Colaboración entre universidades y empresas para la nueva producción del conocimiento.</w:t>
      </w:r>
    </w:p>
    <w:p w:rsidR="00304656" w:rsidRPr="00C14A29" w:rsidRDefault="00304656" w:rsidP="00C14A29">
      <w:pPr>
        <w:pStyle w:val="Prrafodelista"/>
        <w:numPr>
          <w:ilvl w:val="0"/>
          <w:numId w:val="10"/>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La nueva relación entre el Estado y las universidades.</w:t>
      </w:r>
    </w:p>
    <w:p w:rsidR="00304656" w:rsidRPr="00C14A29" w:rsidRDefault="00304656" w:rsidP="00C14A29">
      <w:pPr>
        <w:pStyle w:val="Prrafodelista"/>
        <w:numPr>
          <w:ilvl w:val="0"/>
          <w:numId w:val="10"/>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Diversificación de la oferta educativa y científica.</w:t>
      </w:r>
    </w:p>
    <w:p w:rsidR="00304656" w:rsidRPr="00C14A29" w:rsidRDefault="00304656" w:rsidP="00C14A29">
      <w:pPr>
        <w:pStyle w:val="Prrafodelista"/>
        <w:numPr>
          <w:ilvl w:val="0"/>
          <w:numId w:val="10"/>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Cambio de roles de los académicos y estudiantes (predominando el individualismo y la competencia).</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En el caso de la </w:t>
      </w:r>
      <w:r w:rsidR="007A1771"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 xml:space="preserve">niversidad y sus transformaciones en la modernización, se considera que la transformación que se ha iniciado es a partir de la existencia de una ruptura, que conlleva a repensar y construir una nueva </w:t>
      </w:r>
      <w:r w:rsidR="007A1771"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niversidad acorde a las nuevas demandas sociales y económicas.</w:t>
      </w:r>
      <w:r w:rsidR="00BD34E1"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 xml:space="preserve">La </w:t>
      </w:r>
      <w:r w:rsidR="00BD34E1" w:rsidRPr="00C14A29">
        <w:rPr>
          <w:rFonts w:ascii="Times New Roman" w:hAnsi="Times New Roman" w:cs="Times New Roman"/>
          <w:color w:val="000000"/>
          <w:sz w:val="24"/>
          <w:szCs w:val="24"/>
        </w:rPr>
        <w:t>nueva</w:t>
      </w:r>
      <w:r w:rsidR="007A1771" w:rsidRPr="00C14A29">
        <w:rPr>
          <w:rFonts w:ascii="Times New Roman" w:hAnsi="Times New Roman" w:cs="Times New Roman"/>
          <w:color w:val="000000"/>
          <w:sz w:val="24"/>
          <w:szCs w:val="24"/>
        </w:rPr>
        <w:t xml:space="preserve"> U</w:t>
      </w:r>
      <w:r w:rsidR="00BD34E1" w:rsidRPr="00C14A29">
        <w:rPr>
          <w:rFonts w:ascii="Times New Roman" w:hAnsi="Times New Roman" w:cs="Times New Roman"/>
          <w:color w:val="000000"/>
          <w:sz w:val="24"/>
          <w:szCs w:val="24"/>
        </w:rPr>
        <w:t>niversidad que se perfila</w:t>
      </w:r>
      <w:r w:rsidRPr="00C14A29">
        <w:rPr>
          <w:rFonts w:ascii="Times New Roman" w:hAnsi="Times New Roman" w:cs="Times New Roman"/>
          <w:color w:val="000000"/>
          <w:sz w:val="24"/>
          <w:szCs w:val="24"/>
        </w:rPr>
        <w:t xml:space="preserve"> y que se construye en el presente se caracteriza por los siguientes aspectos:</w:t>
      </w:r>
    </w:p>
    <w:p w:rsidR="00304656" w:rsidRPr="00C14A29" w:rsidRDefault="00304656" w:rsidP="00C14A29">
      <w:pPr>
        <w:pStyle w:val="Prrafodelista"/>
        <w:numPr>
          <w:ilvl w:val="0"/>
          <w:numId w:val="11"/>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El cambio de la relación Estado</w:t>
      </w:r>
      <w:r w:rsidR="00493762"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niversidad, d</w:t>
      </w:r>
      <w:r w:rsidR="00493762" w:rsidRPr="00C14A29">
        <w:rPr>
          <w:rFonts w:ascii="Times New Roman" w:hAnsi="Times New Roman" w:cs="Times New Roman"/>
          <w:color w:val="000000"/>
          <w:sz w:val="24"/>
          <w:szCs w:val="24"/>
        </w:rPr>
        <w:t>o</w:t>
      </w:r>
      <w:r w:rsidRPr="00C14A29">
        <w:rPr>
          <w:rFonts w:ascii="Times New Roman" w:hAnsi="Times New Roman" w:cs="Times New Roman"/>
          <w:color w:val="000000"/>
          <w:sz w:val="24"/>
          <w:szCs w:val="24"/>
        </w:rPr>
        <w:t xml:space="preserve">nde el primero vigila desde afuera </w:t>
      </w:r>
      <w:r w:rsidR="007A1771" w:rsidRPr="00C14A29">
        <w:rPr>
          <w:rFonts w:ascii="Times New Roman" w:hAnsi="Times New Roman" w:cs="Times New Roman"/>
          <w:color w:val="000000"/>
          <w:sz w:val="24"/>
          <w:szCs w:val="24"/>
        </w:rPr>
        <w:t xml:space="preserve">y </w:t>
      </w:r>
      <w:r w:rsidRPr="00C14A29">
        <w:rPr>
          <w:rFonts w:ascii="Times New Roman" w:hAnsi="Times New Roman" w:cs="Times New Roman"/>
          <w:color w:val="000000"/>
          <w:sz w:val="24"/>
          <w:szCs w:val="24"/>
        </w:rPr>
        <w:t>centra</w:t>
      </w:r>
      <w:r w:rsidR="007A1771" w:rsidRPr="00C14A29">
        <w:rPr>
          <w:rFonts w:ascii="Times New Roman" w:hAnsi="Times New Roman" w:cs="Times New Roman"/>
          <w:color w:val="000000"/>
          <w:sz w:val="24"/>
          <w:szCs w:val="24"/>
        </w:rPr>
        <w:t xml:space="preserve"> a</w:t>
      </w:r>
      <w:r w:rsidRPr="00C14A29">
        <w:rPr>
          <w:rFonts w:ascii="Times New Roman" w:hAnsi="Times New Roman" w:cs="Times New Roman"/>
          <w:color w:val="000000"/>
          <w:sz w:val="24"/>
          <w:szCs w:val="24"/>
        </w:rPr>
        <w:t xml:space="preserve"> </w:t>
      </w:r>
      <w:r w:rsidR="007A1771" w:rsidRPr="00C14A29">
        <w:rPr>
          <w:rFonts w:ascii="Times New Roman" w:hAnsi="Times New Roman" w:cs="Times New Roman"/>
          <w:color w:val="000000"/>
          <w:sz w:val="24"/>
          <w:szCs w:val="24"/>
        </w:rPr>
        <w:t>la segunda a</w:t>
      </w:r>
      <w:r w:rsidRPr="00C14A29">
        <w:rPr>
          <w:rFonts w:ascii="Times New Roman" w:hAnsi="Times New Roman" w:cs="Times New Roman"/>
          <w:color w:val="000000"/>
          <w:sz w:val="24"/>
          <w:szCs w:val="24"/>
        </w:rPr>
        <w:t xml:space="preserve"> partir de la evaluación de los resultados, regresando el funcionamiento y cumplimiento de los objetivos a las instituciones (</w:t>
      </w:r>
      <w:r w:rsidR="00493762" w:rsidRPr="00C14A29">
        <w:rPr>
          <w:rFonts w:ascii="Times New Roman" w:hAnsi="Times New Roman" w:cs="Times New Roman"/>
          <w:color w:val="000000"/>
          <w:sz w:val="24"/>
          <w:szCs w:val="24"/>
        </w:rPr>
        <w:t>a</w:t>
      </w:r>
      <w:r w:rsidRPr="00C14A29">
        <w:rPr>
          <w:rFonts w:ascii="Times New Roman" w:hAnsi="Times New Roman" w:cs="Times New Roman"/>
          <w:color w:val="000000"/>
          <w:sz w:val="24"/>
          <w:szCs w:val="24"/>
        </w:rPr>
        <w:t>utonomía regulada)</w:t>
      </w:r>
      <w:r w:rsidR="00493762" w:rsidRPr="00C14A29">
        <w:rPr>
          <w:rFonts w:ascii="Times New Roman" w:hAnsi="Times New Roman" w:cs="Times New Roman"/>
          <w:color w:val="000000"/>
          <w:sz w:val="24"/>
          <w:szCs w:val="24"/>
        </w:rPr>
        <w:t>.</w:t>
      </w:r>
    </w:p>
    <w:p w:rsidR="00304656" w:rsidRPr="00C14A29" w:rsidRDefault="00304656" w:rsidP="00C14A29">
      <w:pPr>
        <w:pStyle w:val="Prrafodelista"/>
        <w:numPr>
          <w:ilvl w:val="0"/>
          <w:numId w:val="11"/>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Diversificación de formas de financiamiento a partir de la reducción presupuestal por parte de los Estados para el gasto en educación.</w:t>
      </w:r>
    </w:p>
    <w:p w:rsidR="00304656" w:rsidRPr="00C14A29" w:rsidRDefault="00304656" w:rsidP="00C14A29">
      <w:pPr>
        <w:pStyle w:val="Prrafodelista"/>
        <w:numPr>
          <w:ilvl w:val="0"/>
          <w:numId w:val="11"/>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lastRenderedPageBreak/>
        <w:t>Cambios en la estructura organizacional de las instituciones, a través de estructuras flexibles, eficientes, que permitan un mejor logro de sus objetivos.</w:t>
      </w:r>
    </w:p>
    <w:p w:rsidR="00304656" w:rsidRPr="00C14A29" w:rsidRDefault="00304656" w:rsidP="00C14A29">
      <w:pPr>
        <w:pStyle w:val="Prrafodelista"/>
        <w:numPr>
          <w:ilvl w:val="0"/>
          <w:numId w:val="11"/>
        </w:num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Implementación de programas estatales que impact</w:t>
      </w:r>
      <w:r w:rsidR="007A1771" w:rsidRPr="00C14A29">
        <w:rPr>
          <w:rFonts w:ascii="Times New Roman" w:hAnsi="Times New Roman" w:cs="Times New Roman"/>
          <w:color w:val="000000"/>
          <w:sz w:val="24"/>
          <w:szCs w:val="24"/>
        </w:rPr>
        <w:t>en en</w:t>
      </w:r>
      <w:r w:rsidRPr="00C14A29">
        <w:rPr>
          <w:rFonts w:ascii="Times New Roman" w:hAnsi="Times New Roman" w:cs="Times New Roman"/>
          <w:color w:val="000000"/>
          <w:sz w:val="24"/>
          <w:szCs w:val="24"/>
        </w:rPr>
        <w:t xml:space="preserve"> el ingreso o remuneración salarial a través de la evaluación del desempeño académico a partir de la productividad con el objetivo de mejorar la calidad de las instituciones (Ibarra Colado, 2001).</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Los cambios en el contexto económico, en relación </w:t>
      </w:r>
      <w:r w:rsidR="00A54223" w:rsidRPr="00C14A29">
        <w:rPr>
          <w:rFonts w:ascii="Times New Roman" w:hAnsi="Times New Roman" w:cs="Times New Roman"/>
          <w:color w:val="000000"/>
          <w:sz w:val="24"/>
          <w:szCs w:val="24"/>
        </w:rPr>
        <w:t xml:space="preserve">con </w:t>
      </w:r>
      <w:r w:rsidRPr="00C14A29">
        <w:rPr>
          <w:rFonts w:ascii="Times New Roman" w:hAnsi="Times New Roman" w:cs="Times New Roman"/>
          <w:color w:val="000000"/>
          <w:sz w:val="24"/>
          <w:szCs w:val="24"/>
        </w:rPr>
        <w:t>las instituciones de educación superior no s</w:t>
      </w:r>
      <w:r w:rsidR="00CE56A6" w:rsidRPr="00C14A29">
        <w:rPr>
          <w:rFonts w:ascii="Times New Roman" w:hAnsi="Times New Roman" w:cs="Times New Roman"/>
          <w:color w:val="000000"/>
          <w:sz w:val="24"/>
          <w:szCs w:val="24"/>
        </w:rPr>
        <w:t>o</w:t>
      </w:r>
      <w:r w:rsidRPr="00C14A29">
        <w:rPr>
          <w:rFonts w:ascii="Times New Roman" w:hAnsi="Times New Roman" w:cs="Times New Roman"/>
          <w:color w:val="000000"/>
          <w:sz w:val="24"/>
          <w:szCs w:val="24"/>
        </w:rPr>
        <w:t>lo afecta a las estructuras</w:t>
      </w:r>
      <w:r w:rsidR="00A54223" w:rsidRPr="00C14A29">
        <w:rPr>
          <w:rFonts w:ascii="Times New Roman" w:hAnsi="Times New Roman" w:cs="Times New Roman"/>
          <w:color w:val="000000"/>
          <w:sz w:val="24"/>
          <w:szCs w:val="24"/>
        </w:rPr>
        <w:t xml:space="preserve"> y</w:t>
      </w:r>
      <w:r w:rsidRPr="00C14A29">
        <w:rPr>
          <w:rFonts w:ascii="Times New Roman" w:hAnsi="Times New Roman" w:cs="Times New Roman"/>
          <w:color w:val="000000"/>
          <w:sz w:val="24"/>
          <w:szCs w:val="24"/>
        </w:rPr>
        <w:t xml:space="preserve"> los procesos, sino </w:t>
      </w:r>
      <w:r w:rsidR="00A54223" w:rsidRPr="00C14A29">
        <w:rPr>
          <w:rFonts w:ascii="Times New Roman" w:hAnsi="Times New Roman" w:cs="Times New Roman"/>
          <w:color w:val="000000"/>
          <w:sz w:val="24"/>
          <w:szCs w:val="24"/>
        </w:rPr>
        <w:t xml:space="preserve">también </w:t>
      </w:r>
      <w:r w:rsidRPr="00C14A29">
        <w:rPr>
          <w:rFonts w:ascii="Times New Roman" w:hAnsi="Times New Roman" w:cs="Times New Roman"/>
          <w:color w:val="000000"/>
          <w:sz w:val="24"/>
          <w:szCs w:val="24"/>
        </w:rPr>
        <w:t>a los propios sujetos que en ella coexisten: académicos, estudiantes, administrativos</w:t>
      </w:r>
      <w:r w:rsidR="00A54223" w:rsidRPr="00C14A29">
        <w:rPr>
          <w:rFonts w:ascii="Times New Roman" w:hAnsi="Times New Roman" w:cs="Times New Roman"/>
          <w:color w:val="000000"/>
          <w:sz w:val="24"/>
          <w:szCs w:val="24"/>
        </w:rPr>
        <w:t xml:space="preserve"> y</w:t>
      </w:r>
      <w:r w:rsidRPr="00C14A29">
        <w:rPr>
          <w:rFonts w:ascii="Times New Roman" w:hAnsi="Times New Roman" w:cs="Times New Roman"/>
          <w:color w:val="000000"/>
          <w:sz w:val="24"/>
          <w:szCs w:val="24"/>
        </w:rPr>
        <w:t xml:space="preserve"> trabajadores. De ahí que </w:t>
      </w:r>
      <w:r w:rsidR="00A54223" w:rsidRPr="00C14A29">
        <w:rPr>
          <w:rFonts w:ascii="Times New Roman" w:hAnsi="Times New Roman" w:cs="Times New Roman"/>
          <w:color w:val="000000"/>
          <w:sz w:val="24"/>
          <w:szCs w:val="24"/>
        </w:rPr>
        <w:t>sea</w:t>
      </w:r>
      <w:r w:rsidRPr="00C14A29">
        <w:rPr>
          <w:rFonts w:ascii="Times New Roman" w:hAnsi="Times New Roman" w:cs="Times New Roman"/>
          <w:color w:val="000000"/>
          <w:sz w:val="24"/>
          <w:szCs w:val="24"/>
        </w:rPr>
        <w:t xml:space="preserve"> importante abordar las trasformaciones de la universidad en el contexto de la globalización a partir de las realidades específicas de cada nación para dar fe de ello.</w:t>
      </w:r>
    </w:p>
    <w:p w:rsidR="00BD34E1"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En el dispositivo de ordenamiento institucional se ubican la regulación del Estado sobre la </w:t>
      </w:r>
      <w:r w:rsidR="00513398"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niversidad y a partir de e</w:t>
      </w:r>
      <w:r w:rsidR="00513398" w:rsidRPr="00C14A29">
        <w:rPr>
          <w:rFonts w:ascii="Times New Roman" w:hAnsi="Times New Roman" w:cs="Times New Roman"/>
          <w:color w:val="000000"/>
          <w:sz w:val="24"/>
          <w:szCs w:val="24"/>
        </w:rPr>
        <w:t>llo</w:t>
      </w:r>
      <w:r w:rsidRPr="00C14A29">
        <w:rPr>
          <w:rFonts w:ascii="Times New Roman" w:hAnsi="Times New Roman" w:cs="Times New Roman"/>
          <w:color w:val="000000"/>
          <w:sz w:val="24"/>
          <w:szCs w:val="24"/>
        </w:rPr>
        <w:t xml:space="preserve"> </w:t>
      </w:r>
      <w:r w:rsidR="00513398" w:rsidRPr="00C14A29">
        <w:rPr>
          <w:rFonts w:ascii="Times New Roman" w:hAnsi="Times New Roman" w:cs="Times New Roman"/>
          <w:color w:val="000000"/>
          <w:sz w:val="24"/>
          <w:szCs w:val="24"/>
        </w:rPr>
        <w:t>e</w:t>
      </w:r>
      <w:r w:rsidRPr="00C14A29">
        <w:rPr>
          <w:rFonts w:ascii="Times New Roman" w:hAnsi="Times New Roman" w:cs="Times New Roman"/>
          <w:color w:val="000000"/>
          <w:sz w:val="24"/>
          <w:szCs w:val="24"/>
        </w:rPr>
        <w:t>sta cumple su objetivo como institución sobresaliendo lo que se denomina autonomía regulada, donde se articula</w:t>
      </w:r>
      <w:r w:rsidR="004E2DF1" w:rsidRPr="00C14A29">
        <w:rPr>
          <w:rFonts w:ascii="Times New Roman" w:hAnsi="Times New Roman" w:cs="Times New Roman"/>
          <w:color w:val="000000"/>
          <w:sz w:val="24"/>
          <w:szCs w:val="24"/>
        </w:rPr>
        <w:t>n</w:t>
      </w:r>
      <w:r w:rsidRPr="00C14A29">
        <w:rPr>
          <w:rFonts w:ascii="Times New Roman" w:hAnsi="Times New Roman" w:cs="Times New Roman"/>
          <w:color w:val="000000"/>
          <w:sz w:val="24"/>
          <w:szCs w:val="24"/>
        </w:rPr>
        <w:t xml:space="preserve"> política</w:t>
      </w:r>
      <w:r w:rsidR="004E2DF1" w:rsidRPr="00C14A29">
        <w:rPr>
          <w:rFonts w:ascii="Times New Roman" w:hAnsi="Times New Roman" w:cs="Times New Roman"/>
          <w:color w:val="000000"/>
          <w:sz w:val="24"/>
          <w:szCs w:val="24"/>
        </w:rPr>
        <w:t>s</w:t>
      </w:r>
      <w:r w:rsidRPr="00C14A29">
        <w:rPr>
          <w:rFonts w:ascii="Times New Roman" w:hAnsi="Times New Roman" w:cs="Times New Roman"/>
          <w:color w:val="000000"/>
          <w:sz w:val="24"/>
          <w:szCs w:val="24"/>
        </w:rPr>
        <w:t xml:space="preserve"> de evaluación, financiamiento y cambio institucional a partir de los programas gubernamentales, los cuales se están orientando a las nuevas exigencias a futuro que es la formación de profesionales y saberes para el desarrollo económico y de la sociedad</w:t>
      </w:r>
      <w:r w:rsidR="00513398" w:rsidRPr="00C14A29">
        <w:rPr>
          <w:rFonts w:ascii="Times New Roman" w:hAnsi="Times New Roman" w:cs="Times New Roman"/>
          <w:color w:val="000000"/>
          <w:sz w:val="24"/>
          <w:szCs w:val="24"/>
        </w:rPr>
        <w:t>. Por lo tanto,</w:t>
      </w:r>
      <w:r w:rsidRPr="00C14A29">
        <w:rPr>
          <w:rFonts w:ascii="Times New Roman" w:hAnsi="Times New Roman" w:cs="Times New Roman"/>
          <w:color w:val="000000"/>
          <w:sz w:val="24"/>
          <w:szCs w:val="24"/>
        </w:rPr>
        <w:t xml:space="preserve"> </w:t>
      </w:r>
      <w:r w:rsidR="00CE56A6" w:rsidRPr="00C14A29">
        <w:rPr>
          <w:rFonts w:ascii="Times New Roman" w:hAnsi="Times New Roman" w:cs="Times New Roman"/>
          <w:color w:val="000000"/>
          <w:sz w:val="24"/>
          <w:szCs w:val="24"/>
        </w:rPr>
        <w:t>e</w:t>
      </w:r>
      <w:r w:rsidRPr="00C14A29">
        <w:rPr>
          <w:rFonts w:ascii="Times New Roman" w:hAnsi="Times New Roman" w:cs="Times New Roman"/>
          <w:color w:val="000000"/>
          <w:sz w:val="24"/>
          <w:szCs w:val="24"/>
        </w:rPr>
        <w:t>stas se debe</w:t>
      </w:r>
      <w:r w:rsidR="00513398" w:rsidRPr="00C14A29">
        <w:rPr>
          <w:rFonts w:ascii="Times New Roman" w:hAnsi="Times New Roman" w:cs="Times New Roman"/>
          <w:color w:val="000000"/>
          <w:sz w:val="24"/>
          <w:szCs w:val="24"/>
        </w:rPr>
        <w:t>n</w:t>
      </w:r>
      <w:r w:rsidRPr="00C14A29">
        <w:rPr>
          <w:rFonts w:ascii="Times New Roman" w:hAnsi="Times New Roman" w:cs="Times New Roman"/>
          <w:color w:val="000000"/>
          <w:sz w:val="24"/>
          <w:szCs w:val="24"/>
        </w:rPr>
        <w:t xml:space="preserve"> dedicar a la producción y transmisión de conocimientos y a la atención de necesidades requeridas en su contexto. </w:t>
      </w:r>
    </w:p>
    <w:p w:rsidR="00304656" w:rsidRPr="00C14A29" w:rsidRDefault="00304656"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Lo anterior enmarcado en la nueva conceptualización de modernidad, </w:t>
      </w:r>
      <w:r w:rsidR="00513398" w:rsidRPr="00C14A29">
        <w:rPr>
          <w:rFonts w:ascii="Times New Roman" w:hAnsi="Times New Roman" w:cs="Times New Roman"/>
          <w:color w:val="000000"/>
          <w:sz w:val="24"/>
          <w:szCs w:val="24"/>
        </w:rPr>
        <w:t>donde</w:t>
      </w:r>
      <w:r w:rsidRPr="00C14A29">
        <w:rPr>
          <w:rFonts w:ascii="Times New Roman" w:hAnsi="Times New Roman" w:cs="Times New Roman"/>
          <w:color w:val="000000"/>
          <w:sz w:val="24"/>
          <w:szCs w:val="24"/>
        </w:rPr>
        <w:t xml:space="preserve"> se ubica el quehacer de la </w:t>
      </w:r>
      <w:r w:rsidR="00513398" w:rsidRPr="00C14A29">
        <w:rPr>
          <w:rFonts w:ascii="Times New Roman" w:hAnsi="Times New Roman" w:cs="Times New Roman"/>
          <w:color w:val="000000"/>
          <w:sz w:val="24"/>
          <w:szCs w:val="24"/>
        </w:rPr>
        <w:t>U</w:t>
      </w:r>
      <w:r w:rsidRPr="00C14A29">
        <w:rPr>
          <w:rFonts w:ascii="Times New Roman" w:hAnsi="Times New Roman" w:cs="Times New Roman"/>
          <w:color w:val="000000"/>
          <w:sz w:val="24"/>
          <w:szCs w:val="24"/>
        </w:rPr>
        <w:t>niversidad</w:t>
      </w:r>
      <w:r w:rsidR="00513398" w:rsidRPr="00C14A29">
        <w:rPr>
          <w:rFonts w:ascii="Times New Roman" w:hAnsi="Times New Roman" w:cs="Times New Roman"/>
          <w:color w:val="000000"/>
          <w:sz w:val="24"/>
          <w:szCs w:val="24"/>
        </w:rPr>
        <w:t xml:space="preserve"> e</w:t>
      </w:r>
      <w:r w:rsidRPr="00C14A29">
        <w:rPr>
          <w:rFonts w:ascii="Times New Roman" w:hAnsi="Times New Roman" w:cs="Times New Roman"/>
          <w:color w:val="000000"/>
          <w:sz w:val="24"/>
          <w:szCs w:val="24"/>
        </w:rPr>
        <w:t xml:space="preserve"> impera la evaluación de la institución y de los individuos en aras de lograr la excelencia</w:t>
      </w:r>
      <w:r w:rsidR="00513398" w:rsidRPr="00C14A29">
        <w:rPr>
          <w:rFonts w:ascii="Times New Roman" w:hAnsi="Times New Roman" w:cs="Times New Roman"/>
          <w:color w:val="000000"/>
          <w:sz w:val="24"/>
          <w:szCs w:val="24"/>
        </w:rPr>
        <w:t>. L</w:t>
      </w:r>
      <w:r w:rsidRPr="00C14A29">
        <w:rPr>
          <w:rFonts w:ascii="Times New Roman" w:hAnsi="Times New Roman" w:cs="Times New Roman"/>
          <w:color w:val="000000"/>
          <w:sz w:val="24"/>
          <w:szCs w:val="24"/>
        </w:rPr>
        <w:t xml:space="preserve">a rendición de cuentas al Estado es la nueva forma de control </w:t>
      </w:r>
      <w:r w:rsidR="006C76DB" w:rsidRPr="00C14A29">
        <w:rPr>
          <w:rFonts w:ascii="Times New Roman" w:hAnsi="Times New Roman" w:cs="Times New Roman"/>
          <w:color w:val="000000"/>
          <w:sz w:val="24"/>
          <w:szCs w:val="24"/>
        </w:rPr>
        <w:t>de</w:t>
      </w:r>
      <w:r w:rsidR="00513398" w:rsidRPr="00C14A29">
        <w:rPr>
          <w:rFonts w:ascii="Times New Roman" w:hAnsi="Times New Roman" w:cs="Times New Roman"/>
          <w:color w:val="000000"/>
          <w:sz w:val="24"/>
          <w:szCs w:val="24"/>
        </w:rPr>
        <w:t xml:space="preserve"> este h</w:t>
      </w:r>
      <w:r w:rsidRPr="00C14A29">
        <w:rPr>
          <w:rFonts w:ascii="Times New Roman" w:hAnsi="Times New Roman" w:cs="Times New Roman"/>
          <w:color w:val="000000"/>
          <w:sz w:val="24"/>
          <w:szCs w:val="24"/>
        </w:rPr>
        <w:t>acia las universidades</w:t>
      </w:r>
      <w:r w:rsidR="00513398" w:rsidRPr="00C14A29">
        <w:rPr>
          <w:rFonts w:ascii="Times New Roman" w:hAnsi="Times New Roman" w:cs="Times New Roman"/>
          <w:color w:val="000000"/>
          <w:sz w:val="24"/>
          <w:szCs w:val="24"/>
        </w:rPr>
        <w:t xml:space="preserve">, las cuales </w:t>
      </w:r>
      <w:r w:rsidRPr="00C14A29">
        <w:rPr>
          <w:rFonts w:ascii="Times New Roman" w:hAnsi="Times New Roman" w:cs="Times New Roman"/>
          <w:color w:val="000000"/>
          <w:sz w:val="24"/>
          <w:szCs w:val="24"/>
        </w:rPr>
        <w:t>también deberán rendir cuentas a la sociedad.</w:t>
      </w:r>
    </w:p>
    <w:p w:rsidR="00304656" w:rsidRPr="00C14A29" w:rsidRDefault="00400DE8" w:rsidP="00C14A29">
      <w:pPr>
        <w:autoSpaceDE w:val="0"/>
        <w:autoSpaceDN w:val="0"/>
        <w:adjustRightInd w:val="0"/>
        <w:spacing w:before="240" w:line="360" w:lineRule="auto"/>
        <w:jc w:val="both"/>
        <w:rPr>
          <w:rFonts w:ascii="Times New Roman" w:hAnsi="Times New Roman" w:cs="Times New Roman"/>
          <w:b/>
          <w:color w:val="000000"/>
          <w:sz w:val="24"/>
          <w:szCs w:val="24"/>
        </w:rPr>
      </w:pPr>
      <w:r w:rsidRPr="00C14A29">
        <w:rPr>
          <w:rFonts w:ascii="Times New Roman" w:hAnsi="Times New Roman" w:cs="Times New Roman"/>
          <w:b/>
          <w:color w:val="000000"/>
          <w:sz w:val="24"/>
          <w:szCs w:val="24"/>
        </w:rPr>
        <w:t>Conclusiones</w:t>
      </w:r>
    </w:p>
    <w:p w:rsidR="004E2DF1" w:rsidRPr="00C14A29" w:rsidRDefault="004E2DF1"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La transformación de la universidad y su influencia en el trabajo académico y producción del conocimiento se presenta como consecuencia de la modernización. </w:t>
      </w:r>
      <w:r w:rsidR="00BD34E1" w:rsidRPr="00C14A29">
        <w:rPr>
          <w:rFonts w:ascii="Times New Roman" w:hAnsi="Times New Roman" w:cs="Times New Roman"/>
          <w:color w:val="000000"/>
          <w:sz w:val="24"/>
          <w:szCs w:val="24"/>
        </w:rPr>
        <w:t>Es relevante indagar sobre los</w:t>
      </w:r>
      <w:r w:rsidRPr="00C14A29">
        <w:rPr>
          <w:rFonts w:ascii="Times New Roman" w:hAnsi="Times New Roman" w:cs="Times New Roman"/>
          <w:color w:val="000000"/>
          <w:sz w:val="24"/>
          <w:szCs w:val="24"/>
        </w:rPr>
        <w:t xml:space="preserve"> efecto y las condiciones en que se realiza el trabajo académico y los cambios que en ello se ocasiona a partir de las nuevas políticas públicas que en la última década se han orientado de parte del Estado para la universidad, implicando un proceso de cambio acorde </w:t>
      </w:r>
      <w:r w:rsidRPr="00C14A29">
        <w:rPr>
          <w:rFonts w:ascii="Times New Roman" w:hAnsi="Times New Roman" w:cs="Times New Roman"/>
          <w:color w:val="000000"/>
          <w:sz w:val="24"/>
          <w:szCs w:val="24"/>
        </w:rPr>
        <w:lastRenderedPageBreak/>
        <w:t>a las nuevas circunstancias económicas</w:t>
      </w:r>
      <w:r w:rsidR="00BD34E1" w:rsidRPr="00C14A29">
        <w:rPr>
          <w:rFonts w:ascii="Times New Roman" w:hAnsi="Times New Roman" w:cs="Times New Roman"/>
          <w:color w:val="000000"/>
          <w:sz w:val="24"/>
          <w:szCs w:val="24"/>
        </w:rPr>
        <w:t xml:space="preserve"> y </w:t>
      </w:r>
      <w:r w:rsidRPr="00C14A29">
        <w:rPr>
          <w:rFonts w:ascii="Times New Roman" w:hAnsi="Times New Roman" w:cs="Times New Roman"/>
          <w:color w:val="000000"/>
          <w:sz w:val="24"/>
          <w:szCs w:val="24"/>
        </w:rPr>
        <w:t>sociales derivadas de los procesos de integración global.</w:t>
      </w:r>
    </w:p>
    <w:p w:rsidR="004E2DF1" w:rsidRPr="00C14A29" w:rsidRDefault="004E2DF1"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La adaptación de las instituciones de educación superior al contexto de globalización con una visión de mercado admitida no sólo por la burocracia institucional sino también por el propio personal académico, hace concebir que esa es la única fórmula de conducción del sistema no presentando los docentes alternativas desde dentro, sino por el contrario, ejerciendo sus prácticas laborales dentro de este esquema, lo que traerá como consecuencia la pérdida total de autonomía y continuar observando cómo los cambios en su proceso de trabajo son decididas no por su gremio sino por el Estado y los administrativos de las IES, a partir de los lineamientos del proceso de globalización.</w:t>
      </w:r>
      <w:r w:rsidR="009C37AF" w:rsidRPr="00C14A29">
        <w:rPr>
          <w:rFonts w:ascii="Times New Roman" w:hAnsi="Times New Roman" w:cs="Times New Roman"/>
          <w:color w:val="000000"/>
          <w:sz w:val="24"/>
          <w:szCs w:val="24"/>
        </w:rPr>
        <w:t xml:space="preserve"> </w:t>
      </w:r>
      <w:r w:rsidRPr="00C14A29">
        <w:rPr>
          <w:rFonts w:ascii="Times New Roman" w:hAnsi="Times New Roman" w:cs="Times New Roman"/>
          <w:color w:val="000000"/>
          <w:sz w:val="24"/>
          <w:szCs w:val="24"/>
        </w:rPr>
        <w:t xml:space="preserve">Por lo tanto </w:t>
      </w:r>
      <w:r w:rsidRPr="00C14A29">
        <w:rPr>
          <w:rFonts w:ascii="Times New Roman" w:hAnsi="Times New Roman" w:cs="Times New Roman"/>
          <w:iCs/>
          <w:color w:val="000000"/>
          <w:sz w:val="24"/>
          <w:szCs w:val="24"/>
        </w:rPr>
        <w:t>“la modernización de la universidad debe ser comprendida a partir del reconocimiento de la aparición de un nuevo modo de racionalidad que posibilita la regulación de las instituciones y la conducción de los sujetos en nuevos términos”</w:t>
      </w:r>
      <w:r w:rsidR="005555F8" w:rsidRPr="00C14A29">
        <w:rPr>
          <w:rFonts w:ascii="Times New Roman" w:hAnsi="Times New Roman" w:cs="Times New Roman"/>
          <w:color w:val="000000"/>
          <w:sz w:val="24"/>
          <w:szCs w:val="24"/>
        </w:rPr>
        <w:t xml:space="preserve"> (Ibarra 2000</w:t>
      </w:r>
      <w:r w:rsidR="00091660" w:rsidRPr="00C14A29">
        <w:rPr>
          <w:rFonts w:ascii="Times New Roman" w:hAnsi="Times New Roman" w:cs="Times New Roman"/>
          <w:color w:val="000000"/>
          <w:sz w:val="24"/>
          <w:szCs w:val="24"/>
        </w:rPr>
        <w:t xml:space="preserve">, p. </w:t>
      </w:r>
      <w:r w:rsidRPr="00C14A29">
        <w:rPr>
          <w:rFonts w:ascii="Times New Roman" w:hAnsi="Times New Roman" w:cs="Times New Roman"/>
          <w:color w:val="000000"/>
          <w:sz w:val="24"/>
          <w:szCs w:val="24"/>
        </w:rPr>
        <w:t>2)</w:t>
      </w:r>
      <w:r w:rsidR="00091660" w:rsidRPr="00C14A29">
        <w:rPr>
          <w:rFonts w:ascii="Times New Roman" w:hAnsi="Times New Roman" w:cs="Times New Roman"/>
          <w:color w:val="000000"/>
          <w:sz w:val="24"/>
          <w:szCs w:val="24"/>
        </w:rPr>
        <w:t>.</w:t>
      </w:r>
    </w:p>
    <w:p w:rsidR="00ED51FB" w:rsidRPr="00C14A29" w:rsidRDefault="00CB2FBE"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Con r</w:t>
      </w:r>
      <w:r w:rsidR="004E2DF1" w:rsidRPr="00C14A29">
        <w:rPr>
          <w:rFonts w:ascii="Times New Roman" w:hAnsi="Times New Roman" w:cs="Times New Roman"/>
          <w:color w:val="000000"/>
          <w:sz w:val="24"/>
          <w:szCs w:val="24"/>
        </w:rPr>
        <w:t xml:space="preserve">especto a la relación </w:t>
      </w:r>
      <w:r w:rsidR="0068796A" w:rsidRPr="00C14A29">
        <w:rPr>
          <w:rFonts w:ascii="Times New Roman" w:hAnsi="Times New Roman" w:cs="Times New Roman"/>
          <w:color w:val="000000"/>
          <w:sz w:val="24"/>
          <w:szCs w:val="24"/>
        </w:rPr>
        <w:t>U</w:t>
      </w:r>
      <w:r w:rsidR="004E2DF1" w:rsidRPr="00C14A29">
        <w:rPr>
          <w:rFonts w:ascii="Times New Roman" w:hAnsi="Times New Roman" w:cs="Times New Roman"/>
          <w:color w:val="000000"/>
          <w:sz w:val="24"/>
          <w:szCs w:val="24"/>
        </w:rPr>
        <w:t>niversidad</w:t>
      </w:r>
      <w:r w:rsidR="0068796A" w:rsidRPr="00C14A29">
        <w:rPr>
          <w:rFonts w:ascii="Times New Roman" w:hAnsi="Times New Roman" w:cs="Times New Roman"/>
          <w:color w:val="000000"/>
          <w:sz w:val="24"/>
          <w:szCs w:val="24"/>
        </w:rPr>
        <w:t>-</w:t>
      </w:r>
      <w:r w:rsidR="004E2DF1" w:rsidRPr="00C14A29">
        <w:rPr>
          <w:rFonts w:ascii="Times New Roman" w:hAnsi="Times New Roman" w:cs="Times New Roman"/>
          <w:color w:val="000000"/>
          <w:sz w:val="24"/>
          <w:szCs w:val="24"/>
        </w:rPr>
        <w:t>Estado, en esta década se sustituye la relación benevolente para con la universidad por la de vigilancia a distancia y autonomía regulada, imperando la evaluación y vigilancia de los productos cuyos procesos están controlados por disposiciones gubernamentales que garantizan el cumplimiento de programas y estrategias diseñadas para educación superior.</w:t>
      </w:r>
      <w:r w:rsidR="00ED51FB" w:rsidRPr="00C14A29">
        <w:rPr>
          <w:rFonts w:ascii="Times New Roman" w:hAnsi="Times New Roman" w:cs="Times New Roman"/>
          <w:color w:val="000000"/>
          <w:sz w:val="24"/>
          <w:szCs w:val="24"/>
        </w:rPr>
        <w:t xml:space="preserve"> </w:t>
      </w:r>
    </w:p>
    <w:p w:rsidR="00400DE8" w:rsidRPr="00C14A29" w:rsidRDefault="00ED51FB" w:rsidP="00C14A29">
      <w:pPr>
        <w:autoSpaceDE w:val="0"/>
        <w:autoSpaceDN w:val="0"/>
        <w:adjustRightInd w:val="0"/>
        <w:spacing w:before="240" w:line="360" w:lineRule="auto"/>
        <w:jc w:val="both"/>
        <w:rPr>
          <w:rFonts w:ascii="Times New Roman" w:hAnsi="Times New Roman" w:cs="Times New Roman"/>
          <w:color w:val="000000"/>
          <w:sz w:val="24"/>
          <w:szCs w:val="24"/>
        </w:rPr>
      </w:pPr>
      <w:r w:rsidRPr="00C14A29">
        <w:rPr>
          <w:rFonts w:ascii="Times New Roman" w:hAnsi="Times New Roman" w:cs="Times New Roman"/>
          <w:color w:val="000000"/>
          <w:sz w:val="24"/>
          <w:szCs w:val="24"/>
        </w:rPr>
        <w:t xml:space="preserve">La sociedad del conocimiento es una prospectiva innovadora para la cual la universidad deberá transformarse e innovarse para su participación en la generación, transferencia, intercambio y difusión del conocimiento, con el uso de las TIC, toda vez que en la sociedad global el conocimiento es el principal factor de riqueza. </w:t>
      </w:r>
      <w:r w:rsidR="00400DE8" w:rsidRPr="00C14A29">
        <w:rPr>
          <w:rFonts w:ascii="Times New Roman" w:hAnsi="Times New Roman" w:cs="Times New Roman"/>
          <w:color w:val="000000"/>
          <w:sz w:val="24"/>
          <w:szCs w:val="24"/>
        </w:rPr>
        <w:t>Las universidades deben atender la conformación de un perfil profesional de los académicos, en funciones de docencia e investigación, acorde a las necesidades actuales de la sociedad, del crecimiento económico y las nuevas funciones de la universidad dentro del contexto de globalización y sociedad del conocimiento.</w:t>
      </w:r>
    </w:p>
    <w:p w:rsidR="00400DE8" w:rsidRPr="005827A3" w:rsidRDefault="00400DE8" w:rsidP="00C14A29">
      <w:pPr>
        <w:autoSpaceDE w:val="0"/>
        <w:autoSpaceDN w:val="0"/>
        <w:adjustRightInd w:val="0"/>
        <w:spacing w:before="240" w:line="360" w:lineRule="auto"/>
        <w:jc w:val="both"/>
        <w:rPr>
          <w:rFonts w:ascii="Arial" w:hAnsi="Arial" w:cs="Arial"/>
          <w:color w:val="000000"/>
          <w:sz w:val="24"/>
          <w:szCs w:val="24"/>
        </w:rPr>
      </w:pPr>
      <w:r w:rsidRPr="00C14A29">
        <w:rPr>
          <w:rFonts w:ascii="Times New Roman" w:hAnsi="Times New Roman" w:cs="Times New Roman"/>
          <w:color w:val="000000"/>
          <w:sz w:val="24"/>
          <w:szCs w:val="24"/>
        </w:rPr>
        <w:t xml:space="preserve">La prospectiva de la sociedad del conocimiento y su relación con los procesos de transformación e innovación que ante el contexto de globalización se le exigen a la universidad para su participación en el desarrollo económico, y por lo tanto, que </w:t>
      </w:r>
      <w:r w:rsidR="004B59D2" w:rsidRPr="00C14A29">
        <w:rPr>
          <w:rFonts w:ascii="Times New Roman" w:hAnsi="Times New Roman" w:cs="Times New Roman"/>
          <w:color w:val="000000"/>
          <w:sz w:val="24"/>
          <w:szCs w:val="24"/>
        </w:rPr>
        <w:t>e</w:t>
      </w:r>
      <w:r w:rsidRPr="00C14A29">
        <w:rPr>
          <w:rFonts w:ascii="Times New Roman" w:hAnsi="Times New Roman" w:cs="Times New Roman"/>
          <w:color w:val="000000"/>
          <w:sz w:val="24"/>
          <w:szCs w:val="24"/>
        </w:rPr>
        <w:t xml:space="preserve">sta pueda </w:t>
      </w:r>
      <w:r w:rsidRPr="00C14A29">
        <w:rPr>
          <w:rFonts w:ascii="Times New Roman" w:hAnsi="Times New Roman" w:cs="Times New Roman"/>
          <w:color w:val="000000"/>
          <w:sz w:val="24"/>
          <w:szCs w:val="24"/>
        </w:rPr>
        <w:lastRenderedPageBreak/>
        <w:t>coadyuvar en la construcción de la sociedad del conocimiento. Se realiza el análisis desde la sociología de las organizaciones, donde ubicamos el modelo de Brunner (2000)</w:t>
      </w:r>
      <w:r w:rsidR="004B59D2" w:rsidRPr="00C14A29">
        <w:rPr>
          <w:rFonts w:ascii="Times New Roman" w:hAnsi="Times New Roman" w:cs="Times New Roman"/>
          <w:color w:val="000000"/>
          <w:sz w:val="24"/>
          <w:szCs w:val="24"/>
        </w:rPr>
        <w:t>, quien</w:t>
      </w:r>
      <w:r w:rsidRPr="00C14A29">
        <w:rPr>
          <w:rFonts w:ascii="Times New Roman" w:hAnsi="Times New Roman" w:cs="Times New Roman"/>
          <w:color w:val="000000"/>
          <w:sz w:val="24"/>
          <w:szCs w:val="24"/>
        </w:rPr>
        <w:t xml:space="preserve"> señala la necesidad de transformar la educación superior en las dimensiones de: acceso a la información, acervo de conocimiento, mercado laboral, disponibilidad de TIC y mundos de vida. </w:t>
      </w:r>
      <w:r w:rsidR="0068796A" w:rsidRPr="00C14A29">
        <w:rPr>
          <w:rFonts w:ascii="Times New Roman" w:hAnsi="Times New Roman" w:cs="Times New Roman"/>
          <w:color w:val="000000"/>
          <w:sz w:val="24"/>
          <w:szCs w:val="24"/>
        </w:rPr>
        <w:t>Con r</w:t>
      </w:r>
      <w:r w:rsidRPr="00C14A29">
        <w:rPr>
          <w:rFonts w:ascii="Times New Roman" w:hAnsi="Times New Roman" w:cs="Times New Roman"/>
          <w:color w:val="000000"/>
          <w:sz w:val="24"/>
          <w:szCs w:val="24"/>
        </w:rPr>
        <w:t>especto a las innovaciones que a nivel global se han iniciado</w:t>
      </w:r>
      <w:r w:rsidR="0068796A" w:rsidRPr="00C14A29">
        <w:rPr>
          <w:rFonts w:ascii="Times New Roman" w:hAnsi="Times New Roman" w:cs="Times New Roman"/>
          <w:color w:val="000000"/>
          <w:sz w:val="24"/>
          <w:szCs w:val="24"/>
        </w:rPr>
        <w:t>, estas</w:t>
      </w:r>
      <w:r w:rsidRPr="00C14A29">
        <w:rPr>
          <w:rFonts w:ascii="Times New Roman" w:hAnsi="Times New Roman" w:cs="Times New Roman"/>
          <w:color w:val="000000"/>
          <w:sz w:val="24"/>
          <w:szCs w:val="24"/>
        </w:rPr>
        <w:t xml:space="preserve"> son las interfaces, </w:t>
      </w:r>
      <w:r w:rsidR="0068796A" w:rsidRPr="00C14A29">
        <w:rPr>
          <w:rFonts w:ascii="Times New Roman" w:hAnsi="Times New Roman" w:cs="Times New Roman"/>
          <w:color w:val="000000"/>
          <w:sz w:val="24"/>
          <w:szCs w:val="24"/>
        </w:rPr>
        <w:t xml:space="preserve">la </w:t>
      </w:r>
      <w:r w:rsidRPr="00C14A29">
        <w:rPr>
          <w:rFonts w:ascii="Times New Roman" w:hAnsi="Times New Roman" w:cs="Times New Roman"/>
          <w:color w:val="000000"/>
          <w:sz w:val="24"/>
          <w:szCs w:val="24"/>
        </w:rPr>
        <w:t xml:space="preserve">comunicación y </w:t>
      </w:r>
      <w:r w:rsidR="0068796A" w:rsidRPr="00C14A29">
        <w:rPr>
          <w:rFonts w:ascii="Times New Roman" w:hAnsi="Times New Roman" w:cs="Times New Roman"/>
          <w:color w:val="000000"/>
          <w:sz w:val="24"/>
          <w:szCs w:val="24"/>
        </w:rPr>
        <w:t xml:space="preserve">la </w:t>
      </w:r>
      <w:r w:rsidRPr="00C14A29">
        <w:rPr>
          <w:rFonts w:ascii="Times New Roman" w:hAnsi="Times New Roman" w:cs="Times New Roman"/>
          <w:color w:val="000000"/>
          <w:sz w:val="24"/>
          <w:szCs w:val="24"/>
        </w:rPr>
        <w:t>competencia.</w:t>
      </w:r>
    </w:p>
    <w:p w:rsidR="004E2DF1" w:rsidRPr="00C14A29" w:rsidRDefault="00C14A29" w:rsidP="005827A3">
      <w:pPr>
        <w:autoSpaceDE w:val="0"/>
        <w:autoSpaceDN w:val="0"/>
        <w:adjustRightInd w:val="0"/>
        <w:spacing w:after="0" w:line="240" w:lineRule="auto"/>
        <w:jc w:val="both"/>
        <w:rPr>
          <w:rFonts w:ascii="Calibri" w:eastAsia="Times New Roman" w:hAnsi="Calibri" w:cs="Calibri"/>
          <w:color w:val="7030A0"/>
          <w:sz w:val="28"/>
          <w:szCs w:val="28"/>
          <w:lang w:val="es-ES" w:eastAsia="es-ES"/>
        </w:rPr>
      </w:pPr>
      <w:r w:rsidRPr="00C14A29">
        <w:rPr>
          <w:rFonts w:ascii="Calibri" w:eastAsia="Times New Roman" w:hAnsi="Calibri" w:cs="Calibri"/>
          <w:color w:val="7030A0"/>
          <w:sz w:val="28"/>
          <w:szCs w:val="28"/>
          <w:lang w:val="es-ES" w:eastAsia="es-ES"/>
        </w:rPr>
        <w:t>Bibliografía</w:t>
      </w:r>
    </w:p>
    <w:p w:rsidR="0068796A" w:rsidRPr="005827A3" w:rsidRDefault="0068796A" w:rsidP="005827A3">
      <w:pPr>
        <w:autoSpaceDE w:val="0"/>
        <w:autoSpaceDN w:val="0"/>
        <w:adjustRightInd w:val="0"/>
        <w:spacing w:after="0" w:line="240" w:lineRule="auto"/>
        <w:jc w:val="both"/>
        <w:rPr>
          <w:rFonts w:ascii="Arial" w:hAnsi="Arial" w:cs="Arial"/>
          <w:b/>
          <w:color w:val="000000"/>
          <w:sz w:val="24"/>
          <w:szCs w:val="24"/>
        </w:rPr>
      </w:pPr>
    </w:p>
    <w:p w:rsidR="00ED51FB"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Brunner, José Joaquín (2001). Peligro y Promesa, Educación en América Latina. Santiago de Chile, Mayo 2001. (Documento producido por un grupo de tarea convocado por la UNESCO y el Banco Mundial).</w:t>
      </w:r>
    </w:p>
    <w:p w:rsidR="00C14A29" w:rsidRPr="00C14A29" w:rsidRDefault="00C14A29"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Brunner, José Joaquín (1999). Educación superior en una sociedad global de la información. Universidad Piloto-ASCUN Bogotá. Recuperado dehttp://geocities.com/brunner_cl/bogota.html</w:t>
      </w:r>
    </w:p>
    <w:p w:rsidR="00C14A29" w:rsidRPr="00C14A29" w:rsidRDefault="00C14A29"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 xml:space="preserve">Brunner, José Joaquín (2000). Educación superior: Desafíos y tareas. Discurso de       incorporación a la Academia Chilena de Ciencias Sociales, Políticas y Morales.    Recuperado de </w:t>
      </w:r>
      <w:hyperlink r:id="rId10" w:history="1">
        <w:r w:rsidRPr="00C14A29">
          <w:rPr>
            <w:rFonts w:ascii="Times New Roman" w:eastAsia="Calibri" w:hAnsi="Times New Roman" w:cs="Times New Roman"/>
          </w:rPr>
          <w:t>http://geocities.com/brunner_cl/bogota.html</w:t>
        </w:r>
      </w:hyperlink>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Clark, Burton (1987). The Academic Profession: Nationalm, Disciplinaym, and Institutional Settings</w:t>
      </w:r>
      <w:r w:rsidR="00341865" w:rsidRPr="00C14A29">
        <w:rPr>
          <w:rFonts w:ascii="Times New Roman" w:eastAsia="Calibri" w:hAnsi="Times New Roman" w:cs="Times New Roman"/>
          <w:sz w:val="24"/>
          <w:szCs w:val="24"/>
        </w:rPr>
        <w:t xml:space="preserve">. </w:t>
      </w:r>
      <w:r w:rsidRPr="00C14A29">
        <w:rPr>
          <w:rFonts w:ascii="Times New Roman" w:eastAsia="Calibri" w:hAnsi="Times New Roman" w:cs="Times New Roman"/>
          <w:sz w:val="24"/>
          <w:szCs w:val="24"/>
        </w:rPr>
        <w:t>Comparative Higher Educación Research Group, University of California, Los Angeles, Woring Paper.</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Clark, Burton (1998). Crecimiento sustantivo y organización innovadora: nuevas categorías para la investigación en educación superior</w:t>
      </w:r>
      <w:r w:rsidR="00341865" w:rsidRPr="00C14A29">
        <w:rPr>
          <w:rFonts w:ascii="Times New Roman" w:eastAsia="Calibri" w:hAnsi="Times New Roman" w:cs="Times New Roman"/>
          <w:sz w:val="24"/>
          <w:szCs w:val="24"/>
        </w:rPr>
        <w:t>.</w:t>
      </w:r>
      <w:r w:rsidRPr="00C14A29">
        <w:rPr>
          <w:rFonts w:ascii="Times New Roman" w:eastAsia="Calibri" w:hAnsi="Times New Roman" w:cs="Times New Roman"/>
          <w:sz w:val="24"/>
          <w:szCs w:val="24"/>
        </w:rPr>
        <w:t xml:space="preserve"> Perfiles Educativos, tercera época, 20 (81). Centro de Estudios sobre la Universidad, UNAM.</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Didriksson, Axel (2000). Universidad de la innovación, una estrategia de transformación para la construcción de universidad del futuro. UNESCO. Gobierno de Zacatecas Universidad Autónoma de Zacatecas/ COBACH de Zacatecas. México.</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lastRenderedPageBreak/>
        <w:t>Gacel Ávila, Jocelyn (2000). La dimensión internacional de las universidades mexicanas. Revista de la Educación Superior</w:t>
      </w:r>
      <w:r w:rsidR="00341865" w:rsidRPr="00C14A29">
        <w:rPr>
          <w:rFonts w:ascii="Times New Roman" w:eastAsia="Calibri" w:hAnsi="Times New Roman" w:cs="Times New Roman"/>
          <w:sz w:val="24"/>
          <w:szCs w:val="24"/>
        </w:rPr>
        <w:t>,</w:t>
      </w:r>
      <w:r w:rsidRPr="00C14A29">
        <w:rPr>
          <w:rFonts w:ascii="Times New Roman" w:eastAsia="Calibri" w:hAnsi="Times New Roman" w:cs="Times New Roman"/>
          <w:sz w:val="24"/>
          <w:szCs w:val="24"/>
        </w:rPr>
        <w:t xml:space="preserve"> 3</w:t>
      </w:r>
      <w:r w:rsidR="00341865" w:rsidRPr="00C14A29">
        <w:rPr>
          <w:rFonts w:ascii="Times New Roman" w:eastAsia="Calibri" w:hAnsi="Times New Roman" w:cs="Times New Roman"/>
          <w:sz w:val="24"/>
          <w:szCs w:val="24"/>
        </w:rPr>
        <w:t>(</w:t>
      </w:r>
      <w:r w:rsidRPr="00C14A29">
        <w:rPr>
          <w:rFonts w:ascii="Times New Roman" w:eastAsia="Calibri" w:hAnsi="Times New Roman" w:cs="Times New Roman"/>
          <w:sz w:val="24"/>
          <w:szCs w:val="24"/>
        </w:rPr>
        <w:t>115). ANUIES.</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Gibbons, Michael (1997).</w:t>
      </w:r>
      <w:r w:rsidR="00341865" w:rsidRPr="00C14A29">
        <w:rPr>
          <w:rFonts w:ascii="Times New Roman" w:eastAsia="Calibri" w:hAnsi="Times New Roman" w:cs="Times New Roman"/>
          <w:sz w:val="24"/>
          <w:szCs w:val="24"/>
        </w:rPr>
        <w:t xml:space="preserve"> </w:t>
      </w:r>
      <w:r w:rsidRPr="00C14A29">
        <w:rPr>
          <w:rFonts w:ascii="Times New Roman" w:eastAsia="Calibri" w:hAnsi="Times New Roman" w:cs="Times New Roman"/>
          <w:sz w:val="24"/>
          <w:szCs w:val="24"/>
        </w:rPr>
        <w:t>La nueva producción del conocimiento. La dinámica de la ciencia y la investigación en las sociedades contemporáneas</w:t>
      </w:r>
      <w:r w:rsidR="00341865" w:rsidRPr="00C14A29">
        <w:rPr>
          <w:rFonts w:ascii="Times New Roman" w:eastAsia="Calibri" w:hAnsi="Times New Roman" w:cs="Times New Roman"/>
          <w:sz w:val="24"/>
          <w:szCs w:val="24"/>
        </w:rPr>
        <w:t>.</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Giddens, Anthony</w:t>
      </w:r>
      <w:r w:rsidR="005765C1" w:rsidRPr="00C14A29">
        <w:rPr>
          <w:rFonts w:ascii="Times New Roman" w:eastAsia="Calibri" w:hAnsi="Times New Roman" w:cs="Times New Roman"/>
          <w:sz w:val="24"/>
          <w:szCs w:val="24"/>
        </w:rPr>
        <w:t xml:space="preserve"> </w:t>
      </w:r>
      <w:r w:rsidRPr="00C14A29">
        <w:rPr>
          <w:rFonts w:ascii="Times New Roman" w:eastAsia="Calibri" w:hAnsi="Times New Roman" w:cs="Times New Roman"/>
          <w:sz w:val="24"/>
          <w:szCs w:val="24"/>
        </w:rPr>
        <w:t>(2001). La tercera vía. La renovación de la Sociedad. Taurus, México, D.F. 2001.</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Ibarra Colado, Eduardo (2000). Evaluación, productividad y conocimiento: barreras institucionales al trabajo académico. Ponencia presentada en la mesa Formas de organización de la Universidad y trabajo académico, del foro ¿A dónde va la Universidad Pública?</w:t>
      </w:r>
      <w:r w:rsidR="00341865" w:rsidRPr="00C14A29">
        <w:rPr>
          <w:rFonts w:ascii="Times New Roman" w:eastAsia="Calibri" w:hAnsi="Times New Roman" w:cs="Times New Roman"/>
          <w:sz w:val="24"/>
          <w:szCs w:val="24"/>
        </w:rPr>
        <w:t xml:space="preserve"> </w:t>
      </w:r>
      <w:r w:rsidRPr="00C14A29">
        <w:rPr>
          <w:rFonts w:ascii="Times New Roman" w:eastAsia="Calibri" w:hAnsi="Times New Roman" w:cs="Times New Roman"/>
          <w:sz w:val="24"/>
          <w:szCs w:val="24"/>
        </w:rPr>
        <w:t>UAM Iztapalapa. Biblioteca Virtual de Estudios Organizacionales. (BIVIDEO). Serie Ponencias.</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Ibarra Colado, Eduardo (2001). La Universidad en México hoy: gubernabilidad y modernización. México: ANUIES.</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Krugman, Paul (1993). Toward a Counter-Counterrevolution in Development Theory”, Proceedings of the Word Bank anual Conference on Development Economics 1992. Word Bank, Washington, D.C., pp. 15-38.</w:t>
      </w:r>
    </w:p>
    <w:p w:rsidR="007911C4" w:rsidRPr="00C14A29" w:rsidRDefault="005827A3"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León Duarte</w:t>
      </w:r>
      <w:r w:rsidR="007911C4" w:rsidRPr="00C14A29">
        <w:rPr>
          <w:rFonts w:ascii="Times New Roman" w:eastAsia="Calibri" w:hAnsi="Times New Roman" w:cs="Times New Roman"/>
          <w:sz w:val="24"/>
          <w:szCs w:val="24"/>
        </w:rPr>
        <w:t>, G. A. (2011). Estudios de la Comunicación. Estrategias metodológicas y competencias profesionales en Comunicación. Hermosillo; PEARSON-Prentice Hall-Universidad de Sonora.</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Lucas, R.E.</w:t>
      </w:r>
      <w:r w:rsidR="00341865" w:rsidRPr="00C14A29">
        <w:rPr>
          <w:rFonts w:ascii="Times New Roman" w:eastAsia="Calibri" w:hAnsi="Times New Roman" w:cs="Times New Roman"/>
          <w:sz w:val="24"/>
          <w:szCs w:val="24"/>
        </w:rPr>
        <w:t xml:space="preserve"> </w:t>
      </w:r>
      <w:r w:rsidRPr="00C14A29">
        <w:rPr>
          <w:rFonts w:ascii="Times New Roman" w:eastAsia="Calibri" w:hAnsi="Times New Roman" w:cs="Times New Roman"/>
          <w:sz w:val="24"/>
          <w:szCs w:val="24"/>
        </w:rPr>
        <w:t xml:space="preserve">(1998). On the mechanics of economic </w:t>
      </w:r>
      <w:r w:rsidR="00341865" w:rsidRPr="00C14A29">
        <w:rPr>
          <w:rFonts w:ascii="Times New Roman" w:eastAsia="Calibri" w:hAnsi="Times New Roman" w:cs="Times New Roman"/>
          <w:sz w:val="24"/>
          <w:szCs w:val="24"/>
        </w:rPr>
        <w:t>development.</w:t>
      </w:r>
      <w:r w:rsidRPr="00C14A29">
        <w:rPr>
          <w:rFonts w:ascii="Times New Roman" w:eastAsia="Calibri" w:hAnsi="Times New Roman" w:cs="Times New Roman"/>
          <w:sz w:val="24"/>
          <w:szCs w:val="24"/>
        </w:rPr>
        <w:t xml:space="preserve"> Journal of monetary economics, 22, 3-22.</w:t>
      </w:r>
    </w:p>
    <w:p w:rsidR="00ED51FB"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Romer</w:t>
      </w:r>
      <w:r w:rsidR="00341865" w:rsidRPr="00C14A29">
        <w:rPr>
          <w:rFonts w:ascii="Times New Roman" w:eastAsia="Calibri" w:hAnsi="Times New Roman" w:cs="Times New Roman"/>
          <w:sz w:val="24"/>
          <w:szCs w:val="24"/>
        </w:rPr>
        <w:t>,</w:t>
      </w:r>
      <w:r w:rsidRPr="00C14A29">
        <w:rPr>
          <w:rFonts w:ascii="Times New Roman" w:eastAsia="Calibri" w:hAnsi="Times New Roman" w:cs="Times New Roman"/>
          <w:sz w:val="24"/>
          <w:szCs w:val="24"/>
        </w:rPr>
        <w:t xml:space="preserve"> Paul (1986). Increasing returns and Long-run growth</w:t>
      </w:r>
      <w:r w:rsidR="00341865" w:rsidRPr="00C14A29">
        <w:rPr>
          <w:rFonts w:ascii="Times New Roman" w:eastAsia="Calibri" w:hAnsi="Times New Roman" w:cs="Times New Roman"/>
          <w:sz w:val="24"/>
          <w:szCs w:val="24"/>
        </w:rPr>
        <w:t>.</w:t>
      </w:r>
      <w:r w:rsidRPr="00C14A29">
        <w:rPr>
          <w:rFonts w:ascii="Times New Roman" w:eastAsia="Calibri" w:hAnsi="Times New Roman" w:cs="Times New Roman"/>
          <w:sz w:val="24"/>
          <w:szCs w:val="24"/>
        </w:rPr>
        <w:t xml:space="preserve"> Journal Political Economy</w:t>
      </w:r>
      <w:r w:rsidR="00341865" w:rsidRPr="00C14A29">
        <w:rPr>
          <w:rFonts w:ascii="Times New Roman" w:eastAsia="Calibri" w:hAnsi="Times New Roman" w:cs="Times New Roman"/>
          <w:sz w:val="24"/>
          <w:szCs w:val="24"/>
        </w:rPr>
        <w:t>.</w:t>
      </w:r>
      <w:r w:rsidRPr="00C14A29">
        <w:rPr>
          <w:rFonts w:ascii="Times New Roman" w:eastAsia="Calibri" w:hAnsi="Times New Roman" w:cs="Times New Roman"/>
          <w:sz w:val="24"/>
          <w:szCs w:val="24"/>
        </w:rPr>
        <w:t xml:space="preserve"> 94(5), 1002-1037.</w:t>
      </w:r>
    </w:p>
    <w:p w:rsidR="00ED51FB" w:rsidRPr="00C14A29" w:rsidRDefault="00341865"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lastRenderedPageBreak/>
        <w:t>Romer, Paul</w:t>
      </w:r>
      <w:r w:rsidR="00ED51FB" w:rsidRPr="00C14A29">
        <w:rPr>
          <w:rFonts w:ascii="Times New Roman" w:eastAsia="Calibri" w:hAnsi="Times New Roman" w:cs="Times New Roman"/>
          <w:sz w:val="24"/>
          <w:szCs w:val="24"/>
        </w:rPr>
        <w:t xml:space="preserve"> (1994). The Origins of endogenous growth</w:t>
      </w:r>
      <w:r w:rsidRPr="00C14A29">
        <w:rPr>
          <w:rFonts w:ascii="Times New Roman" w:eastAsia="Calibri" w:hAnsi="Times New Roman" w:cs="Times New Roman"/>
          <w:sz w:val="24"/>
          <w:szCs w:val="24"/>
        </w:rPr>
        <w:t xml:space="preserve">. </w:t>
      </w:r>
      <w:r w:rsidR="00ED51FB" w:rsidRPr="00C14A29">
        <w:rPr>
          <w:rFonts w:ascii="Times New Roman" w:eastAsia="Calibri" w:hAnsi="Times New Roman" w:cs="Times New Roman"/>
          <w:sz w:val="24"/>
          <w:szCs w:val="24"/>
        </w:rPr>
        <w:t>Journal of Economic perspectives, 8(1), 3-22.</w:t>
      </w:r>
    </w:p>
    <w:p w:rsidR="00BD079D" w:rsidRPr="00C14A29" w:rsidRDefault="00ED51FB" w:rsidP="00C14A29">
      <w:pPr>
        <w:autoSpaceDE w:val="0"/>
        <w:autoSpaceDN w:val="0"/>
        <w:adjustRightInd w:val="0"/>
        <w:spacing w:after="0" w:line="480" w:lineRule="auto"/>
        <w:ind w:left="709" w:hanging="709"/>
        <w:jc w:val="both"/>
        <w:rPr>
          <w:rFonts w:ascii="Times New Roman" w:eastAsia="Calibri" w:hAnsi="Times New Roman" w:cs="Times New Roman"/>
          <w:sz w:val="24"/>
          <w:szCs w:val="24"/>
        </w:rPr>
      </w:pPr>
      <w:r w:rsidRPr="00C14A29">
        <w:rPr>
          <w:rFonts w:ascii="Times New Roman" w:eastAsia="Calibri" w:hAnsi="Times New Roman" w:cs="Times New Roman"/>
          <w:sz w:val="24"/>
          <w:szCs w:val="24"/>
        </w:rPr>
        <w:t>UNESCO (2000)</w:t>
      </w:r>
      <w:r w:rsidR="00341865" w:rsidRPr="00C14A29">
        <w:rPr>
          <w:rFonts w:ascii="Times New Roman" w:eastAsia="Calibri" w:hAnsi="Times New Roman" w:cs="Times New Roman"/>
          <w:sz w:val="24"/>
          <w:szCs w:val="24"/>
        </w:rPr>
        <w:t xml:space="preserve">. </w:t>
      </w:r>
      <w:r w:rsidRPr="00C14A29">
        <w:rPr>
          <w:rFonts w:ascii="Times New Roman" w:eastAsia="Calibri" w:hAnsi="Times New Roman" w:cs="Times New Roman"/>
          <w:sz w:val="24"/>
          <w:szCs w:val="24"/>
        </w:rPr>
        <w:t>Marco de acción prioritaria para el cambio y el desarrollo de la educación superior</w:t>
      </w:r>
      <w:r w:rsidR="00341865" w:rsidRPr="00C14A29">
        <w:rPr>
          <w:rFonts w:ascii="Times New Roman" w:eastAsia="Calibri" w:hAnsi="Times New Roman" w:cs="Times New Roman"/>
          <w:sz w:val="24"/>
          <w:szCs w:val="24"/>
        </w:rPr>
        <w:t>.</w:t>
      </w:r>
      <w:r w:rsidRPr="00C14A29">
        <w:rPr>
          <w:rFonts w:ascii="Times New Roman" w:eastAsia="Calibri" w:hAnsi="Times New Roman" w:cs="Times New Roman"/>
          <w:sz w:val="24"/>
          <w:szCs w:val="24"/>
        </w:rPr>
        <w:t xml:space="preserve"> UNESCO en Disyuntiva actual de la Educación Superior. Documentos. Campos Sánchez J. Rafael Compilador.</w:t>
      </w:r>
    </w:p>
    <w:p w:rsidR="00041BC4" w:rsidRDefault="00041BC4" w:rsidP="00C14A29">
      <w:pPr>
        <w:autoSpaceDE w:val="0"/>
        <w:autoSpaceDN w:val="0"/>
        <w:adjustRightInd w:val="0"/>
        <w:spacing w:after="0" w:line="480" w:lineRule="auto"/>
        <w:ind w:left="709" w:hanging="709"/>
        <w:jc w:val="both"/>
        <w:rPr>
          <w:rFonts w:ascii="Arial" w:hAnsi="Arial" w:cs="Arial"/>
          <w:sz w:val="24"/>
          <w:szCs w:val="24"/>
        </w:rPr>
      </w:pPr>
      <w:r w:rsidRPr="00C14A29">
        <w:rPr>
          <w:rFonts w:ascii="Times New Roman" w:eastAsia="Calibri" w:hAnsi="Times New Roman" w:cs="Times New Roman"/>
          <w:sz w:val="24"/>
          <w:szCs w:val="24"/>
        </w:rPr>
        <w:t xml:space="preserve">UNEC-SE (2001). Sociedad del conocimiento. Recuperado de </w:t>
      </w:r>
      <w:hyperlink r:id="rId11" w:history="1">
        <w:r w:rsidRPr="00C14A29">
          <w:rPr>
            <w:rFonts w:ascii="Times New Roman" w:eastAsia="Calibri" w:hAnsi="Times New Roman" w:cs="Times New Roman"/>
          </w:rPr>
          <w:t>http://www.biomedicina.org.ve/UNE/Sociedad/Sociedad.htm</w:t>
        </w:r>
      </w:hyperlink>
    </w:p>
    <w:p w:rsidR="00041BC4" w:rsidRPr="005827A3" w:rsidRDefault="00041BC4" w:rsidP="005827A3">
      <w:pPr>
        <w:tabs>
          <w:tab w:val="left" w:pos="5547"/>
        </w:tabs>
        <w:spacing w:after="0" w:line="240" w:lineRule="auto"/>
        <w:rPr>
          <w:rFonts w:ascii="Arial" w:hAnsi="Arial" w:cs="Arial"/>
          <w:sz w:val="24"/>
          <w:szCs w:val="24"/>
        </w:rPr>
      </w:pPr>
    </w:p>
    <w:sectPr w:rsidR="00041BC4" w:rsidRPr="005827A3">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1B" w:rsidRDefault="000A241B" w:rsidP="00304656">
      <w:pPr>
        <w:spacing w:after="0" w:line="240" w:lineRule="auto"/>
      </w:pPr>
      <w:r>
        <w:separator/>
      </w:r>
    </w:p>
  </w:endnote>
  <w:endnote w:type="continuationSeparator" w:id="0">
    <w:p w:rsidR="000A241B" w:rsidRDefault="000A241B" w:rsidP="0030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879678"/>
      <w:docPartObj>
        <w:docPartGallery w:val="Page Numbers (Bottom of Page)"/>
        <w:docPartUnique/>
      </w:docPartObj>
    </w:sdtPr>
    <w:sdtEndPr/>
    <w:sdtContent>
      <w:p w:rsidR="00341865" w:rsidRDefault="00C14A29" w:rsidP="00C14A29">
        <w:pPr>
          <w:pStyle w:val="Piedepgina"/>
          <w:jc w:val="center"/>
        </w:pPr>
        <w:r>
          <w:rPr>
            <w:rFonts w:ascii="Calibri" w:hAnsi="Calibri" w:cs="Calibri"/>
            <w:b/>
          </w:rPr>
          <w:t>Vol. 5</w:t>
        </w:r>
        <w:r w:rsidRPr="003512F4">
          <w:rPr>
            <w:rFonts w:ascii="Calibri" w:hAnsi="Calibri" w:cs="Calibri"/>
            <w:b/>
          </w:rPr>
          <w:t xml:space="preserve">, Núm. </w:t>
        </w:r>
        <w:r>
          <w:rPr>
            <w:rFonts w:ascii="Calibri" w:hAnsi="Calibri" w:cs="Calibri"/>
            <w:b/>
          </w:rPr>
          <w:t>9</w:t>
        </w:r>
        <w:r w:rsidRPr="003512F4">
          <w:rPr>
            <w:rFonts w:ascii="Calibri" w:hAnsi="Calibri" w:cs="Calibri"/>
            <w:b/>
          </w:rPr>
          <w:t xml:space="preserve">          </w:t>
        </w:r>
        <w:r>
          <w:rPr>
            <w:rFonts w:ascii="Calibri" w:hAnsi="Calibri" w:cs="Calibri"/>
            <w:b/>
          </w:rPr>
          <w:t xml:space="preserve">         Enero – Junio 2016</w:t>
        </w:r>
        <w:r w:rsidRPr="003512F4">
          <w:rPr>
            <w:rFonts w:ascii="Calibri" w:hAnsi="Calibri" w:cs="Calibri"/>
            <w:b/>
          </w:rPr>
          <w:t xml:space="preserve">                           RICSH</w:t>
        </w:r>
      </w:p>
    </w:sdtContent>
  </w:sdt>
  <w:p w:rsidR="00341865" w:rsidRDefault="003418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1B" w:rsidRDefault="000A241B" w:rsidP="00304656">
      <w:pPr>
        <w:spacing w:after="0" w:line="240" w:lineRule="auto"/>
      </w:pPr>
      <w:r>
        <w:separator/>
      </w:r>
    </w:p>
  </w:footnote>
  <w:footnote w:type="continuationSeparator" w:id="0">
    <w:p w:rsidR="000A241B" w:rsidRDefault="000A241B" w:rsidP="0030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A29" w:rsidRDefault="00C14A29" w:rsidP="00C14A29">
    <w:pPr>
      <w:pStyle w:val="Encabezado"/>
      <w:jc w:val="center"/>
    </w:pPr>
    <w:r w:rsidRPr="003512F4">
      <w:rPr>
        <w:rFonts w:ascii="Calibri" w:hAnsi="Calibri" w:cs="Calibri"/>
        <w:b/>
        <w:i/>
      </w:rPr>
      <w:t>Revista Iberoamericana de las Ciencias Sociales y Humanísticas</w:t>
    </w:r>
    <w:r w:rsidRPr="003512F4">
      <w:rPr>
        <w:rFonts w:ascii="Calibri" w:hAnsi="Calibri" w:cs="Calibri"/>
        <w:b/>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61ABA"/>
    <w:multiLevelType w:val="hybridMultilevel"/>
    <w:tmpl w:val="86FE2994"/>
    <w:lvl w:ilvl="0" w:tplc="64B4B81C">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5418DD"/>
    <w:multiLevelType w:val="hybridMultilevel"/>
    <w:tmpl w:val="F36872EA"/>
    <w:lvl w:ilvl="0" w:tplc="64B4B81C">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6E7A2D"/>
    <w:multiLevelType w:val="hybridMultilevel"/>
    <w:tmpl w:val="A3601B2E"/>
    <w:lvl w:ilvl="0" w:tplc="080A0017">
      <w:start w:val="1"/>
      <w:numFmt w:val="lowerLetter"/>
      <w:lvlText w:val="%1)"/>
      <w:lvlJc w:val="left"/>
      <w:pPr>
        <w:ind w:left="705" w:hanging="705"/>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42DF2E3F"/>
    <w:multiLevelType w:val="hybridMultilevel"/>
    <w:tmpl w:val="BBCC3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247A7A"/>
    <w:multiLevelType w:val="hybridMultilevel"/>
    <w:tmpl w:val="D2269BC6"/>
    <w:lvl w:ilvl="0" w:tplc="080A0011">
      <w:start w:val="1"/>
      <w:numFmt w:val="decimal"/>
      <w:lvlText w:val="%1)"/>
      <w:lvlJc w:val="left"/>
      <w:pPr>
        <w:ind w:left="705" w:hanging="705"/>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60979BB"/>
    <w:multiLevelType w:val="hybridMultilevel"/>
    <w:tmpl w:val="7A5A6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F11FA7"/>
    <w:multiLevelType w:val="hybridMultilevel"/>
    <w:tmpl w:val="E110D26C"/>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92C6331"/>
    <w:multiLevelType w:val="hybridMultilevel"/>
    <w:tmpl w:val="3F4A6B28"/>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615D692B"/>
    <w:multiLevelType w:val="hybridMultilevel"/>
    <w:tmpl w:val="ECBEE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9471C44"/>
    <w:multiLevelType w:val="hybridMultilevel"/>
    <w:tmpl w:val="3AF096B6"/>
    <w:lvl w:ilvl="0" w:tplc="64B4B81C">
      <w:numFmt w:val="bullet"/>
      <w:lvlText w:val="•"/>
      <w:lvlJc w:val="left"/>
      <w:pPr>
        <w:ind w:left="1425" w:hanging="705"/>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734905C2"/>
    <w:multiLevelType w:val="hybridMultilevel"/>
    <w:tmpl w:val="4394046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5"/>
  </w:num>
  <w:num w:numId="2">
    <w:abstractNumId w:val="8"/>
  </w:num>
  <w:num w:numId="3">
    <w:abstractNumId w:val="3"/>
  </w:num>
  <w:num w:numId="4">
    <w:abstractNumId w:val="0"/>
  </w:num>
  <w:num w:numId="5">
    <w:abstractNumId w:val="9"/>
  </w:num>
  <w:num w:numId="6">
    <w:abstractNumId w:val="1"/>
  </w:num>
  <w:num w:numId="7">
    <w:abstractNumId w:val="2"/>
  </w:num>
  <w:num w:numId="8">
    <w:abstractNumId w:val="4"/>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56"/>
    <w:rsid w:val="00012B90"/>
    <w:rsid w:val="0001416C"/>
    <w:rsid w:val="00020859"/>
    <w:rsid w:val="00041BC4"/>
    <w:rsid w:val="00044801"/>
    <w:rsid w:val="00084AA1"/>
    <w:rsid w:val="000866F1"/>
    <w:rsid w:val="00091660"/>
    <w:rsid w:val="000A241B"/>
    <w:rsid w:val="000A6552"/>
    <w:rsid w:val="000B5B9A"/>
    <w:rsid w:val="000E7DC2"/>
    <w:rsid w:val="000F33C5"/>
    <w:rsid w:val="001041B4"/>
    <w:rsid w:val="00106EF1"/>
    <w:rsid w:val="001164DA"/>
    <w:rsid w:val="0012556B"/>
    <w:rsid w:val="00127D21"/>
    <w:rsid w:val="00134DED"/>
    <w:rsid w:val="00170007"/>
    <w:rsid w:val="00190107"/>
    <w:rsid w:val="001F3F62"/>
    <w:rsid w:val="00201183"/>
    <w:rsid w:val="00201E01"/>
    <w:rsid w:val="00236A76"/>
    <w:rsid w:val="00265424"/>
    <w:rsid w:val="00280C8D"/>
    <w:rsid w:val="002843D7"/>
    <w:rsid w:val="002A0D87"/>
    <w:rsid w:val="002B6B15"/>
    <w:rsid w:val="002E5A4E"/>
    <w:rsid w:val="002F6E51"/>
    <w:rsid w:val="00304656"/>
    <w:rsid w:val="00312BD3"/>
    <w:rsid w:val="0031321F"/>
    <w:rsid w:val="0031548E"/>
    <w:rsid w:val="00320190"/>
    <w:rsid w:val="00321C38"/>
    <w:rsid w:val="00341865"/>
    <w:rsid w:val="00344898"/>
    <w:rsid w:val="003907ED"/>
    <w:rsid w:val="003A5566"/>
    <w:rsid w:val="003B3667"/>
    <w:rsid w:val="003D3A93"/>
    <w:rsid w:val="003D6329"/>
    <w:rsid w:val="003F35D7"/>
    <w:rsid w:val="003F50B6"/>
    <w:rsid w:val="003F7FFC"/>
    <w:rsid w:val="00400DE8"/>
    <w:rsid w:val="0040168D"/>
    <w:rsid w:val="0045222A"/>
    <w:rsid w:val="004534FF"/>
    <w:rsid w:val="00471645"/>
    <w:rsid w:val="004753EE"/>
    <w:rsid w:val="004828B4"/>
    <w:rsid w:val="00493762"/>
    <w:rsid w:val="004B59D2"/>
    <w:rsid w:val="004B7E8A"/>
    <w:rsid w:val="004C69C6"/>
    <w:rsid w:val="004E0C9E"/>
    <w:rsid w:val="004E2DF1"/>
    <w:rsid w:val="004E60E2"/>
    <w:rsid w:val="005052E6"/>
    <w:rsid w:val="00513398"/>
    <w:rsid w:val="00517301"/>
    <w:rsid w:val="005500E0"/>
    <w:rsid w:val="005555F8"/>
    <w:rsid w:val="005604BE"/>
    <w:rsid w:val="00567C8F"/>
    <w:rsid w:val="005765C1"/>
    <w:rsid w:val="005827A3"/>
    <w:rsid w:val="00595B32"/>
    <w:rsid w:val="006040C0"/>
    <w:rsid w:val="00634210"/>
    <w:rsid w:val="00680145"/>
    <w:rsid w:val="0068796A"/>
    <w:rsid w:val="006A4565"/>
    <w:rsid w:val="006C76DB"/>
    <w:rsid w:val="006D68CE"/>
    <w:rsid w:val="006E2EA6"/>
    <w:rsid w:val="007278D0"/>
    <w:rsid w:val="007306F8"/>
    <w:rsid w:val="00731FCB"/>
    <w:rsid w:val="00734D73"/>
    <w:rsid w:val="00763F54"/>
    <w:rsid w:val="007911C4"/>
    <w:rsid w:val="007A1771"/>
    <w:rsid w:val="007E7CDB"/>
    <w:rsid w:val="007F0C9D"/>
    <w:rsid w:val="00805BDF"/>
    <w:rsid w:val="00833D94"/>
    <w:rsid w:val="008464B1"/>
    <w:rsid w:val="00862CB5"/>
    <w:rsid w:val="00875F75"/>
    <w:rsid w:val="00877C16"/>
    <w:rsid w:val="00886A22"/>
    <w:rsid w:val="008B233B"/>
    <w:rsid w:val="0090780A"/>
    <w:rsid w:val="00922F25"/>
    <w:rsid w:val="009642B1"/>
    <w:rsid w:val="009C37AF"/>
    <w:rsid w:val="009C758B"/>
    <w:rsid w:val="009D3046"/>
    <w:rsid w:val="00A02148"/>
    <w:rsid w:val="00A022CD"/>
    <w:rsid w:val="00A1285A"/>
    <w:rsid w:val="00A3648C"/>
    <w:rsid w:val="00A45499"/>
    <w:rsid w:val="00A54223"/>
    <w:rsid w:val="00A91FF9"/>
    <w:rsid w:val="00A95111"/>
    <w:rsid w:val="00AD4A4A"/>
    <w:rsid w:val="00AE3FFE"/>
    <w:rsid w:val="00B10059"/>
    <w:rsid w:val="00B60179"/>
    <w:rsid w:val="00B61250"/>
    <w:rsid w:val="00B61B00"/>
    <w:rsid w:val="00B9311F"/>
    <w:rsid w:val="00BB512D"/>
    <w:rsid w:val="00BD079D"/>
    <w:rsid w:val="00BD34E1"/>
    <w:rsid w:val="00C14A29"/>
    <w:rsid w:val="00C83D6D"/>
    <w:rsid w:val="00CA6D2A"/>
    <w:rsid w:val="00CB2FBE"/>
    <w:rsid w:val="00CB5247"/>
    <w:rsid w:val="00CB6E0A"/>
    <w:rsid w:val="00CE56A6"/>
    <w:rsid w:val="00CE5D35"/>
    <w:rsid w:val="00CF01B9"/>
    <w:rsid w:val="00D35954"/>
    <w:rsid w:val="00D46C1F"/>
    <w:rsid w:val="00D60D69"/>
    <w:rsid w:val="00DA4B6E"/>
    <w:rsid w:val="00DC3F69"/>
    <w:rsid w:val="00DE1CAD"/>
    <w:rsid w:val="00E5382F"/>
    <w:rsid w:val="00E6557D"/>
    <w:rsid w:val="00E80416"/>
    <w:rsid w:val="00EB33D7"/>
    <w:rsid w:val="00EB3BB4"/>
    <w:rsid w:val="00ED1631"/>
    <w:rsid w:val="00ED51FB"/>
    <w:rsid w:val="00EE51C3"/>
    <w:rsid w:val="00EE751C"/>
    <w:rsid w:val="00F059A0"/>
    <w:rsid w:val="00F20EB7"/>
    <w:rsid w:val="00F35D3E"/>
    <w:rsid w:val="00F67A1B"/>
    <w:rsid w:val="00FA41BE"/>
    <w:rsid w:val="00FD2F58"/>
    <w:rsid w:val="00FD6B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229DC-9318-4572-A7BA-891504B4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4656"/>
    <w:pPr>
      <w:ind w:left="720"/>
      <w:contextualSpacing/>
    </w:pPr>
  </w:style>
  <w:style w:type="paragraph" w:styleId="Textonotapie">
    <w:name w:val="footnote text"/>
    <w:basedOn w:val="Normal"/>
    <w:link w:val="TextonotapieCar"/>
    <w:uiPriority w:val="99"/>
    <w:semiHidden/>
    <w:unhideWhenUsed/>
    <w:rsid w:val="0030465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4656"/>
    <w:rPr>
      <w:sz w:val="20"/>
      <w:szCs w:val="20"/>
    </w:rPr>
  </w:style>
  <w:style w:type="character" w:styleId="Refdenotaalpie">
    <w:name w:val="footnote reference"/>
    <w:basedOn w:val="Fuentedeprrafopredeter"/>
    <w:uiPriority w:val="99"/>
    <w:semiHidden/>
    <w:unhideWhenUsed/>
    <w:rsid w:val="00304656"/>
    <w:rPr>
      <w:vertAlign w:val="superscript"/>
    </w:rPr>
  </w:style>
  <w:style w:type="table" w:styleId="Tablaconcuadrcula">
    <w:name w:val="Table Grid"/>
    <w:basedOn w:val="Tablanormal"/>
    <w:uiPriority w:val="59"/>
    <w:rsid w:val="00321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D079D"/>
    <w:rPr>
      <w:color w:val="0000FF" w:themeColor="hyperlink"/>
      <w:u w:val="single"/>
    </w:rPr>
  </w:style>
  <w:style w:type="paragraph" w:styleId="Encabezado">
    <w:name w:val="header"/>
    <w:basedOn w:val="Normal"/>
    <w:link w:val="EncabezadoCar"/>
    <w:uiPriority w:val="99"/>
    <w:unhideWhenUsed/>
    <w:rsid w:val="003418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865"/>
  </w:style>
  <w:style w:type="paragraph" w:styleId="Piedepgina">
    <w:name w:val="footer"/>
    <w:basedOn w:val="Normal"/>
    <w:link w:val="PiedepginaCar"/>
    <w:uiPriority w:val="99"/>
    <w:unhideWhenUsed/>
    <w:rsid w:val="003418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79646">
      <w:bodyDiv w:val="1"/>
      <w:marLeft w:val="0"/>
      <w:marRight w:val="0"/>
      <w:marTop w:val="0"/>
      <w:marBottom w:val="0"/>
      <w:divBdr>
        <w:top w:val="none" w:sz="0" w:space="0" w:color="auto"/>
        <w:left w:val="none" w:sz="0" w:space="0" w:color="auto"/>
        <w:bottom w:val="none" w:sz="0" w:space="0" w:color="auto"/>
        <w:right w:val="none" w:sz="0" w:space="0" w:color="auto"/>
      </w:divBdr>
      <w:divsChild>
        <w:div w:id="1135870508">
          <w:marLeft w:val="5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medicina.org.ve/UNE/Sociedad/Sociedad.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eocities.com/brunner_cl/bogota.html" TargetMode="External"/><Relationship Id="rId4" Type="http://schemas.openxmlformats.org/officeDocument/2006/relationships/webSettings" Target="webSettings.xml"/><Relationship Id="rId9" Type="http://schemas.openxmlformats.org/officeDocument/2006/relationships/hyperlink" Target="http://guaymas.uson.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7199</Words>
  <Characters>39595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c:creator>
  <cp:lastModifiedBy>JOE</cp:lastModifiedBy>
  <cp:revision>9</cp:revision>
  <dcterms:created xsi:type="dcterms:W3CDTF">2016-02-01T17:15:00Z</dcterms:created>
  <dcterms:modified xsi:type="dcterms:W3CDTF">2017-03-15T02:49:00Z</dcterms:modified>
</cp:coreProperties>
</file>