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0FE" w:rsidRDefault="0033787C" w:rsidP="00907F34">
      <w:pPr>
        <w:spacing w:after="0" w:line="360" w:lineRule="auto"/>
        <w:jc w:val="right"/>
        <w:rPr>
          <w:rFonts w:ascii="Calibri" w:eastAsia="Calibri" w:hAnsi="Calibri" w:cs="Calibri"/>
          <w:color w:val="7030A0"/>
          <w:sz w:val="36"/>
          <w:szCs w:val="36"/>
          <w:lang w:val="es-ES"/>
        </w:rPr>
      </w:pPr>
      <w:r w:rsidRPr="00907F34">
        <w:rPr>
          <w:rFonts w:ascii="Calibri" w:eastAsia="Calibri" w:hAnsi="Calibri" w:cs="Calibri"/>
          <w:color w:val="7030A0"/>
          <w:sz w:val="36"/>
          <w:szCs w:val="36"/>
          <w:lang w:val="es-ES"/>
        </w:rPr>
        <w:t>Orfeo en el discurso artístico:</w:t>
      </w:r>
      <w:r w:rsidR="00907F34">
        <w:rPr>
          <w:rFonts w:ascii="Calibri" w:eastAsia="Calibri" w:hAnsi="Calibri" w:cs="Calibri"/>
          <w:color w:val="7030A0"/>
          <w:sz w:val="36"/>
          <w:szCs w:val="36"/>
          <w:lang w:val="es-ES"/>
        </w:rPr>
        <w:t xml:space="preserve"> </w:t>
      </w:r>
      <w:r w:rsidR="00E236E4" w:rsidRPr="00907F34">
        <w:rPr>
          <w:rFonts w:ascii="Calibri" w:eastAsia="Calibri" w:hAnsi="Calibri" w:cs="Calibri"/>
          <w:color w:val="7030A0"/>
          <w:sz w:val="36"/>
          <w:szCs w:val="36"/>
          <w:lang w:val="es-ES"/>
        </w:rPr>
        <w:t>la pervivencia</w:t>
      </w:r>
      <w:r w:rsidR="00AD6D7B" w:rsidRPr="00907F34">
        <w:rPr>
          <w:rFonts w:ascii="Calibri" w:eastAsia="Calibri" w:hAnsi="Calibri" w:cs="Calibri"/>
          <w:color w:val="7030A0"/>
          <w:sz w:val="36"/>
          <w:szCs w:val="36"/>
          <w:lang w:val="es-ES"/>
        </w:rPr>
        <w:t xml:space="preserve"> </w:t>
      </w:r>
      <w:r w:rsidR="00E236E4" w:rsidRPr="00907F34">
        <w:rPr>
          <w:rFonts w:ascii="Calibri" w:eastAsia="Calibri" w:hAnsi="Calibri" w:cs="Calibri"/>
          <w:color w:val="7030A0"/>
          <w:sz w:val="36"/>
          <w:szCs w:val="36"/>
          <w:lang w:val="es-ES"/>
        </w:rPr>
        <w:t>de un arquetipo</w:t>
      </w:r>
    </w:p>
    <w:p w:rsidR="00907F34" w:rsidRPr="00EB4EC7" w:rsidRDefault="006671BF" w:rsidP="00907F34">
      <w:pPr>
        <w:spacing w:after="0" w:line="360" w:lineRule="auto"/>
        <w:jc w:val="right"/>
        <w:rPr>
          <w:rFonts w:ascii="Calibri" w:eastAsia="Calibri" w:hAnsi="Calibri" w:cs="Calibri"/>
          <w:i/>
          <w:color w:val="7030A0"/>
          <w:sz w:val="36"/>
          <w:szCs w:val="36"/>
          <w:lang w:val="en-US"/>
        </w:rPr>
      </w:pPr>
      <w:r w:rsidRPr="00EB4EC7">
        <w:rPr>
          <w:rFonts w:ascii="Calibri" w:eastAsia="Calibri" w:hAnsi="Calibri" w:cs="Calibri"/>
          <w:i/>
          <w:color w:val="7030A0"/>
          <w:sz w:val="28"/>
          <w:szCs w:val="36"/>
          <w:lang w:val="en-US"/>
        </w:rPr>
        <w:t>Orpheus in the artistic discourse: the survival of an archetype</w:t>
      </w:r>
    </w:p>
    <w:p w:rsidR="002978C9" w:rsidRPr="00EB4EC7" w:rsidRDefault="002978C9" w:rsidP="00CF4D64">
      <w:pPr>
        <w:spacing w:after="0" w:line="360" w:lineRule="auto"/>
        <w:jc w:val="both"/>
        <w:rPr>
          <w:rFonts w:ascii="Times New Roman" w:hAnsi="Times New Roman" w:cs="Times New Roman"/>
          <w:b/>
          <w:caps/>
          <w:sz w:val="24"/>
          <w:szCs w:val="24"/>
          <w:lang w:val="en-US"/>
        </w:rPr>
      </w:pPr>
    </w:p>
    <w:p w:rsidR="00CF4D64" w:rsidRPr="00EB4EC7" w:rsidRDefault="00CF4D64" w:rsidP="00CF4D64">
      <w:pPr>
        <w:spacing w:after="0" w:line="360" w:lineRule="auto"/>
        <w:jc w:val="both"/>
        <w:rPr>
          <w:rFonts w:ascii="Times New Roman" w:hAnsi="Times New Roman" w:cs="Times New Roman"/>
          <w:b/>
          <w:caps/>
          <w:sz w:val="24"/>
          <w:szCs w:val="24"/>
          <w:lang w:val="en-US"/>
        </w:rPr>
      </w:pPr>
    </w:p>
    <w:p w:rsidR="009428DE" w:rsidRPr="00907F34" w:rsidRDefault="00DD53A0" w:rsidP="00907F34">
      <w:pPr>
        <w:spacing w:after="0"/>
        <w:jc w:val="right"/>
        <w:rPr>
          <w:rStyle w:val="Hipervnculo"/>
          <w:color w:val="FF0000"/>
          <w:u w:val="none"/>
        </w:rPr>
      </w:pPr>
      <w:r w:rsidRPr="00907F34">
        <w:rPr>
          <w:rFonts w:ascii="Calibri" w:eastAsia="Calibri" w:hAnsi="Calibri" w:cs="Calibri"/>
          <w:b/>
          <w:sz w:val="24"/>
          <w:szCs w:val="24"/>
          <w:lang w:val="es-ES"/>
        </w:rPr>
        <w:t>María José Sánchez Usón</w:t>
      </w:r>
      <w:r w:rsidR="0072737B" w:rsidRPr="00CF4D64">
        <w:rPr>
          <w:rStyle w:val="Refdenotaalpie"/>
          <w:rFonts w:ascii="Times New Roman" w:hAnsi="Times New Roman" w:cs="Times New Roman"/>
          <w:b/>
          <w:sz w:val="20"/>
          <w:szCs w:val="20"/>
          <w:vertAlign w:val="superscript"/>
          <w:lang w:val="es-ES"/>
        </w:rPr>
        <w:footnoteReference w:id="1"/>
      </w:r>
      <w:r w:rsidR="00907F34">
        <w:rPr>
          <w:rFonts w:ascii="Calibri" w:eastAsia="Calibri" w:hAnsi="Calibri" w:cs="Calibri"/>
          <w:b/>
          <w:sz w:val="24"/>
          <w:szCs w:val="24"/>
          <w:lang w:val="es-ES"/>
        </w:rPr>
        <w:br/>
      </w:r>
      <w:r w:rsidR="00907F34" w:rsidRPr="00907F34">
        <w:rPr>
          <w:rFonts w:ascii="Calibri" w:eastAsia="Calibri" w:hAnsi="Calibri" w:cs="Calibri"/>
          <w:sz w:val="24"/>
          <w:szCs w:val="24"/>
          <w:lang w:val="es-ES"/>
        </w:rPr>
        <w:t>Universidad Autónoma de Zacatecas</w:t>
      </w:r>
      <w:r w:rsidR="00EB4EC7">
        <w:rPr>
          <w:rFonts w:ascii="Calibri" w:eastAsia="Calibri" w:hAnsi="Calibri" w:cs="Calibri"/>
          <w:iCs/>
          <w:sz w:val="24"/>
          <w:lang w:val="es-ES"/>
        </w:rPr>
        <w:t>, México</w:t>
      </w:r>
      <w:bookmarkStart w:id="0" w:name="_GoBack"/>
      <w:bookmarkEnd w:id="0"/>
      <w:r w:rsidR="00907F34">
        <w:rPr>
          <w:rFonts w:ascii="Calibri" w:eastAsia="Calibri" w:hAnsi="Calibri" w:cs="Calibri"/>
          <w:sz w:val="24"/>
          <w:szCs w:val="24"/>
          <w:lang w:val="es-ES"/>
        </w:rPr>
        <w:br/>
      </w:r>
      <w:r w:rsidR="00907F34" w:rsidRPr="00907F34">
        <w:rPr>
          <w:rStyle w:val="Hipervnculo"/>
          <w:rFonts w:ascii="Calibri" w:eastAsia="Calibri" w:hAnsi="Calibri" w:cs="Calibri"/>
          <w:color w:val="FF0000"/>
          <w:sz w:val="24"/>
          <w:u w:val="none"/>
        </w:rPr>
        <w:t>mjsanchezu@hotmail.com</w:t>
      </w:r>
    </w:p>
    <w:p w:rsidR="00CF4D64" w:rsidRPr="0024162A" w:rsidRDefault="00CF4D64" w:rsidP="00CF4D64">
      <w:pPr>
        <w:spacing w:after="0" w:line="360" w:lineRule="auto"/>
        <w:jc w:val="right"/>
        <w:rPr>
          <w:rFonts w:ascii="Times New Roman" w:hAnsi="Times New Roman" w:cs="Times New Roman"/>
          <w:b/>
          <w:sz w:val="24"/>
          <w:szCs w:val="24"/>
          <w:lang w:val="es-ES"/>
        </w:rPr>
      </w:pPr>
    </w:p>
    <w:p w:rsidR="00907F34" w:rsidRDefault="00907F34" w:rsidP="00CF4D64">
      <w:pPr>
        <w:spacing w:after="0" w:line="360" w:lineRule="auto"/>
        <w:jc w:val="both"/>
        <w:rPr>
          <w:rFonts w:ascii="Calibri" w:hAnsi="Calibri" w:cs="Calibri"/>
          <w:color w:val="7030A0"/>
          <w:sz w:val="28"/>
          <w:szCs w:val="28"/>
        </w:rPr>
      </w:pPr>
    </w:p>
    <w:p w:rsidR="007013D4" w:rsidRDefault="007013D4" w:rsidP="00CF4D64">
      <w:pPr>
        <w:spacing w:after="0" w:line="360" w:lineRule="auto"/>
        <w:jc w:val="both"/>
        <w:rPr>
          <w:rFonts w:ascii="Calibri" w:hAnsi="Calibri" w:cs="Calibri"/>
          <w:color w:val="7030A0"/>
          <w:sz w:val="28"/>
          <w:szCs w:val="28"/>
        </w:rPr>
      </w:pPr>
      <w:r>
        <w:rPr>
          <w:rFonts w:ascii="Calibri" w:hAnsi="Calibri" w:cs="Calibri"/>
          <w:color w:val="7030A0"/>
          <w:sz w:val="28"/>
          <w:szCs w:val="28"/>
        </w:rPr>
        <w:t>Resumen</w:t>
      </w:r>
    </w:p>
    <w:p w:rsidR="007013D4" w:rsidRPr="007013D4" w:rsidRDefault="007013D4" w:rsidP="00CF4D64">
      <w:pPr>
        <w:spacing w:after="0" w:line="360" w:lineRule="auto"/>
        <w:jc w:val="both"/>
        <w:rPr>
          <w:rFonts w:ascii="Times New Roman" w:eastAsia="Times New Roman" w:hAnsi="Times New Roman" w:cs="Times New Roman"/>
          <w:iCs/>
          <w:sz w:val="24"/>
          <w:szCs w:val="24"/>
          <w:lang w:eastAsia="es-MX"/>
        </w:rPr>
      </w:pPr>
      <w:r w:rsidRPr="007013D4">
        <w:rPr>
          <w:rFonts w:ascii="Times New Roman" w:eastAsia="Times New Roman" w:hAnsi="Times New Roman" w:cs="Times New Roman"/>
          <w:iCs/>
          <w:sz w:val="24"/>
          <w:szCs w:val="24"/>
          <w:lang w:eastAsia="es-MX"/>
        </w:rPr>
        <w:t>Orfeo ha sido tratado como inspiración y temática por la gran mayoría de artistas de todos los géneros, tiempos y lugares, atraídos, sin duda, por el imperecedero hechizo de su lira. Ante esto, cabe preguntarse de dónde viene la fascinación que ha contribuido a popularizar y preservar la historia órfica, y la respuesta nos conduce a diferentes orígenes: Primeramente, de la atractiva dualidad que conjuga su mito, dos extremos: el amor y la muerte; la luz, representada en la naturaleza en todo su esplendor y en la radiante Eurídice, y la oscuridad, contenida en sucatábasis o descensus ad inferos. Orfeo cautiva, también,  por haber sido introductor de ritos y misterios,  y, en suma, por toda la ambigüedad que rodea su vida y su muerte, susceptibles de un complejo simbolismo.</w:t>
      </w:r>
    </w:p>
    <w:p w:rsidR="007013D4" w:rsidRDefault="007013D4" w:rsidP="00CF4D64">
      <w:pPr>
        <w:spacing w:after="0" w:line="360" w:lineRule="auto"/>
        <w:jc w:val="both"/>
        <w:rPr>
          <w:rFonts w:ascii="Calibri" w:hAnsi="Calibri" w:cs="Calibri"/>
          <w:color w:val="7030A0"/>
          <w:sz w:val="28"/>
          <w:szCs w:val="28"/>
        </w:rPr>
      </w:pPr>
      <w:r>
        <w:rPr>
          <w:rFonts w:ascii="Calibri" w:hAnsi="Calibri" w:cs="Calibri"/>
          <w:color w:val="7030A0"/>
          <w:sz w:val="28"/>
          <w:szCs w:val="28"/>
        </w:rPr>
        <w:br/>
        <w:t xml:space="preserve">Palabras Claves: </w:t>
      </w:r>
      <w:r w:rsidRPr="007013D4">
        <w:rPr>
          <w:rFonts w:ascii="Times New Roman" w:eastAsia="Times New Roman" w:hAnsi="Times New Roman" w:cs="Times New Roman"/>
          <w:iCs/>
          <w:sz w:val="24"/>
          <w:szCs w:val="24"/>
          <w:lang w:eastAsia="es-MX"/>
        </w:rPr>
        <w:t>Orfeo, mitología, simbolismo, artes</w:t>
      </w:r>
      <w:r>
        <w:rPr>
          <w:rFonts w:ascii="Times New Roman" w:eastAsia="Times New Roman" w:hAnsi="Times New Roman" w:cs="Times New Roman"/>
          <w:iCs/>
          <w:sz w:val="24"/>
          <w:szCs w:val="24"/>
          <w:lang w:eastAsia="es-MX"/>
        </w:rPr>
        <w:t>.</w:t>
      </w:r>
    </w:p>
    <w:p w:rsidR="006671BF" w:rsidRPr="00EB4EC7" w:rsidRDefault="007013D4" w:rsidP="006671BF">
      <w:pPr>
        <w:spacing w:after="0" w:line="360" w:lineRule="auto"/>
        <w:jc w:val="both"/>
        <w:rPr>
          <w:rFonts w:ascii="Calibri" w:hAnsi="Calibri" w:cs="Calibri"/>
          <w:color w:val="7030A0"/>
          <w:sz w:val="28"/>
          <w:szCs w:val="28"/>
          <w:lang w:val="en-US"/>
        </w:rPr>
      </w:pPr>
      <w:r w:rsidRPr="00EB4EC7">
        <w:rPr>
          <w:rFonts w:ascii="Calibri" w:hAnsi="Calibri" w:cs="Calibri"/>
          <w:color w:val="7030A0"/>
          <w:sz w:val="28"/>
          <w:szCs w:val="28"/>
          <w:lang w:val="en-US"/>
        </w:rPr>
        <w:br/>
      </w:r>
      <w:r w:rsidR="006671BF" w:rsidRPr="00EB4EC7">
        <w:rPr>
          <w:rFonts w:ascii="Calibri" w:hAnsi="Calibri" w:cs="Calibri"/>
          <w:color w:val="7030A0"/>
          <w:sz w:val="28"/>
          <w:szCs w:val="28"/>
          <w:lang w:val="en-US"/>
        </w:rPr>
        <w:t>Abstract</w:t>
      </w:r>
    </w:p>
    <w:p w:rsidR="006671BF" w:rsidRPr="00EB4EC7" w:rsidRDefault="006671BF" w:rsidP="006671BF">
      <w:pPr>
        <w:spacing w:after="0" w:line="360" w:lineRule="auto"/>
        <w:jc w:val="both"/>
        <w:rPr>
          <w:rFonts w:ascii="Calibri" w:hAnsi="Calibri" w:cs="Calibri"/>
          <w:color w:val="7030A0"/>
          <w:sz w:val="28"/>
          <w:szCs w:val="28"/>
          <w:lang w:val="en-US"/>
        </w:rPr>
      </w:pPr>
      <w:r w:rsidRPr="00EB4EC7">
        <w:rPr>
          <w:rFonts w:ascii="Times New Roman" w:eastAsia="Times New Roman" w:hAnsi="Times New Roman" w:cs="Times New Roman"/>
          <w:iCs/>
          <w:sz w:val="24"/>
          <w:szCs w:val="24"/>
          <w:lang w:val="en-US" w:eastAsia="es-MX"/>
        </w:rPr>
        <w:t xml:space="preserve">Orpheus has been treated as inspiration and subject matter for the vast majority of artists of all genres, times, and places, attracted, no doubt, by the Evergreen spell of his lyre.At this, the question is where does the fascination that has helped popularize and preserve the </w:t>
      </w:r>
      <w:r w:rsidRPr="00EB4EC7">
        <w:rPr>
          <w:rFonts w:ascii="Times New Roman" w:eastAsia="Times New Roman" w:hAnsi="Times New Roman" w:cs="Times New Roman"/>
          <w:iCs/>
          <w:sz w:val="24"/>
          <w:szCs w:val="24"/>
          <w:lang w:val="en-US" w:eastAsia="es-MX"/>
        </w:rPr>
        <w:lastRenderedPageBreak/>
        <w:t>Orphic history, and response leads to different origins. First of all, of attractive duality that combines its myth, two extremes: love and death; light, represented in nature in all its glory and the radiant Euridice, and darkness, contained in sucatabasis or descensus ad inferos. Orpheus captivates, too, for having been introducer of rites and mysteries, and, in sum, by all the ambiguity surrounding his life and his death, subject to a complex symbolism.</w:t>
      </w:r>
    </w:p>
    <w:p w:rsidR="007013D4" w:rsidRPr="00EB4EC7" w:rsidRDefault="006671BF" w:rsidP="006671BF">
      <w:pPr>
        <w:spacing w:after="0" w:line="360" w:lineRule="auto"/>
        <w:jc w:val="both"/>
        <w:rPr>
          <w:rFonts w:ascii="Times New Roman" w:eastAsia="Times New Roman" w:hAnsi="Times New Roman" w:cs="Times New Roman"/>
          <w:iCs/>
          <w:sz w:val="24"/>
          <w:szCs w:val="24"/>
          <w:lang w:val="en-US" w:eastAsia="es-MX"/>
        </w:rPr>
      </w:pPr>
      <w:r w:rsidRPr="00EB4EC7">
        <w:rPr>
          <w:rFonts w:ascii="Calibri" w:hAnsi="Calibri" w:cs="Calibri"/>
          <w:color w:val="7030A0"/>
          <w:sz w:val="28"/>
          <w:szCs w:val="28"/>
          <w:lang w:val="en-US"/>
        </w:rPr>
        <w:t xml:space="preserve">Key words: </w:t>
      </w:r>
      <w:r w:rsidRPr="00EB4EC7">
        <w:rPr>
          <w:rFonts w:ascii="Times New Roman" w:eastAsia="Times New Roman" w:hAnsi="Times New Roman" w:cs="Times New Roman"/>
          <w:iCs/>
          <w:sz w:val="24"/>
          <w:szCs w:val="24"/>
          <w:lang w:val="en-US" w:eastAsia="es-MX"/>
        </w:rPr>
        <w:t>Orfeo, mythology, symbolism, arts</w:t>
      </w:r>
    </w:p>
    <w:p w:rsidR="007013D4" w:rsidRPr="00EB4EC7" w:rsidRDefault="007013D4" w:rsidP="007013D4">
      <w:pPr>
        <w:pStyle w:val="Sinespaciado"/>
        <w:spacing w:line="360" w:lineRule="auto"/>
        <w:jc w:val="both"/>
        <w:rPr>
          <w:rFonts w:ascii="Times New Roman" w:hAnsi="Times New Roman"/>
          <w:b/>
          <w:sz w:val="24"/>
          <w:lang w:val="en-US"/>
        </w:rPr>
      </w:pPr>
    </w:p>
    <w:p w:rsidR="00287CC5" w:rsidRDefault="00287CC5" w:rsidP="00287CC5">
      <w:pPr>
        <w:spacing w:after="0" w:line="240" w:lineRule="auto"/>
        <w:rPr>
          <w:rFonts w:ascii="Times New Roman" w:hAnsi="Times New Roman" w:cs="Times New Roman"/>
          <w:sz w:val="24"/>
          <w:szCs w:val="24"/>
          <w:lang w:eastAsia="es-MX"/>
        </w:rPr>
      </w:pPr>
      <w:r>
        <w:rPr>
          <w:rFonts w:ascii="Times New Roman" w:hAnsi="Times New Roman"/>
          <w:b/>
          <w:sz w:val="24"/>
        </w:rPr>
        <w:t>Fecha recepción:</w:t>
      </w:r>
      <w:r>
        <w:rPr>
          <w:rFonts w:ascii="Times New Roman" w:hAnsi="Times New Roman"/>
          <w:sz w:val="24"/>
        </w:rPr>
        <w:t xml:space="preserve">   Diciembre 2014           </w:t>
      </w:r>
      <w:r>
        <w:rPr>
          <w:rFonts w:ascii="Times New Roman" w:hAnsi="Times New Roman"/>
          <w:b/>
          <w:sz w:val="24"/>
        </w:rPr>
        <w:t>Fecha aceptación:</w:t>
      </w:r>
      <w:r>
        <w:rPr>
          <w:rFonts w:ascii="Times New Roman" w:hAnsi="Times New Roman"/>
          <w:sz w:val="24"/>
        </w:rPr>
        <w:t xml:space="preserve"> </w:t>
      </w:r>
      <w:r w:rsidR="00032A52">
        <w:rPr>
          <w:rFonts w:ascii="Times New Roman" w:hAnsi="Times New Roman"/>
          <w:sz w:val="24"/>
        </w:rPr>
        <w:t>Julio</w:t>
      </w:r>
      <w:r>
        <w:rPr>
          <w:rFonts w:ascii="Times New Roman" w:hAnsi="Times New Roman"/>
          <w:sz w:val="24"/>
        </w:rPr>
        <w:t xml:space="preserve"> 2015</w:t>
      </w:r>
      <w:r>
        <w:rPr>
          <w:rFonts w:ascii="Times New Roman" w:hAnsi="Times New Roman" w:cs="Times New Roman"/>
          <w:sz w:val="24"/>
          <w:szCs w:val="24"/>
          <w:lang w:eastAsia="es-MX"/>
        </w:rPr>
        <w:t xml:space="preserve"> </w:t>
      </w:r>
    </w:p>
    <w:p w:rsidR="00287CC5" w:rsidRDefault="00627BAD" w:rsidP="00287CC5">
      <w:pPr>
        <w:spacing w:after="0" w:line="256" w:lineRule="auto"/>
        <w:jc w:val="center"/>
        <w:rPr>
          <w:rFonts w:ascii="Times New Roman" w:hAnsi="Times New Roman"/>
        </w:rPr>
      </w:pPr>
      <w:r>
        <w:rPr>
          <w:rFonts w:ascii="Times New Roman" w:hAnsi="Times New Roman"/>
        </w:rPr>
        <w:pict>
          <v:rect id="_x0000_i1025" style="width:441.9pt;height:1.5pt" o:hralign="center" o:hrstd="t" o:hr="t" fillcolor="#a0a0a0" stroked="f"/>
        </w:pict>
      </w:r>
    </w:p>
    <w:p w:rsidR="007013D4" w:rsidRDefault="007013D4" w:rsidP="00CF4D64">
      <w:pPr>
        <w:spacing w:after="0" w:line="360" w:lineRule="auto"/>
        <w:jc w:val="both"/>
        <w:rPr>
          <w:rFonts w:ascii="Calibri" w:hAnsi="Calibri" w:cs="Calibri"/>
          <w:color w:val="7030A0"/>
          <w:sz w:val="28"/>
          <w:szCs w:val="28"/>
        </w:rPr>
      </w:pPr>
    </w:p>
    <w:p w:rsidR="00F540FE" w:rsidRPr="0024162A" w:rsidRDefault="00907F34" w:rsidP="00CF4D64">
      <w:pPr>
        <w:spacing w:after="0" w:line="360" w:lineRule="auto"/>
        <w:jc w:val="both"/>
        <w:rPr>
          <w:rFonts w:ascii="Times New Roman" w:hAnsi="Times New Roman" w:cs="Times New Roman"/>
          <w:b/>
          <w:sz w:val="24"/>
          <w:szCs w:val="24"/>
          <w:lang w:val="es-ES"/>
        </w:rPr>
      </w:pPr>
      <w:r>
        <w:rPr>
          <w:rFonts w:ascii="Calibri" w:hAnsi="Calibri" w:cs="Calibri"/>
          <w:color w:val="7030A0"/>
          <w:sz w:val="28"/>
          <w:szCs w:val="28"/>
        </w:rPr>
        <w:t>I</w:t>
      </w:r>
      <w:r w:rsidRPr="00F81325">
        <w:rPr>
          <w:rFonts w:ascii="Calibri" w:hAnsi="Calibri" w:cs="Calibri"/>
          <w:color w:val="7030A0"/>
          <w:sz w:val="28"/>
          <w:szCs w:val="28"/>
        </w:rPr>
        <w:t>ntroducción</w:t>
      </w:r>
    </w:p>
    <w:p w:rsidR="008B0B0E" w:rsidRDefault="0009173E" w:rsidP="00CF4D64">
      <w:pPr>
        <w:spacing w:after="0" w:line="360" w:lineRule="auto"/>
        <w:jc w:val="both"/>
        <w:rPr>
          <w:rFonts w:ascii="Times New Roman" w:eastAsia="Times New Roman" w:hAnsi="Times New Roman" w:cs="Times New Roman"/>
          <w:iCs/>
          <w:sz w:val="24"/>
          <w:szCs w:val="24"/>
          <w:lang w:eastAsia="es-MX"/>
        </w:rPr>
      </w:pPr>
      <w:r w:rsidRPr="0024162A">
        <w:rPr>
          <w:rFonts w:ascii="Times New Roman" w:eastAsia="Times New Roman" w:hAnsi="Times New Roman" w:cs="Times New Roman"/>
          <w:iCs/>
          <w:sz w:val="24"/>
          <w:szCs w:val="24"/>
          <w:lang w:eastAsia="es-MX"/>
        </w:rPr>
        <w:t xml:space="preserve">La </w:t>
      </w:r>
      <w:r w:rsidR="00B346E8" w:rsidRPr="0024162A">
        <w:rPr>
          <w:rFonts w:ascii="Times New Roman" w:eastAsia="Times New Roman" w:hAnsi="Times New Roman" w:cs="Times New Roman"/>
          <w:iCs/>
          <w:sz w:val="24"/>
          <w:szCs w:val="24"/>
          <w:lang w:eastAsia="es-MX"/>
        </w:rPr>
        <w:t>leyenda</w:t>
      </w:r>
      <w:r w:rsidRPr="0024162A">
        <w:rPr>
          <w:rFonts w:ascii="Times New Roman" w:eastAsia="Times New Roman" w:hAnsi="Times New Roman" w:cs="Times New Roman"/>
          <w:iCs/>
          <w:sz w:val="24"/>
          <w:szCs w:val="24"/>
          <w:lang w:eastAsia="es-MX"/>
        </w:rPr>
        <w:t xml:space="preserve"> de Orfeo</w:t>
      </w:r>
      <w:r w:rsidR="00422A20" w:rsidRPr="0024162A">
        <w:rPr>
          <w:rFonts w:ascii="Times New Roman" w:eastAsia="Times New Roman" w:hAnsi="Times New Roman" w:cs="Times New Roman"/>
          <w:iCs/>
          <w:sz w:val="24"/>
          <w:szCs w:val="24"/>
          <w:lang w:eastAsia="es-MX"/>
        </w:rPr>
        <w:t>, el cantor tracio</w:t>
      </w:r>
      <w:r w:rsidR="00F90FDC" w:rsidRPr="0024162A">
        <w:rPr>
          <w:rFonts w:ascii="Times New Roman" w:eastAsia="Times New Roman" w:hAnsi="Times New Roman" w:cs="Times New Roman"/>
          <w:iCs/>
          <w:sz w:val="24"/>
          <w:szCs w:val="24"/>
          <w:lang w:eastAsia="es-MX"/>
        </w:rPr>
        <w:t>,</w:t>
      </w:r>
      <w:r w:rsidRPr="0024162A">
        <w:rPr>
          <w:rFonts w:ascii="Times New Roman" w:eastAsia="Times New Roman" w:hAnsi="Times New Roman" w:cs="Times New Roman"/>
          <w:iCs/>
          <w:sz w:val="24"/>
          <w:szCs w:val="24"/>
          <w:lang w:eastAsia="es-MX"/>
        </w:rPr>
        <w:t xml:space="preserve"> es </w:t>
      </w:r>
      <w:r w:rsidR="00995A73">
        <w:rPr>
          <w:rFonts w:ascii="Times New Roman" w:eastAsia="Times New Roman" w:hAnsi="Times New Roman" w:cs="Times New Roman"/>
          <w:iCs/>
          <w:sz w:val="24"/>
          <w:szCs w:val="24"/>
          <w:lang w:eastAsia="es-MX"/>
        </w:rPr>
        <w:t xml:space="preserve">sobradamente </w:t>
      </w:r>
      <w:r w:rsidRPr="0024162A">
        <w:rPr>
          <w:rFonts w:ascii="Times New Roman" w:eastAsia="Times New Roman" w:hAnsi="Times New Roman" w:cs="Times New Roman"/>
          <w:iCs/>
          <w:sz w:val="24"/>
          <w:szCs w:val="24"/>
          <w:lang w:eastAsia="es-MX"/>
        </w:rPr>
        <w:t xml:space="preserve">conocida </w:t>
      </w:r>
      <w:r w:rsidR="007D0F7D">
        <w:rPr>
          <w:rFonts w:ascii="Times New Roman" w:eastAsia="Times New Roman" w:hAnsi="Times New Roman" w:cs="Times New Roman"/>
          <w:iCs/>
          <w:sz w:val="24"/>
          <w:szCs w:val="24"/>
          <w:lang w:eastAsia="es-MX"/>
        </w:rPr>
        <w:t>sobre todo</w:t>
      </w:r>
      <w:r w:rsidRPr="0024162A">
        <w:rPr>
          <w:rFonts w:ascii="Times New Roman" w:eastAsia="Times New Roman" w:hAnsi="Times New Roman" w:cs="Times New Roman"/>
          <w:iCs/>
          <w:sz w:val="24"/>
          <w:szCs w:val="24"/>
          <w:lang w:eastAsia="es-MX"/>
        </w:rPr>
        <w:t xml:space="preserve"> de los estudiosos del mundo antiguo, </w:t>
      </w:r>
      <w:r w:rsidR="00F90FDC" w:rsidRPr="0024162A">
        <w:rPr>
          <w:rFonts w:ascii="Times New Roman" w:eastAsia="Times New Roman" w:hAnsi="Times New Roman" w:cs="Times New Roman"/>
          <w:iCs/>
          <w:sz w:val="24"/>
          <w:szCs w:val="24"/>
          <w:lang w:eastAsia="es-MX"/>
        </w:rPr>
        <w:t>griego</w:t>
      </w:r>
      <w:r w:rsidR="00D856BB" w:rsidRPr="0024162A">
        <w:rPr>
          <w:rFonts w:ascii="Times New Roman" w:eastAsia="Times New Roman" w:hAnsi="Times New Roman" w:cs="Times New Roman"/>
          <w:iCs/>
          <w:sz w:val="24"/>
          <w:szCs w:val="24"/>
          <w:lang w:eastAsia="es-MX"/>
        </w:rPr>
        <w:t xml:space="preserve"> </w:t>
      </w:r>
      <w:r w:rsidRPr="0024162A">
        <w:rPr>
          <w:rFonts w:ascii="Times New Roman" w:eastAsia="Times New Roman" w:hAnsi="Times New Roman" w:cs="Times New Roman"/>
          <w:iCs/>
          <w:sz w:val="24"/>
          <w:szCs w:val="24"/>
          <w:lang w:eastAsia="es-MX"/>
        </w:rPr>
        <w:t xml:space="preserve">en particular, </w:t>
      </w:r>
      <w:r w:rsidR="000A7DBE" w:rsidRPr="0024162A">
        <w:rPr>
          <w:rFonts w:ascii="Times New Roman" w:eastAsia="Times New Roman" w:hAnsi="Times New Roman" w:cs="Times New Roman"/>
          <w:iCs/>
          <w:sz w:val="24"/>
          <w:szCs w:val="24"/>
          <w:lang w:eastAsia="es-MX"/>
        </w:rPr>
        <w:t xml:space="preserve">y </w:t>
      </w:r>
      <w:r w:rsidRPr="0024162A">
        <w:rPr>
          <w:rFonts w:ascii="Times New Roman" w:eastAsia="Times New Roman" w:hAnsi="Times New Roman" w:cs="Times New Roman"/>
          <w:iCs/>
          <w:sz w:val="24"/>
          <w:szCs w:val="24"/>
          <w:lang w:eastAsia="es-MX"/>
        </w:rPr>
        <w:t xml:space="preserve">de aquellos </w:t>
      </w:r>
      <w:r w:rsidR="00D856BB" w:rsidRPr="0024162A">
        <w:rPr>
          <w:rFonts w:ascii="Times New Roman" w:eastAsia="Times New Roman" w:hAnsi="Times New Roman" w:cs="Times New Roman"/>
          <w:iCs/>
          <w:sz w:val="24"/>
          <w:szCs w:val="24"/>
          <w:lang w:eastAsia="es-MX"/>
        </w:rPr>
        <w:t>consagrados a la</w:t>
      </w:r>
      <w:r w:rsidR="00B346E8" w:rsidRPr="0024162A">
        <w:rPr>
          <w:rFonts w:ascii="Times New Roman" w:eastAsia="Times New Roman" w:hAnsi="Times New Roman" w:cs="Times New Roman"/>
          <w:iCs/>
          <w:sz w:val="24"/>
          <w:szCs w:val="24"/>
          <w:lang w:eastAsia="es-MX"/>
        </w:rPr>
        <w:t xml:space="preserve"> </w:t>
      </w:r>
      <w:r w:rsidRPr="0024162A">
        <w:rPr>
          <w:rFonts w:ascii="Times New Roman" w:eastAsia="Times New Roman" w:hAnsi="Times New Roman" w:cs="Times New Roman"/>
          <w:iCs/>
          <w:sz w:val="24"/>
          <w:szCs w:val="24"/>
          <w:lang w:eastAsia="es-MX"/>
        </w:rPr>
        <w:t>historia de las</w:t>
      </w:r>
      <w:r w:rsidR="000A7DBE" w:rsidRPr="0024162A">
        <w:rPr>
          <w:rFonts w:ascii="Times New Roman" w:eastAsia="Times New Roman" w:hAnsi="Times New Roman" w:cs="Times New Roman"/>
          <w:iCs/>
          <w:sz w:val="24"/>
          <w:szCs w:val="24"/>
          <w:lang w:eastAsia="es-MX"/>
        </w:rPr>
        <w:t xml:space="preserve"> religiones y </w:t>
      </w:r>
      <w:r w:rsidR="00E77CF7" w:rsidRPr="0024162A">
        <w:rPr>
          <w:rFonts w:ascii="Times New Roman" w:eastAsia="Times New Roman" w:hAnsi="Times New Roman" w:cs="Times New Roman"/>
          <w:iCs/>
          <w:sz w:val="24"/>
          <w:szCs w:val="24"/>
          <w:lang w:eastAsia="es-MX"/>
        </w:rPr>
        <w:t>la</w:t>
      </w:r>
      <w:r w:rsidR="00B346E8" w:rsidRPr="0024162A">
        <w:rPr>
          <w:rFonts w:ascii="Times New Roman" w:eastAsia="Times New Roman" w:hAnsi="Times New Roman" w:cs="Times New Roman"/>
          <w:iCs/>
          <w:sz w:val="24"/>
          <w:szCs w:val="24"/>
          <w:lang w:eastAsia="es-MX"/>
        </w:rPr>
        <w:t xml:space="preserve"> </w:t>
      </w:r>
      <w:r w:rsidR="000A7DBE" w:rsidRPr="00E31DF1">
        <w:rPr>
          <w:rFonts w:ascii="Times New Roman" w:eastAsia="Times New Roman" w:hAnsi="Times New Roman" w:cs="Times New Roman"/>
          <w:iCs/>
          <w:sz w:val="24"/>
          <w:szCs w:val="24"/>
          <w:lang w:eastAsia="es-MX"/>
        </w:rPr>
        <w:t>mitología</w:t>
      </w:r>
      <w:r w:rsidR="00F90FDC" w:rsidRPr="00E31DF1">
        <w:rPr>
          <w:rStyle w:val="Refdenotaalpie"/>
          <w:rFonts w:ascii="Times New Roman" w:eastAsia="Times New Roman" w:hAnsi="Times New Roman" w:cs="Times New Roman"/>
          <w:iCs/>
          <w:sz w:val="20"/>
          <w:szCs w:val="20"/>
          <w:vertAlign w:val="superscript"/>
          <w:lang w:eastAsia="es-MX"/>
        </w:rPr>
        <w:footnoteReference w:id="2"/>
      </w:r>
      <w:r w:rsidR="000A7DBE" w:rsidRPr="00E31DF1">
        <w:rPr>
          <w:rFonts w:ascii="Times New Roman" w:eastAsia="Times New Roman" w:hAnsi="Times New Roman" w:cs="Times New Roman"/>
          <w:iCs/>
          <w:sz w:val="20"/>
          <w:szCs w:val="20"/>
          <w:lang w:eastAsia="es-MX"/>
        </w:rPr>
        <w:t>.</w:t>
      </w:r>
      <w:r w:rsidR="00995A73">
        <w:rPr>
          <w:rFonts w:ascii="Times New Roman" w:eastAsia="Times New Roman" w:hAnsi="Times New Roman" w:cs="Times New Roman"/>
          <w:iCs/>
          <w:sz w:val="24"/>
          <w:szCs w:val="24"/>
          <w:lang w:eastAsia="es-MX"/>
        </w:rPr>
        <w:t xml:space="preserve"> </w:t>
      </w:r>
      <w:r w:rsidR="00995A73" w:rsidRPr="00995A73">
        <w:rPr>
          <w:rFonts w:ascii="Times New Roman" w:eastAsia="Times New Roman" w:hAnsi="Times New Roman" w:cs="Times New Roman"/>
          <w:iCs/>
          <w:sz w:val="24"/>
          <w:szCs w:val="24"/>
          <w:lang w:eastAsia="es-MX"/>
        </w:rPr>
        <w:t>Pero más allá de estas áreas de conocimiento ha sido y es</w:t>
      </w:r>
      <w:r w:rsidR="00995A73">
        <w:rPr>
          <w:rFonts w:ascii="Times New Roman" w:eastAsia="Times New Roman" w:hAnsi="Times New Roman" w:cs="Times New Roman"/>
          <w:iCs/>
          <w:sz w:val="24"/>
          <w:szCs w:val="24"/>
          <w:lang w:eastAsia="es-MX"/>
        </w:rPr>
        <w:t xml:space="preserve"> objeto</w:t>
      </w:r>
      <w:r w:rsidR="00995A73">
        <w:rPr>
          <w:rFonts w:ascii="Times New Roman" w:eastAsia="Times New Roman" w:hAnsi="Times New Roman" w:cs="Times New Roman"/>
          <w:iCs/>
          <w:sz w:val="24"/>
          <w:szCs w:val="24"/>
          <w:lang w:val="es-ES" w:eastAsia="es-MX"/>
        </w:rPr>
        <w:t xml:space="preserve"> </w:t>
      </w:r>
      <w:r w:rsidRPr="0024162A">
        <w:rPr>
          <w:rFonts w:ascii="Times New Roman" w:eastAsia="Times New Roman" w:hAnsi="Times New Roman" w:cs="Times New Roman"/>
          <w:iCs/>
          <w:sz w:val="24"/>
          <w:szCs w:val="24"/>
          <w:lang w:eastAsia="es-MX"/>
        </w:rPr>
        <w:t xml:space="preserve">de interés </w:t>
      </w:r>
      <w:r w:rsidR="00E236E4" w:rsidRPr="0024162A">
        <w:rPr>
          <w:rFonts w:ascii="Times New Roman" w:eastAsia="Times New Roman" w:hAnsi="Times New Roman" w:cs="Times New Roman"/>
          <w:iCs/>
          <w:sz w:val="24"/>
          <w:szCs w:val="24"/>
          <w:lang w:eastAsia="es-MX"/>
        </w:rPr>
        <w:t xml:space="preserve">en </w:t>
      </w:r>
      <w:r w:rsidR="00EE196D">
        <w:rPr>
          <w:rFonts w:ascii="Times New Roman" w:eastAsia="Times New Roman" w:hAnsi="Times New Roman" w:cs="Times New Roman"/>
          <w:iCs/>
          <w:sz w:val="24"/>
          <w:szCs w:val="24"/>
          <w:lang w:eastAsia="es-MX"/>
        </w:rPr>
        <w:t xml:space="preserve">la totalidad de </w:t>
      </w:r>
      <w:r w:rsidR="00E236E4" w:rsidRPr="0024162A">
        <w:rPr>
          <w:rFonts w:ascii="Times New Roman" w:eastAsia="Times New Roman" w:hAnsi="Times New Roman" w:cs="Times New Roman"/>
          <w:iCs/>
          <w:sz w:val="24"/>
          <w:szCs w:val="24"/>
          <w:lang w:eastAsia="es-MX"/>
        </w:rPr>
        <w:t>los á</w:t>
      </w:r>
      <w:r w:rsidR="009428DE" w:rsidRPr="0024162A">
        <w:rPr>
          <w:rFonts w:ascii="Times New Roman" w:eastAsia="Times New Roman" w:hAnsi="Times New Roman" w:cs="Times New Roman"/>
          <w:iCs/>
          <w:sz w:val="24"/>
          <w:szCs w:val="24"/>
          <w:lang w:eastAsia="es-MX"/>
        </w:rPr>
        <w:t>m</w:t>
      </w:r>
      <w:r w:rsidR="00995A73">
        <w:rPr>
          <w:rFonts w:ascii="Times New Roman" w:eastAsia="Times New Roman" w:hAnsi="Times New Roman" w:cs="Times New Roman"/>
          <w:iCs/>
          <w:sz w:val="24"/>
          <w:szCs w:val="24"/>
          <w:lang w:eastAsia="es-MX"/>
        </w:rPr>
        <w:t xml:space="preserve">bitos </w:t>
      </w:r>
      <w:r w:rsidR="00B30641">
        <w:rPr>
          <w:rFonts w:ascii="Times New Roman" w:eastAsia="Times New Roman" w:hAnsi="Times New Roman" w:cs="Times New Roman"/>
          <w:iCs/>
          <w:sz w:val="24"/>
          <w:szCs w:val="24"/>
          <w:lang w:eastAsia="es-MX"/>
        </w:rPr>
        <w:t>artísticos</w:t>
      </w:r>
      <w:r w:rsidR="00995A73">
        <w:rPr>
          <w:rFonts w:ascii="Times New Roman" w:eastAsia="Times New Roman" w:hAnsi="Times New Roman" w:cs="Times New Roman"/>
          <w:iCs/>
          <w:sz w:val="24"/>
          <w:szCs w:val="24"/>
          <w:lang w:eastAsia="es-MX"/>
        </w:rPr>
        <w:t>.</w:t>
      </w:r>
    </w:p>
    <w:p w:rsidR="00CF4D64" w:rsidRPr="00995A73" w:rsidRDefault="00CF4D64" w:rsidP="00CF4D64">
      <w:pPr>
        <w:spacing w:after="0" w:line="360" w:lineRule="auto"/>
        <w:jc w:val="both"/>
        <w:rPr>
          <w:rFonts w:ascii="Times New Roman" w:eastAsia="Times New Roman" w:hAnsi="Times New Roman" w:cs="Times New Roman"/>
          <w:iCs/>
          <w:sz w:val="24"/>
          <w:szCs w:val="24"/>
          <w:lang w:val="es-ES" w:eastAsia="es-MX"/>
        </w:rPr>
      </w:pPr>
    </w:p>
    <w:p w:rsidR="0009173E" w:rsidRDefault="000A7DBE" w:rsidP="00F46BBB">
      <w:pPr>
        <w:spacing w:after="0" w:line="360" w:lineRule="auto"/>
        <w:jc w:val="both"/>
        <w:rPr>
          <w:rFonts w:ascii="Times New Roman" w:eastAsia="Times New Roman" w:hAnsi="Times New Roman" w:cs="Times New Roman"/>
          <w:sz w:val="24"/>
          <w:szCs w:val="24"/>
          <w:lang w:eastAsia="es-MX"/>
        </w:rPr>
      </w:pPr>
      <w:r w:rsidRPr="0024162A">
        <w:rPr>
          <w:rFonts w:ascii="Times New Roman" w:eastAsia="Times New Roman" w:hAnsi="Times New Roman" w:cs="Times New Roman"/>
          <w:iCs/>
          <w:sz w:val="24"/>
          <w:szCs w:val="24"/>
          <w:lang w:eastAsia="es-MX"/>
        </w:rPr>
        <w:lastRenderedPageBreak/>
        <w:t xml:space="preserve">Orfeo </w:t>
      </w:r>
      <w:r w:rsidR="00E77CF7" w:rsidRPr="0024162A">
        <w:rPr>
          <w:rFonts w:ascii="Times New Roman" w:eastAsia="Times New Roman" w:hAnsi="Times New Roman" w:cs="Times New Roman"/>
          <w:iCs/>
          <w:sz w:val="24"/>
          <w:szCs w:val="24"/>
          <w:lang w:eastAsia="es-MX"/>
        </w:rPr>
        <w:t>ha llegado a ser</w:t>
      </w:r>
      <w:r w:rsidRPr="0024162A">
        <w:rPr>
          <w:rFonts w:ascii="Times New Roman" w:eastAsia="Times New Roman" w:hAnsi="Times New Roman" w:cs="Times New Roman"/>
          <w:iCs/>
          <w:sz w:val="24"/>
          <w:szCs w:val="24"/>
          <w:lang w:eastAsia="es-MX"/>
        </w:rPr>
        <w:t xml:space="preserve"> tratado como inspiración y temática</w:t>
      </w:r>
      <w:r w:rsidR="0009173E" w:rsidRPr="0024162A">
        <w:rPr>
          <w:rFonts w:ascii="Times New Roman" w:eastAsia="Times New Roman" w:hAnsi="Times New Roman" w:cs="Times New Roman"/>
          <w:iCs/>
          <w:sz w:val="24"/>
          <w:szCs w:val="24"/>
          <w:lang w:eastAsia="es-MX"/>
        </w:rPr>
        <w:t xml:space="preserve"> </w:t>
      </w:r>
      <w:r w:rsidRPr="0024162A">
        <w:rPr>
          <w:rFonts w:ascii="Times New Roman" w:eastAsia="Times New Roman" w:hAnsi="Times New Roman" w:cs="Times New Roman"/>
          <w:iCs/>
          <w:sz w:val="24"/>
          <w:szCs w:val="24"/>
          <w:lang w:eastAsia="es-MX"/>
        </w:rPr>
        <w:t>por</w:t>
      </w:r>
      <w:r w:rsidR="0009173E" w:rsidRPr="0024162A">
        <w:rPr>
          <w:rFonts w:ascii="Times New Roman" w:eastAsia="Times New Roman" w:hAnsi="Times New Roman" w:cs="Times New Roman"/>
          <w:iCs/>
          <w:sz w:val="24"/>
          <w:szCs w:val="24"/>
          <w:lang w:eastAsia="es-MX"/>
        </w:rPr>
        <w:t xml:space="preserve"> la gran mayoría de </w:t>
      </w:r>
      <w:r w:rsidR="001843D9" w:rsidRPr="0024162A">
        <w:rPr>
          <w:rFonts w:ascii="Times New Roman" w:eastAsia="Times New Roman" w:hAnsi="Times New Roman" w:cs="Times New Roman"/>
          <w:iCs/>
          <w:sz w:val="24"/>
          <w:szCs w:val="24"/>
          <w:lang w:eastAsia="es-MX"/>
        </w:rPr>
        <w:t xml:space="preserve">artistas de todos los géneros, tiempos </w:t>
      </w:r>
      <w:r w:rsidR="0009173E" w:rsidRPr="0024162A">
        <w:rPr>
          <w:rFonts w:ascii="Times New Roman" w:eastAsia="Times New Roman" w:hAnsi="Times New Roman" w:cs="Times New Roman"/>
          <w:iCs/>
          <w:sz w:val="24"/>
          <w:szCs w:val="24"/>
          <w:lang w:eastAsia="es-MX"/>
        </w:rPr>
        <w:t>y lugares, atraídos, sin duda, por</w:t>
      </w:r>
      <w:r w:rsidR="0015751D" w:rsidRPr="0024162A">
        <w:rPr>
          <w:rFonts w:ascii="Times New Roman" w:eastAsia="Times New Roman" w:hAnsi="Times New Roman" w:cs="Times New Roman"/>
          <w:iCs/>
          <w:sz w:val="24"/>
          <w:szCs w:val="24"/>
          <w:lang w:eastAsia="es-MX"/>
        </w:rPr>
        <w:t xml:space="preserve"> el imperecedero hechizo de su lira.</w:t>
      </w:r>
      <w:r w:rsidR="0098059B" w:rsidRPr="0024162A">
        <w:rPr>
          <w:rFonts w:ascii="Times New Roman" w:hAnsi="Times New Roman" w:cs="Times New Roman"/>
          <w:b/>
          <w:sz w:val="24"/>
          <w:szCs w:val="24"/>
        </w:rPr>
        <w:t xml:space="preserve"> </w:t>
      </w:r>
      <w:r w:rsidR="003E10D2" w:rsidRPr="0024162A">
        <w:rPr>
          <w:rFonts w:ascii="Times New Roman" w:hAnsi="Times New Roman" w:cs="Times New Roman"/>
          <w:sz w:val="24"/>
          <w:szCs w:val="24"/>
        </w:rPr>
        <w:t xml:space="preserve">Ante esto </w:t>
      </w:r>
      <w:r w:rsidR="00E77CF7" w:rsidRPr="0024162A">
        <w:rPr>
          <w:rFonts w:ascii="Times New Roman" w:hAnsi="Times New Roman" w:cs="Times New Roman"/>
          <w:sz w:val="24"/>
          <w:szCs w:val="24"/>
        </w:rPr>
        <w:t>cabe formularse</w:t>
      </w:r>
      <w:r w:rsidR="003E10D2" w:rsidRPr="0024162A">
        <w:rPr>
          <w:rFonts w:ascii="Times New Roman" w:hAnsi="Times New Roman" w:cs="Times New Roman"/>
          <w:sz w:val="24"/>
          <w:szCs w:val="24"/>
        </w:rPr>
        <w:t xml:space="preserve"> de</w:t>
      </w:r>
      <w:r w:rsidR="001843D9" w:rsidRPr="0024162A">
        <w:rPr>
          <w:rFonts w:ascii="Times New Roman" w:hAnsi="Times New Roman" w:cs="Times New Roman"/>
          <w:sz w:val="24"/>
          <w:szCs w:val="24"/>
        </w:rPr>
        <w:t xml:space="preserve"> dónde </w:t>
      </w:r>
      <w:r w:rsidR="00E95904" w:rsidRPr="0024162A">
        <w:rPr>
          <w:rFonts w:ascii="Times New Roman" w:hAnsi="Times New Roman" w:cs="Times New Roman"/>
          <w:sz w:val="24"/>
          <w:szCs w:val="24"/>
        </w:rPr>
        <w:t>viene</w:t>
      </w:r>
      <w:r w:rsidR="00995A73">
        <w:rPr>
          <w:rFonts w:ascii="Times New Roman" w:hAnsi="Times New Roman" w:cs="Times New Roman"/>
          <w:sz w:val="24"/>
          <w:szCs w:val="24"/>
        </w:rPr>
        <w:t xml:space="preserve"> es</w:t>
      </w:r>
      <w:r w:rsidR="001843D9" w:rsidRPr="0024162A">
        <w:rPr>
          <w:rFonts w:ascii="Times New Roman" w:hAnsi="Times New Roman" w:cs="Times New Roman"/>
          <w:sz w:val="24"/>
          <w:szCs w:val="24"/>
        </w:rPr>
        <w:t>a fascinación que ha contribuido a populariza</w:t>
      </w:r>
      <w:r w:rsidR="001567B8" w:rsidRPr="0024162A">
        <w:rPr>
          <w:rFonts w:ascii="Times New Roman" w:hAnsi="Times New Roman" w:cs="Times New Roman"/>
          <w:sz w:val="24"/>
          <w:szCs w:val="24"/>
        </w:rPr>
        <w:t>r</w:t>
      </w:r>
      <w:r w:rsidR="001843D9" w:rsidRPr="0024162A">
        <w:rPr>
          <w:rFonts w:ascii="Times New Roman" w:hAnsi="Times New Roman" w:cs="Times New Roman"/>
          <w:sz w:val="24"/>
          <w:szCs w:val="24"/>
        </w:rPr>
        <w:t xml:space="preserve"> y prese</w:t>
      </w:r>
      <w:r w:rsidR="003E10D2" w:rsidRPr="0024162A">
        <w:rPr>
          <w:rFonts w:ascii="Times New Roman" w:hAnsi="Times New Roman" w:cs="Times New Roman"/>
          <w:sz w:val="24"/>
          <w:szCs w:val="24"/>
        </w:rPr>
        <w:t xml:space="preserve">rvar </w:t>
      </w:r>
      <w:r w:rsidR="00E72299">
        <w:rPr>
          <w:rFonts w:ascii="Times New Roman" w:hAnsi="Times New Roman" w:cs="Times New Roman"/>
          <w:sz w:val="24"/>
          <w:szCs w:val="24"/>
        </w:rPr>
        <w:t xml:space="preserve">su </w:t>
      </w:r>
      <w:r w:rsidR="003E10D2" w:rsidRPr="0024162A">
        <w:rPr>
          <w:rFonts w:ascii="Times New Roman" w:hAnsi="Times New Roman" w:cs="Times New Roman"/>
          <w:sz w:val="24"/>
          <w:szCs w:val="24"/>
        </w:rPr>
        <w:t xml:space="preserve">historia y </w:t>
      </w:r>
      <w:r w:rsidR="00FB3500" w:rsidRPr="0024162A">
        <w:rPr>
          <w:rFonts w:ascii="Times New Roman" w:hAnsi="Times New Roman" w:cs="Times New Roman"/>
          <w:sz w:val="24"/>
          <w:szCs w:val="24"/>
        </w:rPr>
        <w:t xml:space="preserve">la respuesta nos conduce a </w:t>
      </w:r>
      <w:r w:rsidR="00BF78F3" w:rsidRPr="0024162A">
        <w:rPr>
          <w:rFonts w:ascii="Times New Roman" w:hAnsi="Times New Roman" w:cs="Times New Roman"/>
          <w:sz w:val="24"/>
          <w:szCs w:val="24"/>
        </w:rPr>
        <w:t>diferentes</w:t>
      </w:r>
      <w:r w:rsidR="001843D9" w:rsidRPr="0024162A">
        <w:rPr>
          <w:rFonts w:ascii="Times New Roman" w:hAnsi="Times New Roman" w:cs="Times New Roman"/>
          <w:sz w:val="24"/>
          <w:szCs w:val="24"/>
        </w:rPr>
        <w:t xml:space="preserve"> </w:t>
      </w:r>
      <w:r w:rsidR="00FB3500" w:rsidRPr="0024162A">
        <w:rPr>
          <w:rFonts w:ascii="Times New Roman" w:hAnsi="Times New Roman" w:cs="Times New Roman"/>
          <w:sz w:val="24"/>
          <w:szCs w:val="24"/>
        </w:rPr>
        <w:t>orígenes</w:t>
      </w:r>
      <w:r w:rsidR="001843D9" w:rsidRPr="0024162A">
        <w:rPr>
          <w:rFonts w:ascii="Times New Roman" w:hAnsi="Times New Roman" w:cs="Times New Roman"/>
          <w:sz w:val="24"/>
          <w:szCs w:val="24"/>
        </w:rPr>
        <w:t>:</w:t>
      </w:r>
      <w:r w:rsidR="001843D9" w:rsidRPr="0024162A">
        <w:rPr>
          <w:rFonts w:ascii="Times New Roman" w:hAnsi="Times New Roman" w:cs="Times New Roman"/>
          <w:b/>
          <w:sz w:val="24"/>
          <w:szCs w:val="24"/>
        </w:rPr>
        <w:t xml:space="preserve"> </w:t>
      </w:r>
      <w:r w:rsidR="001843D9" w:rsidRPr="0024162A">
        <w:rPr>
          <w:rFonts w:ascii="Times New Roman" w:hAnsi="Times New Roman" w:cs="Times New Roman"/>
          <w:sz w:val="24"/>
          <w:szCs w:val="24"/>
        </w:rPr>
        <w:t xml:space="preserve">Primeramente, </w:t>
      </w:r>
      <w:r w:rsidR="009428DE" w:rsidRPr="0024162A">
        <w:rPr>
          <w:rFonts w:ascii="Times New Roman" w:hAnsi="Times New Roman" w:cs="Times New Roman"/>
          <w:sz w:val="24"/>
          <w:szCs w:val="24"/>
        </w:rPr>
        <w:t xml:space="preserve">y de manera </w:t>
      </w:r>
      <w:r w:rsidR="00D856BB" w:rsidRPr="0024162A">
        <w:rPr>
          <w:rFonts w:ascii="Times New Roman" w:hAnsi="Times New Roman" w:cs="Times New Roman"/>
          <w:sz w:val="24"/>
          <w:szCs w:val="24"/>
        </w:rPr>
        <w:t>extendida</w:t>
      </w:r>
      <w:r w:rsidR="009428DE" w:rsidRPr="0024162A">
        <w:rPr>
          <w:rFonts w:ascii="Times New Roman" w:hAnsi="Times New Roman" w:cs="Times New Roman"/>
          <w:sz w:val="24"/>
          <w:szCs w:val="24"/>
        </w:rPr>
        <w:t xml:space="preserve">, </w:t>
      </w:r>
      <w:r w:rsidR="00FB3500" w:rsidRPr="0024162A">
        <w:rPr>
          <w:rFonts w:ascii="Times New Roman" w:hAnsi="Times New Roman" w:cs="Times New Roman"/>
          <w:sz w:val="24"/>
          <w:szCs w:val="24"/>
        </w:rPr>
        <w:t>a</w:t>
      </w:r>
      <w:r w:rsidR="001843D9" w:rsidRPr="0024162A">
        <w:rPr>
          <w:rFonts w:ascii="Times New Roman" w:hAnsi="Times New Roman" w:cs="Times New Roman"/>
          <w:sz w:val="24"/>
          <w:szCs w:val="24"/>
        </w:rPr>
        <w:t xml:space="preserve"> la</w:t>
      </w:r>
      <w:r w:rsidR="003E10D2" w:rsidRPr="0024162A">
        <w:rPr>
          <w:rFonts w:ascii="Times New Roman" w:hAnsi="Times New Roman" w:cs="Times New Roman"/>
          <w:sz w:val="24"/>
          <w:szCs w:val="24"/>
        </w:rPr>
        <w:t xml:space="preserve"> </w:t>
      </w:r>
      <w:r w:rsidR="001843D9" w:rsidRPr="0024162A">
        <w:rPr>
          <w:rFonts w:ascii="Times New Roman" w:hAnsi="Times New Roman" w:cs="Times New Roman"/>
          <w:sz w:val="24"/>
          <w:szCs w:val="24"/>
        </w:rPr>
        <w:t xml:space="preserve">necesidad </w:t>
      </w:r>
      <w:r w:rsidR="0072737B">
        <w:rPr>
          <w:rFonts w:ascii="Times New Roman" w:hAnsi="Times New Roman" w:cs="Times New Roman"/>
          <w:sz w:val="24"/>
          <w:szCs w:val="24"/>
        </w:rPr>
        <w:t xml:space="preserve">estética </w:t>
      </w:r>
      <w:r w:rsidR="001843D9" w:rsidRPr="0024162A">
        <w:rPr>
          <w:rFonts w:ascii="Times New Roman" w:hAnsi="Times New Roman" w:cs="Times New Roman"/>
          <w:sz w:val="24"/>
          <w:szCs w:val="24"/>
        </w:rPr>
        <w:t xml:space="preserve">que el público </w:t>
      </w:r>
      <w:r w:rsidR="009428DE" w:rsidRPr="0024162A">
        <w:rPr>
          <w:rFonts w:ascii="Times New Roman" w:hAnsi="Times New Roman" w:cs="Times New Roman"/>
          <w:sz w:val="24"/>
          <w:szCs w:val="24"/>
        </w:rPr>
        <w:t>tiene de recibir</w:t>
      </w:r>
      <w:r w:rsidR="001843D9" w:rsidRPr="0024162A">
        <w:rPr>
          <w:rFonts w:ascii="Times New Roman" w:hAnsi="Times New Roman" w:cs="Times New Roman"/>
          <w:sz w:val="24"/>
          <w:szCs w:val="24"/>
        </w:rPr>
        <w:t xml:space="preserve"> y </w:t>
      </w:r>
      <w:r w:rsidR="009428DE" w:rsidRPr="0024162A">
        <w:rPr>
          <w:rFonts w:ascii="Times New Roman" w:hAnsi="Times New Roman" w:cs="Times New Roman"/>
          <w:sz w:val="24"/>
          <w:szCs w:val="24"/>
        </w:rPr>
        <w:t>apropiarse</w:t>
      </w:r>
      <w:r w:rsidR="00E95904" w:rsidRPr="0024162A">
        <w:rPr>
          <w:rFonts w:ascii="Times New Roman" w:hAnsi="Times New Roman" w:cs="Times New Roman"/>
          <w:sz w:val="24"/>
          <w:szCs w:val="24"/>
        </w:rPr>
        <w:t xml:space="preserve"> de la creación</w:t>
      </w:r>
      <w:r w:rsidR="0072737B">
        <w:rPr>
          <w:rFonts w:ascii="Times New Roman" w:hAnsi="Times New Roman" w:cs="Times New Roman"/>
          <w:sz w:val="24"/>
          <w:szCs w:val="24"/>
        </w:rPr>
        <w:t xml:space="preserve">, mucho más si </w:t>
      </w:r>
      <w:r w:rsidR="00C07B93">
        <w:rPr>
          <w:rFonts w:ascii="Times New Roman" w:hAnsi="Times New Roman" w:cs="Times New Roman"/>
          <w:sz w:val="24"/>
          <w:szCs w:val="24"/>
        </w:rPr>
        <w:t>e</w:t>
      </w:r>
      <w:r w:rsidR="0072737B">
        <w:rPr>
          <w:rFonts w:ascii="Times New Roman" w:hAnsi="Times New Roman" w:cs="Times New Roman"/>
          <w:sz w:val="24"/>
          <w:szCs w:val="24"/>
        </w:rPr>
        <w:t xml:space="preserve">sta es sugerente e imaginativa. </w:t>
      </w:r>
      <w:r w:rsidR="001843D9" w:rsidRPr="0024162A">
        <w:rPr>
          <w:rFonts w:ascii="Times New Roman" w:hAnsi="Times New Roman" w:cs="Times New Roman"/>
          <w:sz w:val="24"/>
          <w:szCs w:val="24"/>
        </w:rPr>
        <w:t xml:space="preserve">Por otra parte, Orfeo conjuga una </w:t>
      </w:r>
      <w:r w:rsidR="00DC7F83" w:rsidRPr="0024162A">
        <w:rPr>
          <w:rFonts w:ascii="Times New Roman" w:hAnsi="Times New Roman" w:cs="Times New Roman"/>
          <w:sz w:val="24"/>
          <w:szCs w:val="24"/>
        </w:rPr>
        <w:t xml:space="preserve">atrayente </w:t>
      </w:r>
      <w:r w:rsidR="00F90FDC" w:rsidRPr="0024162A">
        <w:rPr>
          <w:rFonts w:ascii="Times New Roman" w:hAnsi="Times New Roman" w:cs="Times New Roman"/>
          <w:sz w:val="24"/>
          <w:szCs w:val="24"/>
        </w:rPr>
        <w:t>dualidad</w:t>
      </w:r>
      <w:r w:rsidR="001843D9" w:rsidRPr="0024162A">
        <w:rPr>
          <w:rFonts w:ascii="Times New Roman" w:hAnsi="Times New Roman" w:cs="Times New Roman"/>
          <w:sz w:val="24"/>
          <w:szCs w:val="24"/>
        </w:rPr>
        <w:t xml:space="preserve">: </w:t>
      </w:r>
      <w:r w:rsidR="00F90FDC" w:rsidRPr="0024162A">
        <w:rPr>
          <w:rFonts w:ascii="Times New Roman" w:hAnsi="Times New Roman" w:cs="Times New Roman"/>
          <w:sz w:val="24"/>
          <w:szCs w:val="24"/>
        </w:rPr>
        <w:t>la</w:t>
      </w:r>
      <w:r w:rsidR="001843D9" w:rsidRPr="0024162A">
        <w:rPr>
          <w:rFonts w:ascii="Times New Roman" w:hAnsi="Times New Roman" w:cs="Times New Roman"/>
          <w:sz w:val="24"/>
          <w:szCs w:val="24"/>
        </w:rPr>
        <w:t xml:space="preserve"> del amor y</w:t>
      </w:r>
      <w:r w:rsidR="003E10D2" w:rsidRPr="0024162A">
        <w:rPr>
          <w:rFonts w:ascii="Times New Roman" w:hAnsi="Times New Roman" w:cs="Times New Roman"/>
          <w:sz w:val="24"/>
          <w:szCs w:val="24"/>
        </w:rPr>
        <w:t xml:space="preserve"> </w:t>
      </w:r>
      <w:r w:rsidR="00BF78F3" w:rsidRPr="0024162A">
        <w:rPr>
          <w:rFonts w:ascii="Times New Roman" w:hAnsi="Times New Roman" w:cs="Times New Roman"/>
          <w:sz w:val="24"/>
          <w:szCs w:val="24"/>
        </w:rPr>
        <w:t>la muerte;</w:t>
      </w:r>
      <w:r w:rsidR="00DC7F83" w:rsidRPr="0024162A">
        <w:rPr>
          <w:rFonts w:ascii="Times New Roman" w:hAnsi="Times New Roman" w:cs="Times New Roman"/>
          <w:sz w:val="24"/>
          <w:szCs w:val="24"/>
        </w:rPr>
        <w:t xml:space="preserve"> </w:t>
      </w:r>
      <w:r w:rsidR="00AD6D7B" w:rsidRPr="0024162A">
        <w:rPr>
          <w:rFonts w:ascii="Times New Roman" w:hAnsi="Times New Roman" w:cs="Times New Roman"/>
          <w:sz w:val="24"/>
          <w:szCs w:val="24"/>
        </w:rPr>
        <w:t>la luz, representada</w:t>
      </w:r>
      <w:r w:rsidR="009428DE" w:rsidRPr="0024162A">
        <w:rPr>
          <w:rFonts w:ascii="Times New Roman" w:hAnsi="Times New Roman" w:cs="Times New Roman"/>
          <w:sz w:val="24"/>
          <w:szCs w:val="24"/>
        </w:rPr>
        <w:t xml:space="preserve"> en </w:t>
      </w:r>
      <w:r w:rsidR="00DC7F83" w:rsidRPr="0024162A">
        <w:rPr>
          <w:rFonts w:ascii="Times New Roman" w:hAnsi="Times New Roman" w:cs="Times New Roman"/>
          <w:sz w:val="24"/>
          <w:szCs w:val="24"/>
        </w:rPr>
        <w:t>el contexto natural</w:t>
      </w:r>
      <w:r w:rsidR="009428DE" w:rsidRPr="0024162A">
        <w:rPr>
          <w:rFonts w:ascii="Times New Roman" w:hAnsi="Times New Roman" w:cs="Times New Roman"/>
          <w:sz w:val="24"/>
          <w:szCs w:val="24"/>
        </w:rPr>
        <w:t xml:space="preserve"> </w:t>
      </w:r>
      <w:r w:rsidR="00D856BB" w:rsidRPr="0024162A">
        <w:rPr>
          <w:rFonts w:ascii="Times New Roman" w:hAnsi="Times New Roman" w:cs="Times New Roman"/>
          <w:sz w:val="24"/>
          <w:szCs w:val="24"/>
        </w:rPr>
        <w:t>que lo envuelve</w:t>
      </w:r>
      <w:r w:rsidR="00DC7F83" w:rsidRPr="0024162A">
        <w:rPr>
          <w:rFonts w:ascii="Times New Roman" w:hAnsi="Times New Roman" w:cs="Times New Roman"/>
          <w:sz w:val="24"/>
          <w:szCs w:val="24"/>
        </w:rPr>
        <w:t xml:space="preserve"> </w:t>
      </w:r>
      <w:r w:rsidR="009428DE" w:rsidRPr="0024162A">
        <w:rPr>
          <w:rFonts w:ascii="Times New Roman" w:hAnsi="Times New Roman" w:cs="Times New Roman"/>
          <w:sz w:val="24"/>
          <w:szCs w:val="24"/>
        </w:rPr>
        <w:t xml:space="preserve">en </w:t>
      </w:r>
      <w:r w:rsidR="003E10D2" w:rsidRPr="0024162A">
        <w:rPr>
          <w:rFonts w:ascii="Times New Roman" w:hAnsi="Times New Roman" w:cs="Times New Roman"/>
          <w:sz w:val="24"/>
          <w:szCs w:val="24"/>
        </w:rPr>
        <w:t xml:space="preserve">todo </w:t>
      </w:r>
      <w:r w:rsidR="009428DE" w:rsidRPr="0024162A">
        <w:rPr>
          <w:rFonts w:ascii="Times New Roman" w:hAnsi="Times New Roman" w:cs="Times New Roman"/>
          <w:sz w:val="24"/>
          <w:szCs w:val="24"/>
        </w:rPr>
        <w:t>su esplendor y</w:t>
      </w:r>
      <w:r w:rsidR="00AD6D7B" w:rsidRPr="0024162A">
        <w:rPr>
          <w:rFonts w:ascii="Times New Roman" w:hAnsi="Times New Roman" w:cs="Times New Roman"/>
          <w:sz w:val="24"/>
          <w:szCs w:val="24"/>
        </w:rPr>
        <w:t xml:space="preserve"> en</w:t>
      </w:r>
      <w:r w:rsidR="009428DE" w:rsidRPr="0024162A">
        <w:rPr>
          <w:rFonts w:ascii="Times New Roman" w:hAnsi="Times New Roman" w:cs="Times New Roman"/>
          <w:sz w:val="24"/>
          <w:szCs w:val="24"/>
        </w:rPr>
        <w:t xml:space="preserve"> </w:t>
      </w:r>
      <w:r w:rsidR="00422A20" w:rsidRPr="0024162A">
        <w:rPr>
          <w:rFonts w:ascii="Times New Roman" w:hAnsi="Times New Roman" w:cs="Times New Roman"/>
          <w:sz w:val="24"/>
          <w:szCs w:val="24"/>
        </w:rPr>
        <w:t>la radiante Eurí</w:t>
      </w:r>
      <w:r w:rsidR="00FB3500" w:rsidRPr="0024162A">
        <w:rPr>
          <w:rFonts w:ascii="Times New Roman" w:hAnsi="Times New Roman" w:cs="Times New Roman"/>
          <w:sz w:val="24"/>
          <w:szCs w:val="24"/>
        </w:rPr>
        <w:t xml:space="preserve">dice, </w:t>
      </w:r>
      <w:r w:rsidR="009428DE" w:rsidRPr="0024162A">
        <w:rPr>
          <w:rFonts w:ascii="Times New Roman" w:hAnsi="Times New Roman" w:cs="Times New Roman"/>
          <w:sz w:val="24"/>
          <w:szCs w:val="24"/>
        </w:rPr>
        <w:t>y</w:t>
      </w:r>
      <w:r w:rsidR="003E10D2" w:rsidRPr="0024162A">
        <w:rPr>
          <w:rFonts w:ascii="Times New Roman" w:hAnsi="Times New Roman" w:cs="Times New Roman"/>
          <w:sz w:val="24"/>
          <w:szCs w:val="24"/>
        </w:rPr>
        <w:t xml:space="preserve"> su contrario,</w:t>
      </w:r>
      <w:r w:rsidR="009428DE" w:rsidRPr="0024162A">
        <w:rPr>
          <w:rFonts w:ascii="Times New Roman" w:hAnsi="Times New Roman" w:cs="Times New Roman"/>
          <w:sz w:val="24"/>
          <w:szCs w:val="24"/>
        </w:rPr>
        <w:t xml:space="preserve"> la oscuridad, contenida en su</w:t>
      </w:r>
      <w:r w:rsidR="001843D9" w:rsidRPr="0024162A">
        <w:rPr>
          <w:rFonts w:ascii="Times New Roman" w:hAnsi="Times New Roman" w:cs="Times New Roman"/>
          <w:sz w:val="24"/>
          <w:szCs w:val="24"/>
        </w:rPr>
        <w:t xml:space="preserve"> </w:t>
      </w:r>
      <w:r w:rsidR="00154739" w:rsidRPr="0024162A">
        <w:rPr>
          <w:rFonts w:ascii="Times New Roman" w:hAnsi="Times New Roman" w:cs="Times New Roman"/>
          <w:sz w:val="24"/>
          <w:szCs w:val="24"/>
        </w:rPr>
        <w:t>“</w:t>
      </w:r>
      <w:r w:rsidR="00DC7F83" w:rsidRPr="0024162A">
        <w:rPr>
          <w:rFonts w:ascii="Times New Roman" w:hAnsi="Times New Roman" w:cs="Times New Roman"/>
          <w:sz w:val="24"/>
          <w:szCs w:val="24"/>
        </w:rPr>
        <w:t>catábasis</w:t>
      </w:r>
      <w:r w:rsidR="00154739" w:rsidRPr="0024162A">
        <w:rPr>
          <w:rFonts w:ascii="Times New Roman" w:hAnsi="Times New Roman" w:cs="Times New Roman"/>
          <w:sz w:val="24"/>
          <w:szCs w:val="24"/>
        </w:rPr>
        <w:t>”</w:t>
      </w:r>
      <w:r w:rsidR="00DC7F83" w:rsidRPr="0024162A">
        <w:rPr>
          <w:rFonts w:ascii="Times New Roman" w:hAnsi="Times New Roman" w:cs="Times New Roman"/>
          <w:sz w:val="24"/>
          <w:szCs w:val="24"/>
        </w:rPr>
        <w:t xml:space="preserve"> o </w:t>
      </w:r>
      <w:r w:rsidR="00154739" w:rsidRPr="0024162A">
        <w:rPr>
          <w:rFonts w:ascii="Times New Roman" w:hAnsi="Times New Roman" w:cs="Times New Roman"/>
          <w:sz w:val="24"/>
          <w:szCs w:val="24"/>
        </w:rPr>
        <w:t>“</w:t>
      </w:r>
      <w:r w:rsidR="00DC7F83" w:rsidRPr="0024162A">
        <w:rPr>
          <w:rFonts w:ascii="Times New Roman" w:hAnsi="Times New Roman" w:cs="Times New Roman"/>
          <w:sz w:val="24"/>
          <w:szCs w:val="24"/>
        </w:rPr>
        <w:t>descensus ad inferos</w:t>
      </w:r>
      <w:r w:rsidR="00154739" w:rsidRPr="0024162A">
        <w:rPr>
          <w:rFonts w:ascii="Times New Roman" w:hAnsi="Times New Roman" w:cs="Times New Roman"/>
          <w:sz w:val="24"/>
          <w:szCs w:val="24"/>
        </w:rPr>
        <w:t>”</w:t>
      </w:r>
      <w:r w:rsidR="00BF78F3" w:rsidRPr="0024162A">
        <w:rPr>
          <w:rFonts w:ascii="Times New Roman" w:hAnsi="Times New Roman" w:cs="Times New Roman"/>
          <w:sz w:val="24"/>
          <w:szCs w:val="24"/>
        </w:rPr>
        <w:t>;</w:t>
      </w:r>
      <w:r w:rsidR="001843D9" w:rsidRPr="0024162A">
        <w:rPr>
          <w:rFonts w:ascii="Times New Roman" w:hAnsi="Times New Roman" w:cs="Times New Roman"/>
          <w:sz w:val="24"/>
          <w:szCs w:val="24"/>
        </w:rPr>
        <w:t xml:space="preserve"> </w:t>
      </w:r>
      <w:r w:rsidR="009428DE" w:rsidRPr="0024162A">
        <w:rPr>
          <w:rFonts w:ascii="Times New Roman" w:hAnsi="Times New Roman" w:cs="Times New Roman"/>
          <w:sz w:val="24"/>
          <w:szCs w:val="24"/>
        </w:rPr>
        <w:t>su</w:t>
      </w:r>
      <w:r w:rsidR="001843D9" w:rsidRPr="0024162A">
        <w:rPr>
          <w:rFonts w:ascii="Times New Roman" w:hAnsi="Times New Roman" w:cs="Times New Roman"/>
          <w:sz w:val="24"/>
          <w:szCs w:val="24"/>
        </w:rPr>
        <w:t xml:space="preserve"> introduc</w:t>
      </w:r>
      <w:r w:rsidR="009428DE" w:rsidRPr="0024162A">
        <w:rPr>
          <w:rFonts w:ascii="Times New Roman" w:hAnsi="Times New Roman" w:cs="Times New Roman"/>
          <w:sz w:val="24"/>
          <w:szCs w:val="24"/>
        </w:rPr>
        <w:t>ción</w:t>
      </w:r>
      <w:r w:rsidR="001843D9" w:rsidRPr="0024162A">
        <w:rPr>
          <w:rFonts w:ascii="Times New Roman" w:hAnsi="Times New Roman" w:cs="Times New Roman"/>
          <w:sz w:val="24"/>
          <w:szCs w:val="24"/>
        </w:rPr>
        <w:t xml:space="preserve"> de ritos y misterios</w:t>
      </w:r>
      <w:r w:rsidR="00DC7F83" w:rsidRPr="0024162A">
        <w:rPr>
          <w:rFonts w:ascii="Times New Roman" w:hAnsi="Times New Roman" w:cs="Times New Roman"/>
          <w:sz w:val="24"/>
          <w:szCs w:val="24"/>
        </w:rPr>
        <w:t xml:space="preserve"> religiosos</w:t>
      </w:r>
      <w:r w:rsidR="00BF78F3" w:rsidRPr="0024162A">
        <w:rPr>
          <w:rFonts w:ascii="Times New Roman" w:hAnsi="Times New Roman" w:cs="Times New Roman"/>
          <w:sz w:val="24"/>
          <w:szCs w:val="24"/>
        </w:rPr>
        <w:t>,</w:t>
      </w:r>
      <w:r w:rsidR="001843D9" w:rsidRPr="0024162A">
        <w:rPr>
          <w:rFonts w:ascii="Times New Roman" w:hAnsi="Times New Roman" w:cs="Times New Roman"/>
          <w:sz w:val="24"/>
          <w:szCs w:val="24"/>
        </w:rPr>
        <w:t xml:space="preserve"> </w:t>
      </w:r>
      <w:r w:rsidR="009428DE" w:rsidRPr="0024162A">
        <w:rPr>
          <w:rFonts w:ascii="Times New Roman" w:hAnsi="Times New Roman" w:cs="Times New Roman"/>
          <w:sz w:val="24"/>
          <w:szCs w:val="24"/>
        </w:rPr>
        <w:t xml:space="preserve">y </w:t>
      </w:r>
      <w:r w:rsidR="001843D9" w:rsidRPr="0024162A">
        <w:rPr>
          <w:rFonts w:ascii="Times New Roman" w:hAnsi="Times New Roman" w:cs="Times New Roman"/>
          <w:sz w:val="24"/>
          <w:szCs w:val="24"/>
        </w:rPr>
        <w:t xml:space="preserve">toda la ambigüedad que </w:t>
      </w:r>
      <w:r w:rsidR="007D0F7D">
        <w:rPr>
          <w:rFonts w:ascii="Times New Roman" w:hAnsi="Times New Roman" w:cs="Times New Roman"/>
          <w:sz w:val="24"/>
          <w:szCs w:val="24"/>
        </w:rPr>
        <w:t xml:space="preserve">entrañan </w:t>
      </w:r>
      <w:r w:rsidR="001843D9" w:rsidRPr="0024162A">
        <w:rPr>
          <w:rFonts w:ascii="Times New Roman" w:hAnsi="Times New Roman" w:cs="Times New Roman"/>
          <w:sz w:val="24"/>
          <w:szCs w:val="24"/>
        </w:rPr>
        <w:t>su vida y su muerte</w:t>
      </w:r>
      <w:r w:rsidR="009428DE" w:rsidRPr="0024162A">
        <w:rPr>
          <w:rFonts w:ascii="Times New Roman" w:hAnsi="Times New Roman" w:cs="Times New Roman"/>
          <w:sz w:val="24"/>
          <w:szCs w:val="24"/>
        </w:rPr>
        <w:t>.</w:t>
      </w:r>
      <w:r w:rsidR="001843D9" w:rsidRPr="0024162A">
        <w:rPr>
          <w:rFonts w:ascii="Times New Roman" w:hAnsi="Times New Roman" w:cs="Times New Roman"/>
          <w:sz w:val="24"/>
          <w:szCs w:val="24"/>
        </w:rPr>
        <w:t xml:space="preserve"> </w:t>
      </w:r>
      <w:r w:rsidR="00E77CF7" w:rsidRPr="00CF4D64">
        <w:rPr>
          <w:rFonts w:ascii="Times New Roman" w:hAnsi="Times New Roman" w:cs="Times New Roman"/>
          <w:sz w:val="24"/>
          <w:szCs w:val="24"/>
        </w:rPr>
        <w:t>Del mismo modo</w:t>
      </w:r>
      <w:r w:rsidR="0072737B" w:rsidRPr="00CF4D64">
        <w:rPr>
          <w:rFonts w:ascii="Times New Roman" w:hAnsi="Times New Roman" w:cs="Times New Roman"/>
          <w:sz w:val="24"/>
          <w:szCs w:val="24"/>
        </w:rPr>
        <w:t>,</w:t>
      </w:r>
      <w:r w:rsidR="003E10D2" w:rsidRPr="00CF4D64">
        <w:rPr>
          <w:rFonts w:ascii="Times New Roman" w:hAnsi="Times New Roman" w:cs="Times New Roman"/>
          <w:sz w:val="24"/>
          <w:szCs w:val="24"/>
        </w:rPr>
        <w:t xml:space="preserve"> h</w:t>
      </w:r>
      <w:r w:rsidR="001843D9" w:rsidRPr="00CF4D64">
        <w:rPr>
          <w:rFonts w:ascii="Times New Roman" w:hAnsi="Times New Roman" w:cs="Times New Roman"/>
          <w:sz w:val="24"/>
          <w:szCs w:val="24"/>
        </w:rPr>
        <w:t>ay algo de morboso</w:t>
      </w:r>
      <w:r w:rsidR="003E10D2" w:rsidRPr="00CF4D64">
        <w:rPr>
          <w:rFonts w:ascii="Times New Roman" w:hAnsi="Times New Roman" w:cs="Times New Roman"/>
          <w:sz w:val="24"/>
          <w:szCs w:val="24"/>
        </w:rPr>
        <w:t xml:space="preserve"> en </w:t>
      </w:r>
      <w:r w:rsidR="00E72299">
        <w:rPr>
          <w:rFonts w:ascii="Times New Roman" w:hAnsi="Times New Roman" w:cs="Times New Roman"/>
          <w:sz w:val="24"/>
          <w:szCs w:val="24"/>
        </w:rPr>
        <w:t>él</w:t>
      </w:r>
      <w:r w:rsidR="003E10D2" w:rsidRPr="00CF4D64">
        <w:rPr>
          <w:rFonts w:ascii="Times New Roman" w:hAnsi="Times New Roman" w:cs="Times New Roman"/>
          <w:sz w:val="24"/>
          <w:szCs w:val="24"/>
        </w:rPr>
        <w:t xml:space="preserve"> </w:t>
      </w:r>
      <w:r w:rsidR="001843D9" w:rsidRPr="00CF4D64">
        <w:rPr>
          <w:rFonts w:ascii="Times New Roman" w:hAnsi="Times New Roman" w:cs="Times New Roman"/>
          <w:sz w:val="24"/>
          <w:szCs w:val="24"/>
        </w:rPr>
        <w:t>qu</w:t>
      </w:r>
      <w:r w:rsidR="003E10D2" w:rsidRPr="00CF4D64">
        <w:rPr>
          <w:rFonts w:ascii="Times New Roman" w:hAnsi="Times New Roman" w:cs="Times New Roman"/>
          <w:sz w:val="24"/>
          <w:szCs w:val="24"/>
        </w:rPr>
        <w:t xml:space="preserve">e incita a la curiosidad humana, </w:t>
      </w:r>
      <w:r w:rsidR="00F90FDC" w:rsidRPr="00CF4D64">
        <w:rPr>
          <w:rFonts w:ascii="Times New Roman" w:hAnsi="Times New Roman" w:cs="Times New Roman"/>
          <w:sz w:val="24"/>
          <w:szCs w:val="24"/>
        </w:rPr>
        <w:t>al habé</w:t>
      </w:r>
      <w:r w:rsidR="00DC7F83" w:rsidRPr="00CF4D64">
        <w:rPr>
          <w:rFonts w:ascii="Times New Roman" w:hAnsi="Times New Roman" w:cs="Times New Roman"/>
          <w:sz w:val="24"/>
          <w:szCs w:val="24"/>
        </w:rPr>
        <w:t>r</w:t>
      </w:r>
      <w:r w:rsidR="00F90FDC" w:rsidRPr="00CF4D64">
        <w:rPr>
          <w:rFonts w:ascii="Times New Roman" w:hAnsi="Times New Roman" w:cs="Times New Roman"/>
          <w:sz w:val="24"/>
          <w:szCs w:val="24"/>
        </w:rPr>
        <w:t>se</w:t>
      </w:r>
      <w:r w:rsidR="00DC7F83" w:rsidRPr="00CF4D64">
        <w:rPr>
          <w:rFonts w:ascii="Times New Roman" w:hAnsi="Times New Roman" w:cs="Times New Roman"/>
          <w:sz w:val="24"/>
          <w:szCs w:val="24"/>
        </w:rPr>
        <w:t>le atribuido</w:t>
      </w:r>
      <w:r w:rsidR="0072737B" w:rsidRPr="00CF4D64">
        <w:rPr>
          <w:rFonts w:ascii="Times New Roman" w:hAnsi="Times New Roman" w:cs="Times New Roman"/>
          <w:sz w:val="24"/>
          <w:szCs w:val="24"/>
        </w:rPr>
        <w:t xml:space="preserve"> un peso simbólico</w:t>
      </w:r>
      <w:r w:rsidR="003E10D2" w:rsidRPr="00CF4D64">
        <w:rPr>
          <w:rFonts w:ascii="Times New Roman" w:hAnsi="Times New Roman" w:cs="Times New Roman"/>
          <w:sz w:val="24"/>
          <w:szCs w:val="24"/>
        </w:rPr>
        <w:t xml:space="preserve"> tan </w:t>
      </w:r>
      <w:r w:rsidR="00B346E8" w:rsidRPr="00CF4D64">
        <w:rPr>
          <w:rFonts w:ascii="Times New Roman" w:hAnsi="Times New Roman" w:cs="Times New Roman"/>
          <w:sz w:val="24"/>
          <w:szCs w:val="24"/>
        </w:rPr>
        <w:t xml:space="preserve">grande </w:t>
      </w:r>
      <w:r w:rsidR="009428DE" w:rsidRPr="00CF4D64">
        <w:rPr>
          <w:rFonts w:ascii="Times New Roman" w:hAnsi="Times New Roman" w:cs="Times New Roman"/>
          <w:sz w:val="24"/>
          <w:szCs w:val="24"/>
        </w:rPr>
        <w:t xml:space="preserve">que ha llegado a </w:t>
      </w:r>
      <w:r w:rsidR="001843D9" w:rsidRPr="00CF4D64">
        <w:rPr>
          <w:rFonts w:ascii="Times New Roman" w:hAnsi="Times New Roman" w:cs="Times New Roman"/>
          <w:sz w:val="24"/>
          <w:szCs w:val="24"/>
        </w:rPr>
        <w:t>comp</w:t>
      </w:r>
      <w:r w:rsidR="00EA0C98" w:rsidRPr="00CF4D64">
        <w:rPr>
          <w:rFonts w:ascii="Times New Roman" w:hAnsi="Times New Roman" w:cs="Times New Roman"/>
          <w:sz w:val="24"/>
          <w:szCs w:val="24"/>
        </w:rPr>
        <w:t>a</w:t>
      </w:r>
      <w:r w:rsidR="001843D9" w:rsidRPr="00CF4D64">
        <w:rPr>
          <w:rFonts w:ascii="Times New Roman" w:hAnsi="Times New Roman" w:cs="Times New Roman"/>
          <w:sz w:val="24"/>
          <w:szCs w:val="24"/>
        </w:rPr>
        <w:t>r</w:t>
      </w:r>
      <w:r w:rsidR="009428DE" w:rsidRPr="00CF4D64">
        <w:rPr>
          <w:rFonts w:ascii="Times New Roman" w:hAnsi="Times New Roman" w:cs="Times New Roman"/>
          <w:sz w:val="24"/>
          <w:szCs w:val="24"/>
        </w:rPr>
        <w:t xml:space="preserve">arse con </w:t>
      </w:r>
      <w:r w:rsidR="0072737B" w:rsidRPr="00CF4D64">
        <w:rPr>
          <w:rFonts w:ascii="Times New Roman" w:hAnsi="Times New Roman" w:cs="Times New Roman"/>
          <w:sz w:val="24"/>
          <w:szCs w:val="24"/>
        </w:rPr>
        <w:t>el</w:t>
      </w:r>
      <w:r w:rsidR="009428DE" w:rsidRPr="00CF4D64">
        <w:rPr>
          <w:rFonts w:ascii="Times New Roman" w:hAnsi="Times New Roman" w:cs="Times New Roman"/>
          <w:sz w:val="24"/>
          <w:szCs w:val="24"/>
        </w:rPr>
        <w:t xml:space="preserve"> de</w:t>
      </w:r>
      <w:r w:rsidR="003E10D2" w:rsidRPr="00CF4D64">
        <w:rPr>
          <w:rFonts w:ascii="Times New Roman" w:hAnsi="Times New Roman" w:cs="Times New Roman"/>
          <w:sz w:val="24"/>
          <w:szCs w:val="24"/>
        </w:rPr>
        <w:t>l mismo</w:t>
      </w:r>
      <w:r w:rsidR="009428DE" w:rsidRPr="00CF4D64">
        <w:rPr>
          <w:rFonts w:ascii="Times New Roman" w:hAnsi="Times New Roman" w:cs="Times New Roman"/>
          <w:sz w:val="24"/>
          <w:szCs w:val="24"/>
        </w:rPr>
        <w:t xml:space="preserve"> Cristo</w:t>
      </w:r>
      <w:r w:rsidR="00432FDA" w:rsidRPr="00CF4D64">
        <w:rPr>
          <w:rFonts w:ascii="Times New Roman" w:hAnsi="Times New Roman" w:cs="Times New Roman"/>
          <w:sz w:val="24"/>
          <w:szCs w:val="24"/>
        </w:rPr>
        <w:t xml:space="preserve">, </w:t>
      </w:r>
      <w:r w:rsidR="003F7730" w:rsidRPr="00CF4D64">
        <w:rPr>
          <w:rFonts w:ascii="Times New Roman" w:hAnsi="Times New Roman" w:cs="Times New Roman"/>
          <w:sz w:val="24"/>
          <w:szCs w:val="24"/>
        </w:rPr>
        <w:t>ejerciendo, incluso, cierta influencia en la formación del cristianismo primitivo</w:t>
      </w:r>
      <w:r w:rsidR="00932AAC" w:rsidRPr="00CF4D64">
        <w:rPr>
          <w:rFonts w:ascii="Times New Roman" w:hAnsi="Times New Roman" w:cs="Times New Roman"/>
          <w:sz w:val="24"/>
          <w:szCs w:val="24"/>
        </w:rPr>
        <w:t xml:space="preserve">, como </w:t>
      </w:r>
      <w:r w:rsidR="003F7730" w:rsidRPr="00CF4D64">
        <w:rPr>
          <w:rFonts w:ascii="Times New Roman" w:hAnsi="Times New Roman" w:cs="Times New Roman"/>
          <w:sz w:val="24"/>
          <w:szCs w:val="24"/>
        </w:rPr>
        <w:t xml:space="preserve">atestigua la iconografía </w:t>
      </w:r>
      <w:r w:rsidR="00432FDA" w:rsidRPr="00CF4D64">
        <w:rPr>
          <w:rFonts w:ascii="Times New Roman" w:hAnsi="Times New Roman" w:cs="Times New Roman"/>
          <w:sz w:val="24"/>
          <w:szCs w:val="24"/>
        </w:rPr>
        <w:t>paleocristiana del Buen Pastor</w:t>
      </w:r>
      <w:r w:rsidR="003F7730" w:rsidRPr="00CF4D64">
        <w:rPr>
          <w:rStyle w:val="Refdenotaalpie"/>
          <w:rFonts w:ascii="Times New Roman" w:hAnsi="Times New Roman" w:cs="Times New Roman"/>
          <w:sz w:val="20"/>
          <w:szCs w:val="20"/>
          <w:vertAlign w:val="superscript"/>
        </w:rPr>
        <w:footnoteReference w:id="3"/>
      </w:r>
      <w:r w:rsidR="009B0D5C" w:rsidRPr="00CF4D64">
        <w:rPr>
          <w:rFonts w:ascii="Times New Roman" w:hAnsi="Times New Roman" w:cs="Times New Roman"/>
          <w:sz w:val="24"/>
          <w:szCs w:val="24"/>
        </w:rPr>
        <w:t xml:space="preserve">, </w:t>
      </w:r>
      <w:r w:rsidR="007F10DC" w:rsidRPr="00CF4D64">
        <w:rPr>
          <w:rFonts w:ascii="Times New Roman" w:hAnsi="Times New Roman" w:cs="Times New Roman"/>
          <w:sz w:val="24"/>
          <w:szCs w:val="24"/>
        </w:rPr>
        <w:t>censurada</w:t>
      </w:r>
      <w:r w:rsidR="009B0D5C" w:rsidRPr="00CF4D64">
        <w:rPr>
          <w:rFonts w:ascii="Times New Roman" w:hAnsi="Times New Roman" w:cs="Times New Roman"/>
          <w:sz w:val="24"/>
          <w:szCs w:val="24"/>
        </w:rPr>
        <w:t xml:space="preserve"> en los escritos de Padres de la Iglesia como </w:t>
      </w:r>
      <w:r w:rsidR="007F10DC" w:rsidRPr="00CF4D64">
        <w:rPr>
          <w:rFonts w:ascii="Times New Roman" w:hAnsi="Times New Roman" w:cs="Times New Roman"/>
          <w:sz w:val="24"/>
          <w:szCs w:val="24"/>
        </w:rPr>
        <w:t>Clemente de Alejandría (</w:t>
      </w:r>
      <w:r w:rsidR="007F10DC" w:rsidRPr="00CF4D64">
        <w:rPr>
          <w:rFonts w:ascii="Times New Roman" w:hAnsi="Times New Roman" w:cs="Times New Roman"/>
          <w:i/>
          <w:sz w:val="24"/>
          <w:szCs w:val="24"/>
        </w:rPr>
        <w:t>Protrepticus</w:t>
      </w:r>
      <w:r w:rsidR="007F10DC" w:rsidRPr="00CF4D64">
        <w:rPr>
          <w:rFonts w:ascii="Times New Roman" w:hAnsi="Times New Roman" w:cs="Times New Roman"/>
          <w:sz w:val="24"/>
          <w:szCs w:val="24"/>
        </w:rPr>
        <w:t xml:space="preserve">), </w:t>
      </w:r>
      <w:r w:rsidR="009B0D5C" w:rsidRPr="00CF4D64">
        <w:rPr>
          <w:rFonts w:ascii="Times New Roman" w:hAnsi="Times New Roman" w:cs="Times New Roman"/>
          <w:sz w:val="24"/>
          <w:szCs w:val="24"/>
        </w:rPr>
        <w:t>Eusebio de Cesarea (</w:t>
      </w:r>
      <w:r w:rsidR="009B0D5C" w:rsidRPr="00CF4D64">
        <w:rPr>
          <w:rFonts w:ascii="Times New Roman" w:hAnsi="Times New Roman" w:cs="Times New Roman"/>
          <w:i/>
          <w:sz w:val="24"/>
          <w:szCs w:val="24"/>
        </w:rPr>
        <w:t>P</w:t>
      </w:r>
      <w:r w:rsidR="00F4250F" w:rsidRPr="00CF4D64">
        <w:rPr>
          <w:rFonts w:ascii="Times New Roman" w:hAnsi="Times New Roman" w:cs="Times New Roman"/>
          <w:i/>
          <w:sz w:val="24"/>
          <w:szCs w:val="24"/>
        </w:rPr>
        <w:t xml:space="preserve">raeparatio evangelica </w:t>
      </w:r>
      <w:r w:rsidR="009B0D5C" w:rsidRPr="00CF4D64">
        <w:rPr>
          <w:rFonts w:ascii="Times New Roman" w:hAnsi="Times New Roman" w:cs="Times New Roman"/>
          <w:sz w:val="24"/>
          <w:szCs w:val="24"/>
        </w:rPr>
        <w:t xml:space="preserve">y </w:t>
      </w:r>
      <w:r w:rsidR="009B0D5C" w:rsidRPr="00CF4D64">
        <w:rPr>
          <w:rFonts w:ascii="Times New Roman" w:hAnsi="Times New Roman" w:cs="Times New Roman"/>
          <w:i/>
          <w:sz w:val="24"/>
          <w:szCs w:val="24"/>
        </w:rPr>
        <w:t>Vita Constantini</w:t>
      </w:r>
      <w:r w:rsidR="007F10DC" w:rsidRPr="00CF4D64">
        <w:rPr>
          <w:rFonts w:ascii="Times New Roman" w:hAnsi="Times New Roman" w:cs="Times New Roman"/>
          <w:sz w:val="24"/>
          <w:szCs w:val="24"/>
        </w:rPr>
        <w:t xml:space="preserve">), </w:t>
      </w:r>
      <w:r w:rsidR="00F4250F" w:rsidRPr="00CF4D64">
        <w:rPr>
          <w:rFonts w:ascii="Times New Roman" w:hAnsi="Times New Roman" w:cs="Times New Roman"/>
          <w:sz w:val="24"/>
          <w:szCs w:val="24"/>
        </w:rPr>
        <w:t>el Pseudo Justino (</w:t>
      </w:r>
      <w:r w:rsidR="00F4250F" w:rsidRPr="00CF4D64">
        <w:rPr>
          <w:rFonts w:ascii="Times New Roman" w:hAnsi="Times New Roman" w:cs="Times New Roman"/>
          <w:i/>
          <w:sz w:val="24"/>
          <w:szCs w:val="24"/>
        </w:rPr>
        <w:t>Cohortatio ad graecos</w:t>
      </w:r>
      <w:r w:rsidR="00F4250F" w:rsidRPr="00CF4D64">
        <w:rPr>
          <w:rFonts w:ascii="Times New Roman" w:hAnsi="Times New Roman" w:cs="Times New Roman"/>
          <w:sz w:val="24"/>
          <w:szCs w:val="24"/>
        </w:rPr>
        <w:t xml:space="preserve">), </w:t>
      </w:r>
      <w:r w:rsidR="009B0D5C" w:rsidRPr="00CF4D64">
        <w:rPr>
          <w:rFonts w:ascii="Times New Roman" w:hAnsi="Times New Roman" w:cs="Times New Roman"/>
          <w:sz w:val="24"/>
          <w:szCs w:val="24"/>
        </w:rPr>
        <w:t>San Agustín (</w:t>
      </w:r>
      <w:r w:rsidR="00F4250F" w:rsidRPr="00CF4D64">
        <w:rPr>
          <w:rFonts w:ascii="Times New Roman" w:hAnsi="Times New Roman" w:cs="Times New Roman"/>
          <w:i/>
          <w:sz w:val="24"/>
          <w:szCs w:val="24"/>
        </w:rPr>
        <w:t>Contra Faustum</w:t>
      </w:r>
      <w:r w:rsidR="009B0D5C" w:rsidRPr="00CF4D64">
        <w:rPr>
          <w:rFonts w:ascii="Times New Roman" w:hAnsi="Times New Roman" w:cs="Times New Roman"/>
          <w:sz w:val="24"/>
          <w:szCs w:val="24"/>
        </w:rPr>
        <w:t>)</w:t>
      </w:r>
      <w:r w:rsidR="00F4250F" w:rsidRPr="00CF4D64">
        <w:rPr>
          <w:rFonts w:ascii="Times New Roman" w:hAnsi="Times New Roman" w:cs="Times New Roman"/>
          <w:sz w:val="24"/>
          <w:szCs w:val="24"/>
        </w:rPr>
        <w:t xml:space="preserve"> o Cirilo de Alejandría (</w:t>
      </w:r>
      <w:r w:rsidR="00F4250F" w:rsidRPr="00CF4D64">
        <w:rPr>
          <w:rFonts w:ascii="Times New Roman" w:hAnsi="Times New Roman" w:cs="Times New Roman"/>
          <w:i/>
          <w:sz w:val="24"/>
          <w:szCs w:val="24"/>
        </w:rPr>
        <w:t>Contra Iulianum</w:t>
      </w:r>
      <w:r w:rsidR="00F4250F" w:rsidRPr="00CF4D64">
        <w:rPr>
          <w:rFonts w:ascii="Times New Roman" w:hAnsi="Times New Roman" w:cs="Times New Roman"/>
          <w:sz w:val="24"/>
          <w:szCs w:val="24"/>
        </w:rPr>
        <w:t>)</w:t>
      </w:r>
      <w:r w:rsidR="001567B8" w:rsidRPr="00CF4D64">
        <w:rPr>
          <w:rFonts w:ascii="Times New Roman" w:hAnsi="Times New Roman" w:cs="Times New Roman"/>
          <w:sz w:val="20"/>
          <w:szCs w:val="20"/>
        </w:rPr>
        <w:t>.</w:t>
      </w:r>
      <w:r w:rsidR="009B0D5C" w:rsidRPr="00E72299">
        <w:rPr>
          <w:rStyle w:val="Refdenotaalpie"/>
          <w:rFonts w:ascii="Times New Roman" w:hAnsi="Times New Roman" w:cs="Times New Roman"/>
          <w:sz w:val="20"/>
          <w:szCs w:val="20"/>
          <w:vertAlign w:val="superscript"/>
        </w:rPr>
        <w:footnoteReference w:id="4"/>
      </w:r>
      <w:r w:rsidR="007F10DC" w:rsidRPr="00E72299">
        <w:rPr>
          <w:rFonts w:ascii="Times New Roman" w:hAnsi="Times New Roman" w:cs="Times New Roman"/>
          <w:sz w:val="24"/>
          <w:szCs w:val="24"/>
          <w:vertAlign w:val="superscript"/>
        </w:rPr>
        <w:t xml:space="preserve"> </w:t>
      </w:r>
      <w:r w:rsidR="00932AAC" w:rsidRPr="00CF4D64">
        <w:rPr>
          <w:rFonts w:ascii="Times New Roman" w:hAnsi="Times New Roman" w:cs="Times New Roman"/>
          <w:sz w:val="24"/>
          <w:szCs w:val="24"/>
        </w:rPr>
        <w:t>A</w:t>
      </w:r>
      <w:r w:rsidR="00932AAC" w:rsidRPr="0024162A">
        <w:rPr>
          <w:rFonts w:ascii="Times New Roman" w:hAnsi="Times New Roman" w:cs="Times New Roman"/>
          <w:sz w:val="24"/>
          <w:szCs w:val="24"/>
        </w:rPr>
        <w:t>nte esto, e</w:t>
      </w:r>
      <w:r w:rsidR="00DC7F83" w:rsidRPr="0024162A">
        <w:rPr>
          <w:rFonts w:ascii="Times New Roman" w:hAnsi="Times New Roman" w:cs="Times New Roman"/>
          <w:sz w:val="24"/>
          <w:szCs w:val="24"/>
        </w:rPr>
        <w:t>l historiador</w:t>
      </w:r>
      <w:r w:rsidR="00422A20" w:rsidRPr="0024162A">
        <w:rPr>
          <w:rFonts w:ascii="Times New Roman" w:hAnsi="Times New Roman" w:cs="Times New Roman"/>
          <w:sz w:val="24"/>
          <w:szCs w:val="24"/>
        </w:rPr>
        <w:t xml:space="preserve"> y latinista</w:t>
      </w:r>
      <w:r w:rsidR="00DC7F83" w:rsidRPr="0024162A">
        <w:rPr>
          <w:rFonts w:ascii="Times New Roman" w:hAnsi="Times New Roman" w:cs="Times New Roman"/>
          <w:sz w:val="24"/>
          <w:szCs w:val="24"/>
        </w:rPr>
        <w:t xml:space="preserve"> </w:t>
      </w:r>
      <w:r w:rsidR="001567B8" w:rsidRPr="0024162A">
        <w:rPr>
          <w:rFonts w:ascii="Times New Roman" w:hAnsi="Times New Roman" w:cs="Times New Roman"/>
          <w:sz w:val="24"/>
          <w:szCs w:val="24"/>
        </w:rPr>
        <w:t>Pierre Grimal</w:t>
      </w:r>
      <w:r w:rsidR="0085686E" w:rsidRPr="00E31DF1">
        <w:rPr>
          <w:rStyle w:val="Refdenotaalpie"/>
          <w:rFonts w:ascii="Times New Roman" w:hAnsi="Times New Roman" w:cs="Times New Roman"/>
          <w:sz w:val="20"/>
          <w:szCs w:val="20"/>
          <w:vertAlign w:val="superscript"/>
        </w:rPr>
        <w:footnoteReference w:id="5"/>
      </w:r>
      <w:r w:rsidR="001567B8" w:rsidRPr="0024162A">
        <w:rPr>
          <w:rFonts w:ascii="Times New Roman" w:hAnsi="Times New Roman" w:cs="Times New Roman"/>
          <w:sz w:val="20"/>
          <w:szCs w:val="20"/>
        </w:rPr>
        <w:t xml:space="preserve"> </w:t>
      </w:r>
      <w:r w:rsidR="001567B8" w:rsidRPr="0024162A">
        <w:rPr>
          <w:rFonts w:ascii="Times New Roman" w:hAnsi="Times New Roman" w:cs="Times New Roman"/>
          <w:sz w:val="24"/>
          <w:szCs w:val="24"/>
        </w:rPr>
        <w:t>dirá</w:t>
      </w:r>
      <w:r w:rsidR="00932AAC" w:rsidRPr="0024162A">
        <w:rPr>
          <w:rFonts w:ascii="Times New Roman" w:hAnsi="Times New Roman" w:cs="Times New Roman"/>
          <w:sz w:val="24"/>
          <w:szCs w:val="24"/>
        </w:rPr>
        <w:t xml:space="preserve"> </w:t>
      </w:r>
      <w:r w:rsidR="001567B8" w:rsidRPr="0024162A">
        <w:rPr>
          <w:rFonts w:ascii="Times New Roman" w:eastAsia="Times New Roman" w:hAnsi="Times New Roman" w:cs="Times New Roman"/>
          <w:sz w:val="24"/>
          <w:szCs w:val="24"/>
          <w:lang w:eastAsia="es-MX"/>
        </w:rPr>
        <w:t>que el mito de Orfeo es uno de los más oscuros y cargados de simbología de cuantos registra la mitología</w:t>
      </w:r>
      <w:r w:rsidR="001567B8" w:rsidRPr="0024162A">
        <w:rPr>
          <w:rFonts w:ascii="Times New Roman" w:eastAsia="Times New Roman" w:hAnsi="Times New Roman" w:cs="Times New Roman"/>
          <w:i/>
          <w:sz w:val="24"/>
          <w:szCs w:val="24"/>
          <w:lang w:eastAsia="es-MX"/>
        </w:rPr>
        <w:t xml:space="preserve"> </w:t>
      </w:r>
      <w:r w:rsidR="001567B8" w:rsidRPr="0024162A">
        <w:rPr>
          <w:rFonts w:ascii="Times New Roman" w:eastAsia="Times New Roman" w:hAnsi="Times New Roman" w:cs="Times New Roman"/>
          <w:sz w:val="24"/>
          <w:szCs w:val="24"/>
          <w:lang w:eastAsia="es-MX"/>
        </w:rPr>
        <w:t>helénica</w:t>
      </w:r>
      <w:r w:rsidR="00BF78F3" w:rsidRPr="0024162A">
        <w:rPr>
          <w:rFonts w:ascii="Times New Roman" w:eastAsia="Times New Roman" w:hAnsi="Times New Roman" w:cs="Times New Roman"/>
          <w:sz w:val="24"/>
          <w:szCs w:val="24"/>
          <w:lang w:eastAsia="es-MX"/>
        </w:rPr>
        <w:t xml:space="preserve">. Conocido desde época muy remota, ha evolucionado hasta convertirse en </w:t>
      </w:r>
      <w:r w:rsidR="00E77CF7" w:rsidRPr="0024162A">
        <w:rPr>
          <w:rFonts w:ascii="Times New Roman" w:eastAsia="Times New Roman" w:hAnsi="Times New Roman" w:cs="Times New Roman"/>
          <w:sz w:val="24"/>
          <w:szCs w:val="24"/>
          <w:lang w:eastAsia="es-MX"/>
        </w:rPr>
        <w:t>leyenda</w:t>
      </w:r>
      <w:r w:rsidR="00932AAC" w:rsidRPr="0024162A">
        <w:rPr>
          <w:rFonts w:ascii="Times New Roman" w:eastAsia="Times New Roman" w:hAnsi="Times New Roman" w:cs="Times New Roman"/>
          <w:sz w:val="24"/>
          <w:szCs w:val="24"/>
          <w:lang w:eastAsia="es-MX"/>
        </w:rPr>
        <w:t>,</w:t>
      </w:r>
      <w:r w:rsidR="00E77CF7" w:rsidRPr="0024162A">
        <w:rPr>
          <w:rFonts w:ascii="Times New Roman" w:eastAsia="Times New Roman" w:hAnsi="Times New Roman" w:cs="Times New Roman"/>
          <w:sz w:val="24"/>
          <w:szCs w:val="24"/>
          <w:lang w:eastAsia="es-MX"/>
        </w:rPr>
        <w:t xml:space="preserve"> en </w:t>
      </w:r>
      <w:r w:rsidR="00BF78F3" w:rsidRPr="0024162A">
        <w:rPr>
          <w:rFonts w:ascii="Times New Roman" w:eastAsia="Times New Roman" w:hAnsi="Times New Roman" w:cs="Times New Roman"/>
          <w:sz w:val="24"/>
          <w:szCs w:val="24"/>
          <w:lang w:eastAsia="es-MX"/>
        </w:rPr>
        <w:t>torno a la cual exist</w:t>
      </w:r>
      <w:r w:rsidR="00E77CF7" w:rsidRPr="0024162A">
        <w:rPr>
          <w:rFonts w:ascii="Times New Roman" w:eastAsia="Times New Roman" w:hAnsi="Times New Roman" w:cs="Times New Roman"/>
          <w:sz w:val="24"/>
          <w:szCs w:val="24"/>
          <w:lang w:eastAsia="es-MX"/>
        </w:rPr>
        <w:t xml:space="preserve">e </w:t>
      </w:r>
      <w:r w:rsidR="00BF78F3" w:rsidRPr="0024162A">
        <w:rPr>
          <w:rFonts w:ascii="Times New Roman" w:eastAsia="Times New Roman" w:hAnsi="Times New Roman" w:cs="Times New Roman"/>
          <w:sz w:val="24"/>
          <w:szCs w:val="24"/>
          <w:lang w:eastAsia="es-MX"/>
        </w:rPr>
        <w:t xml:space="preserve">una literatura muy abundante y, en gran medida, esotérica. </w:t>
      </w:r>
      <w:r w:rsidR="00D856BB" w:rsidRPr="0024162A">
        <w:rPr>
          <w:rFonts w:ascii="Times New Roman" w:hAnsi="Times New Roman" w:cs="Times New Roman"/>
          <w:sz w:val="24"/>
          <w:szCs w:val="24"/>
        </w:rPr>
        <w:t>A</w:t>
      </w:r>
      <w:r w:rsidR="003F7730" w:rsidRPr="0024162A">
        <w:rPr>
          <w:rFonts w:ascii="Times New Roman" w:hAnsi="Times New Roman" w:cs="Times New Roman"/>
          <w:sz w:val="24"/>
          <w:szCs w:val="24"/>
        </w:rPr>
        <w:t>unado a</w:t>
      </w:r>
      <w:r w:rsidR="00D856BB" w:rsidRPr="0024162A">
        <w:rPr>
          <w:rFonts w:ascii="Times New Roman" w:hAnsi="Times New Roman" w:cs="Times New Roman"/>
          <w:sz w:val="24"/>
          <w:szCs w:val="24"/>
        </w:rPr>
        <w:t xml:space="preserve"> lo anterior, </w:t>
      </w:r>
      <w:r w:rsidR="00932AAC" w:rsidRPr="00E72299">
        <w:rPr>
          <w:rFonts w:ascii="Times New Roman" w:hAnsi="Times New Roman" w:cs="Times New Roman"/>
          <w:sz w:val="24"/>
          <w:szCs w:val="24"/>
        </w:rPr>
        <w:t>la</w:t>
      </w:r>
      <w:r w:rsidR="00F90FDC" w:rsidRPr="00E72299">
        <w:rPr>
          <w:rFonts w:ascii="Times New Roman" w:hAnsi="Times New Roman" w:cs="Times New Roman"/>
          <w:sz w:val="24"/>
          <w:szCs w:val="24"/>
        </w:rPr>
        <w:t xml:space="preserve"> historia</w:t>
      </w:r>
      <w:r w:rsidR="00932AAC" w:rsidRPr="00E72299">
        <w:rPr>
          <w:rFonts w:ascii="Times New Roman" w:hAnsi="Times New Roman" w:cs="Times New Roman"/>
          <w:sz w:val="24"/>
          <w:szCs w:val="24"/>
        </w:rPr>
        <w:t xml:space="preserve"> órfica</w:t>
      </w:r>
      <w:r w:rsidR="00F90FDC" w:rsidRPr="0024162A">
        <w:rPr>
          <w:rFonts w:ascii="Times New Roman" w:hAnsi="Times New Roman" w:cs="Times New Roman"/>
          <w:sz w:val="24"/>
          <w:szCs w:val="24"/>
        </w:rPr>
        <w:t xml:space="preserve"> está revestida de</w:t>
      </w:r>
      <w:r w:rsidR="001567B8" w:rsidRPr="0024162A">
        <w:rPr>
          <w:rFonts w:ascii="Times New Roman" w:hAnsi="Times New Roman" w:cs="Times New Roman"/>
          <w:sz w:val="24"/>
          <w:szCs w:val="24"/>
        </w:rPr>
        <w:t xml:space="preserve"> una metáfora mayor, </w:t>
      </w:r>
      <w:r w:rsidR="00FB3500" w:rsidRPr="0024162A">
        <w:rPr>
          <w:rFonts w:ascii="Times New Roman" w:hAnsi="Times New Roman" w:cs="Times New Roman"/>
          <w:sz w:val="24"/>
          <w:szCs w:val="24"/>
        </w:rPr>
        <w:t xml:space="preserve">la de una imagen </w:t>
      </w:r>
      <w:r w:rsidR="001567B8" w:rsidRPr="0024162A">
        <w:rPr>
          <w:rFonts w:ascii="Times New Roman" w:hAnsi="Times New Roman" w:cs="Times New Roman"/>
          <w:sz w:val="24"/>
          <w:szCs w:val="24"/>
        </w:rPr>
        <w:t>fundacional</w:t>
      </w:r>
      <w:r w:rsidR="00FB3500" w:rsidRPr="0024162A">
        <w:rPr>
          <w:rFonts w:ascii="Times New Roman" w:hAnsi="Times New Roman" w:cs="Times New Roman"/>
          <w:sz w:val="24"/>
          <w:szCs w:val="24"/>
        </w:rPr>
        <w:t>: el</w:t>
      </w:r>
      <w:r w:rsidR="001567B8" w:rsidRPr="0024162A">
        <w:rPr>
          <w:rFonts w:ascii="Times New Roman" w:hAnsi="Times New Roman" w:cs="Times New Roman"/>
          <w:sz w:val="24"/>
          <w:szCs w:val="24"/>
        </w:rPr>
        <w:t xml:space="preserve"> </w:t>
      </w:r>
      <w:r w:rsidR="00FB3500" w:rsidRPr="0024162A">
        <w:rPr>
          <w:rFonts w:ascii="Times New Roman" w:hAnsi="Times New Roman" w:cs="Times New Roman"/>
          <w:sz w:val="24"/>
          <w:szCs w:val="24"/>
        </w:rPr>
        <w:t>poder,</w:t>
      </w:r>
      <w:r w:rsidR="003D04D6" w:rsidRPr="0024162A">
        <w:rPr>
          <w:rFonts w:ascii="Times New Roman" w:hAnsi="Times New Roman" w:cs="Times New Roman"/>
          <w:sz w:val="24"/>
          <w:szCs w:val="24"/>
        </w:rPr>
        <w:t xml:space="preserve"> el </w:t>
      </w:r>
      <w:r w:rsidR="003F7730" w:rsidRPr="0024162A">
        <w:rPr>
          <w:rFonts w:ascii="Times New Roman" w:hAnsi="Times New Roman" w:cs="Times New Roman"/>
          <w:sz w:val="24"/>
          <w:szCs w:val="24"/>
        </w:rPr>
        <w:t>influjo</w:t>
      </w:r>
      <w:r w:rsidR="003D04D6" w:rsidRPr="0024162A">
        <w:rPr>
          <w:rFonts w:ascii="Times New Roman" w:hAnsi="Times New Roman" w:cs="Times New Roman"/>
          <w:sz w:val="24"/>
          <w:szCs w:val="24"/>
        </w:rPr>
        <w:t xml:space="preserve"> encantador, transfor</w:t>
      </w:r>
      <w:r w:rsidR="006C5DA9" w:rsidRPr="0024162A">
        <w:rPr>
          <w:rFonts w:ascii="Times New Roman" w:hAnsi="Times New Roman" w:cs="Times New Roman"/>
          <w:sz w:val="24"/>
          <w:szCs w:val="24"/>
        </w:rPr>
        <w:t>mador</w:t>
      </w:r>
      <w:r w:rsidR="003F7730" w:rsidRPr="0024162A">
        <w:rPr>
          <w:rFonts w:ascii="Times New Roman" w:hAnsi="Times New Roman" w:cs="Times New Roman"/>
          <w:sz w:val="24"/>
          <w:szCs w:val="24"/>
        </w:rPr>
        <w:t>,</w:t>
      </w:r>
      <w:r w:rsidR="006C5DA9" w:rsidRPr="0024162A">
        <w:rPr>
          <w:rFonts w:ascii="Times New Roman" w:hAnsi="Times New Roman" w:cs="Times New Roman"/>
          <w:sz w:val="24"/>
          <w:szCs w:val="24"/>
        </w:rPr>
        <w:t xml:space="preserve"> de la música y la palabra</w:t>
      </w:r>
      <w:r w:rsidR="001567B8" w:rsidRPr="0024162A">
        <w:rPr>
          <w:rFonts w:ascii="Times New Roman" w:hAnsi="Times New Roman" w:cs="Times New Roman"/>
          <w:sz w:val="24"/>
          <w:szCs w:val="24"/>
        </w:rPr>
        <w:t>, di</w:t>
      </w:r>
      <w:r w:rsidR="00D856BB" w:rsidRPr="0024162A">
        <w:rPr>
          <w:rFonts w:ascii="Times New Roman" w:hAnsi="Times New Roman" w:cs="Times New Roman"/>
          <w:sz w:val="24"/>
          <w:szCs w:val="24"/>
        </w:rPr>
        <w:t>ría</w:t>
      </w:r>
      <w:r w:rsidR="003D04D6" w:rsidRPr="0024162A">
        <w:rPr>
          <w:rFonts w:ascii="Times New Roman" w:hAnsi="Times New Roman" w:cs="Times New Roman"/>
          <w:sz w:val="24"/>
          <w:szCs w:val="24"/>
        </w:rPr>
        <w:t xml:space="preserve"> </w:t>
      </w:r>
      <w:r w:rsidR="00422A20" w:rsidRPr="0024162A">
        <w:rPr>
          <w:rFonts w:ascii="Times New Roman" w:hAnsi="Times New Roman" w:cs="Times New Roman"/>
          <w:sz w:val="24"/>
          <w:szCs w:val="24"/>
        </w:rPr>
        <w:t xml:space="preserve">el filósofo balear </w:t>
      </w:r>
      <w:r w:rsidR="001567B8" w:rsidRPr="0024162A">
        <w:rPr>
          <w:rFonts w:ascii="Times New Roman" w:eastAsia="Times New Roman" w:hAnsi="Times New Roman" w:cs="Times New Roman"/>
          <w:sz w:val="24"/>
          <w:szCs w:val="24"/>
          <w:lang w:eastAsia="es-MX"/>
        </w:rPr>
        <w:t>Francesc</w:t>
      </w:r>
      <w:r w:rsidR="00772A4D" w:rsidRPr="0024162A">
        <w:rPr>
          <w:rFonts w:ascii="Times New Roman" w:eastAsia="Times New Roman" w:hAnsi="Times New Roman" w:cs="Times New Roman"/>
          <w:sz w:val="24"/>
          <w:szCs w:val="24"/>
          <w:lang w:eastAsia="es-MX"/>
        </w:rPr>
        <w:t xml:space="preserve"> Josep</w:t>
      </w:r>
      <w:r w:rsidR="001567B8" w:rsidRPr="0024162A">
        <w:rPr>
          <w:rFonts w:ascii="Times New Roman" w:eastAsia="Times New Roman" w:hAnsi="Times New Roman" w:cs="Times New Roman"/>
          <w:sz w:val="24"/>
          <w:szCs w:val="24"/>
          <w:lang w:eastAsia="es-MX"/>
        </w:rPr>
        <w:t xml:space="preserve"> Casadesús</w:t>
      </w:r>
      <w:r w:rsidR="00051FDB" w:rsidRPr="00AF0DE6">
        <w:rPr>
          <w:rStyle w:val="Refdenotaalpie"/>
          <w:rFonts w:ascii="Times New Roman" w:eastAsia="Times New Roman" w:hAnsi="Times New Roman" w:cs="Times New Roman"/>
          <w:sz w:val="20"/>
          <w:szCs w:val="20"/>
          <w:vertAlign w:val="superscript"/>
          <w:lang w:eastAsia="es-MX"/>
        </w:rPr>
        <w:footnoteReference w:id="6"/>
      </w:r>
      <w:r w:rsidR="00422A20" w:rsidRPr="0024162A">
        <w:rPr>
          <w:rFonts w:ascii="Times New Roman" w:eastAsia="Times New Roman" w:hAnsi="Times New Roman" w:cs="Times New Roman"/>
          <w:sz w:val="20"/>
          <w:szCs w:val="20"/>
          <w:lang w:eastAsia="es-MX"/>
        </w:rPr>
        <w:t>,</w:t>
      </w:r>
      <w:r w:rsidR="00FB3500" w:rsidRPr="0024162A">
        <w:rPr>
          <w:rFonts w:ascii="Times New Roman" w:eastAsia="Times New Roman" w:hAnsi="Times New Roman" w:cs="Times New Roman"/>
          <w:sz w:val="24"/>
          <w:szCs w:val="24"/>
          <w:lang w:eastAsia="es-MX"/>
        </w:rPr>
        <w:t xml:space="preserve"> </w:t>
      </w:r>
      <w:r w:rsidR="00DC7F83" w:rsidRPr="0024162A">
        <w:rPr>
          <w:rFonts w:ascii="Times New Roman" w:eastAsia="Times New Roman" w:hAnsi="Times New Roman" w:cs="Times New Roman"/>
          <w:sz w:val="24"/>
          <w:szCs w:val="24"/>
          <w:lang w:eastAsia="es-MX"/>
        </w:rPr>
        <w:t xml:space="preserve">pero también </w:t>
      </w:r>
      <w:r w:rsidR="00FB3500" w:rsidRPr="0024162A">
        <w:rPr>
          <w:rFonts w:ascii="Times New Roman" w:eastAsia="Times New Roman" w:hAnsi="Times New Roman" w:cs="Times New Roman"/>
          <w:sz w:val="24"/>
          <w:szCs w:val="24"/>
          <w:lang w:eastAsia="es-MX"/>
        </w:rPr>
        <w:t>un poder</w:t>
      </w:r>
      <w:r w:rsidR="00E95904" w:rsidRPr="0024162A">
        <w:rPr>
          <w:rFonts w:ascii="Times New Roman" w:eastAsia="Times New Roman" w:hAnsi="Times New Roman" w:cs="Times New Roman"/>
          <w:sz w:val="24"/>
          <w:szCs w:val="24"/>
          <w:lang w:eastAsia="es-MX"/>
        </w:rPr>
        <w:t xml:space="preserve"> que va más allá</w:t>
      </w:r>
      <w:r w:rsidR="00FB3500" w:rsidRPr="0024162A">
        <w:rPr>
          <w:rFonts w:ascii="Times New Roman" w:eastAsia="Times New Roman" w:hAnsi="Times New Roman" w:cs="Times New Roman"/>
          <w:sz w:val="24"/>
          <w:szCs w:val="24"/>
          <w:lang w:eastAsia="es-MX"/>
        </w:rPr>
        <w:t xml:space="preserve"> de lo inmanente, aspirando</w:t>
      </w:r>
      <w:r w:rsidR="00E95904" w:rsidRPr="0024162A">
        <w:rPr>
          <w:rFonts w:ascii="Times New Roman" w:eastAsia="Times New Roman" w:hAnsi="Times New Roman" w:cs="Times New Roman"/>
          <w:sz w:val="24"/>
          <w:szCs w:val="24"/>
          <w:lang w:eastAsia="es-MX"/>
        </w:rPr>
        <w:t xml:space="preserve"> </w:t>
      </w:r>
      <w:r w:rsidR="00FB3500" w:rsidRPr="0024162A">
        <w:rPr>
          <w:rFonts w:ascii="Times New Roman" w:eastAsia="Times New Roman" w:hAnsi="Times New Roman" w:cs="Times New Roman"/>
          <w:sz w:val="24"/>
          <w:szCs w:val="24"/>
          <w:lang w:eastAsia="es-MX"/>
        </w:rPr>
        <w:t>a la</w:t>
      </w:r>
      <w:r w:rsidR="00B346E8" w:rsidRPr="0024162A">
        <w:rPr>
          <w:rFonts w:ascii="Times New Roman" w:eastAsia="Times New Roman" w:hAnsi="Times New Roman" w:cs="Times New Roman"/>
          <w:sz w:val="24"/>
          <w:szCs w:val="24"/>
          <w:lang w:eastAsia="es-MX"/>
        </w:rPr>
        <w:t xml:space="preserve"> consecución de la</w:t>
      </w:r>
      <w:r w:rsidR="00FB3500" w:rsidRPr="0024162A">
        <w:rPr>
          <w:rFonts w:ascii="Times New Roman" w:eastAsia="Times New Roman" w:hAnsi="Times New Roman" w:cs="Times New Roman"/>
          <w:sz w:val="24"/>
          <w:szCs w:val="24"/>
          <w:lang w:eastAsia="es-MX"/>
        </w:rPr>
        <w:t xml:space="preserve"> inmortalidad</w:t>
      </w:r>
      <w:r w:rsidR="00B75F47" w:rsidRPr="0024162A">
        <w:rPr>
          <w:rFonts w:ascii="Times New Roman" w:eastAsia="Times New Roman" w:hAnsi="Times New Roman" w:cs="Times New Roman"/>
          <w:sz w:val="24"/>
          <w:szCs w:val="24"/>
          <w:lang w:eastAsia="es-MX"/>
        </w:rPr>
        <w:t xml:space="preserve"> en sucesivas reencarnaciones</w:t>
      </w:r>
      <w:r w:rsidR="00FB3500" w:rsidRPr="0024162A">
        <w:rPr>
          <w:rFonts w:ascii="Times New Roman" w:eastAsia="Times New Roman" w:hAnsi="Times New Roman" w:cs="Times New Roman"/>
          <w:sz w:val="24"/>
          <w:szCs w:val="24"/>
          <w:lang w:eastAsia="es-MX"/>
        </w:rPr>
        <w:t>.</w:t>
      </w:r>
    </w:p>
    <w:p w:rsidR="00E72299" w:rsidRPr="0024162A" w:rsidRDefault="00E72299" w:rsidP="00CF4D64">
      <w:pPr>
        <w:spacing w:after="0" w:line="360" w:lineRule="auto"/>
        <w:ind w:firstLine="708"/>
        <w:jc w:val="both"/>
        <w:rPr>
          <w:rFonts w:ascii="Times New Roman" w:eastAsia="Times New Roman" w:hAnsi="Times New Roman" w:cs="Times New Roman"/>
          <w:i/>
          <w:sz w:val="24"/>
          <w:szCs w:val="24"/>
          <w:lang w:eastAsia="es-MX"/>
        </w:rPr>
      </w:pPr>
    </w:p>
    <w:p w:rsidR="002E3E98" w:rsidRPr="0024162A" w:rsidRDefault="00D856BB" w:rsidP="00F46BBB">
      <w:pPr>
        <w:spacing w:after="0" w:line="360" w:lineRule="auto"/>
        <w:jc w:val="both"/>
        <w:rPr>
          <w:rFonts w:ascii="Times New Roman" w:eastAsia="Times New Roman" w:hAnsi="Times New Roman" w:cs="Times New Roman"/>
          <w:sz w:val="24"/>
          <w:szCs w:val="24"/>
          <w:lang w:eastAsia="es-MX"/>
        </w:rPr>
      </w:pPr>
      <w:r w:rsidRPr="0024162A">
        <w:rPr>
          <w:rFonts w:ascii="Times New Roman" w:eastAsia="Times New Roman" w:hAnsi="Times New Roman" w:cs="Times New Roman"/>
          <w:sz w:val="24"/>
          <w:szCs w:val="24"/>
          <w:lang w:eastAsia="es-MX"/>
        </w:rPr>
        <w:t>En la mítica griega</w:t>
      </w:r>
      <w:r w:rsidR="00F42122" w:rsidRPr="0024162A">
        <w:rPr>
          <w:rFonts w:ascii="Times New Roman" w:eastAsia="Times New Roman" w:hAnsi="Times New Roman" w:cs="Times New Roman"/>
          <w:sz w:val="24"/>
          <w:szCs w:val="24"/>
          <w:lang w:eastAsia="es-MX"/>
        </w:rPr>
        <w:t xml:space="preserve"> </w:t>
      </w:r>
      <w:r w:rsidR="00FB3500" w:rsidRPr="0024162A">
        <w:rPr>
          <w:rFonts w:ascii="Times New Roman" w:eastAsia="Times New Roman" w:hAnsi="Times New Roman" w:cs="Times New Roman"/>
          <w:sz w:val="24"/>
          <w:szCs w:val="24"/>
          <w:lang w:eastAsia="es-MX"/>
        </w:rPr>
        <w:t>Orfeo se distingue</w:t>
      </w:r>
      <w:r w:rsidR="00860FFB" w:rsidRPr="0024162A">
        <w:rPr>
          <w:rFonts w:ascii="Times New Roman" w:eastAsia="Times New Roman" w:hAnsi="Times New Roman" w:cs="Times New Roman"/>
          <w:sz w:val="24"/>
          <w:szCs w:val="24"/>
          <w:lang w:eastAsia="es-MX"/>
        </w:rPr>
        <w:t xml:space="preserve"> </w:t>
      </w:r>
      <w:r w:rsidR="00DC7F83" w:rsidRPr="0024162A">
        <w:rPr>
          <w:rFonts w:ascii="Times New Roman" w:eastAsia="Times New Roman" w:hAnsi="Times New Roman" w:cs="Times New Roman"/>
          <w:sz w:val="24"/>
          <w:szCs w:val="24"/>
          <w:lang w:eastAsia="es-MX"/>
        </w:rPr>
        <w:t>por su</w:t>
      </w:r>
      <w:r w:rsidR="00FB3500" w:rsidRPr="0024162A">
        <w:rPr>
          <w:rFonts w:ascii="Times New Roman" w:eastAsia="Times New Roman" w:hAnsi="Times New Roman" w:cs="Times New Roman"/>
          <w:sz w:val="24"/>
          <w:szCs w:val="24"/>
          <w:lang w:eastAsia="es-MX"/>
        </w:rPr>
        <w:t xml:space="preserve"> perfil único y ahistórico:</w:t>
      </w:r>
      <w:r w:rsidR="00860FFB" w:rsidRPr="0024162A">
        <w:rPr>
          <w:rFonts w:ascii="Times New Roman" w:eastAsia="Times New Roman" w:hAnsi="Times New Roman" w:cs="Times New Roman"/>
          <w:sz w:val="24"/>
          <w:szCs w:val="24"/>
          <w:lang w:eastAsia="es-MX"/>
        </w:rPr>
        <w:t xml:space="preserve"> E</w:t>
      </w:r>
      <w:r w:rsidR="002E3E98" w:rsidRPr="0024162A">
        <w:rPr>
          <w:rFonts w:ascii="Times New Roman" w:eastAsia="Times New Roman" w:hAnsi="Times New Roman" w:cs="Times New Roman"/>
          <w:sz w:val="24"/>
          <w:szCs w:val="24"/>
          <w:lang w:eastAsia="es-MX"/>
        </w:rPr>
        <w:t>s considerado el primer poeta y</w:t>
      </w:r>
      <w:r w:rsidR="0009173E" w:rsidRPr="0024162A">
        <w:rPr>
          <w:rFonts w:ascii="Times New Roman" w:eastAsia="Times New Roman" w:hAnsi="Times New Roman" w:cs="Times New Roman"/>
          <w:sz w:val="24"/>
          <w:szCs w:val="24"/>
          <w:lang w:eastAsia="es-MX"/>
        </w:rPr>
        <w:t xml:space="preserve"> </w:t>
      </w:r>
      <w:r w:rsidR="002E3E98" w:rsidRPr="0024162A">
        <w:rPr>
          <w:rFonts w:ascii="Times New Roman" w:eastAsia="Times New Roman" w:hAnsi="Times New Roman" w:cs="Times New Roman"/>
          <w:sz w:val="24"/>
          <w:szCs w:val="24"/>
          <w:lang w:eastAsia="es-MX"/>
        </w:rPr>
        <w:t xml:space="preserve">músico </w:t>
      </w:r>
      <w:r w:rsidR="0009173E" w:rsidRPr="0024162A">
        <w:rPr>
          <w:rFonts w:ascii="Times New Roman" w:eastAsia="Times New Roman" w:hAnsi="Times New Roman" w:cs="Times New Roman"/>
          <w:sz w:val="24"/>
          <w:szCs w:val="24"/>
          <w:lang w:eastAsia="es-MX"/>
        </w:rPr>
        <w:t>del mundo antiguo</w:t>
      </w:r>
      <w:r w:rsidR="002E3E98" w:rsidRPr="0024162A">
        <w:rPr>
          <w:rFonts w:ascii="Times New Roman" w:eastAsia="Times New Roman" w:hAnsi="Times New Roman" w:cs="Times New Roman"/>
          <w:sz w:val="24"/>
          <w:szCs w:val="24"/>
          <w:lang w:eastAsia="es-MX"/>
        </w:rPr>
        <w:t xml:space="preserve">, </w:t>
      </w:r>
      <w:r w:rsidR="00910296" w:rsidRPr="0024162A">
        <w:rPr>
          <w:rFonts w:ascii="Times New Roman" w:eastAsia="Times New Roman" w:hAnsi="Times New Roman" w:cs="Times New Roman"/>
          <w:sz w:val="24"/>
          <w:szCs w:val="24"/>
          <w:lang w:eastAsia="es-MX"/>
        </w:rPr>
        <w:t>y</w:t>
      </w:r>
      <w:r w:rsidR="002E3E98" w:rsidRPr="0024162A">
        <w:rPr>
          <w:rFonts w:ascii="Times New Roman" w:eastAsia="Times New Roman" w:hAnsi="Times New Roman" w:cs="Times New Roman"/>
          <w:sz w:val="24"/>
          <w:szCs w:val="24"/>
          <w:lang w:eastAsia="es-MX"/>
        </w:rPr>
        <w:t xml:space="preserve"> el primer teólogo, ya que </w:t>
      </w:r>
      <w:r w:rsidR="00FB3500" w:rsidRPr="0024162A">
        <w:rPr>
          <w:rFonts w:ascii="Times New Roman" w:eastAsia="Times New Roman" w:hAnsi="Times New Roman" w:cs="Times New Roman"/>
          <w:sz w:val="24"/>
          <w:szCs w:val="24"/>
          <w:lang w:eastAsia="es-MX"/>
        </w:rPr>
        <w:t>instituye</w:t>
      </w:r>
      <w:r w:rsidR="0009173E" w:rsidRPr="0024162A">
        <w:rPr>
          <w:rFonts w:ascii="Times New Roman" w:eastAsia="Times New Roman" w:hAnsi="Times New Roman" w:cs="Times New Roman"/>
          <w:sz w:val="24"/>
          <w:szCs w:val="24"/>
          <w:lang w:eastAsia="es-MX"/>
        </w:rPr>
        <w:t xml:space="preserve"> cultos</w:t>
      </w:r>
      <w:r w:rsidR="00FB3500" w:rsidRPr="0024162A">
        <w:rPr>
          <w:rFonts w:ascii="Times New Roman" w:eastAsia="Times New Roman" w:hAnsi="Times New Roman" w:cs="Times New Roman"/>
          <w:sz w:val="24"/>
          <w:szCs w:val="24"/>
          <w:lang w:eastAsia="es-MX"/>
        </w:rPr>
        <w:t xml:space="preserve"> y rituales a los que dará </w:t>
      </w:r>
      <w:r w:rsidR="000A7DBE" w:rsidRPr="0024162A">
        <w:rPr>
          <w:rFonts w:ascii="Times New Roman" w:eastAsia="Times New Roman" w:hAnsi="Times New Roman" w:cs="Times New Roman"/>
          <w:sz w:val="24"/>
          <w:szCs w:val="24"/>
          <w:lang w:eastAsia="es-MX"/>
        </w:rPr>
        <w:t xml:space="preserve">un </w:t>
      </w:r>
      <w:r w:rsidR="002E3E98" w:rsidRPr="0024162A">
        <w:rPr>
          <w:rFonts w:ascii="Times New Roman" w:eastAsia="Times New Roman" w:hAnsi="Times New Roman" w:cs="Times New Roman"/>
          <w:sz w:val="24"/>
          <w:szCs w:val="24"/>
          <w:lang w:eastAsia="es-MX"/>
        </w:rPr>
        <w:t>contenido</w:t>
      </w:r>
      <w:r w:rsidR="000A7DBE" w:rsidRPr="0024162A">
        <w:rPr>
          <w:rFonts w:ascii="Times New Roman" w:eastAsia="Times New Roman" w:hAnsi="Times New Roman" w:cs="Times New Roman"/>
          <w:sz w:val="24"/>
          <w:szCs w:val="24"/>
          <w:lang w:eastAsia="es-MX"/>
        </w:rPr>
        <w:t xml:space="preserve"> tanto sagrado como religios</w:t>
      </w:r>
      <w:r w:rsidR="00FB3500" w:rsidRPr="0024162A">
        <w:rPr>
          <w:rFonts w:ascii="Times New Roman" w:eastAsia="Times New Roman" w:hAnsi="Times New Roman" w:cs="Times New Roman"/>
          <w:sz w:val="24"/>
          <w:szCs w:val="24"/>
          <w:lang w:eastAsia="es-MX"/>
        </w:rPr>
        <w:t>o</w:t>
      </w:r>
      <w:r w:rsidR="00E01B48">
        <w:rPr>
          <w:rFonts w:ascii="Times New Roman" w:eastAsia="Times New Roman" w:hAnsi="Times New Roman" w:cs="Times New Roman"/>
          <w:sz w:val="24"/>
          <w:szCs w:val="24"/>
          <w:lang w:eastAsia="es-MX"/>
        </w:rPr>
        <w:t>;</w:t>
      </w:r>
      <w:r w:rsidRPr="0024162A">
        <w:rPr>
          <w:rFonts w:ascii="Times New Roman" w:eastAsia="Times New Roman" w:hAnsi="Times New Roman" w:cs="Times New Roman"/>
          <w:sz w:val="24"/>
          <w:szCs w:val="24"/>
          <w:lang w:eastAsia="es-MX"/>
        </w:rPr>
        <w:t xml:space="preserve"> </w:t>
      </w:r>
      <w:r w:rsidR="003E5CD4" w:rsidRPr="0024162A">
        <w:rPr>
          <w:rFonts w:ascii="Times New Roman" w:eastAsia="Times New Roman" w:hAnsi="Times New Roman" w:cs="Times New Roman"/>
          <w:sz w:val="24"/>
          <w:szCs w:val="24"/>
          <w:lang w:eastAsia="es-MX"/>
        </w:rPr>
        <w:t>en definitiva,</w:t>
      </w:r>
      <w:r w:rsidR="00FB3500" w:rsidRPr="0024162A">
        <w:rPr>
          <w:rFonts w:ascii="Times New Roman" w:eastAsia="Times New Roman" w:hAnsi="Times New Roman" w:cs="Times New Roman"/>
          <w:sz w:val="24"/>
          <w:szCs w:val="24"/>
          <w:lang w:eastAsia="es-MX"/>
        </w:rPr>
        <w:t xml:space="preserve"> </w:t>
      </w:r>
      <w:r w:rsidR="000A7DBE" w:rsidRPr="0024162A">
        <w:rPr>
          <w:rFonts w:ascii="Times New Roman" w:eastAsia="Times New Roman" w:hAnsi="Times New Roman" w:cs="Times New Roman"/>
          <w:sz w:val="24"/>
          <w:szCs w:val="24"/>
          <w:lang w:eastAsia="es-MX"/>
        </w:rPr>
        <w:t>sus aptitudes</w:t>
      </w:r>
      <w:r w:rsidR="001567B8" w:rsidRPr="0024162A">
        <w:rPr>
          <w:rFonts w:ascii="Times New Roman" w:eastAsia="Times New Roman" w:hAnsi="Times New Roman" w:cs="Times New Roman"/>
          <w:sz w:val="24"/>
          <w:szCs w:val="24"/>
          <w:lang w:eastAsia="es-MX"/>
        </w:rPr>
        <w:t xml:space="preserve"> y habilidades</w:t>
      </w:r>
      <w:r w:rsidR="000A7DBE" w:rsidRPr="0024162A">
        <w:rPr>
          <w:rFonts w:ascii="Times New Roman" w:eastAsia="Times New Roman" w:hAnsi="Times New Roman" w:cs="Times New Roman"/>
          <w:sz w:val="24"/>
          <w:szCs w:val="24"/>
          <w:lang w:eastAsia="es-MX"/>
        </w:rPr>
        <w:t xml:space="preserve"> </w:t>
      </w:r>
      <w:r w:rsidR="006C5DA9" w:rsidRPr="0024162A">
        <w:rPr>
          <w:rFonts w:ascii="Times New Roman" w:eastAsia="Times New Roman" w:hAnsi="Times New Roman" w:cs="Times New Roman"/>
          <w:sz w:val="24"/>
          <w:szCs w:val="24"/>
          <w:lang w:eastAsia="es-MX"/>
        </w:rPr>
        <w:t xml:space="preserve">generales </w:t>
      </w:r>
      <w:r w:rsidR="000A7DBE" w:rsidRPr="0024162A">
        <w:rPr>
          <w:rFonts w:ascii="Times New Roman" w:eastAsia="Times New Roman" w:hAnsi="Times New Roman" w:cs="Times New Roman"/>
          <w:sz w:val="24"/>
          <w:szCs w:val="24"/>
          <w:lang w:eastAsia="es-MX"/>
        </w:rPr>
        <w:t xml:space="preserve">son incontables. </w:t>
      </w:r>
      <w:r w:rsidR="00932AAC" w:rsidRPr="0024162A">
        <w:rPr>
          <w:rFonts w:ascii="Times New Roman" w:eastAsia="Times New Roman" w:hAnsi="Times New Roman" w:cs="Times New Roman"/>
          <w:sz w:val="24"/>
          <w:szCs w:val="24"/>
          <w:lang w:eastAsia="es-MX"/>
        </w:rPr>
        <w:t>Es por ello</w:t>
      </w:r>
      <w:r w:rsidR="00860FFB" w:rsidRPr="0024162A">
        <w:rPr>
          <w:rFonts w:ascii="Times New Roman" w:eastAsia="Times New Roman" w:hAnsi="Times New Roman" w:cs="Times New Roman"/>
          <w:sz w:val="24"/>
          <w:szCs w:val="24"/>
          <w:lang w:eastAsia="es-MX"/>
        </w:rPr>
        <w:t xml:space="preserve"> que la evocación de su recuerdo nos remit</w:t>
      </w:r>
      <w:r w:rsidR="00B346E8" w:rsidRPr="0024162A">
        <w:rPr>
          <w:rFonts w:ascii="Times New Roman" w:eastAsia="Times New Roman" w:hAnsi="Times New Roman" w:cs="Times New Roman"/>
          <w:sz w:val="24"/>
          <w:szCs w:val="24"/>
          <w:lang w:eastAsia="es-MX"/>
        </w:rPr>
        <w:t xml:space="preserve">e a una </w:t>
      </w:r>
      <w:r w:rsidR="005C5899" w:rsidRPr="0024162A">
        <w:rPr>
          <w:rFonts w:ascii="Times New Roman" w:eastAsia="Times New Roman" w:hAnsi="Times New Roman" w:cs="Times New Roman"/>
          <w:sz w:val="24"/>
          <w:szCs w:val="24"/>
          <w:lang w:eastAsia="es-MX"/>
        </w:rPr>
        <w:t>representación</w:t>
      </w:r>
      <w:r w:rsidR="00F90FDC" w:rsidRPr="0024162A">
        <w:rPr>
          <w:rFonts w:ascii="Times New Roman" w:eastAsia="Times New Roman" w:hAnsi="Times New Roman" w:cs="Times New Roman"/>
          <w:sz w:val="24"/>
          <w:szCs w:val="24"/>
          <w:lang w:eastAsia="es-MX"/>
        </w:rPr>
        <w:t xml:space="preserve"> cualitativa</w:t>
      </w:r>
      <w:r w:rsidR="00B346E8" w:rsidRPr="0024162A">
        <w:rPr>
          <w:rFonts w:ascii="Times New Roman" w:eastAsia="Times New Roman" w:hAnsi="Times New Roman" w:cs="Times New Roman"/>
          <w:sz w:val="24"/>
          <w:szCs w:val="24"/>
          <w:lang w:eastAsia="es-MX"/>
        </w:rPr>
        <w:t xml:space="preserve"> multid</w:t>
      </w:r>
      <w:r w:rsidRPr="0024162A">
        <w:rPr>
          <w:rFonts w:ascii="Times New Roman" w:eastAsia="Times New Roman" w:hAnsi="Times New Roman" w:cs="Times New Roman"/>
          <w:sz w:val="24"/>
          <w:szCs w:val="24"/>
          <w:lang w:eastAsia="es-MX"/>
        </w:rPr>
        <w:t>isciplinar</w:t>
      </w:r>
      <w:r w:rsidR="006C5DA9" w:rsidRPr="0024162A">
        <w:rPr>
          <w:rFonts w:ascii="Times New Roman" w:eastAsia="Times New Roman" w:hAnsi="Times New Roman" w:cs="Times New Roman"/>
          <w:sz w:val="24"/>
          <w:szCs w:val="24"/>
          <w:lang w:eastAsia="es-MX"/>
        </w:rPr>
        <w:t>,</w:t>
      </w:r>
      <w:r w:rsidR="00932AAC" w:rsidRPr="0024162A">
        <w:rPr>
          <w:rFonts w:ascii="Times New Roman" w:eastAsia="Times New Roman" w:hAnsi="Times New Roman" w:cs="Times New Roman"/>
          <w:sz w:val="24"/>
          <w:szCs w:val="24"/>
          <w:lang w:eastAsia="es-MX"/>
        </w:rPr>
        <w:t xml:space="preserve"> </w:t>
      </w:r>
      <w:r w:rsidRPr="0024162A">
        <w:rPr>
          <w:rFonts w:ascii="Times New Roman" w:eastAsia="Times New Roman" w:hAnsi="Times New Roman" w:cs="Times New Roman"/>
          <w:sz w:val="24"/>
          <w:szCs w:val="24"/>
          <w:lang w:eastAsia="es-MX"/>
        </w:rPr>
        <w:t>que debe referenciarse</w:t>
      </w:r>
      <w:r w:rsidR="00F90FDC" w:rsidRPr="0024162A">
        <w:rPr>
          <w:rFonts w:ascii="Times New Roman" w:eastAsia="Times New Roman" w:hAnsi="Times New Roman" w:cs="Times New Roman"/>
          <w:sz w:val="24"/>
          <w:szCs w:val="24"/>
          <w:lang w:eastAsia="es-MX"/>
        </w:rPr>
        <w:t xml:space="preserve"> </w:t>
      </w:r>
      <w:r w:rsidR="003F7730" w:rsidRPr="0024162A">
        <w:rPr>
          <w:rFonts w:ascii="Times New Roman" w:eastAsia="Times New Roman" w:hAnsi="Times New Roman" w:cs="Times New Roman"/>
          <w:sz w:val="24"/>
          <w:szCs w:val="24"/>
          <w:lang w:eastAsia="es-MX"/>
        </w:rPr>
        <w:t>rigurosamente.</w:t>
      </w:r>
    </w:p>
    <w:p w:rsidR="00611D3F" w:rsidRPr="0024162A" w:rsidRDefault="00611D3F" w:rsidP="00CF4D64">
      <w:pPr>
        <w:spacing w:after="0" w:line="360" w:lineRule="auto"/>
        <w:jc w:val="both"/>
        <w:rPr>
          <w:rFonts w:ascii="Times New Roman" w:eastAsia="Times New Roman" w:hAnsi="Times New Roman" w:cs="Times New Roman"/>
          <w:sz w:val="24"/>
          <w:szCs w:val="24"/>
          <w:lang w:eastAsia="es-MX"/>
        </w:rPr>
      </w:pPr>
    </w:p>
    <w:p w:rsidR="001567B8" w:rsidRPr="0024162A" w:rsidRDefault="00FB3500" w:rsidP="00CF4D64">
      <w:pPr>
        <w:spacing w:after="0" w:line="360" w:lineRule="auto"/>
        <w:jc w:val="both"/>
        <w:rPr>
          <w:rFonts w:ascii="Times New Roman" w:eastAsia="Times New Roman" w:hAnsi="Times New Roman" w:cs="Times New Roman"/>
          <w:b/>
          <w:sz w:val="24"/>
          <w:szCs w:val="24"/>
          <w:lang w:eastAsia="es-MX"/>
        </w:rPr>
      </w:pPr>
      <w:r w:rsidRPr="0024162A">
        <w:rPr>
          <w:rFonts w:ascii="Times New Roman" w:eastAsia="Times New Roman" w:hAnsi="Times New Roman" w:cs="Times New Roman"/>
          <w:b/>
          <w:sz w:val="24"/>
          <w:szCs w:val="24"/>
          <w:lang w:eastAsia="es-MX"/>
        </w:rPr>
        <w:t>Orfeo en sus fuentes</w:t>
      </w:r>
      <w:r w:rsidR="006C5DA9" w:rsidRPr="00AF0DE6">
        <w:rPr>
          <w:rStyle w:val="Refdenotaalpie"/>
          <w:rFonts w:ascii="Times New Roman" w:eastAsia="Times New Roman" w:hAnsi="Times New Roman" w:cs="Times New Roman"/>
          <w:sz w:val="20"/>
          <w:szCs w:val="20"/>
          <w:vertAlign w:val="superscript"/>
          <w:lang w:eastAsia="es-MX"/>
        </w:rPr>
        <w:footnoteReference w:id="7"/>
      </w:r>
    </w:p>
    <w:p w:rsidR="002874C8" w:rsidRDefault="001567B8" w:rsidP="00CF4D64">
      <w:pPr>
        <w:spacing w:after="0" w:line="360" w:lineRule="auto"/>
        <w:jc w:val="both"/>
        <w:rPr>
          <w:rFonts w:ascii="Times New Roman" w:hAnsi="Times New Roman" w:cs="Times New Roman"/>
          <w:sz w:val="24"/>
          <w:szCs w:val="24"/>
        </w:rPr>
      </w:pPr>
      <w:r w:rsidRPr="0024162A">
        <w:rPr>
          <w:rFonts w:ascii="Times New Roman" w:eastAsia="Times New Roman" w:hAnsi="Times New Roman" w:cs="Times New Roman"/>
          <w:sz w:val="24"/>
          <w:szCs w:val="24"/>
          <w:lang w:eastAsia="es-MX"/>
        </w:rPr>
        <w:t>La historia de Orfeo se registra en múltiples fuentes</w:t>
      </w:r>
      <w:r w:rsidR="00860FFB" w:rsidRPr="0024162A">
        <w:rPr>
          <w:rFonts w:ascii="Times New Roman" w:eastAsia="Times New Roman" w:hAnsi="Times New Roman" w:cs="Times New Roman"/>
          <w:sz w:val="24"/>
          <w:szCs w:val="24"/>
          <w:lang w:eastAsia="es-MX"/>
        </w:rPr>
        <w:t xml:space="preserve"> históricas</w:t>
      </w:r>
      <w:r w:rsidRPr="0024162A">
        <w:rPr>
          <w:rFonts w:ascii="Times New Roman" w:eastAsia="Times New Roman" w:hAnsi="Times New Roman" w:cs="Times New Roman"/>
          <w:sz w:val="24"/>
          <w:szCs w:val="24"/>
          <w:lang w:eastAsia="es-MX"/>
        </w:rPr>
        <w:t xml:space="preserve"> de variada naturaleza</w:t>
      </w:r>
      <w:r w:rsidR="00860FFB" w:rsidRPr="0024162A">
        <w:rPr>
          <w:rFonts w:ascii="Times New Roman" w:eastAsia="Times New Roman" w:hAnsi="Times New Roman" w:cs="Times New Roman"/>
          <w:sz w:val="24"/>
          <w:szCs w:val="24"/>
          <w:lang w:eastAsia="es-MX"/>
        </w:rPr>
        <w:t xml:space="preserve"> y casi todas fragmentarias</w:t>
      </w:r>
      <w:r w:rsidR="00B97C6E" w:rsidRPr="0024162A">
        <w:rPr>
          <w:rFonts w:ascii="Times New Roman" w:eastAsia="Times New Roman" w:hAnsi="Times New Roman" w:cs="Times New Roman"/>
          <w:sz w:val="24"/>
          <w:szCs w:val="24"/>
          <w:lang w:eastAsia="es-MX"/>
        </w:rPr>
        <w:t xml:space="preserve">. </w:t>
      </w:r>
      <w:r w:rsidR="00860FFB" w:rsidRPr="0024162A">
        <w:rPr>
          <w:rFonts w:ascii="Times New Roman" w:hAnsi="Times New Roman" w:cs="Times New Roman"/>
          <w:sz w:val="24"/>
          <w:szCs w:val="24"/>
          <w:lang w:val="es-ES"/>
        </w:rPr>
        <w:t>Los primeros testimonios</w:t>
      </w:r>
      <w:r w:rsidR="002E3E98" w:rsidRPr="0024162A">
        <w:rPr>
          <w:rFonts w:ascii="Times New Roman" w:hAnsi="Times New Roman" w:cs="Times New Roman"/>
          <w:sz w:val="24"/>
          <w:szCs w:val="24"/>
          <w:lang w:val="es-ES"/>
        </w:rPr>
        <w:t xml:space="preserve"> que hablan de </w:t>
      </w:r>
      <w:r w:rsidR="00B346E8" w:rsidRPr="0024162A">
        <w:rPr>
          <w:rFonts w:ascii="Times New Roman" w:hAnsi="Times New Roman" w:cs="Times New Roman"/>
          <w:sz w:val="24"/>
          <w:szCs w:val="24"/>
          <w:lang w:val="es-ES"/>
        </w:rPr>
        <w:t>él</w:t>
      </w:r>
      <w:r w:rsidR="002E3E98" w:rsidRPr="0024162A">
        <w:rPr>
          <w:rFonts w:ascii="Times New Roman" w:hAnsi="Times New Roman" w:cs="Times New Roman"/>
          <w:sz w:val="24"/>
          <w:szCs w:val="24"/>
          <w:lang w:val="es-ES"/>
        </w:rPr>
        <w:t xml:space="preserve"> no son, como cabría de esperar</w:t>
      </w:r>
      <w:r w:rsidR="005C5899" w:rsidRPr="0024162A">
        <w:rPr>
          <w:rFonts w:ascii="Times New Roman" w:hAnsi="Times New Roman" w:cs="Times New Roman"/>
          <w:sz w:val="24"/>
          <w:szCs w:val="24"/>
          <w:lang w:val="es-ES"/>
        </w:rPr>
        <w:t>se</w:t>
      </w:r>
      <w:r w:rsidR="00B346E8" w:rsidRPr="0024162A">
        <w:rPr>
          <w:rFonts w:ascii="Times New Roman" w:hAnsi="Times New Roman" w:cs="Times New Roman"/>
          <w:sz w:val="24"/>
          <w:szCs w:val="24"/>
          <w:lang w:val="es-ES"/>
        </w:rPr>
        <w:t>,</w:t>
      </w:r>
      <w:r w:rsidR="002E3E98" w:rsidRPr="0024162A">
        <w:rPr>
          <w:rFonts w:ascii="Times New Roman" w:hAnsi="Times New Roman" w:cs="Times New Roman"/>
          <w:sz w:val="24"/>
          <w:szCs w:val="24"/>
          <w:lang w:val="es-ES"/>
        </w:rPr>
        <w:t xml:space="preserve"> los textos de </w:t>
      </w:r>
      <w:r w:rsidR="005C5899" w:rsidRPr="0024162A">
        <w:rPr>
          <w:rFonts w:ascii="Times New Roman" w:hAnsi="Times New Roman" w:cs="Times New Roman"/>
          <w:sz w:val="24"/>
          <w:szCs w:val="24"/>
          <w:lang w:val="es-ES"/>
        </w:rPr>
        <w:t xml:space="preserve">un </w:t>
      </w:r>
      <w:r w:rsidR="002E3E98" w:rsidRPr="00E01B48">
        <w:rPr>
          <w:rFonts w:ascii="Times New Roman" w:hAnsi="Times New Roman" w:cs="Times New Roman"/>
          <w:sz w:val="24"/>
          <w:szCs w:val="24"/>
          <w:lang w:val="es-ES"/>
        </w:rPr>
        <w:t>Homero</w:t>
      </w:r>
      <w:r w:rsidR="002E3E98" w:rsidRPr="0024162A">
        <w:rPr>
          <w:rFonts w:ascii="Times New Roman" w:hAnsi="Times New Roman" w:cs="Times New Roman"/>
          <w:sz w:val="24"/>
          <w:szCs w:val="24"/>
          <w:lang w:val="es-ES"/>
        </w:rPr>
        <w:t xml:space="preserve"> o</w:t>
      </w:r>
      <w:r w:rsidR="005C5899" w:rsidRPr="0024162A">
        <w:rPr>
          <w:rFonts w:ascii="Times New Roman" w:hAnsi="Times New Roman" w:cs="Times New Roman"/>
          <w:sz w:val="24"/>
          <w:szCs w:val="24"/>
          <w:lang w:val="es-ES"/>
        </w:rPr>
        <w:t xml:space="preserve"> un</w:t>
      </w:r>
      <w:r w:rsidR="002E3E98" w:rsidRPr="0024162A">
        <w:rPr>
          <w:rFonts w:ascii="Times New Roman" w:hAnsi="Times New Roman" w:cs="Times New Roman"/>
          <w:sz w:val="24"/>
          <w:szCs w:val="24"/>
          <w:lang w:val="es-ES"/>
        </w:rPr>
        <w:t xml:space="preserve"> </w:t>
      </w:r>
      <w:r w:rsidR="002E3E98" w:rsidRPr="00E01B48">
        <w:rPr>
          <w:rFonts w:ascii="Times New Roman" w:hAnsi="Times New Roman" w:cs="Times New Roman"/>
          <w:sz w:val="24"/>
          <w:szCs w:val="24"/>
          <w:lang w:val="es-ES"/>
        </w:rPr>
        <w:t>Hesíodo</w:t>
      </w:r>
      <w:r w:rsidR="00860FFB" w:rsidRPr="0024162A">
        <w:rPr>
          <w:rFonts w:ascii="Times New Roman" w:hAnsi="Times New Roman" w:cs="Times New Roman"/>
          <w:sz w:val="24"/>
          <w:szCs w:val="24"/>
          <w:lang w:val="es-ES"/>
        </w:rPr>
        <w:t>, sino los registros de</w:t>
      </w:r>
      <w:r w:rsidR="00F3715E" w:rsidRPr="0024162A">
        <w:rPr>
          <w:rFonts w:ascii="Times New Roman" w:hAnsi="Times New Roman" w:cs="Times New Roman"/>
          <w:sz w:val="24"/>
          <w:szCs w:val="24"/>
          <w:lang w:val="es-ES"/>
        </w:rPr>
        <w:t>l poeta griego</w:t>
      </w:r>
      <w:r w:rsidR="00860FFB" w:rsidRPr="0024162A">
        <w:rPr>
          <w:rFonts w:ascii="Times New Roman" w:hAnsi="Times New Roman" w:cs="Times New Roman"/>
          <w:b/>
          <w:sz w:val="24"/>
          <w:szCs w:val="24"/>
          <w:lang w:val="es-ES"/>
        </w:rPr>
        <w:t xml:space="preserve"> </w:t>
      </w:r>
      <w:r w:rsidR="00E01B48">
        <w:rPr>
          <w:rFonts w:ascii="Times New Roman" w:hAnsi="Times New Roman" w:cs="Times New Roman"/>
          <w:sz w:val="24"/>
          <w:szCs w:val="24"/>
          <w:lang w:val="es-ES"/>
        </w:rPr>
        <w:t>Íbico</w:t>
      </w:r>
      <w:r w:rsidR="00860FFB" w:rsidRPr="0024162A">
        <w:rPr>
          <w:rFonts w:ascii="Times New Roman" w:hAnsi="Times New Roman" w:cs="Times New Roman"/>
          <w:sz w:val="24"/>
          <w:szCs w:val="24"/>
          <w:lang w:val="es-ES"/>
        </w:rPr>
        <w:t xml:space="preserve"> </w:t>
      </w:r>
      <w:r w:rsidR="00F3715E" w:rsidRPr="0024162A">
        <w:rPr>
          <w:rFonts w:ascii="Times New Roman" w:hAnsi="Times New Roman" w:cs="Times New Roman"/>
          <w:sz w:val="24"/>
          <w:szCs w:val="24"/>
          <w:lang w:val="es-ES"/>
        </w:rPr>
        <w:t>(</w:t>
      </w:r>
      <w:r w:rsidR="00860FFB" w:rsidRPr="0024162A">
        <w:rPr>
          <w:rFonts w:ascii="Times New Roman" w:hAnsi="Times New Roman" w:cs="Times New Roman"/>
          <w:sz w:val="24"/>
          <w:szCs w:val="24"/>
          <w:lang w:val="es-ES"/>
        </w:rPr>
        <w:t>s. VI  a. C.</w:t>
      </w:r>
      <w:r w:rsidR="00F3715E" w:rsidRPr="0024162A">
        <w:rPr>
          <w:rFonts w:ascii="Times New Roman" w:hAnsi="Times New Roman" w:cs="Times New Roman"/>
          <w:sz w:val="24"/>
          <w:szCs w:val="24"/>
          <w:lang w:val="es-ES"/>
        </w:rPr>
        <w:t>)</w:t>
      </w:r>
      <w:r w:rsidR="00860FFB" w:rsidRPr="0024162A">
        <w:rPr>
          <w:rFonts w:ascii="Times New Roman" w:hAnsi="Times New Roman" w:cs="Times New Roman"/>
          <w:sz w:val="24"/>
          <w:szCs w:val="24"/>
          <w:lang w:val="es-ES"/>
        </w:rPr>
        <w:t>,</w:t>
      </w:r>
      <w:r w:rsidR="00860FFB" w:rsidRPr="0024162A">
        <w:rPr>
          <w:rFonts w:ascii="Times New Roman" w:hAnsi="Times New Roman" w:cs="Times New Roman"/>
          <w:sz w:val="24"/>
          <w:szCs w:val="24"/>
        </w:rPr>
        <w:t xml:space="preserve"> </w:t>
      </w:r>
      <w:r w:rsidR="002E3E98" w:rsidRPr="0024162A">
        <w:rPr>
          <w:rFonts w:ascii="Times New Roman" w:hAnsi="Times New Roman" w:cs="Times New Roman"/>
          <w:sz w:val="24"/>
          <w:szCs w:val="24"/>
        </w:rPr>
        <w:t>incluido en la canó</w:t>
      </w:r>
      <w:r w:rsidR="009A4B52" w:rsidRPr="0024162A">
        <w:rPr>
          <w:rFonts w:ascii="Times New Roman" w:hAnsi="Times New Roman" w:cs="Times New Roman"/>
          <w:sz w:val="24"/>
          <w:szCs w:val="24"/>
        </w:rPr>
        <w:t>nica lista de los Nueve Poetas L</w:t>
      </w:r>
      <w:r w:rsidR="002E3E98" w:rsidRPr="0024162A">
        <w:rPr>
          <w:rFonts w:ascii="Times New Roman" w:hAnsi="Times New Roman" w:cs="Times New Roman"/>
          <w:sz w:val="24"/>
          <w:szCs w:val="24"/>
        </w:rPr>
        <w:t xml:space="preserve">íricos de la </w:t>
      </w:r>
      <w:r w:rsidR="00860FFB" w:rsidRPr="0024162A">
        <w:rPr>
          <w:rFonts w:ascii="Times New Roman" w:hAnsi="Times New Roman" w:cs="Times New Roman"/>
          <w:sz w:val="24"/>
          <w:szCs w:val="24"/>
        </w:rPr>
        <w:t>helenística Alejandría. En un fragmento</w:t>
      </w:r>
      <w:r w:rsidR="001F31EF" w:rsidRPr="0024162A">
        <w:rPr>
          <w:rFonts w:ascii="Times New Roman" w:hAnsi="Times New Roman" w:cs="Times New Roman"/>
          <w:sz w:val="24"/>
          <w:szCs w:val="24"/>
        </w:rPr>
        <w:t xml:space="preserve"> </w:t>
      </w:r>
      <w:r w:rsidR="00B346E8" w:rsidRPr="0024162A">
        <w:rPr>
          <w:rFonts w:ascii="Times New Roman" w:hAnsi="Times New Roman" w:cs="Times New Roman"/>
          <w:sz w:val="24"/>
          <w:szCs w:val="24"/>
        </w:rPr>
        <w:t xml:space="preserve">de este autor </w:t>
      </w:r>
      <w:r w:rsidR="001F31EF" w:rsidRPr="0024162A">
        <w:rPr>
          <w:rFonts w:ascii="Times New Roman" w:hAnsi="Times New Roman" w:cs="Times New Roman"/>
          <w:sz w:val="24"/>
          <w:szCs w:val="24"/>
        </w:rPr>
        <w:t>se lee</w:t>
      </w:r>
      <w:r w:rsidR="00D856BB" w:rsidRPr="0024162A">
        <w:rPr>
          <w:rFonts w:ascii="Times New Roman" w:hAnsi="Times New Roman" w:cs="Times New Roman"/>
          <w:sz w:val="24"/>
          <w:szCs w:val="24"/>
        </w:rPr>
        <w:t xml:space="preserve"> tan sólo</w:t>
      </w:r>
      <w:r w:rsidR="00525E3D" w:rsidRPr="0024162A">
        <w:rPr>
          <w:rFonts w:ascii="Times New Roman" w:hAnsi="Times New Roman" w:cs="Times New Roman"/>
          <w:sz w:val="24"/>
          <w:szCs w:val="24"/>
        </w:rPr>
        <w:t>:</w:t>
      </w:r>
      <w:r w:rsidR="00E16AE6" w:rsidRPr="0024162A">
        <w:rPr>
          <w:rFonts w:ascii="Times New Roman" w:hAnsi="Times New Roman" w:cs="Times New Roman"/>
          <w:i/>
          <w:sz w:val="24"/>
          <w:szCs w:val="24"/>
        </w:rPr>
        <w:t xml:space="preserve"> </w:t>
      </w:r>
      <w:r w:rsidR="00F46BBB">
        <w:rPr>
          <w:rFonts w:ascii="Times New Roman" w:hAnsi="Times New Roman" w:cs="Times New Roman"/>
          <w:sz w:val="24"/>
          <w:szCs w:val="24"/>
        </w:rPr>
        <w:t>…</w:t>
      </w:r>
      <w:r w:rsidR="00B204E2" w:rsidRPr="0024162A">
        <w:rPr>
          <w:rFonts w:ascii="Times New Roman" w:hAnsi="Times New Roman" w:cs="Times New Roman"/>
          <w:sz w:val="24"/>
          <w:szCs w:val="24"/>
        </w:rPr>
        <w:t>a Orfeo de nombre glorioso</w:t>
      </w:r>
      <w:r w:rsidR="001F31EF" w:rsidRPr="0024162A">
        <w:rPr>
          <w:rFonts w:ascii="Times New Roman" w:hAnsi="Times New Roman" w:cs="Times New Roman"/>
          <w:sz w:val="24"/>
          <w:szCs w:val="24"/>
        </w:rPr>
        <w:t>”</w:t>
      </w:r>
      <w:r w:rsidR="00525E3D" w:rsidRPr="0024162A">
        <w:rPr>
          <w:rFonts w:ascii="Times New Roman" w:hAnsi="Times New Roman" w:cs="Times New Roman"/>
          <w:sz w:val="24"/>
          <w:szCs w:val="24"/>
        </w:rPr>
        <w:t>;</w:t>
      </w:r>
      <w:r w:rsidR="00D856BB" w:rsidRPr="0024162A">
        <w:rPr>
          <w:rFonts w:ascii="Times New Roman" w:hAnsi="Times New Roman" w:cs="Times New Roman"/>
          <w:i/>
          <w:sz w:val="24"/>
          <w:szCs w:val="24"/>
        </w:rPr>
        <w:t xml:space="preserve"> </w:t>
      </w:r>
      <w:r w:rsidR="00D856BB" w:rsidRPr="0024162A">
        <w:rPr>
          <w:rFonts w:ascii="Times New Roman" w:hAnsi="Times New Roman" w:cs="Times New Roman"/>
          <w:sz w:val="24"/>
          <w:szCs w:val="24"/>
        </w:rPr>
        <w:t xml:space="preserve">pero esta cita da </w:t>
      </w:r>
      <w:r w:rsidR="009A4B52" w:rsidRPr="0024162A">
        <w:rPr>
          <w:rFonts w:ascii="Times New Roman" w:hAnsi="Times New Roman" w:cs="Times New Roman"/>
          <w:sz w:val="24"/>
          <w:szCs w:val="24"/>
        </w:rPr>
        <w:t xml:space="preserve">ya </w:t>
      </w:r>
      <w:r w:rsidR="00D856BB" w:rsidRPr="0024162A">
        <w:rPr>
          <w:rFonts w:ascii="Times New Roman" w:hAnsi="Times New Roman" w:cs="Times New Roman"/>
          <w:sz w:val="24"/>
          <w:szCs w:val="24"/>
        </w:rPr>
        <w:t>la pauta para admitir que</w:t>
      </w:r>
      <w:r w:rsidR="009A4B52" w:rsidRPr="0024162A">
        <w:rPr>
          <w:rFonts w:ascii="Times New Roman" w:hAnsi="Times New Roman" w:cs="Times New Roman"/>
          <w:sz w:val="24"/>
          <w:szCs w:val="24"/>
        </w:rPr>
        <w:t xml:space="preserve"> el </w:t>
      </w:r>
      <w:r w:rsidR="00D856BB" w:rsidRPr="0024162A">
        <w:rPr>
          <w:rFonts w:ascii="Times New Roman" w:hAnsi="Times New Roman" w:cs="Times New Roman"/>
          <w:sz w:val="24"/>
          <w:szCs w:val="24"/>
        </w:rPr>
        <w:t>tracio fue una celebridad</w:t>
      </w:r>
      <w:r w:rsidR="00F3715E" w:rsidRPr="00AF0DE6">
        <w:rPr>
          <w:rStyle w:val="Refdenotaalpie"/>
          <w:rFonts w:ascii="Times New Roman" w:hAnsi="Times New Roman" w:cs="Times New Roman"/>
          <w:sz w:val="20"/>
          <w:szCs w:val="20"/>
          <w:vertAlign w:val="superscript"/>
        </w:rPr>
        <w:footnoteReference w:id="8"/>
      </w:r>
      <w:r w:rsidR="00D856BB" w:rsidRPr="0024162A">
        <w:rPr>
          <w:rFonts w:ascii="Times New Roman" w:hAnsi="Times New Roman" w:cs="Times New Roman"/>
          <w:sz w:val="24"/>
          <w:szCs w:val="24"/>
        </w:rPr>
        <w:t>.</w:t>
      </w:r>
      <w:r w:rsidR="009A4B52" w:rsidRPr="0024162A">
        <w:rPr>
          <w:rFonts w:ascii="Times New Roman" w:hAnsi="Times New Roman" w:cs="Times New Roman"/>
          <w:sz w:val="24"/>
          <w:szCs w:val="24"/>
        </w:rPr>
        <w:t xml:space="preserve"> </w:t>
      </w:r>
      <w:r w:rsidR="00006C86" w:rsidRPr="0024162A">
        <w:rPr>
          <w:rFonts w:ascii="Times New Roman" w:hAnsi="Times New Roman" w:cs="Times New Roman"/>
          <w:sz w:val="24"/>
          <w:szCs w:val="24"/>
          <w:lang w:val="es-ES"/>
        </w:rPr>
        <w:t xml:space="preserve">Los </w:t>
      </w:r>
      <w:r w:rsidR="00006C86" w:rsidRPr="00743FD4">
        <w:rPr>
          <w:rFonts w:ascii="Times New Roman" w:hAnsi="Times New Roman" w:cs="Times New Roman"/>
          <w:i/>
          <w:sz w:val="24"/>
          <w:szCs w:val="24"/>
          <w:lang w:val="es-ES"/>
        </w:rPr>
        <w:t>Epinicios</w:t>
      </w:r>
      <w:r w:rsidR="002C0219" w:rsidRPr="0024162A">
        <w:rPr>
          <w:rFonts w:ascii="Times New Roman" w:hAnsi="Times New Roman" w:cs="Times New Roman"/>
          <w:sz w:val="24"/>
          <w:szCs w:val="24"/>
          <w:lang w:val="es-ES"/>
        </w:rPr>
        <w:t>,</w:t>
      </w:r>
      <w:r w:rsidR="00860FFB" w:rsidRPr="0024162A">
        <w:rPr>
          <w:rFonts w:ascii="Times New Roman" w:hAnsi="Times New Roman" w:cs="Times New Roman"/>
          <w:sz w:val="24"/>
          <w:szCs w:val="24"/>
          <w:lang w:val="es-ES"/>
        </w:rPr>
        <w:t xml:space="preserve"> del poeta</w:t>
      </w:r>
      <w:r w:rsidR="00E16AE6" w:rsidRPr="0024162A">
        <w:rPr>
          <w:rFonts w:ascii="Times New Roman" w:hAnsi="Times New Roman" w:cs="Times New Roman"/>
          <w:b/>
          <w:sz w:val="24"/>
          <w:szCs w:val="24"/>
          <w:lang w:val="es-ES"/>
        </w:rPr>
        <w:t xml:space="preserve"> </w:t>
      </w:r>
      <w:r w:rsidR="00E16AE6" w:rsidRPr="0024162A">
        <w:rPr>
          <w:rFonts w:ascii="Times New Roman" w:hAnsi="Times New Roman" w:cs="Times New Roman"/>
          <w:sz w:val="24"/>
          <w:szCs w:val="24"/>
          <w:lang w:val="es-ES"/>
        </w:rPr>
        <w:t>P</w:t>
      </w:r>
      <w:r w:rsidR="00860FFB" w:rsidRPr="0024162A">
        <w:rPr>
          <w:rFonts w:ascii="Times New Roman" w:hAnsi="Times New Roman" w:cs="Times New Roman"/>
          <w:sz w:val="24"/>
          <w:szCs w:val="24"/>
          <w:lang w:val="es-ES"/>
        </w:rPr>
        <w:t>índaro</w:t>
      </w:r>
      <w:r w:rsidR="00E16AE6" w:rsidRPr="0024162A">
        <w:rPr>
          <w:rFonts w:ascii="Times New Roman" w:hAnsi="Times New Roman" w:cs="Times New Roman"/>
          <w:b/>
          <w:sz w:val="24"/>
          <w:szCs w:val="24"/>
          <w:lang w:val="es-ES"/>
        </w:rPr>
        <w:t xml:space="preserve"> </w:t>
      </w:r>
      <w:r w:rsidR="00E16AE6" w:rsidRPr="0024162A">
        <w:rPr>
          <w:rFonts w:ascii="Times New Roman" w:hAnsi="Times New Roman" w:cs="Times New Roman"/>
          <w:sz w:val="24"/>
          <w:szCs w:val="24"/>
          <w:lang w:val="es-ES"/>
        </w:rPr>
        <w:t>(ss. VI-V a</w:t>
      </w:r>
      <w:r w:rsidR="00E60A6E">
        <w:rPr>
          <w:rFonts w:ascii="Times New Roman" w:hAnsi="Times New Roman" w:cs="Times New Roman"/>
          <w:sz w:val="24"/>
          <w:szCs w:val="24"/>
          <w:lang w:val="es-ES"/>
        </w:rPr>
        <w:t>.</w:t>
      </w:r>
      <w:r w:rsidR="00E16AE6" w:rsidRPr="0024162A">
        <w:rPr>
          <w:rFonts w:ascii="Times New Roman" w:hAnsi="Times New Roman" w:cs="Times New Roman"/>
          <w:sz w:val="24"/>
          <w:szCs w:val="24"/>
          <w:lang w:val="es-ES"/>
        </w:rPr>
        <w:t xml:space="preserve"> C.)</w:t>
      </w:r>
      <w:r w:rsidR="002C0219" w:rsidRPr="0024162A">
        <w:rPr>
          <w:rFonts w:ascii="Times New Roman" w:hAnsi="Times New Roman" w:cs="Times New Roman"/>
          <w:sz w:val="24"/>
          <w:szCs w:val="24"/>
          <w:lang w:val="es-ES"/>
        </w:rPr>
        <w:t>,</w:t>
      </w:r>
      <w:r w:rsidR="00860FFB" w:rsidRPr="0024162A">
        <w:rPr>
          <w:rFonts w:ascii="Times New Roman" w:hAnsi="Times New Roman" w:cs="Times New Roman"/>
          <w:sz w:val="24"/>
          <w:szCs w:val="24"/>
          <w:lang w:val="es-ES"/>
        </w:rPr>
        <w:t xml:space="preserve"> </w:t>
      </w:r>
      <w:r w:rsidR="002C0219" w:rsidRPr="0024162A">
        <w:rPr>
          <w:rFonts w:ascii="Times New Roman" w:hAnsi="Times New Roman" w:cs="Times New Roman"/>
          <w:sz w:val="24"/>
          <w:szCs w:val="24"/>
          <w:lang w:val="es-ES"/>
        </w:rPr>
        <w:t>dicen</w:t>
      </w:r>
      <w:r w:rsidR="004F4B6D">
        <w:rPr>
          <w:rFonts w:ascii="Times New Roman" w:hAnsi="Times New Roman" w:cs="Times New Roman"/>
          <w:sz w:val="24"/>
          <w:szCs w:val="24"/>
          <w:lang w:val="es-ES"/>
        </w:rPr>
        <w:t>, asimismo,</w:t>
      </w:r>
      <w:r w:rsidR="002C0219" w:rsidRPr="0024162A">
        <w:rPr>
          <w:rFonts w:ascii="Times New Roman" w:hAnsi="Times New Roman" w:cs="Times New Roman"/>
          <w:sz w:val="24"/>
          <w:szCs w:val="24"/>
          <w:lang w:val="es-ES"/>
        </w:rPr>
        <w:t xml:space="preserve"> de él:</w:t>
      </w:r>
      <w:r w:rsidR="00E16AE6" w:rsidRPr="0024162A">
        <w:rPr>
          <w:rFonts w:ascii="Times New Roman" w:hAnsi="Times New Roman" w:cs="Times New Roman"/>
          <w:sz w:val="24"/>
          <w:szCs w:val="24"/>
          <w:lang w:val="es-ES"/>
        </w:rPr>
        <w:t xml:space="preserve"> “</w:t>
      </w:r>
      <w:r w:rsidR="00B204E2" w:rsidRPr="0024162A">
        <w:rPr>
          <w:rFonts w:ascii="Times New Roman" w:hAnsi="Times New Roman" w:cs="Times New Roman"/>
          <w:sz w:val="24"/>
          <w:szCs w:val="24"/>
          <w:lang w:val="es-ES"/>
        </w:rPr>
        <w:t>Y de Apolo, llegó el tañedor de la lira</w:t>
      </w:r>
      <w:r w:rsidR="00006C86" w:rsidRPr="0024162A">
        <w:rPr>
          <w:rFonts w:ascii="Times New Roman" w:hAnsi="Times New Roman" w:cs="Times New Roman"/>
          <w:sz w:val="24"/>
          <w:szCs w:val="24"/>
          <w:lang w:val="es-ES"/>
        </w:rPr>
        <w:t xml:space="preserve">, </w:t>
      </w:r>
      <w:r w:rsidR="00B204E2" w:rsidRPr="0024162A">
        <w:rPr>
          <w:rFonts w:ascii="Times New Roman" w:hAnsi="Times New Roman" w:cs="Times New Roman"/>
          <w:sz w:val="24"/>
          <w:szCs w:val="24"/>
          <w:lang w:val="es-ES"/>
        </w:rPr>
        <w:t xml:space="preserve">el </w:t>
      </w:r>
      <w:r w:rsidR="00E16AE6" w:rsidRPr="0024162A">
        <w:rPr>
          <w:rFonts w:ascii="Times New Roman" w:hAnsi="Times New Roman" w:cs="Times New Roman"/>
          <w:sz w:val="24"/>
          <w:szCs w:val="24"/>
          <w:lang w:val="es-ES"/>
        </w:rPr>
        <w:t>padre de los cantos</w:t>
      </w:r>
      <w:r w:rsidR="00B204E2" w:rsidRPr="0024162A">
        <w:rPr>
          <w:rFonts w:ascii="Times New Roman" w:hAnsi="Times New Roman" w:cs="Times New Roman"/>
          <w:sz w:val="24"/>
          <w:szCs w:val="24"/>
          <w:lang w:val="es-ES"/>
        </w:rPr>
        <w:t>, el muy celebrado</w:t>
      </w:r>
      <w:r w:rsidR="00006C86" w:rsidRPr="0024162A">
        <w:rPr>
          <w:rFonts w:ascii="Times New Roman" w:hAnsi="Times New Roman" w:cs="Times New Roman"/>
          <w:sz w:val="24"/>
          <w:szCs w:val="24"/>
          <w:lang w:val="es-ES"/>
        </w:rPr>
        <w:t xml:space="preserve"> Orfeo</w:t>
      </w:r>
      <w:r w:rsidR="00E16AE6" w:rsidRPr="0024162A">
        <w:rPr>
          <w:rFonts w:ascii="Times New Roman" w:hAnsi="Times New Roman" w:cs="Times New Roman"/>
          <w:sz w:val="24"/>
          <w:szCs w:val="24"/>
          <w:lang w:val="es-ES"/>
        </w:rPr>
        <w:t>”</w:t>
      </w:r>
      <w:r w:rsidR="00006C86" w:rsidRPr="00AF0DE6">
        <w:rPr>
          <w:rStyle w:val="Refdenotaalpie"/>
          <w:rFonts w:ascii="Times New Roman" w:hAnsi="Times New Roman" w:cs="Times New Roman"/>
          <w:sz w:val="20"/>
          <w:szCs w:val="20"/>
          <w:vertAlign w:val="superscript"/>
          <w:lang w:val="es-ES"/>
        </w:rPr>
        <w:footnoteReference w:id="9"/>
      </w:r>
      <w:r w:rsidR="00D856BB" w:rsidRPr="0024162A">
        <w:rPr>
          <w:rFonts w:ascii="Times New Roman" w:hAnsi="Times New Roman" w:cs="Times New Roman"/>
          <w:sz w:val="24"/>
          <w:szCs w:val="24"/>
          <w:lang w:val="es-ES"/>
        </w:rPr>
        <w:t>,</w:t>
      </w:r>
      <w:r w:rsidR="00D856BB" w:rsidRPr="0024162A">
        <w:rPr>
          <w:rFonts w:ascii="Times New Roman" w:hAnsi="Times New Roman" w:cs="Times New Roman"/>
          <w:i/>
          <w:sz w:val="24"/>
          <w:szCs w:val="24"/>
          <w:lang w:val="es-ES"/>
        </w:rPr>
        <w:t xml:space="preserve"> </w:t>
      </w:r>
      <w:r w:rsidR="00D856BB" w:rsidRPr="0024162A">
        <w:rPr>
          <w:rFonts w:ascii="Times New Roman" w:hAnsi="Times New Roman" w:cs="Times New Roman"/>
          <w:sz w:val="24"/>
          <w:szCs w:val="24"/>
          <w:lang w:val="es-ES"/>
        </w:rPr>
        <w:t>indicando la reputación que</w:t>
      </w:r>
      <w:r w:rsidR="009A4B52" w:rsidRPr="0024162A">
        <w:rPr>
          <w:rFonts w:ascii="Times New Roman" w:hAnsi="Times New Roman" w:cs="Times New Roman"/>
          <w:sz w:val="24"/>
          <w:szCs w:val="24"/>
          <w:lang w:val="es-ES"/>
        </w:rPr>
        <w:t xml:space="preserve"> como cantor había conseguido, conjetura que otro</w:t>
      </w:r>
      <w:r w:rsidR="00D856BB" w:rsidRPr="0024162A">
        <w:rPr>
          <w:rFonts w:ascii="Times New Roman" w:hAnsi="Times New Roman" w:cs="Times New Roman"/>
          <w:sz w:val="24"/>
          <w:szCs w:val="24"/>
          <w:lang w:val="es-ES"/>
        </w:rPr>
        <w:t xml:space="preserve"> </w:t>
      </w:r>
      <w:r w:rsidR="005C5899" w:rsidRPr="0024162A">
        <w:rPr>
          <w:rFonts w:ascii="Times New Roman" w:hAnsi="Times New Roman" w:cs="Times New Roman"/>
          <w:sz w:val="24"/>
          <w:szCs w:val="24"/>
          <w:lang w:val="es-ES"/>
        </w:rPr>
        <w:t>lírico griego</w:t>
      </w:r>
      <w:r w:rsidR="009A4B52" w:rsidRPr="0024162A">
        <w:rPr>
          <w:rFonts w:ascii="Times New Roman" w:hAnsi="Times New Roman" w:cs="Times New Roman"/>
          <w:sz w:val="24"/>
          <w:szCs w:val="24"/>
          <w:lang w:val="es-ES"/>
        </w:rPr>
        <w:t xml:space="preserve"> coetáneo</w:t>
      </w:r>
      <w:r w:rsidR="005C5899" w:rsidRPr="0024162A">
        <w:rPr>
          <w:rFonts w:ascii="Times New Roman" w:hAnsi="Times New Roman" w:cs="Times New Roman"/>
          <w:bCs/>
          <w:sz w:val="24"/>
          <w:szCs w:val="24"/>
          <w:lang w:val="es-ES"/>
        </w:rPr>
        <w:t>,</w:t>
      </w:r>
      <w:r w:rsidR="00E16AE6" w:rsidRPr="0024162A">
        <w:rPr>
          <w:rFonts w:ascii="Times New Roman" w:hAnsi="Times New Roman" w:cs="Times New Roman"/>
          <w:bCs/>
          <w:sz w:val="24"/>
          <w:szCs w:val="24"/>
          <w:lang w:val="es-ES"/>
        </w:rPr>
        <w:t xml:space="preserve"> </w:t>
      </w:r>
      <w:r w:rsidR="001B5B83" w:rsidRPr="0024162A">
        <w:rPr>
          <w:rFonts w:ascii="Times New Roman" w:hAnsi="Times New Roman" w:cs="Times New Roman"/>
          <w:bCs/>
          <w:sz w:val="24"/>
          <w:szCs w:val="24"/>
          <w:lang w:val="es-ES"/>
        </w:rPr>
        <w:t>S</w:t>
      </w:r>
      <w:r w:rsidR="00B346E8" w:rsidRPr="0024162A">
        <w:rPr>
          <w:rFonts w:ascii="Times New Roman" w:hAnsi="Times New Roman" w:cs="Times New Roman"/>
          <w:bCs/>
          <w:sz w:val="24"/>
          <w:szCs w:val="24"/>
          <w:lang w:val="es-ES"/>
        </w:rPr>
        <w:t>imónides</w:t>
      </w:r>
      <w:r w:rsidR="001B5B83" w:rsidRPr="0024162A">
        <w:rPr>
          <w:rFonts w:ascii="Times New Roman" w:hAnsi="Times New Roman" w:cs="Times New Roman"/>
          <w:bCs/>
          <w:sz w:val="24"/>
          <w:szCs w:val="24"/>
          <w:lang w:val="es-ES"/>
        </w:rPr>
        <w:t xml:space="preserve"> </w:t>
      </w:r>
      <w:r w:rsidR="00B346E8" w:rsidRPr="0024162A">
        <w:rPr>
          <w:rFonts w:ascii="Times New Roman" w:hAnsi="Times New Roman" w:cs="Times New Roman"/>
          <w:bCs/>
          <w:sz w:val="24"/>
          <w:szCs w:val="24"/>
          <w:lang w:val="es-ES"/>
        </w:rPr>
        <w:t>de</w:t>
      </w:r>
      <w:r w:rsidR="001B5B83" w:rsidRPr="0024162A">
        <w:rPr>
          <w:rFonts w:ascii="Times New Roman" w:hAnsi="Times New Roman" w:cs="Times New Roman"/>
          <w:bCs/>
          <w:sz w:val="24"/>
          <w:szCs w:val="24"/>
          <w:lang w:val="es-ES"/>
        </w:rPr>
        <w:t xml:space="preserve"> C</w:t>
      </w:r>
      <w:r w:rsidR="00B346E8" w:rsidRPr="0024162A">
        <w:rPr>
          <w:rFonts w:ascii="Times New Roman" w:hAnsi="Times New Roman" w:cs="Times New Roman"/>
          <w:bCs/>
          <w:sz w:val="24"/>
          <w:szCs w:val="24"/>
          <w:lang w:val="es-ES"/>
        </w:rPr>
        <w:t>eos</w:t>
      </w:r>
      <w:r w:rsidR="001B5B83" w:rsidRPr="0024162A">
        <w:rPr>
          <w:rFonts w:ascii="Times New Roman" w:hAnsi="Times New Roman" w:cs="Times New Roman"/>
          <w:sz w:val="24"/>
          <w:szCs w:val="24"/>
          <w:lang w:val="es-ES"/>
        </w:rPr>
        <w:t xml:space="preserve"> (ss. VI-V a. C.)</w:t>
      </w:r>
      <w:r w:rsidR="005C5899" w:rsidRPr="00D64814">
        <w:rPr>
          <w:rStyle w:val="Refdenotaalpie"/>
          <w:rFonts w:ascii="Times New Roman" w:hAnsi="Times New Roman" w:cs="Times New Roman"/>
          <w:sz w:val="20"/>
          <w:szCs w:val="20"/>
          <w:vertAlign w:val="superscript"/>
          <w:lang w:val="es-ES"/>
        </w:rPr>
        <w:footnoteReference w:id="10"/>
      </w:r>
      <w:r w:rsidR="00DC7F83" w:rsidRPr="0024162A">
        <w:rPr>
          <w:rFonts w:ascii="Times New Roman" w:hAnsi="Times New Roman" w:cs="Times New Roman"/>
          <w:sz w:val="24"/>
          <w:szCs w:val="24"/>
          <w:lang w:val="es-ES"/>
        </w:rPr>
        <w:t>,</w:t>
      </w:r>
      <w:r w:rsidR="005C5899" w:rsidRPr="0024162A">
        <w:rPr>
          <w:rFonts w:ascii="Times New Roman" w:hAnsi="Times New Roman" w:cs="Times New Roman"/>
          <w:sz w:val="24"/>
          <w:szCs w:val="24"/>
          <w:lang w:val="es-ES"/>
        </w:rPr>
        <w:t xml:space="preserve"> </w:t>
      </w:r>
      <w:r w:rsidR="009A4B52" w:rsidRPr="0024162A">
        <w:rPr>
          <w:rFonts w:ascii="Times New Roman" w:hAnsi="Times New Roman" w:cs="Times New Roman"/>
          <w:sz w:val="24"/>
          <w:szCs w:val="24"/>
          <w:lang w:val="es-ES"/>
        </w:rPr>
        <w:t xml:space="preserve">afianzará, explicando </w:t>
      </w:r>
      <w:r w:rsidR="0072737B">
        <w:rPr>
          <w:rFonts w:ascii="Times New Roman" w:hAnsi="Times New Roman" w:cs="Times New Roman"/>
          <w:sz w:val="24"/>
          <w:szCs w:val="24"/>
          <w:lang w:val="es-ES"/>
        </w:rPr>
        <w:t>que</w:t>
      </w:r>
      <w:r w:rsidR="00910296" w:rsidRPr="0024162A">
        <w:rPr>
          <w:rFonts w:ascii="Times New Roman" w:hAnsi="Times New Roman" w:cs="Times New Roman"/>
          <w:sz w:val="24"/>
          <w:szCs w:val="24"/>
          <w:lang w:val="es-ES"/>
        </w:rPr>
        <w:t>:</w:t>
      </w:r>
      <w:r w:rsidR="002874C8" w:rsidRPr="0024162A">
        <w:rPr>
          <w:rFonts w:ascii="Times New Roman" w:hAnsi="Times New Roman" w:cs="Times New Roman"/>
          <w:sz w:val="24"/>
          <w:szCs w:val="24"/>
        </w:rPr>
        <w:t xml:space="preserve"> “…aves innúmeras volaban sobre su cabeza y los peces saltaban verticales fuera del agua oscura ante su bello canto”</w:t>
      </w:r>
      <w:r w:rsidR="00F46BBB">
        <w:rPr>
          <w:rFonts w:ascii="Times New Roman" w:hAnsi="Times New Roman" w:cs="Times New Roman"/>
          <w:sz w:val="24"/>
          <w:szCs w:val="24"/>
        </w:rPr>
        <w:t>.</w:t>
      </w:r>
      <w:r w:rsidR="002874C8" w:rsidRPr="00D64814">
        <w:rPr>
          <w:rStyle w:val="Refdenotaalpie"/>
          <w:rFonts w:ascii="Times New Roman" w:hAnsi="Times New Roman" w:cs="Times New Roman"/>
          <w:sz w:val="20"/>
          <w:szCs w:val="20"/>
          <w:vertAlign w:val="superscript"/>
        </w:rPr>
        <w:footnoteReference w:id="11"/>
      </w:r>
      <w:r w:rsidR="002874C8" w:rsidRPr="0024162A">
        <w:rPr>
          <w:rFonts w:ascii="Times New Roman" w:hAnsi="Times New Roman" w:cs="Times New Roman"/>
          <w:sz w:val="24"/>
          <w:szCs w:val="24"/>
        </w:rPr>
        <w:t xml:space="preserve">    </w:t>
      </w:r>
    </w:p>
    <w:p w:rsidR="00E60A6E" w:rsidRPr="0024162A" w:rsidRDefault="00E60A6E" w:rsidP="00CF4D64">
      <w:pPr>
        <w:spacing w:after="0" w:line="360" w:lineRule="auto"/>
        <w:jc w:val="both"/>
        <w:rPr>
          <w:rFonts w:ascii="Times New Roman" w:eastAsia="Times New Roman" w:hAnsi="Times New Roman" w:cs="Times New Roman"/>
          <w:b/>
          <w:sz w:val="24"/>
          <w:szCs w:val="24"/>
          <w:u w:val="single"/>
          <w:lang w:eastAsia="es-MX"/>
        </w:rPr>
      </w:pPr>
    </w:p>
    <w:p w:rsidR="006A211B" w:rsidRDefault="005C5899" w:rsidP="00F46BBB">
      <w:pPr>
        <w:pStyle w:val="NormalWeb"/>
        <w:spacing w:line="360" w:lineRule="auto"/>
        <w:jc w:val="both"/>
        <w:rPr>
          <w:sz w:val="20"/>
          <w:szCs w:val="20"/>
        </w:rPr>
      </w:pPr>
      <w:r w:rsidRPr="0024162A">
        <w:t>Los dramaturgos g</w:t>
      </w:r>
      <w:r w:rsidR="009A4B52" w:rsidRPr="0024162A">
        <w:t xml:space="preserve">riegos también lo citan en sus </w:t>
      </w:r>
      <w:r w:rsidR="00A01BCA" w:rsidRPr="0024162A">
        <w:t>obras</w:t>
      </w:r>
      <w:r w:rsidR="00525E3D" w:rsidRPr="0024162A">
        <w:t>.</w:t>
      </w:r>
      <w:r w:rsidR="00FC3F77" w:rsidRPr="0024162A">
        <w:t xml:space="preserve"> </w:t>
      </w:r>
      <w:r w:rsidR="00B346E8" w:rsidRPr="0024162A">
        <w:rPr>
          <w:bCs/>
          <w:lang w:val="es-ES"/>
        </w:rPr>
        <w:t>Esquilo</w:t>
      </w:r>
      <w:r w:rsidR="007C054E" w:rsidRPr="0024162A">
        <w:rPr>
          <w:lang w:val="es-ES"/>
        </w:rPr>
        <w:t xml:space="preserve"> (ss. VI-V a. C.), el primer gran representante de la </w:t>
      </w:r>
      <w:hyperlink r:id="rId8" w:tooltip="Tragedia griega" w:history="1">
        <w:r w:rsidR="00743FD4">
          <w:rPr>
            <w:rStyle w:val="Hipervnculo"/>
            <w:color w:val="auto"/>
            <w:u w:val="none"/>
            <w:lang w:val="es-ES"/>
          </w:rPr>
          <w:t>tragedia</w:t>
        </w:r>
      </w:hyperlink>
      <w:r w:rsidR="00B346E8" w:rsidRPr="0024162A">
        <w:t xml:space="preserve">, </w:t>
      </w:r>
      <w:r w:rsidR="00743FD4" w:rsidRPr="00743FD4">
        <w:rPr>
          <w:lang w:val="es-ES"/>
        </w:rPr>
        <w:t xml:space="preserve">predecesor de Sófocles y Eurípides, </w:t>
      </w:r>
      <w:r w:rsidR="00A01BCA" w:rsidRPr="0024162A">
        <w:t>menciona</w:t>
      </w:r>
      <w:r w:rsidR="00B97C6E" w:rsidRPr="0024162A">
        <w:t xml:space="preserve"> a Orfeo en </w:t>
      </w:r>
      <w:r w:rsidR="00743FD4" w:rsidRPr="00743FD4">
        <w:rPr>
          <w:i/>
        </w:rPr>
        <w:t>Agamenón</w:t>
      </w:r>
      <w:r w:rsidR="000F293C" w:rsidRPr="0024162A">
        <w:t xml:space="preserve">, </w:t>
      </w:r>
      <w:r w:rsidR="00A01BCA" w:rsidRPr="0024162A">
        <w:t xml:space="preserve">una parte de </w:t>
      </w:r>
      <w:r w:rsidR="00B346E8" w:rsidRPr="0024162A">
        <w:t xml:space="preserve">su trilogía </w:t>
      </w:r>
      <w:r w:rsidR="00B346E8" w:rsidRPr="00743FD4">
        <w:rPr>
          <w:i/>
        </w:rPr>
        <w:t>La Orest</w:t>
      </w:r>
      <w:r w:rsidR="000F293C" w:rsidRPr="00743FD4">
        <w:rPr>
          <w:i/>
        </w:rPr>
        <w:t>ea,</w:t>
      </w:r>
      <w:r w:rsidR="00B346E8" w:rsidRPr="00C152F7">
        <w:rPr>
          <w:i/>
        </w:rPr>
        <w:t xml:space="preserve"> </w:t>
      </w:r>
      <w:r w:rsidR="00C152F7" w:rsidRPr="00C152F7">
        <w:t>e</w:t>
      </w:r>
      <w:r w:rsidR="000F293C" w:rsidRPr="00C152F7">
        <w:t>n</w:t>
      </w:r>
      <w:r w:rsidR="000F293C" w:rsidRPr="0024162A">
        <w:t xml:space="preserve"> donde se</w:t>
      </w:r>
      <w:r w:rsidR="00B346E8" w:rsidRPr="0024162A">
        <w:rPr>
          <w:lang w:val="es-ES"/>
        </w:rPr>
        <w:t xml:space="preserve"> </w:t>
      </w:r>
      <w:r w:rsidR="007C054E" w:rsidRPr="0024162A">
        <w:t xml:space="preserve">sugiere el poder de </w:t>
      </w:r>
      <w:r w:rsidRPr="0024162A">
        <w:t xml:space="preserve">su </w:t>
      </w:r>
      <w:r w:rsidR="007C054E" w:rsidRPr="0024162A">
        <w:t>palabra</w:t>
      </w:r>
      <w:r w:rsidR="00B346E8" w:rsidRPr="0024162A">
        <w:t xml:space="preserve"> </w:t>
      </w:r>
      <w:r w:rsidR="007C054E" w:rsidRPr="0024162A">
        <w:lastRenderedPageBreak/>
        <w:t xml:space="preserve">en </w:t>
      </w:r>
      <w:r w:rsidR="00B346E8" w:rsidRPr="0024162A">
        <w:t>un diálogo</w:t>
      </w:r>
      <w:r w:rsidR="007C054E" w:rsidRPr="0024162A">
        <w:t xml:space="preserve"> en el que Egisto</w:t>
      </w:r>
      <w:r w:rsidR="00B346E8" w:rsidRPr="0024162A">
        <w:t>, amante de</w:t>
      </w:r>
      <w:r w:rsidR="009A4B52" w:rsidRPr="0024162A">
        <w:t xml:space="preserve"> Clitemnestra, </w:t>
      </w:r>
      <w:r w:rsidR="00B346E8" w:rsidRPr="0024162A">
        <w:t>esposa del rey</w:t>
      </w:r>
      <w:r w:rsidR="009A4B52" w:rsidRPr="0024162A">
        <w:t xml:space="preserve"> de Micenas,</w:t>
      </w:r>
      <w:r w:rsidR="00B346E8" w:rsidRPr="0024162A">
        <w:t xml:space="preserve"> </w:t>
      </w:r>
      <w:r w:rsidR="00AB3457" w:rsidRPr="0024162A">
        <w:t>replica</w:t>
      </w:r>
      <w:r w:rsidR="002C0219" w:rsidRPr="0024162A">
        <w:t xml:space="preserve"> al Corifeo</w:t>
      </w:r>
      <w:r w:rsidR="00B346E8" w:rsidRPr="0024162A">
        <w:t xml:space="preserve"> lo siguie</w:t>
      </w:r>
      <w:r w:rsidR="00AD6D7B" w:rsidRPr="0024162A">
        <w:t>nte</w:t>
      </w:r>
      <w:r w:rsidR="007C054E" w:rsidRPr="0024162A">
        <w:t>: “</w:t>
      </w:r>
      <w:r w:rsidR="002C0219" w:rsidRPr="0024162A">
        <w:t xml:space="preserve">Tienes una lengua contraria a Orfeo. </w:t>
      </w:r>
      <w:r w:rsidR="00AB3457" w:rsidRPr="0024162A">
        <w:t>Él se llevaba todo tras sí con la alegría de su canto…</w:t>
      </w:r>
      <w:r w:rsidR="00B97C6E" w:rsidRPr="0024162A">
        <w:t>”</w:t>
      </w:r>
      <w:r w:rsidR="00F46BBB">
        <w:t>.</w:t>
      </w:r>
      <w:r w:rsidR="00813738" w:rsidRPr="00D64814">
        <w:rPr>
          <w:rStyle w:val="Refdenotaalpie"/>
          <w:sz w:val="20"/>
          <w:szCs w:val="20"/>
          <w:vertAlign w:val="superscript"/>
        </w:rPr>
        <w:footnoteReference w:id="12"/>
      </w:r>
      <w:r w:rsidR="00813738" w:rsidRPr="0024162A">
        <w:t xml:space="preserve"> </w:t>
      </w:r>
      <w:r w:rsidR="00DC7F83" w:rsidRPr="0024162A">
        <w:rPr>
          <w:lang w:val="es-ES"/>
        </w:rPr>
        <w:t xml:space="preserve">Por su parte, </w:t>
      </w:r>
      <w:r w:rsidR="00917ED8" w:rsidRPr="0024162A">
        <w:rPr>
          <w:bCs/>
          <w:lang w:val="es-ES"/>
        </w:rPr>
        <w:t>E</w:t>
      </w:r>
      <w:r w:rsidR="00AD6D7B" w:rsidRPr="0024162A">
        <w:rPr>
          <w:bCs/>
          <w:lang w:val="es-ES"/>
        </w:rPr>
        <w:t>urípides</w:t>
      </w:r>
      <w:r w:rsidR="00917ED8" w:rsidRPr="0024162A">
        <w:rPr>
          <w:b/>
          <w:lang w:val="es-ES"/>
        </w:rPr>
        <w:t xml:space="preserve"> </w:t>
      </w:r>
      <w:r w:rsidR="004218F7" w:rsidRPr="0024162A">
        <w:rPr>
          <w:lang w:val="es-ES"/>
        </w:rPr>
        <w:t>(s</w:t>
      </w:r>
      <w:r w:rsidR="00917ED8" w:rsidRPr="0024162A">
        <w:rPr>
          <w:lang w:val="es-ES"/>
        </w:rPr>
        <w:t xml:space="preserve">. </w:t>
      </w:r>
      <w:r w:rsidR="004218F7" w:rsidRPr="0024162A">
        <w:rPr>
          <w:lang w:val="es-ES"/>
        </w:rPr>
        <w:t>V a. C</w:t>
      </w:r>
      <w:r w:rsidR="00917ED8" w:rsidRPr="0024162A">
        <w:rPr>
          <w:lang w:val="es-ES"/>
        </w:rPr>
        <w:t>.)</w:t>
      </w:r>
      <w:r w:rsidRPr="0024162A">
        <w:rPr>
          <w:lang w:val="es-ES"/>
        </w:rPr>
        <w:t xml:space="preserve">, </w:t>
      </w:r>
      <w:r w:rsidR="00A01BCA" w:rsidRPr="0024162A">
        <w:rPr>
          <w:lang w:val="es-ES"/>
        </w:rPr>
        <w:t>alude</w:t>
      </w:r>
      <w:r w:rsidR="004218F7" w:rsidRPr="0024162A">
        <w:rPr>
          <w:lang w:val="es-ES"/>
        </w:rPr>
        <w:t xml:space="preserve"> a Orfeo</w:t>
      </w:r>
      <w:r w:rsidR="00AD6D7B" w:rsidRPr="0024162A">
        <w:rPr>
          <w:lang w:val="es-ES"/>
        </w:rPr>
        <w:t xml:space="preserve"> en </w:t>
      </w:r>
      <w:r w:rsidR="00DC7F83" w:rsidRPr="0024162A">
        <w:rPr>
          <w:lang w:val="es-ES"/>
        </w:rPr>
        <w:t>tres</w:t>
      </w:r>
      <w:r w:rsidR="009A4B52" w:rsidRPr="0024162A">
        <w:rPr>
          <w:lang w:val="es-ES"/>
        </w:rPr>
        <w:t xml:space="preserve"> de sus</w:t>
      </w:r>
      <w:r w:rsidR="00DC7F83" w:rsidRPr="0024162A">
        <w:rPr>
          <w:lang w:val="es-ES"/>
        </w:rPr>
        <w:t xml:space="preserve"> </w:t>
      </w:r>
      <w:r w:rsidR="00AD6D7B" w:rsidRPr="0024162A">
        <w:rPr>
          <w:lang w:val="es-ES"/>
        </w:rPr>
        <w:t>obras</w:t>
      </w:r>
      <w:r w:rsidR="004218F7" w:rsidRPr="0024162A">
        <w:rPr>
          <w:lang w:val="es-ES"/>
        </w:rPr>
        <w:t>:</w:t>
      </w:r>
      <w:r w:rsidRPr="0024162A">
        <w:rPr>
          <w:i/>
          <w:lang w:val="es-ES"/>
        </w:rPr>
        <w:t xml:space="preserve"> </w:t>
      </w:r>
      <w:r w:rsidRPr="00743FD4">
        <w:rPr>
          <w:i/>
          <w:lang w:val="es-ES"/>
        </w:rPr>
        <w:t>Hipsípila</w:t>
      </w:r>
      <w:r w:rsidR="009A4B52" w:rsidRPr="0024162A">
        <w:rPr>
          <w:lang w:val="es-ES"/>
        </w:rPr>
        <w:t>,</w:t>
      </w:r>
      <w:r w:rsidRPr="0024162A">
        <w:rPr>
          <w:lang w:val="es-ES"/>
        </w:rPr>
        <w:t xml:space="preserve"> </w:t>
      </w:r>
      <w:r w:rsidRPr="00743FD4">
        <w:rPr>
          <w:i/>
          <w:lang w:val="es-ES"/>
        </w:rPr>
        <w:t>Bacantes</w:t>
      </w:r>
      <w:r w:rsidR="009A4B52" w:rsidRPr="0024162A">
        <w:rPr>
          <w:lang w:val="es-ES"/>
        </w:rPr>
        <w:t xml:space="preserve"> e </w:t>
      </w:r>
      <w:r w:rsidR="009A4B52" w:rsidRPr="00743FD4">
        <w:rPr>
          <w:i/>
          <w:lang w:val="es-ES"/>
        </w:rPr>
        <w:t>Ifigenia en Áulide.</w:t>
      </w:r>
      <w:r w:rsidRPr="0024162A">
        <w:rPr>
          <w:lang w:val="es-ES"/>
        </w:rPr>
        <w:t xml:space="preserve"> </w:t>
      </w:r>
      <w:r w:rsidR="004218F7" w:rsidRPr="0024162A">
        <w:rPr>
          <w:lang w:val="es-ES"/>
        </w:rPr>
        <w:t xml:space="preserve">En </w:t>
      </w:r>
      <w:r w:rsidR="004218F7" w:rsidRPr="00743FD4">
        <w:rPr>
          <w:i/>
          <w:lang w:val="es-ES"/>
        </w:rPr>
        <w:t>Hipsípila</w:t>
      </w:r>
      <w:r w:rsidR="00AD6D7B" w:rsidRPr="00D64814">
        <w:rPr>
          <w:rStyle w:val="Refdenotaalpie"/>
          <w:sz w:val="20"/>
          <w:szCs w:val="20"/>
          <w:vertAlign w:val="superscript"/>
          <w:lang w:val="es-ES"/>
        </w:rPr>
        <w:footnoteReference w:id="13"/>
      </w:r>
      <w:r w:rsidR="00AD6D7B" w:rsidRPr="0024162A">
        <w:rPr>
          <w:lang w:val="es-ES"/>
        </w:rPr>
        <w:t xml:space="preserve"> </w:t>
      </w:r>
      <w:r w:rsidR="004218F7" w:rsidRPr="0024162A">
        <w:rPr>
          <w:lang w:val="es-ES"/>
        </w:rPr>
        <w:t xml:space="preserve">se </w:t>
      </w:r>
      <w:r w:rsidR="00743FD4">
        <w:rPr>
          <w:lang w:val="es-ES"/>
        </w:rPr>
        <w:t>descubre</w:t>
      </w:r>
      <w:r w:rsidR="004218F7" w:rsidRPr="0024162A">
        <w:rPr>
          <w:lang w:val="es-ES"/>
        </w:rPr>
        <w:t>:</w:t>
      </w:r>
      <w:r w:rsidR="008F6456" w:rsidRPr="0024162A">
        <w:rPr>
          <w:lang w:val="es-ES"/>
        </w:rPr>
        <w:t xml:space="preserve"> </w:t>
      </w:r>
      <w:r w:rsidR="00917ED8" w:rsidRPr="0024162A">
        <w:t>“Decían que, en medio, al lado del mástil, la lira de Orfeo, asiática de Tracia, gritaba su lamento cantando sus órdenes a los remeros, ordenando ahora una navegación rápida, ahora un reposo para los remos de abeto”</w:t>
      </w:r>
      <w:r w:rsidR="00813738" w:rsidRPr="0024162A">
        <w:t>,</w:t>
      </w:r>
      <w:r w:rsidR="009A4B52" w:rsidRPr="0024162A">
        <w:t xml:space="preserve"> haciendo referencia</w:t>
      </w:r>
      <w:r w:rsidR="009457C3" w:rsidRPr="0024162A">
        <w:t xml:space="preserve"> al desempeño</w:t>
      </w:r>
      <w:r w:rsidR="00E60A6E">
        <w:t xml:space="preserve"> que tuvo</w:t>
      </w:r>
      <w:r w:rsidR="009457C3" w:rsidRPr="0024162A">
        <w:t xml:space="preserve"> en la expedición de los Argonautas. </w:t>
      </w:r>
      <w:r w:rsidRPr="0024162A">
        <w:t>A su vez</w:t>
      </w:r>
      <w:r w:rsidR="00826394" w:rsidRPr="0024162A">
        <w:t>,</w:t>
      </w:r>
      <w:r w:rsidRPr="0024162A">
        <w:t xml:space="preserve"> en </w:t>
      </w:r>
      <w:r w:rsidR="006A211B" w:rsidRPr="0024162A">
        <w:t xml:space="preserve">las </w:t>
      </w:r>
      <w:r w:rsidR="00917ED8" w:rsidRPr="00743FD4">
        <w:rPr>
          <w:i/>
        </w:rPr>
        <w:t>Bacantes</w:t>
      </w:r>
      <w:r w:rsidRPr="00743FD4">
        <w:rPr>
          <w:b/>
          <w:i/>
        </w:rPr>
        <w:t xml:space="preserve"> </w:t>
      </w:r>
      <w:r w:rsidRPr="0024162A">
        <w:t xml:space="preserve">se </w:t>
      </w:r>
      <w:r w:rsidR="000F293C" w:rsidRPr="0024162A">
        <w:t>citan</w:t>
      </w:r>
      <w:r w:rsidR="004218F7" w:rsidRPr="0024162A">
        <w:t>:</w:t>
      </w:r>
      <w:r w:rsidR="00E95904" w:rsidRPr="0024162A">
        <w:rPr>
          <w:b/>
        </w:rPr>
        <w:t xml:space="preserve"> </w:t>
      </w:r>
      <w:r w:rsidR="004218F7" w:rsidRPr="0024162A">
        <w:t>“</w:t>
      </w:r>
      <w:r w:rsidR="006A211B" w:rsidRPr="0024162A">
        <w:t>…</w:t>
      </w:r>
      <w:r w:rsidR="000F293C" w:rsidRPr="0024162A">
        <w:t>las boscosas hendiduras del Olimpo, donde en tiempos al son de la cítara Orfeo congregaba los árboles, congregaba las fieras agrestes con su inspirada música.</w:t>
      </w:r>
      <w:r w:rsidR="00917ED8" w:rsidRPr="0024162A">
        <w:t>”</w:t>
      </w:r>
      <w:r w:rsidR="00813738" w:rsidRPr="006601B1">
        <w:rPr>
          <w:rStyle w:val="Refdenotaalpie"/>
          <w:sz w:val="20"/>
          <w:szCs w:val="20"/>
          <w:vertAlign w:val="superscript"/>
        </w:rPr>
        <w:footnoteReference w:id="14"/>
      </w:r>
      <w:r w:rsidRPr="0024162A">
        <w:rPr>
          <w:lang w:val="ca-ES"/>
        </w:rPr>
        <w:t xml:space="preserve"> </w:t>
      </w:r>
      <w:r w:rsidR="00525E3D" w:rsidRPr="0024162A">
        <w:t>Por último, e</w:t>
      </w:r>
      <w:r w:rsidR="00917ED8" w:rsidRPr="0024162A">
        <w:t>n</w:t>
      </w:r>
      <w:r w:rsidR="009A4B52" w:rsidRPr="0024162A">
        <w:rPr>
          <w:b/>
        </w:rPr>
        <w:t xml:space="preserve"> </w:t>
      </w:r>
      <w:r w:rsidR="009A4B52" w:rsidRPr="00074872">
        <w:rPr>
          <w:i/>
        </w:rPr>
        <w:t>Ifigenia en Á</w:t>
      </w:r>
      <w:r w:rsidR="00917ED8" w:rsidRPr="00074872">
        <w:rPr>
          <w:i/>
        </w:rPr>
        <w:t>ulide</w:t>
      </w:r>
      <w:r w:rsidR="004218F7" w:rsidRPr="00074872">
        <w:rPr>
          <w:i/>
        </w:rPr>
        <w:t>,</w:t>
      </w:r>
      <w:r w:rsidR="004218F7" w:rsidRPr="0024162A">
        <w:t xml:space="preserve"> </w:t>
      </w:r>
      <w:r w:rsidR="0072737B">
        <w:t xml:space="preserve">la misma Ifigenia </w:t>
      </w:r>
      <w:r w:rsidRPr="0024162A">
        <w:t>dice a su padre Agamenón</w:t>
      </w:r>
      <w:r w:rsidR="004218F7" w:rsidRPr="0024162A">
        <w:t xml:space="preserve">: </w:t>
      </w:r>
      <w:r w:rsidR="00917ED8" w:rsidRPr="0024162A">
        <w:t xml:space="preserve">“Si </w:t>
      </w:r>
      <w:r w:rsidR="006A211B" w:rsidRPr="0024162A">
        <w:t xml:space="preserve">yo </w:t>
      </w:r>
      <w:r w:rsidR="00C868D6" w:rsidRPr="0024162A">
        <w:t>tuviera</w:t>
      </w:r>
      <w:r w:rsidR="00917ED8" w:rsidRPr="0024162A">
        <w:t xml:space="preserve"> la </w:t>
      </w:r>
      <w:r w:rsidR="006A211B" w:rsidRPr="0024162A">
        <w:t>elocuencia</w:t>
      </w:r>
      <w:r w:rsidR="00C868D6" w:rsidRPr="0024162A">
        <w:t xml:space="preserve"> de Orfeo,</w:t>
      </w:r>
      <w:r w:rsidR="00917ED8" w:rsidRPr="0024162A">
        <w:t xml:space="preserve"> padre, </w:t>
      </w:r>
      <w:r w:rsidR="00C868D6" w:rsidRPr="0024162A">
        <w:t xml:space="preserve">para persuadir con mis cánticos de modo que se conmovieran las peñas, </w:t>
      </w:r>
      <w:r w:rsidR="006A211B" w:rsidRPr="0024162A">
        <w:t xml:space="preserve">y </w:t>
      </w:r>
      <w:r w:rsidR="00C868D6" w:rsidRPr="0024162A">
        <w:t>par</w:t>
      </w:r>
      <w:r w:rsidR="00074872">
        <w:t>a</w:t>
      </w:r>
      <w:r w:rsidR="00C868D6" w:rsidRPr="0024162A">
        <w:t xml:space="preserve"> hechizar a quienes quisiera, a esto acudiría</w:t>
      </w:r>
      <w:r w:rsidR="00525E3D" w:rsidRPr="0024162A">
        <w:t>”</w:t>
      </w:r>
      <w:r w:rsidR="00F46BBB">
        <w:t>.</w:t>
      </w:r>
      <w:r w:rsidR="006A211B" w:rsidRPr="00371479">
        <w:rPr>
          <w:rStyle w:val="Refdenotaalpie"/>
          <w:sz w:val="20"/>
          <w:szCs w:val="20"/>
          <w:vertAlign w:val="superscript"/>
        </w:rPr>
        <w:footnoteReference w:id="15"/>
      </w:r>
    </w:p>
    <w:p w:rsidR="00CF4D64" w:rsidRPr="0024162A" w:rsidRDefault="00CF4D64" w:rsidP="00CF4D64">
      <w:pPr>
        <w:pStyle w:val="NormalWeb"/>
        <w:spacing w:line="360" w:lineRule="auto"/>
        <w:jc w:val="both"/>
      </w:pPr>
    </w:p>
    <w:p w:rsidR="00983FDD" w:rsidRDefault="00910296" w:rsidP="00CF4D64">
      <w:pPr>
        <w:pStyle w:val="NormalWeb"/>
        <w:spacing w:line="360" w:lineRule="auto"/>
        <w:jc w:val="both"/>
        <w:rPr>
          <w:lang w:val="es-ES"/>
        </w:rPr>
      </w:pPr>
      <w:r w:rsidRPr="0024162A">
        <w:t xml:space="preserve">Los grandes filósofos </w:t>
      </w:r>
      <w:r w:rsidR="005C5899" w:rsidRPr="0024162A">
        <w:t>se referir</w:t>
      </w:r>
      <w:r w:rsidR="001C0479" w:rsidRPr="0024162A">
        <w:t>án</w:t>
      </w:r>
      <w:r w:rsidRPr="0024162A">
        <w:t>, igualmente,</w:t>
      </w:r>
      <w:r w:rsidR="001C0479" w:rsidRPr="0024162A">
        <w:t xml:space="preserve"> </w:t>
      </w:r>
      <w:r w:rsidR="005C5899" w:rsidRPr="0024162A">
        <w:t xml:space="preserve">al cantor de Tracia. </w:t>
      </w:r>
      <w:r w:rsidR="00DD32A6" w:rsidRPr="0024162A">
        <w:t>P</w:t>
      </w:r>
      <w:r w:rsidR="009457C3" w:rsidRPr="0024162A">
        <w:t>ero, en su caso,</w:t>
      </w:r>
      <w:r w:rsidR="00DD32A6" w:rsidRPr="0024162A">
        <w:t xml:space="preserve"> </w:t>
      </w:r>
      <w:r w:rsidR="00B97C6E" w:rsidRPr="0024162A">
        <w:t xml:space="preserve">por </w:t>
      </w:r>
      <w:r w:rsidR="00DD32A6" w:rsidRPr="0024162A">
        <w:t>ejemplo,</w:t>
      </w:r>
      <w:r w:rsidR="005C5899" w:rsidRPr="0024162A">
        <w:t xml:space="preserve"> </w:t>
      </w:r>
      <w:r w:rsidR="00917ED8" w:rsidRPr="0024162A">
        <w:rPr>
          <w:bCs/>
          <w:lang w:val="es-ES"/>
        </w:rPr>
        <w:t>P</w:t>
      </w:r>
      <w:r w:rsidR="005C5899" w:rsidRPr="0024162A">
        <w:rPr>
          <w:bCs/>
          <w:lang w:val="es-ES"/>
        </w:rPr>
        <w:t>latón</w:t>
      </w:r>
      <w:r w:rsidR="00917ED8" w:rsidRPr="0024162A">
        <w:rPr>
          <w:lang w:val="es-ES"/>
        </w:rPr>
        <w:t xml:space="preserve"> (ss. V y IV a. C.)</w:t>
      </w:r>
      <w:r w:rsidR="00D14CD4" w:rsidRPr="0024162A">
        <w:rPr>
          <w:lang w:val="es-ES"/>
        </w:rPr>
        <w:t xml:space="preserve"> </w:t>
      </w:r>
      <w:r w:rsidR="00074872">
        <w:t xml:space="preserve">en el </w:t>
      </w:r>
      <w:r w:rsidR="009457C3" w:rsidRPr="00074872">
        <w:rPr>
          <w:i/>
        </w:rPr>
        <w:t>Banquete</w:t>
      </w:r>
      <w:r w:rsidR="00D14CD4" w:rsidRPr="0024162A">
        <w:t xml:space="preserve"> puso en boca de Fedro</w:t>
      </w:r>
      <w:r w:rsidR="009457C3" w:rsidRPr="0024162A">
        <w:t xml:space="preserve"> </w:t>
      </w:r>
      <w:r w:rsidR="00DD32A6" w:rsidRPr="0024162A">
        <w:t>una</w:t>
      </w:r>
      <w:r w:rsidR="00917ED8" w:rsidRPr="0024162A">
        <w:t xml:space="preserve"> opinión discordante </w:t>
      </w:r>
      <w:r w:rsidR="009457C3" w:rsidRPr="0024162A">
        <w:t xml:space="preserve">sobre </w:t>
      </w:r>
      <w:r w:rsidR="00525E3D" w:rsidRPr="0024162A">
        <w:t>él</w:t>
      </w:r>
      <w:r w:rsidR="009457C3" w:rsidRPr="0024162A">
        <w:t>, al argumentar que,</w:t>
      </w:r>
      <w:r w:rsidR="00917ED8" w:rsidRPr="0024162A">
        <w:t xml:space="preserve"> en realidad, </w:t>
      </w:r>
      <w:r w:rsidR="009457C3" w:rsidRPr="0024162A">
        <w:t>cuando bajó a los</w:t>
      </w:r>
      <w:r w:rsidR="00074872">
        <w:t xml:space="preserve"> Infiernos en busca de Eurídice</w:t>
      </w:r>
      <w:r w:rsidR="009457C3" w:rsidRPr="0024162A">
        <w:t xml:space="preserve"> </w:t>
      </w:r>
      <w:r w:rsidR="00917ED8" w:rsidRPr="0024162A">
        <w:t>había actuado como un cobarde</w:t>
      </w:r>
      <w:r w:rsidR="00AD6F01" w:rsidRPr="0024162A">
        <w:t>,</w:t>
      </w:r>
      <w:r w:rsidR="00525E3D" w:rsidRPr="0024162A">
        <w:t xml:space="preserve"> y los dioses no le habían presentado sino una imagen de </w:t>
      </w:r>
      <w:r w:rsidR="00AD6F01" w:rsidRPr="0024162A">
        <w:t>su esposa</w:t>
      </w:r>
      <w:r w:rsidR="00917ED8" w:rsidRPr="0024162A">
        <w:t>: “En cambio</w:t>
      </w:r>
      <w:r w:rsidR="00EE0211" w:rsidRPr="0024162A">
        <w:t xml:space="preserve"> </w:t>
      </w:r>
      <w:r w:rsidR="00917ED8" w:rsidRPr="0024162A">
        <w:t xml:space="preserve">a Orfeo, el hijo de Eagro, </w:t>
      </w:r>
      <w:r w:rsidR="00D14CD4" w:rsidRPr="0024162A">
        <w:t xml:space="preserve">lo despidieron del Hades sin lograr nada, tras haberle mostrado un fantasma de su mujer, en cuya búsqueda había llegado, pero </w:t>
      </w:r>
      <w:r w:rsidR="00EE0211" w:rsidRPr="0024162A">
        <w:t xml:space="preserve">sin </w:t>
      </w:r>
      <w:r w:rsidR="00D14CD4" w:rsidRPr="0024162A">
        <w:t>entregársela, ya que lo consideraban un pusilánime, como citaredo que era, y no se atrevió a morir por amor como Alcestis</w:t>
      </w:r>
      <w:r w:rsidR="001E78E1">
        <w:t>,</w:t>
      </w:r>
      <w:r w:rsidR="00D14CD4" w:rsidRPr="00371479">
        <w:rPr>
          <w:rStyle w:val="Refdenotaalpie"/>
          <w:sz w:val="20"/>
          <w:szCs w:val="20"/>
          <w:vertAlign w:val="superscript"/>
        </w:rPr>
        <w:footnoteReference w:id="16"/>
      </w:r>
      <w:r w:rsidR="00D14CD4" w:rsidRPr="0024162A">
        <w:t xml:space="preserve"> sino que se las arregló para entrar </w:t>
      </w:r>
      <w:r w:rsidR="00D14CD4" w:rsidRPr="0024162A">
        <w:lastRenderedPageBreak/>
        <w:t>vivo en el Hades</w:t>
      </w:r>
      <w:r w:rsidR="00917ED8" w:rsidRPr="0024162A">
        <w:t>”</w:t>
      </w:r>
      <w:r w:rsidR="001E78E1">
        <w:t>.</w:t>
      </w:r>
      <w:r w:rsidR="00813738" w:rsidRPr="00371479">
        <w:rPr>
          <w:rStyle w:val="Refdenotaalpie"/>
          <w:sz w:val="20"/>
          <w:szCs w:val="20"/>
          <w:vertAlign w:val="superscript"/>
        </w:rPr>
        <w:footnoteReference w:id="17"/>
      </w:r>
      <w:r w:rsidR="00813738" w:rsidRPr="0024162A">
        <w:t xml:space="preserve"> </w:t>
      </w:r>
      <w:r w:rsidR="009E40B4" w:rsidRPr="0024162A">
        <w:rPr>
          <w:bCs/>
        </w:rPr>
        <w:t>No obstante,</w:t>
      </w:r>
      <w:r w:rsidR="009457C3" w:rsidRPr="0024162A">
        <w:rPr>
          <w:bCs/>
        </w:rPr>
        <w:t xml:space="preserve"> pese a esta opinión despectiva,</w:t>
      </w:r>
      <w:r w:rsidR="009E40B4" w:rsidRPr="0024162A">
        <w:rPr>
          <w:bCs/>
        </w:rPr>
        <w:t xml:space="preserve"> </w:t>
      </w:r>
      <w:r w:rsidR="001B5B83" w:rsidRPr="0024162A">
        <w:t>t</w:t>
      </w:r>
      <w:r w:rsidR="004218F7" w:rsidRPr="0024162A">
        <w:t xml:space="preserve">an </w:t>
      </w:r>
      <w:r w:rsidR="00AD6F01" w:rsidRPr="0024162A">
        <w:t>convincente</w:t>
      </w:r>
      <w:r w:rsidR="00E60A6E">
        <w:t xml:space="preserve"> debió </w:t>
      </w:r>
      <w:r w:rsidR="004218F7" w:rsidRPr="0024162A">
        <w:t>resultar</w:t>
      </w:r>
      <w:r w:rsidR="00B97C6E" w:rsidRPr="0024162A">
        <w:t xml:space="preserve"> </w:t>
      </w:r>
      <w:r w:rsidR="00074872">
        <w:t xml:space="preserve">Orfeo </w:t>
      </w:r>
      <w:r w:rsidR="00B97C6E" w:rsidRPr="0024162A">
        <w:t>para Platón</w:t>
      </w:r>
      <w:r w:rsidR="004218F7" w:rsidRPr="0024162A">
        <w:t xml:space="preserve"> que </w:t>
      </w:r>
      <w:r w:rsidR="001E78E1">
        <w:t>e</w:t>
      </w:r>
      <w:r w:rsidR="00B97C6E" w:rsidRPr="0024162A">
        <w:t xml:space="preserve">ste </w:t>
      </w:r>
      <w:r w:rsidR="004218F7" w:rsidRPr="0024162A">
        <w:t xml:space="preserve">llegó a </w:t>
      </w:r>
      <w:r w:rsidR="00AD6F01" w:rsidRPr="0024162A">
        <w:t>equiparar</w:t>
      </w:r>
      <w:r w:rsidR="0072737B">
        <w:t xml:space="preserve"> su poder seductor con</w:t>
      </w:r>
      <w:r w:rsidR="00AD6F01" w:rsidRPr="0024162A">
        <w:t xml:space="preserve"> </w:t>
      </w:r>
      <w:r w:rsidR="004218F7" w:rsidRPr="0024162A">
        <w:t xml:space="preserve">la capacidad persuasiva de un sofista del renombre de </w:t>
      </w:r>
      <w:r w:rsidR="004218F7" w:rsidRPr="0024162A">
        <w:rPr>
          <w:bCs/>
          <w:lang w:val="es-ES"/>
        </w:rPr>
        <w:t>Protágoras de Abdera</w:t>
      </w:r>
      <w:r w:rsidR="004218F7" w:rsidRPr="0024162A">
        <w:rPr>
          <w:lang w:val="es-ES"/>
        </w:rPr>
        <w:t xml:space="preserve"> (</w:t>
      </w:r>
      <w:r w:rsidR="001B5B83" w:rsidRPr="0024162A">
        <w:rPr>
          <w:lang w:val="es-ES"/>
        </w:rPr>
        <w:t>s. V a. C.)</w:t>
      </w:r>
      <w:r w:rsidR="00AD6F01" w:rsidRPr="0024162A">
        <w:t xml:space="preserve">: </w:t>
      </w:r>
      <w:r w:rsidR="004218F7" w:rsidRPr="0024162A">
        <w:t>“</w:t>
      </w:r>
      <w:r w:rsidR="00AB3457" w:rsidRPr="0024162A">
        <w:t xml:space="preserve">Detrás de </w:t>
      </w:r>
      <w:r w:rsidR="001E78E1">
        <w:t>e</w:t>
      </w:r>
      <w:r w:rsidR="00AB3457" w:rsidRPr="0024162A">
        <w:t>stos, los seguían otros que escuch</w:t>
      </w:r>
      <w:r w:rsidR="00B97C6E" w:rsidRPr="0024162A">
        <w:t>a</w:t>
      </w:r>
      <w:r w:rsidR="00AB3457" w:rsidRPr="0024162A">
        <w:t xml:space="preserve">ban lo que se decía y que, en su mayoría, </w:t>
      </w:r>
      <w:r w:rsidR="00A029CE" w:rsidRPr="0024162A">
        <w:t xml:space="preserve">parecían extranjeros, </w:t>
      </w:r>
      <w:r w:rsidR="00AB3457" w:rsidRPr="0024162A">
        <w:t>de los</w:t>
      </w:r>
      <w:r w:rsidR="00A029CE" w:rsidRPr="0024162A">
        <w:t xml:space="preserve"> que Protágoras </w:t>
      </w:r>
      <w:r w:rsidR="00AB3457" w:rsidRPr="0024162A">
        <w:t xml:space="preserve">trae de </w:t>
      </w:r>
      <w:r w:rsidR="00A029CE" w:rsidRPr="0024162A">
        <w:t xml:space="preserve">todas las ciudades por donde </w:t>
      </w:r>
      <w:r w:rsidR="00AB3457" w:rsidRPr="0024162A">
        <w:t>transita</w:t>
      </w:r>
      <w:r w:rsidR="00A029CE" w:rsidRPr="0024162A">
        <w:t xml:space="preserve">, </w:t>
      </w:r>
      <w:r w:rsidR="00AB3457" w:rsidRPr="0024162A">
        <w:t>encantándolos con</w:t>
      </w:r>
      <w:r w:rsidR="00FC3EC7" w:rsidRPr="0024162A">
        <w:t xml:space="preserve"> su voz, como Orfeo, y que le</w:t>
      </w:r>
      <w:r w:rsidR="00A029CE" w:rsidRPr="0024162A">
        <w:t xml:space="preserve"> s</w:t>
      </w:r>
      <w:r w:rsidR="00FC3EC7" w:rsidRPr="0024162A">
        <w:t>iguen</w:t>
      </w:r>
      <w:r w:rsidR="00A029CE" w:rsidRPr="0024162A">
        <w:t xml:space="preserve"> </w:t>
      </w:r>
      <w:r w:rsidR="00FC3EC7" w:rsidRPr="0024162A">
        <w:t>hechizados por su voz</w:t>
      </w:r>
      <w:r w:rsidR="004218F7" w:rsidRPr="0024162A">
        <w:t>”</w:t>
      </w:r>
      <w:r w:rsidR="008741C0">
        <w:t>.</w:t>
      </w:r>
      <w:r w:rsidR="00A029CE" w:rsidRPr="00371479">
        <w:rPr>
          <w:rStyle w:val="Refdenotaalpie"/>
          <w:sz w:val="20"/>
          <w:szCs w:val="20"/>
          <w:vertAlign w:val="superscript"/>
        </w:rPr>
        <w:footnoteReference w:id="18"/>
      </w:r>
      <w:r w:rsidR="009457C3" w:rsidRPr="0024162A">
        <w:rPr>
          <w:b/>
          <w:bCs/>
          <w:lang w:val="es-ES"/>
        </w:rPr>
        <w:t xml:space="preserve"> </w:t>
      </w:r>
      <w:r w:rsidR="001B5B83" w:rsidRPr="0024162A">
        <w:t xml:space="preserve">Esta última comparación </w:t>
      </w:r>
      <w:r w:rsidR="003E5CD4" w:rsidRPr="0024162A">
        <w:t>platónica</w:t>
      </w:r>
      <w:r w:rsidR="001B5B83" w:rsidRPr="0024162A">
        <w:t xml:space="preserve"> resulta muy significativa</w:t>
      </w:r>
      <w:r w:rsidR="009457C3" w:rsidRPr="0024162A">
        <w:t>,</w:t>
      </w:r>
      <w:r w:rsidR="001B5B83" w:rsidRPr="0024162A">
        <w:t xml:space="preserve"> pues describe a Orfeo como una especie de </w:t>
      </w:r>
      <w:r w:rsidR="009E40B4" w:rsidRPr="0024162A">
        <w:t xml:space="preserve">orador </w:t>
      </w:r>
      <w:r w:rsidR="001C0479" w:rsidRPr="0024162A">
        <w:t xml:space="preserve">fascinador </w:t>
      </w:r>
      <w:r w:rsidR="009E40B4" w:rsidRPr="0024162A">
        <w:t>de auditorios</w:t>
      </w:r>
      <w:r w:rsidR="00E236E4" w:rsidRPr="0024162A">
        <w:t>, capaz</w:t>
      </w:r>
      <w:r w:rsidR="001B5B83" w:rsidRPr="0024162A">
        <w:t xml:space="preserve"> de deslumbrar y atraer</w:t>
      </w:r>
      <w:r w:rsidR="00AD6F01" w:rsidRPr="0024162A">
        <w:t xml:space="preserve"> no s</w:t>
      </w:r>
      <w:r w:rsidR="008741C0">
        <w:t>o</w:t>
      </w:r>
      <w:r w:rsidR="00AD6F01" w:rsidRPr="0024162A">
        <w:t>lo a la naturaleza, sino</w:t>
      </w:r>
      <w:r w:rsidR="00386348">
        <w:t xml:space="preserve"> también a los hombres. </w:t>
      </w:r>
      <w:r w:rsidR="001B5B83" w:rsidRPr="0024162A">
        <w:t xml:space="preserve">En </w:t>
      </w:r>
      <w:r w:rsidR="00074872">
        <w:t>una sociedad como la griega</w:t>
      </w:r>
      <w:r w:rsidR="001C0479" w:rsidRPr="0024162A">
        <w:t xml:space="preserve"> en la </w:t>
      </w:r>
      <w:r w:rsidR="001B5B83" w:rsidRPr="0024162A">
        <w:t xml:space="preserve">que se </w:t>
      </w:r>
      <w:r w:rsidR="001C0479" w:rsidRPr="0024162A">
        <w:t>tenía por</w:t>
      </w:r>
      <w:r w:rsidR="00074872">
        <w:t xml:space="preserve"> un arte el hablar bien</w:t>
      </w:r>
      <w:r w:rsidR="001B5B83" w:rsidRPr="0024162A">
        <w:t xml:space="preserve"> </w:t>
      </w:r>
      <w:r w:rsidR="00C12329" w:rsidRPr="0024162A">
        <w:t>“</w:t>
      </w:r>
      <w:r w:rsidR="001B5B83" w:rsidRPr="0024162A">
        <w:t xml:space="preserve">se consideraba que había algo de divino en el don de </w:t>
      </w:r>
      <w:r w:rsidR="003E5CD4" w:rsidRPr="0024162A">
        <w:t xml:space="preserve">convencer </w:t>
      </w:r>
      <w:r w:rsidR="001B5B83" w:rsidRPr="0024162A">
        <w:t>a los otros</w:t>
      </w:r>
      <w:r w:rsidR="003E5CD4" w:rsidRPr="0024162A">
        <w:t>,</w:t>
      </w:r>
      <w:r w:rsidR="001B5B83" w:rsidRPr="0024162A">
        <w:t xml:space="preserve"> y destacar socialmente en el ágora mediante el uso de la palabra. No tiene nada de extraño que, en este contexto, Orfeo fuese </w:t>
      </w:r>
      <w:r w:rsidR="00074872">
        <w:t xml:space="preserve">juzgado </w:t>
      </w:r>
      <w:r w:rsidR="001B5B83" w:rsidRPr="0024162A">
        <w:t>el prime</w:t>
      </w:r>
      <w:r w:rsidR="00250B85" w:rsidRPr="0024162A">
        <w:t>r sofista y un modelo a imitar</w:t>
      </w:r>
      <w:r w:rsidR="00C12329" w:rsidRPr="0024162A">
        <w:t>”</w:t>
      </w:r>
      <w:r w:rsidR="008741C0">
        <w:t>.</w:t>
      </w:r>
      <w:r w:rsidR="00C12329" w:rsidRPr="0076223D">
        <w:rPr>
          <w:rStyle w:val="Refdenotaalpie"/>
          <w:sz w:val="20"/>
          <w:szCs w:val="20"/>
          <w:vertAlign w:val="superscript"/>
        </w:rPr>
        <w:footnoteReference w:id="19"/>
      </w:r>
      <w:r w:rsidR="00250B85" w:rsidRPr="0024162A">
        <w:t xml:space="preserve"> </w:t>
      </w:r>
      <w:r w:rsidR="001B5B83" w:rsidRPr="0024162A">
        <w:rPr>
          <w:bCs/>
          <w:lang w:val="es-ES"/>
        </w:rPr>
        <w:t>Otra posible fuente es</w:t>
      </w:r>
      <w:r w:rsidR="001B5B83" w:rsidRPr="0024162A">
        <w:rPr>
          <w:b/>
          <w:bCs/>
          <w:lang w:val="es-ES"/>
        </w:rPr>
        <w:t xml:space="preserve"> </w:t>
      </w:r>
      <w:r w:rsidR="00DD32A6" w:rsidRPr="0024162A">
        <w:rPr>
          <w:bCs/>
          <w:lang w:val="es-ES"/>
        </w:rPr>
        <w:t>Apolodoro de Atenas</w:t>
      </w:r>
      <w:r w:rsidR="001B5B83" w:rsidRPr="0024162A">
        <w:rPr>
          <w:b/>
          <w:bCs/>
          <w:lang w:val="es-ES"/>
        </w:rPr>
        <w:t xml:space="preserve"> </w:t>
      </w:r>
      <w:r w:rsidR="001B5B83" w:rsidRPr="0024162A">
        <w:rPr>
          <w:bCs/>
          <w:lang w:val="es-ES"/>
        </w:rPr>
        <w:t>(s. II a. C.)</w:t>
      </w:r>
      <w:r w:rsidR="00DD32A6" w:rsidRPr="0024162A">
        <w:rPr>
          <w:bCs/>
          <w:lang w:val="es-ES"/>
        </w:rPr>
        <w:t>,</w:t>
      </w:r>
      <w:r w:rsidR="00DD32A6" w:rsidRPr="0024162A">
        <w:rPr>
          <w:b/>
          <w:bCs/>
          <w:lang w:val="es-ES"/>
        </w:rPr>
        <w:t xml:space="preserve"> </w:t>
      </w:r>
      <w:r w:rsidR="00DD32A6" w:rsidRPr="0024162A">
        <w:rPr>
          <w:bCs/>
          <w:lang w:val="es-ES"/>
        </w:rPr>
        <w:t>conocido como</w:t>
      </w:r>
      <w:r w:rsidR="00DD32A6" w:rsidRPr="0024162A">
        <w:rPr>
          <w:b/>
          <w:bCs/>
          <w:lang w:val="es-ES"/>
        </w:rPr>
        <w:t xml:space="preserve"> </w:t>
      </w:r>
      <w:r w:rsidR="00DD32A6" w:rsidRPr="0024162A">
        <w:rPr>
          <w:bCs/>
          <w:lang w:val="es-ES"/>
        </w:rPr>
        <w:t>Apolodoro “el gramático”</w:t>
      </w:r>
      <w:r w:rsidR="00DD32A6" w:rsidRPr="0024162A">
        <w:rPr>
          <w:lang w:val="es-ES"/>
        </w:rPr>
        <w:t>, a quien se</w:t>
      </w:r>
      <w:r w:rsidR="001B5B83" w:rsidRPr="0024162A">
        <w:rPr>
          <w:lang w:val="es-ES"/>
        </w:rPr>
        <w:t xml:space="preserve"> atribuy</w:t>
      </w:r>
      <w:r w:rsidR="00DD32A6" w:rsidRPr="0024162A">
        <w:rPr>
          <w:lang w:val="es-ES"/>
        </w:rPr>
        <w:t>ó,</w:t>
      </w:r>
      <w:r w:rsidR="001B5B83" w:rsidRPr="0024162A">
        <w:rPr>
          <w:lang w:val="es-ES"/>
        </w:rPr>
        <w:t xml:space="preserve"> erróneamente</w:t>
      </w:r>
      <w:r w:rsidR="00DD32A6" w:rsidRPr="0024162A">
        <w:rPr>
          <w:lang w:val="es-ES"/>
        </w:rPr>
        <w:t>,</w:t>
      </w:r>
      <w:r w:rsidR="001B5B83" w:rsidRPr="0024162A">
        <w:rPr>
          <w:lang w:val="es-ES"/>
        </w:rPr>
        <w:t xml:space="preserve"> un </w:t>
      </w:r>
      <w:r w:rsidR="001B5B83" w:rsidRPr="00074872">
        <w:rPr>
          <w:lang w:val="es-ES"/>
        </w:rPr>
        <w:t>epítome</w:t>
      </w:r>
      <w:r w:rsidR="001B5B83" w:rsidRPr="0024162A">
        <w:rPr>
          <w:lang w:val="es-ES"/>
        </w:rPr>
        <w:t xml:space="preserve"> de </w:t>
      </w:r>
      <w:r w:rsidR="001B5B83" w:rsidRPr="00074872">
        <w:rPr>
          <w:lang w:val="es-ES"/>
        </w:rPr>
        <w:t>mitología</w:t>
      </w:r>
      <w:r w:rsidR="001B5B83" w:rsidRPr="0024162A">
        <w:rPr>
          <w:lang w:val="es-ES"/>
        </w:rPr>
        <w:t xml:space="preserve"> en prosa titulado </w:t>
      </w:r>
      <w:r w:rsidR="001B5B83" w:rsidRPr="002F752C">
        <w:rPr>
          <w:i/>
          <w:iCs/>
          <w:lang w:val="es-ES"/>
        </w:rPr>
        <w:t>Βιβλιοθήκη</w:t>
      </w:r>
      <w:r w:rsidR="001B5B83" w:rsidRPr="0024162A">
        <w:rPr>
          <w:lang w:val="es-ES"/>
        </w:rPr>
        <w:t xml:space="preserve">, </w:t>
      </w:r>
      <w:r w:rsidR="00DD32A6" w:rsidRPr="0024162A">
        <w:rPr>
          <w:lang w:val="es-ES"/>
        </w:rPr>
        <w:t xml:space="preserve">más </w:t>
      </w:r>
      <w:r w:rsidR="001B5B83" w:rsidRPr="0024162A">
        <w:rPr>
          <w:lang w:val="es-ES"/>
        </w:rPr>
        <w:t xml:space="preserve">conocido como </w:t>
      </w:r>
      <w:r w:rsidR="001B5B83" w:rsidRPr="002F752C">
        <w:rPr>
          <w:i/>
          <w:iCs/>
          <w:lang w:val="es-ES"/>
        </w:rPr>
        <w:t>Biblioteca mitológica</w:t>
      </w:r>
      <w:r w:rsidR="001B5B83" w:rsidRPr="00CE3834">
        <w:rPr>
          <w:lang w:val="es-ES"/>
        </w:rPr>
        <w:t>,</w:t>
      </w:r>
      <w:r w:rsidR="001B5B83" w:rsidRPr="0024162A">
        <w:rPr>
          <w:lang w:val="es-ES"/>
        </w:rPr>
        <w:t xml:space="preserve"> donde se intentaban conciliar las distintas versiones que de cada mito </w:t>
      </w:r>
      <w:r w:rsidR="00DD32A6" w:rsidRPr="0024162A">
        <w:rPr>
          <w:lang w:val="es-ES"/>
        </w:rPr>
        <w:t xml:space="preserve">ofrecían </w:t>
      </w:r>
      <w:r w:rsidR="001B5B83" w:rsidRPr="0024162A">
        <w:rPr>
          <w:lang w:val="es-ES"/>
        </w:rPr>
        <w:t>los poetas</w:t>
      </w:r>
      <w:r w:rsidR="003E5CD4" w:rsidRPr="0024162A">
        <w:rPr>
          <w:lang w:val="es-ES"/>
        </w:rPr>
        <w:t xml:space="preserve"> antiguos</w:t>
      </w:r>
      <w:r w:rsidR="00763152" w:rsidRPr="0024162A">
        <w:rPr>
          <w:lang w:val="es-ES"/>
        </w:rPr>
        <w:t>.</w:t>
      </w:r>
      <w:r w:rsidR="003E5CD4" w:rsidRPr="0024162A">
        <w:rPr>
          <w:lang w:val="es-ES"/>
        </w:rPr>
        <w:t xml:space="preserve"> En este texto se </w:t>
      </w:r>
      <w:r w:rsidR="00DD32A6" w:rsidRPr="0024162A">
        <w:rPr>
          <w:lang w:val="es-ES"/>
        </w:rPr>
        <w:t>relata:</w:t>
      </w:r>
    </w:p>
    <w:p w:rsidR="00CF4D64" w:rsidRDefault="00CF4D64" w:rsidP="00CF4D64">
      <w:pPr>
        <w:pStyle w:val="NormalWeb"/>
        <w:spacing w:line="360" w:lineRule="auto"/>
        <w:jc w:val="both"/>
        <w:rPr>
          <w:lang w:val="es-ES"/>
        </w:rPr>
      </w:pPr>
    </w:p>
    <w:p w:rsidR="00250B85" w:rsidRDefault="001B5B83" w:rsidP="00CF4D64">
      <w:pPr>
        <w:pStyle w:val="NormalWeb"/>
        <w:spacing w:line="360" w:lineRule="auto"/>
        <w:ind w:left="851"/>
        <w:jc w:val="both"/>
        <w:rPr>
          <w:sz w:val="20"/>
          <w:szCs w:val="20"/>
          <w:lang w:val="es-ES"/>
        </w:rPr>
      </w:pPr>
      <w:r w:rsidRPr="0024162A">
        <w:rPr>
          <w:sz w:val="20"/>
          <w:szCs w:val="20"/>
          <w:lang w:val="es-ES"/>
        </w:rPr>
        <w:t xml:space="preserve">De Calíope y Eagro, o </w:t>
      </w:r>
      <w:r w:rsidR="00335A7D" w:rsidRPr="0024162A">
        <w:rPr>
          <w:sz w:val="20"/>
          <w:szCs w:val="20"/>
          <w:lang w:val="es-ES"/>
        </w:rPr>
        <w:t xml:space="preserve">supuestamente </w:t>
      </w:r>
      <w:r w:rsidRPr="0024162A">
        <w:rPr>
          <w:sz w:val="20"/>
          <w:szCs w:val="20"/>
          <w:lang w:val="es-ES"/>
        </w:rPr>
        <w:t>de Apo</w:t>
      </w:r>
      <w:r w:rsidR="00335A7D" w:rsidRPr="0024162A">
        <w:rPr>
          <w:sz w:val="20"/>
          <w:szCs w:val="20"/>
          <w:lang w:val="es-ES"/>
        </w:rPr>
        <w:t>lo, nacen Lino, a quien mató</w:t>
      </w:r>
      <w:r w:rsidRPr="0024162A">
        <w:rPr>
          <w:sz w:val="20"/>
          <w:szCs w:val="20"/>
          <w:lang w:val="es-ES"/>
        </w:rPr>
        <w:t xml:space="preserve"> Heracles</w:t>
      </w:r>
      <w:r w:rsidR="00335A7D" w:rsidRPr="0024162A">
        <w:rPr>
          <w:sz w:val="20"/>
          <w:szCs w:val="20"/>
          <w:lang w:val="es-ES"/>
        </w:rPr>
        <w:t>,</w:t>
      </w:r>
      <w:r w:rsidRPr="0024162A">
        <w:rPr>
          <w:sz w:val="20"/>
          <w:szCs w:val="20"/>
          <w:lang w:val="es-ES"/>
        </w:rPr>
        <w:t xml:space="preserve"> y Orfeo, </w:t>
      </w:r>
      <w:r w:rsidR="00335A7D" w:rsidRPr="0024162A">
        <w:rPr>
          <w:sz w:val="20"/>
          <w:szCs w:val="20"/>
          <w:lang w:val="es-ES"/>
        </w:rPr>
        <w:t>el citaredo, que con su canto</w:t>
      </w:r>
      <w:r w:rsidR="00F540FE" w:rsidRPr="0024162A">
        <w:rPr>
          <w:sz w:val="20"/>
          <w:szCs w:val="20"/>
          <w:lang w:val="es-ES"/>
        </w:rPr>
        <w:t xml:space="preserve"> conmovía a las piedras y los árboles; al morir</w:t>
      </w:r>
      <w:r w:rsidRPr="0024162A">
        <w:rPr>
          <w:sz w:val="20"/>
          <w:szCs w:val="20"/>
          <w:lang w:val="es-ES"/>
        </w:rPr>
        <w:t xml:space="preserve"> su esposa Eurí</w:t>
      </w:r>
      <w:r w:rsidR="00F540FE" w:rsidRPr="0024162A">
        <w:rPr>
          <w:sz w:val="20"/>
          <w:szCs w:val="20"/>
          <w:lang w:val="es-ES"/>
        </w:rPr>
        <w:t>dice, mordida por</w:t>
      </w:r>
      <w:r w:rsidRPr="0024162A">
        <w:rPr>
          <w:sz w:val="20"/>
          <w:szCs w:val="20"/>
          <w:lang w:val="es-ES"/>
        </w:rPr>
        <w:t xml:space="preserve"> una serpiente, </w:t>
      </w:r>
      <w:r w:rsidR="00F540FE" w:rsidRPr="0024162A">
        <w:rPr>
          <w:sz w:val="20"/>
          <w:szCs w:val="20"/>
          <w:lang w:val="es-ES"/>
        </w:rPr>
        <w:t xml:space="preserve">Orfeo </w:t>
      </w:r>
      <w:r w:rsidRPr="0024162A">
        <w:rPr>
          <w:sz w:val="20"/>
          <w:szCs w:val="20"/>
          <w:lang w:val="es-ES"/>
        </w:rPr>
        <w:t>descend</w:t>
      </w:r>
      <w:r w:rsidR="00F540FE" w:rsidRPr="0024162A">
        <w:rPr>
          <w:sz w:val="20"/>
          <w:szCs w:val="20"/>
          <w:lang w:val="es-ES"/>
        </w:rPr>
        <w:t xml:space="preserve">ió al Hades ansioso de rescatarla y persuadió a Plutón para que la enviara arriba. </w:t>
      </w:r>
      <w:r w:rsidR="008741C0">
        <w:rPr>
          <w:sz w:val="20"/>
          <w:szCs w:val="20"/>
          <w:lang w:val="es-ES"/>
        </w:rPr>
        <w:t>E</w:t>
      </w:r>
      <w:r w:rsidR="00F540FE" w:rsidRPr="0024162A">
        <w:rPr>
          <w:sz w:val="20"/>
          <w:szCs w:val="20"/>
          <w:lang w:val="es-ES"/>
        </w:rPr>
        <w:t>ste accedió a condición de que Orfeo no volviera el rostro hasta llegar a su casa; pero él</w:t>
      </w:r>
      <w:r w:rsidRPr="0024162A">
        <w:rPr>
          <w:sz w:val="20"/>
          <w:szCs w:val="20"/>
          <w:lang w:val="es-ES"/>
        </w:rPr>
        <w:t>,</w:t>
      </w:r>
      <w:r w:rsidR="00F540FE" w:rsidRPr="0024162A">
        <w:rPr>
          <w:sz w:val="20"/>
          <w:szCs w:val="20"/>
          <w:lang w:val="es-ES"/>
        </w:rPr>
        <w:t xml:space="preserve"> desobedeciendo, se volvió y contempló a su mujer, que hubo de retornar abajo. </w:t>
      </w:r>
      <w:r w:rsidRPr="0024162A">
        <w:rPr>
          <w:sz w:val="20"/>
          <w:szCs w:val="20"/>
          <w:lang w:val="es-ES"/>
        </w:rPr>
        <w:t>Orfeo</w:t>
      </w:r>
      <w:r w:rsidR="00F540FE" w:rsidRPr="0024162A">
        <w:rPr>
          <w:sz w:val="20"/>
          <w:szCs w:val="20"/>
          <w:lang w:val="es-ES"/>
        </w:rPr>
        <w:t xml:space="preserve"> instauró</w:t>
      </w:r>
      <w:r w:rsidRPr="0024162A">
        <w:rPr>
          <w:sz w:val="20"/>
          <w:szCs w:val="20"/>
          <w:lang w:val="es-ES"/>
        </w:rPr>
        <w:t xml:space="preserve"> los misterios de Dioniso y</w:t>
      </w:r>
      <w:r w:rsidR="00F540FE" w:rsidRPr="0024162A">
        <w:rPr>
          <w:sz w:val="20"/>
          <w:szCs w:val="20"/>
          <w:lang w:val="es-ES"/>
        </w:rPr>
        <w:t>, despedazado por las Ménades</w:t>
      </w:r>
      <w:r w:rsidR="00CE3834">
        <w:rPr>
          <w:sz w:val="20"/>
          <w:szCs w:val="20"/>
          <w:lang w:val="es-ES"/>
        </w:rPr>
        <w:t>, fue enterrado cerca de Pieria</w:t>
      </w:r>
      <w:r w:rsidR="008741C0">
        <w:rPr>
          <w:sz w:val="20"/>
          <w:szCs w:val="20"/>
          <w:lang w:val="es-ES"/>
        </w:rPr>
        <w:t>.</w:t>
      </w:r>
      <w:r w:rsidR="00250B85" w:rsidRPr="0076223D">
        <w:rPr>
          <w:rStyle w:val="Refdenotaalpie"/>
          <w:sz w:val="20"/>
          <w:szCs w:val="20"/>
          <w:vertAlign w:val="superscript"/>
          <w:lang w:val="es-ES"/>
        </w:rPr>
        <w:footnoteReference w:id="20"/>
      </w:r>
      <w:r w:rsidRPr="0024162A">
        <w:rPr>
          <w:sz w:val="20"/>
          <w:szCs w:val="20"/>
          <w:lang w:val="es-ES"/>
        </w:rPr>
        <w:t xml:space="preserve"> </w:t>
      </w:r>
    </w:p>
    <w:p w:rsidR="00D63B4E" w:rsidRPr="0024162A" w:rsidRDefault="00D63B4E" w:rsidP="00CF4D64">
      <w:pPr>
        <w:pStyle w:val="NormalWeb"/>
        <w:spacing w:line="360" w:lineRule="auto"/>
        <w:jc w:val="both"/>
        <w:rPr>
          <w:sz w:val="20"/>
          <w:szCs w:val="20"/>
          <w:lang w:val="es-ES"/>
        </w:rPr>
      </w:pPr>
    </w:p>
    <w:p w:rsidR="00E6602A" w:rsidRDefault="00D6132D" w:rsidP="00CF4D64">
      <w:pPr>
        <w:shd w:val="clear" w:color="auto" w:fill="FFFFFF"/>
        <w:spacing w:after="0" w:line="360" w:lineRule="auto"/>
        <w:jc w:val="both"/>
        <w:rPr>
          <w:rFonts w:ascii="Times New Roman" w:eastAsia="Times New Roman" w:hAnsi="Times New Roman" w:cs="Times New Roman"/>
          <w:color w:val="252525"/>
          <w:sz w:val="20"/>
          <w:szCs w:val="20"/>
          <w:lang w:eastAsia="es-MX"/>
        </w:rPr>
      </w:pPr>
      <w:r w:rsidRPr="0024162A">
        <w:rPr>
          <w:rFonts w:ascii="Times New Roman" w:eastAsia="Times New Roman" w:hAnsi="Times New Roman" w:cs="Times New Roman"/>
          <w:color w:val="252525"/>
          <w:sz w:val="24"/>
          <w:szCs w:val="24"/>
          <w:lang w:eastAsia="es-MX"/>
        </w:rPr>
        <w:t xml:space="preserve">Por otra parte, </w:t>
      </w:r>
      <w:r w:rsidR="003262E3" w:rsidRPr="0024162A">
        <w:rPr>
          <w:rFonts w:ascii="Times New Roman" w:eastAsia="Times New Roman" w:hAnsi="Times New Roman" w:cs="Times New Roman"/>
          <w:color w:val="252525"/>
          <w:sz w:val="24"/>
          <w:szCs w:val="24"/>
          <w:lang w:eastAsia="es-MX"/>
        </w:rPr>
        <w:t>dos obras se han</w:t>
      </w:r>
      <w:r w:rsidR="007B1809">
        <w:rPr>
          <w:rFonts w:ascii="Times New Roman" w:eastAsia="Times New Roman" w:hAnsi="Times New Roman" w:cs="Times New Roman"/>
          <w:color w:val="252525"/>
          <w:sz w:val="24"/>
          <w:szCs w:val="24"/>
          <w:lang w:eastAsia="es-MX"/>
        </w:rPr>
        <w:t xml:space="preserve"> atribuido al mismo Orfeo, las </w:t>
      </w:r>
      <w:r w:rsidR="003262E3" w:rsidRPr="007B1809">
        <w:rPr>
          <w:rFonts w:ascii="Times New Roman" w:eastAsia="Times New Roman" w:hAnsi="Times New Roman" w:cs="Times New Roman"/>
          <w:i/>
          <w:color w:val="252525"/>
          <w:sz w:val="24"/>
          <w:szCs w:val="24"/>
          <w:lang w:eastAsia="es-MX"/>
        </w:rPr>
        <w:t>Argoná</w:t>
      </w:r>
      <w:r w:rsidR="00CA40E8" w:rsidRPr="007B1809">
        <w:rPr>
          <w:rFonts w:ascii="Times New Roman" w:eastAsia="Times New Roman" w:hAnsi="Times New Roman" w:cs="Times New Roman"/>
          <w:i/>
          <w:color w:val="252525"/>
          <w:sz w:val="24"/>
          <w:szCs w:val="24"/>
          <w:lang w:eastAsia="es-MX"/>
        </w:rPr>
        <w:t>u</w:t>
      </w:r>
      <w:r w:rsidR="003262E3" w:rsidRPr="007B1809">
        <w:rPr>
          <w:rFonts w:ascii="Times New Roman" w:eastAsia="Times New Roman" w:hAnsi="Times New Roman" w:cs="Times New Roman"/>
          <w:i/>
          <w:color w:val="252525"/>
          <w:sz w:val="24"/>
          <w:szCs w:val="24"/>
          <w:lang w:eastAsia="es-MX"/>
        </w:rPr>
        <w:t>ticas órficas</w:t>
      </w:r>
      <w:r w:rsidR="008741C0">
        <w:rPr>
          <w:rFonts w:ascii="Times New Roman" w:eastAsia="Times New Roman" w:hAnsi="Times New Roman" w:cs="Times New Roman"/>
          <w:i/>
          <w:color w:val="252525"/>
          <w:sz w:val="24"/>
          <w:szCs w:val="24"/>
          <w:lang w:eastAsia="es-MX"/>
        </w:rPr>
        <w:t>,</w:t>
      </w:r>
      <w:r w:rsidR="005968DE" w:rsidRPr="0076223D">
        <w:rPr>
          <w:rStyle w:val="Refdenotaalpie"/>
          <w:rFonts w:ascii="Times New Roman" w:eastAsia="Times New Roman" w:hAnsi="Times New Roman" w:cs="Times New Roman"/>
          <w:color w:val="252525"/>
          <w:sz w:val="20"/>
          <w:szCs w:val="20"/>
          <w:vertAlign w:val="superscript"/>
          <w:lang w:eastAsia="es-MX"/>
        </w:rPr>
        <w:footnoteReference w:id="21"/>
      </w:r>
      <w:r w:rsidR="003262E3" w:rsidRPr="0024162A">
        <w:rPr>
          <w:rFonts w:ascii="Times New Roman" w:eastAsia="Times New Roman" w:hAnsi="Times New Roman" w:cs="Times New Roman"/>
          <w:color w:val="252525"/>
          <w:sz w:val="24"/>
          <w:szCs w:val="24"/>
          <w:lang w:eastAsia="es-MX"/>
        </w:rPr>
        <w:t xml:space="preserve"> </w:t>
      </w:r>
      <w:r w:rsidR="007B1809">
        <w:rPr>
          <w:rFonts w:ascii="Times New Roman" w:eastAsia="Times New Roman" w:hAnsi="Times New Roman" w:cs="Times New Roman"/>
          <w:color w:val="252525"/>
          <w:sz w:val="24"/>
          <w:szCs w:val="24"/>
          <w:lang w:eastAsia="es-MX"/>
        </w:rPr>
        <w:t xml:space="preserve">y los </w:t>
      </w:r>
      <w:r w:rsidR="007B1809" w:rsidRPr="007B1809">
        <w:rPr>
          <w:rFonts w:ascii="Times New Roman" w:eastAsia="Times New Roman" w:hAnsi="Times New Roman" w:cs="Times New Roman"/>
          <w:i/>
          <w:color w:val="252525"/>
          <w:sz w:val="24"/>
          <w:szCs w:val="24"/>
          <w:lang w:eastAsia="es-MX"/>
        </w:rPr>
        <w:t>Himnos órficos</w:t>
      </w:r>
      <w:r w:rsidR="008741C0">
        <w:rPr>
          <w:rFonts w:ascii="Times New Roman" w:eastAsia="Times New Roman" w:hAnsi="Times New Roman" w:cs="Times New Roman"/>
          <w:i/>
          <w:color w:val="252525"/>
          <w:sz w:val="24"/>
          <w:szCs w:val="24"/>
          <w:lang w:eastAsia="es-MX"/>
        </w:rPr>
        <w:t>.</w:t>
      </w:r>
      <w:r w:rsidR="005968DE" w:rsidRPr="0076223D">
        <w:rPr>
          <w:rStyle w:val="Refdenotaalpie"/>
          <w:rFonts w:ascii="Times New Roman" w:eastAsia="Times New Roman" w:hAnsi="Times New Roman" w:cs="Times New Roman"/>
          <w:color w:val="252525"/>
          <w:sz w:val="20"/>
          <w:szCs w:val="20"/>
          <w:vertAlign w:val="superscript"/>
          <w:lang w:eastAsia="es-MX"/>
        </w:rPr>
        <w:footnoteReference w:id="22"/>
      </w:r>
      <w:r w:rsidR="007B1809">
        <w:rPr>
          <w:rFonts w:ascii="Times New Roman" w:eastAsia="Times New Roman" w:hAnsi="Times New Roman" w:cs="Times New Roman"/>
          <w:color w:val="252525"/>
          <w:sz w:val="24"/>
          <w:szCs w:val="24"/>
          <w:lang w:eastAsia="es-MX"/>
        </w:rPr>
        <w:t xml:space="preserve"> Las </w:t>
      </w:r>
      <w:r w:rsidR="007B1809" w:rsidRPr="007B1809">
        <w:rPr>
          <w:rFonts w:ascii="Times New Roman" w:eastAsia="Times New Roman" w:hAnsi="Times New Roman" w:cs="Times New Roman"/>
          <w:i/>
          <w:color w:val="252525"/>
          <w:sz w:val="24"/>
          <w:szCs w:val="24"/>
          <w:lang w:eastAsia="es-MX"/>
        </w:rPr>
        <w:t>Argonáuticas</w:t>
      </w:r>
      <w:r w:rsidR="00CA40E8" w:rsidRPr="0024162A">
        <w:rPr>
          <w:rFonts w:ascii="Times New Roman" w:eastAsia="Times New Roman" w:hAnsi="Times New Roman" w:cs="Times New Roman"/>
          <w:color w:val="252525"/>
          <w:sz w:val="24"/>
          <w:szCs w:val="24"/>
          <w:lang w:eastAsia="es-MX"/>
        </w:rPr>
        <w:t>, compuestas po</w:t>
      </w:r>
      <w:r w:rsidR="007B1809">
        <w:rPr>
          <w:rFonts w:ascii="Times New Roman" w:eastAsia="Times New Roman" w:hAnsi="Times New Roman" w:cs="Times New Roman"/>
          <w:color w:val="252525"/>
          <w:sz w:val="24"/>
          <w:szCs w:val="24"/>
          <w:lang w:eastAsia="es-MX"/>
        </w:rPr>
        <w:t xml:space="preserve">r 1377 versos, de escaso valor, </w:t>
      </w:r>
      <w:r w:rsidRPr="0024162A">
        <w:rPr>
          <w:rFonts w:ascii="Times New Roman" w:eastAsia="Times New Roman" w:hAnsi="Times New Roman" w:cs="Times New Roman"/>
          <w:color w:val="252525"/>
          <w:sz w:val="24"/>
          <w:szCs w:val="24"/>
          <w:lang w:eastAsia="es-MX"/>
        </w:rPr>
        <w:t>narra</w:t>
      </w:r>
      <w:r w:rsidR="00CA40E8" w:rsidRPr="0024162A">
        <w:rPr>
          <w:rFonts w:ascii="Times New Roman" w:eastAsia="Times New Roman" w:hAnsi="Times New Roman" w:cs="Times New Roman"/>
          <w:color w:val="252525"/>
          <w:sz w:val="24"/>
          <w:szCs w:val="24"/>
          <w:lang w:eastAsia="es-MX"/>
        </w:rPr>
        <w:t>n</w:t>
      </w:r>
      <w:r w:rsidRPr="0024162A">
        <w:rPr>
          <w:rFonts w:ascii="Times New Roman" w:eastAsia="Times New Roman" w:hAnsi="Times New Roman" w:cs="Times New Roman"/>
          <w:color w:val="252525"/>
          <w:sz w:val="24"/>
          <w:szCs w:val="24"/>
          <w:lang w:eastAsia="es-MX"/>
        </w:rPr>
        <w:t xml:space="preserve"> </w:t>
      </w:r>
      <w:r w:rsidRPr="0024162A">
        <w:rPr>
          <w:rFonts w:ascii="Times New Roman" w:eastAsia="Times New Roman" w:hAnsi="Times New Roman" w:cs="Times New Roman"/>
          <w:color w:val="252525"/>
          <w:sz w:val="24"/>
          <w:szCs w:val="24"/>
          <w:lang w:eastAsia="es-MX"/>
        </w:rPr>
        <w:lastRenderedPageBreak/>
        <w:t>las aventuras de Orfeo con los Argonautas</w:t>
      </w:r>
      <w:r w:rsidR="007B1809">
        <w:rPr>
          <w:rFonts w:ascii="Times New Roman" w:eastAsia="Times New Roman" w:hAnsi="Times New Roman" w:cs="Times New Roman"/>
          <w:color w:val="252525"/>
          <w:sz w:val="24"/>
          <w:szCs w:val="24"/>
          <w:lang w:eastAsia="es-MX"/>
        </w:rPr>
        <w:t xml:space="preserve">. Los </w:t>
      </w:r>
      <w:r w:rsidR="007B1809" w:rsidRPr="007B1809">
        <w:rPr>
          <w:rFonts w:ascii="Times New Roman" w:eastAsia="Times New Roman" w:hAnsi="Times New Roman" w:cs="Times New Roman"/>
          <w:i/>
          <w:color w:val="252525"/>
          <w:sz w:val="24"/>
          <w:szCs w:val="24"/>
          <w:lang w:eastAsia="es-MX"/>
        </w:rPr>
        <w:t>Himnos órficos</w:t>
      </w:r>
      <w:r w:rsidR="00CA40E8" w:rsidRPr="0024162A">
        <w:rPr>
          <w:rFonts w:ascii="Times New Roman" w:eastAsia="Times New Roman" w:hAnsi="Times New Roman" w:cs="Times New Roman"/>
          <w:color w:val="252525"/>
          <w:sz w:val="24"/>
          <w:szCs w:val="24"/>
          <w:lang w:eastAsia="es-MX"/>
        </w:rPr>
        <w:t>, en número de 87, trasladan ciertos principios del orfismo</w:t>
      </w:r>
      <w:r w:rsidR="005968DE" w:rsidRPr="0024162A">
        <w:rPr>
          <w:rFonts w:ascii="Times New Roman" w:eastAsia="Times New Roman" w:hAnsi="Times New Roman" w:cs="Times New Roman"/>
          <w:color w:val="252525"/>
          <w:sz w:val="24"/>
          <w:szCs w:val="24"/>
          <w:lang w:eastAsia="es-MX"/>
        </w:rPr>
        <w:t xml:space="preserve">. </w:t>
      </w:r>
      <w:r w:rsidR="00386348">
        <w:rPr>
          <w:rFonts w:ascii="Times New Roman" w:eastAsia="Times New Roman" w:hAnsi="Times New Roman" w:cs="Times New Roman"/>
          <w:color w:val="252525"/>
          <w:sz w:val="24"/>
          <w:szCs w:val="24"/>
          <w:lang w:eastAsia="es-MX"/>
        </w:rPr>
        <w:t xml:space="preserve">Ambos escritos, </w:t>
      </w:r>
      <w:r w:rsidR="00763152" w:rsidRPr="0024162A">
        <w:rPr>
          <w:rFonts w:ascii="Times New Roman" w:eastAsia="Times New Roman" w:hAnsi="Times New Roman" w:cs="Times New Roman"/>
          <w:color w:val="252525"/>
          <w:sz w:val="24"/>
          <w:szCs w:val="24"/>
          <w:lang w:eastAsia="es-MX"/>
        </w:rPr>
        <w:t>calificados de</w:t>
      </w:r>
      <w:r w:rsidR="003E5CD4" w:rsidRPr="0024162A">
        <w:rPr>
          <w:rFonts w:ascii="Times New Roman" w:eastAsia="Times New Roman" w:hAnsi="Times New Roman" w:cs="Times New Roman"/>
          <w:color w:val="252525"/>
          <w:sz w:val="24"/>
          <w:szCs w:val="24"/>
          <w:lang w:eastAsia="es-MX"/>
        </w:rPr>
        <w:t xml:space="preserve"> anónimo</w:t>
      </w:r>
      <w:r w:rsidR="005968DE" w:rsidRPr="0024162A">
        <w:rPr>
          <w:rFonts w:ascii="Times New Roman" w:eastAsia="Times New Roman" w:hAnsi="Times New Roman" w:cs="Times New Roman"/>
          <w:color w:val="252525"/>
          <w:sz w:val="24"/>
          <w:szCs w:val="24"/>
          <w:lang w:eastAsia="es-MX"/>
        </w:rPr>
        <w:t>s</w:t>
      </w:r>
      <w:r w:rsidR="00386348">
        <w:rPr>
          <w:rFonts w:ascii="Times New Roman" w:eastAsia="Times New Roman" w:hAnsi="Times New Roman" w:cs="Times New Roman"/>
          <w:color w:val="252525"/>
          <w:sz w:val="24"/>
          <w:szCs w:val="24"/>
          <w:lang w:eastAsia="es-MX"/>
        </w:rPr>
        <w:t>, son</w:t>
      </w:r>
      <w:r w:rsidR="005968DE" w:rsidRPr="0024162A">
        <w:rPr>
          <w:rFonts w:ascii="Times New Roman" w:eastAsia="Times New Roman" w:hAnsi="Times New Roman" w:cs="Times New Roman"/>
          <w:color w:val="252525"/>
          <w:sz w:val="24"/>
          <w:szCs w:val="24"/>
          <w:lang w:eastAsia="es-MX"/>
        </w:rPr>
        <w:t xml:space="preserve"> redactados en épocas muy posteriores a las primeras fuentes</w:t>
      </w:r>
      <w:r w:rsidR="00C9088C" w:rsidRPr="0024162A">
        <w:rPr>
          <w:rFonts w:ascii="Times New Roman" w:eastAsia="Times New Roman" w:hAnsi="Times New Roman" w:cs="Times New Roman"/>
          <w:color w:val="252525"/>
          <w:sz w:val="24"/>
          <w:szCs w:val="24"/>
          <w:lang w:eastAsia="es-MX"/>
        </w:rPr>
        <w:t>. El primero</w:t>
      </w:r>
      <w:r w:rsidR="00821BCF" w:rsidRPr="0024162A">
        <w:rPr>
          <w:rFonts w:ascii="Times New Roman" w:eastAsia="Times New Roman" w:hAnsi="Times New Roman" w:cs="Times New Roman"/>
          <w:color w:val="252525"/>
          <w:sz w:val="24"/>
          <w:szCs w:val="24"/>
          <w:lang w:eastAsia="es-MX"/>
        </w:rPr>
        <w:t xml:space="preserve"> </w:t>
      </w:r>
      <w:r w:rsidR="00C9088C" w:rsidRPr="0024162A">
        <w:rPr>
          <w:rFonts w:ascii="Times New Roman" w:eastAsia="Times New Roman" w:hAnsi="Times New Roman" w:cs="Times New Roman"/>
          <w:color w:val="252525"/>
          <w:sz w:val="24"/>
          <w:szCs w:val="24"/>
          <w:lang w:eastAsia="es-MX"/>
        </w:rPr>
        <w:t>parece que</w:t>
      </w:r>
      <w:r w:rsidRPr="0024162A">
        <w:rPr>
          <w:rFonts w:ascii="Times New Roman" w:eastAsia="Times New Roman" w:hAnsi="Times New Roman" w:cs="Times New Roman"/>
          <w:color w:val="252525"/>
          <w:sz w:val="24"/>
          <w:szCs w:val="24"/>
          <w:lang w:eastAsia="es-MX"/>
        </w:rPr>
        <w:t xml:space="preserve"> fue </w:t>
      </w:r>
      <w:r w:rsidR="003E5CD4" w:rsidRPr="0024162A">
        <w:rPr>
          <w:rFonts w:ascii="Times New Roman" w:eastAsia="Times New Roman" w:hAnsi="Times New Roman" w:cs="Times New Roman"/>
          <w:color w:val="252525"/>
          <w:sz w:val="24"/>
          <w:szCs w:val="24"/>
          <w:lang w:eastAsia="es-MX"/>
        </w:rPr>
        <w:t>elaborado</w:t>
      </w:r>
      <w:r w:rsidRPr="0024162A">
        <w:rPr>
          <w:rFonts w:ascii="Times New Roman" w:eastAsia="Times New Roman" w:hAnsi="Times New Roman" w:cs="Times New Roman"/>
          <w:color w:val="252525"/>
          <w:sz w:val="24"/>
          <w:szCs w:val="24"/>
          <w:lang w:eastAsia="es-MX"/>
        </w:rPr>
        <w:t xml:space="preserve"> en una cronología helenística o grecolatina</w:t>
      </w:r>
      <w:r w:rsidR="00BB7299">
        <w:rPr>
          <w:rFonts w:ascii="Times New Roman" w:eastAsia="Times New Roman" w:hAnsi="Times New Roman" w:cs="Times New Roman"/>
          <w:color w:val="252525"/>
          <w:sz w:val="24"/>
          <w:szCs w:val="24"/>
          <w:lang w:eastAsia="es-MX"/>
        </w:rPr>
        <w:t>,</w:t>
      </w:r>
      <w:r w:rsidRPr="0076223D">
        <w:rPr>
          <w:rStyle w:val="Refdenotaalpie"/>
          <w:rFonts w:ascii="Times New Roman" w:eastAsia="Times New Roman" w:hAnsi="Times New Roman" w:cs="Times New Roman"/>
          <w:color w:val="252525"/>
          <w:sz w:val="20"/>
          <w:szCs w:val="20"/>
          <w:vertAlign w:val="superscript"/>
          <w:lang w:eastAsia="es-MX"/>
        </w:rPr>
        <w:footnoteReference w:id="23"/>
      </w:r>
      <w:r w:rsidR="00C9088C" w:rsidRPr="0024162A">
        <w:rPr>
          <w:rFonts w:ascii="Times New Roman" w:eastAsia="Times New Roman" w:hAnsi="Times New Roman" w:cs="Times New Roman"/>
          <w:color w:val="252525"/>
          <w:sz w:val="24"/>
          <w:szCs w:val="24"/>
          <w:lang w:eastAsia="es-MX"/>
        </w:rPr>
        <w:t xml:space="preserve"> y el segundo en la Antigüedad tardía</w:t>
      </w:r>
      <w:r w:rsidR="00BB7299">
        <w:rPr>
          <w:rFonts w:ascii="Times New Roman" w:eastAsia="Times New Roman" w:hAnsi="Times New Roman" w:cs="Times New Roman"/>
          <w:color w:val="252525"/>
          <w:sz w:val="24"/>
          <w:szCs w:val="24"/>
          <w:lang w:eastAsia="es-MX"/>
        </w:rPr>
        <w:t>.</w:t>
      </w:r>
      <w:r w:rsidR="00C9088C" w:rsidRPr="0076223D">
        <w:rPr>
          <w:rStyle w:val="Refdenotaalpie"/>
          <w:rFonts w:ascii="Times New Roman" w:eastAsia="Times New Roman" w:hAnsi="Times New Roman" w:cs="Times New Roman"/>
          <w:color w:val="252525"/>
          <w:sz w:val="20"/>
          <w:szCs w:val="20"/>
          <w:vertAlign w:val="superscript"/>
          <w:lang w:eastAsia="es-MX"/>
        </w:rPr>
        <w:footnoteReference w:id="24"/>
      </w:r>
    </w:p>
    <w:p w:rsidR="00CF4D64" w:rsidRPr="0024162A" w:rsidRDefault="00CF4D64" w:rsidP="00CF4D64">
      <w:pPr>
        <w:shd w:val="clear" w:color="auto" w:fill="FFFFFF"/>
        <w:spacing w:after="0" w:line="360" w:lineRule="auto"/>
        <w:jc w:val="both"/>
        <w:rPr>
          <w:rFonts w:ascii="Times New Roman" w:eastAsia="Times New Roman" w:hAnsi="Times New Roman" w:cs="Times New Roman"/>
          <w:color w:val="252525"/>
          <w:sz w:val="24"/>
          <w:szCs w:val="24"/>
          <w:lang w:eastAsia="es-MX"/>
        </w:rPr>
      </w:pPr>
    </w:p>
    <w:p w:rsidR="00D63B4E" w:rsidRDefault="009E40B4" w:rsidP="008741C0">
      <w:pPr>
        <w:shd w:val="clear" w:color="auto" w:fill="FFFFFF"/>
        <w:spacing w:after="0" w:line="360" w:lineRule="auto"/>
        <w:jc w:val="both"/>
        <w:rPr>
          <w:rFonts w:ascii="Times New Roman" w:hAnsi="Times New Roman" w:cs="Times New Roman"/>
          <w:sz w:val="24"/>
          <w:szCs w:val="24"/>
        </w:rPr>
      </w:pPr>
      <w:r w:rsidRPr="0024162A">
        <w:rPr>
          <w:rFonts w:ascii="Times New Roman" w:hAnsi="Times New Roman" w:cs="Times New Roman"/>
          <w:sz w:val="24"/>
          <w:szCs w:val="24"/>
        </w:rPr>
        <w:t xml:space="preserve">En la cultura latina también resuenan los ecos órficos: el autor de la </w:t>
      </w:r>
      <w:r w:rsidRPr="007B1809">
        <w:rPr>
          <w:rFonts w:ascii="Times New Roman" w:hAnsi="Times New Roman" w:cs="Times New Roman"/>
          <w:i/>
          <w:sz w:val="24"/>
          <w:szCs w:val="24"/>
        </w:rPr>
        <w:t>Eneida</w:t>
      </w:r>
      <w:r w:rsidR="00154739" w:rsidRPr="0024162A">
        <w:rPr>
          <w:rFonts w:ascii="Times New Roman" w:hAnsi="Times New Roman" w:cs="Times New Roman"/>
          <w:sz w:val="24"/>
          <w:szCs w:val="24"/>
        </w:rPr>
        <w:t xml:space="preserve">, </w:t>
      </w:r>
      <w:r w:rsidR="00154739" w:rsidRPr="0024162A">
        <w:rPr>
          <w:rFonts w:ascii="Times New Roman" w:hAnsi="Times New Roman" w:cs="Times New Roman"/>
          <w:bCs/>
          <w:sz w:val="24"/>
          <w:szCs w:val="24"/>
          <w:lang w:val="es-ES"/>
        </w:rPr>
        <w:t>Virgilio</w:t>
      </w:r>
      <w:r w:rsidR="00154739" w:rsidRPr="0024162A">
        <w:rPr>
          <w:rFonts w:ascii="Times New Roman" w:hAnsi="Times New Roman" w:cs="Times New Roman"/>
          <w:b/>
          <w:bCs/>
          <w:sz w:val="24"/>
          <w:szCs w:val="24"/>
          <w:lang w:val="es-ES"/>
        </w:rPr>
        <w:t xml:space="preserve"> </w:t>
      </w:r>
      <w:r w:rsidR="007271FE" w:rsidRPr="0024162A">
        <w:rPr>
          <w:rFonts w:ascii="Times New Roman" w:hAnsi="Times New Roman" w:cs="Times New Roman"/>
          <w:sz w:val="24"/>
          <w:szCs w:val="24"/>
          <w:lang w:val="es-ES"/>
        </w:rPr>
        <w:t>(</w:t>
      </w:r>
      <w:r w:rsidR="007C054E" w:rsidRPr="0024162A">
        <w:rPr>
          <w:rFonts w:ascii="Times New Roman" w:hAnsi="Times New Roman" w:cs="Times New Roman"/>
          <w:sz w:val="24"/>
          <w:szCs w:val="24"/>
        </w:rPr>
        <w:t>s. I a</w:t>
      </w:r>
      <w:r w:rsidR="00E60A6E">
        <w:rPr>
          <w:rFonts w:ascii="Times New Roman" w:hAnsi="Times New Roman" w:cs="Times New Roman"/>
          <w:sz w:val="24"/>
          <w:szCs w:val="24"/>
        </w:rPr>
        <w:t>.</w:t>
      </w:r>
      <w:r w:rsidR="007C054E" w:rsidRPr="0024162A">
        <w:rPr>
          <w:rFonts w:ascii="Times New Roman" w:hAnsi="Times New Roman" w:cs="Times New Roman"/>
          <w:sz w:val="24"/>
          <w:szCs w:val="24"/>
        </w:rPr>
        <w:t xml:space="preserve"> C.), </w:t>
      </w:r>
      <w:r w:rsidRPr="0024162A">
        <w:rPr>
          <w:rFonts w:ascii="Times New Roman" w:hAnsi="Times New Roman" w:cs="Times New Roman"/>
          <w:sz w:val="24"/>
          <w:szCs w:val="24"/>
          <w:lang w:val="es-ES"/>
        </w:rPr>
        <w:t xml:space="preserve">lo cita en el Libro IV de </w:t>
      </w:r>
      <w:r w:rsidR="00B30641">
        <w:rPr>
          <w:rFonts w:ascii="Times New Roman" w:hAnsi="Times New Roman" w:cs="Times New Roman"/>
          <w:sz w:val="24"/>
          <w:szCs w:val="24"/>
          <w:lang w:val="es-ES"/>
        </w:rPr>
        <w:t>l</w:t>
      </w:r>
      <w:r w:rsidR="007271FE" w:rsidRPr="00B30641">
        <w:rPr>
          <w:rFonts w:ascii="Times New Roman" w:hAnsi="Times New Roman" w:cs="Times New Roman"/>
          <w:sz w:val="24"/>
          <w:szCs w:val="24"/>
          <w:lang w:val="es-ES"/>
        </w:rPr>
        <w:t>as</w:t>
      </w:r>
      <w:r w:rsidR="007271FE" w:rsidRPr="007B1809">
        <w:rPr>
          <w:rFonts w:ascii="Times New Roman" w:hAnsi="Times New Roman" w:cs="Times New Roman"/>
          <w:i/>
          <w:sz w:val="24"/>
          <w:szCs w:val="24"/>
          <w:lang w:val="es-ES"/>
        </w:rPr>
        <w:t xml:space="preserve"> </w:t>
      </w:r>
      <w:r w:rsidR="007271FE" w:rsidRPr="007B1809">
        <w:rPr>
          <w:rFonts w:ascii="Times New Roman" w:hAnsi="Times New Roman" w:cs="Times New Roman"/>
          <w:bCs/>
          <w:i/>
          <w:iCs/>
          <w:sz w:val="24"/>
          <w:szCs w:val="24"/>
          <w:lang w:val="es-ES"/>
        </w:rPr>
        <w:t>Geórgicas</w:t>
      </w:r>
      <w:r w:rsidR="00530CF5" w:rsidRPr="0024162A">
        <w:rPr>
          <w:rFonts w:ascii="Times New Roman" w:hAnsi="Times New Roman" w:cs="Times New Roman"/>
          <w:sz w:val="24"/>
          <w:szCs w:val="24"/>
          <w:lang w:val="es-ES"/>
        </w:rPr>
        <w:t xml:space="preserve">, </w:t>
      </w:r>
      <w:r w:rsidR="007271FE" w:rsidRPr="0024162A">
        <w:rPr>
          <w:rFonts w:ascii="Times New Roman" w:hAnsi="Times New Roman" w:cs="Times New Roman"/>
          <w:sz w:val="24"/>
          <w:szCs w:val="24"/>
          <w:lang w:val="es-ES"/>
        </w:rPr>
        <w:t xml:space="preserve">el segundo </w:t>
      </w:r>
      <w:r w:rsidRPr="0024162A">
        <w:rPr>
          <w:rFonts w:ascii="Times New Roman" w:hAnsi="Times New Roman" w:cs="Times New Roman"/>
          <w:sz w:val="24"/>
          <w:szCs w:val="24"/>
          <w:lang w:val="es-ES"/>
        </w:rPr>
        <w:t xml:space="preserve">gran poema </w:t>
      </w:r>
      <w:r w:rsidR="007271FE" w:rsidRPr="0024162A">
        <w:rPr>
          <w:rFonts w:ascii="Times New Roman" w:hAnsi="Times New Roman" w:cs="Times New Roman"/>
          <w:sz w:val="24"/>
          <w:szCs w:val="24"/>
          <w:lang w:val="es-ES"/>
        </w:rPr>
        <w:t>en importancia de entre los</w:t>
      </w:r>
      <w:r w:rsidRPr="0024162A">
        <w:rPr>
          <w:rFonts w:ascii="Times New Roman" w:hAnsi="Times New Roman" w:cs="Times New Roman"/>
          <w:sz w:val="24"/>
          <w:szCs w:val="24"/>
          <w:lang w:val="es-ES"/>
        </w:rPr>
        <w:t xml:space="preserve"> que escribió, cuya intención era</w:t>
      </w:r>
      <w:r w:rsidR="007271FE" w:rsidRPr="0024162A">
        <w:rPr>
          <w:rFonts w:ascii="Times New Roman" w:hAnsi="Times New Roman" w:cs="Times New Roman"/>
          <w:sz w:val="24"/>
          <w:szCs w:val="24"/>
          <w:lang w:val="es-ES"/>
        </w:rPr>
        <w:t xml:space="preserve"> glosar e informar acerca de las labores </w:t>
      </w:r>
      <w:r w:rsidR="007271FE" w:rsidRPr="007B1809">
        <w:rPr>
          <w:rFonts w:ascii="Times New Roman" w:hAnsi="Times New Roman" w:cs="Times New Roman"/>
          <w:sz w:val="24"/>
          <w:szCs w:val="24"/>
          <w:lang w:val="es-ES"/>
        </w:rPr>
        <w:t>agrícolas</w:t>
      </w:r>
      <w:r w:rsidR="00B97C6E" w:rsidRPr="0024162A">
        <w:rPr>
          <w:rFonts w:ascii="Times New Roman" w:hAnsi="Times New Roman" w:cs="Times New Roman"/>
          <w:sz w:val="24"/>
          <w:szCs w:val="24"/>
          <w:lang w:val="es-ES"/>
        </w:rPr>
        <w:t xml:space="preserve"> y</w:t>
      </w:r>
      <w:r w:rsidR="007271FE" w:rsidRPr="0024162A">
        <w:rPr>
          <w:rFonts w:ascii="Times New Roman" w:hAnsi="Times New Roman" w:cs="Times New Roman"/>
          <w:sz w:val="24"/>
          <w:szCs w:val="24"/>
          <w:lang w:val="es-ES"/>
        </w:rPr>
        <w:t xml:space="preserve"> </w:t>
      </w:r>
      <w:r w:rsidR="001C0479" w:rsidRPr="0024162A">
        <w:rPr>
          <w:rFonts w:ascii="Times New Roman" w:hAnsi="Times New Roman" w:cs="Times New Roman"/>
          <w:sz w:val="24"/>
          <w:szCs w:val="24"/>
          <w:lang w:val="es-ES"/>
        </w:rPr>
        <w:t>cons</w:t>
      </w:r>
      <w:r w:rsidR="007B1809">
        <w:rPr>
          <w:rFonts w:ascii="Times New Roman" w:hAnsi="Times New Roman" w:cs="Times New Roman"/>
          <w:sz w:val="24"/>
          <w:szCs w:val="24"/>
          <w:lang w:val="es-ES"/>
        </w:rPr>
        <w:t>truir</w:t>
      </w:r>
      <w:r w:rsidR="00B97C6E" w:rsidRPr="0024162A">
        <w:rPr>
          <w:rFonts w:ascii="Times New Roman" w:hAnsi="Times New Roman" w:cs="Times New Roman"/>
          <w:sz w:val="24"/>
          <w:szCs w:val="24"/>
          <w:lang w:val="es-ES"/>
        </w:rPr>
        <w:t>, así,</w:t>
      </w:r>
      <w:r w:rsidR="007271FE" w:rsidRPr="0024162A">
        <w:rPr>
          <w:rFonts w:ascii="Times New Roman" w:hAnsi="Times New Roman" w:cs="Times New Roman"/>
          <w:sz w:val="24"/>
          <w:szCs w:val="24"/>
          <w:lang w:val="es-ES"/>
        </w:rPr>
        <w:t xml:space="preserve"> una loa de la vida rural</w:t>
      </w:r>
      <w:r w:rsidR="001C0479" w:rsidRPr="0024162A">
        <w:rPr>
          <w:rFonts w:ascii="Times New Roman" w:hAnsi="Times New Roman" w:cs="Times New Roman"/>
          <w:sz w:val="24"/>
          <w:szCs w:val="24"/>
          <w:lang w:val="es-ES"/>
        </w:rPr>
        <w:t>. En este texto</w:t>
      </w:r>
      <w:r w:rsidR="00BB7299">
        <w:rPr>
          <w:rFonts w:ascii="Times New Roman" w:hAnsi="Times New Roman" w:cs="Times New Roman"/>
          <w:sz w:val="24"/>
          <w:szCs w:val="24"/>
          <w:lang w:val="es-ES"/>
        </w:rPr>
        <w:t>,</w:t>
      </w:r>
      <w:r w:rsidR="001C0479" w:rsidRPr="0024162A">
        <w:rPr>
          <w:rFonts w:ascii="Times New Roman" w:hAnsi="Times New Roman" w:cs="Times New Roman"/>
          <w:sz w:val="24"/>
          <w:szCs w:val="24"/>
          <w:lang w:val="es-ES"/>
        </w:rPr>
        <w:t xml:space="preserve"> el poeta</w:t>
      </w:r>
      <w:r w:rsidRPr="0024162A">
        <w:rPr>
          <w:rFonts w:ascii="Times New Roman" w:hAnsi="Times New Roman" w:cs="Times New Roman"/>
          <w:sz w:val="24"/>
          <w:szCs w:val="24"/>
          <w:lang w:val="es-ES"/>
        </w:rPr>
        <w:t xml:space="preserve"> </w:t>
      </w:r>
      <w:r w:rsidR="00DD32A6" w:rsidRPr="0024162A">
        <w:rPr>
          <w:rFonts w:ascii="Times New Roman" w:hAnsi="Times New Roman" w:cs="Times New Roman"/>
          <w:bCs/>
          <w:sz w:val="24"/>
          <w:szCs w:val="24"/>
        </w:rPr>
        <w:t>realiza una</w:t>
      </w:r>
      <w:r w:rsidR="001C0479" w:rsidRPr="0024162A">
        <w:rPr>
          <w:rFonts w:ascii="Times New Roman" w:hAnsi="Times New Roman" w:cs="Times New Roman"/>
          <w:bCs/>
          <w:sz w:val="24"/>
          <w:szCs w:val="24"/>
        </w:rPr>
        <w:t xml:space="preserve"> de las</w:t>
      </w:r>
      <w:r w:rsidR="004218F7" w:rsidRPr="0024162A">
        <w:rPr>
          <w:rFonts w:ascii="Times New Roman" w:hAnsi="Times New Roman" w:cs="Times New Roman"/>
          <w:bCs/>
          <w:color w:val="000000"/>
          <w:sz w:val="24"/>
          <w:szCs w:val="24"/>
        </w:rPr>
        <w:t xml:space="preserve"> </w:t>
      </w:r>
      <w:r w:rsidR="00DD32A6" w:rsidRPr="0024162A">
        <w:rPr>
          <w:rFonts w:ascii="Times New Roman" w:hAnsi="Times New Roman" w:cs="Times New Roman"/>
          <w:bCs/>
          <w:color w:val="000000"/>
          <w:sz w:val="24"/>
          <w:szCs w:val="24"/>
        </w:rPr>
        <w:t>e</w:t>
      </w:r>
      <w:r w:rsidR="001C0479" w:rsidRPr="0024162A">
        <w:rPr>
          <w:rFonts w:ascii="Times New Roman" w:hAnsi="Times New Roman" w:cs="Times New Roman"/>
          <w:bCs/>
          <w:color w:val="000000"/>
          <w:sz w:val="24"/>
          <w:szCs w:val="24"/>
        </w:rPr>
        <w:t xml:space="preserve">xégesis </w:t>
      </w:r>
      <w:r w:rsidR="004218F7" w:rsidRPr="0024162A">
        <w:rPr>
          <w:rFonts w:ascii="Times New Roman" w:hAnsi="Times New Roman" w:cs="Times New Roman"/>
          <w:bCs/>
          <w:color w:val="000000"/>
          <w:sz w:val="24"/>
          <w:szCs w:val="24"/>
        </w:rPr>
        <w:t>más rica</w:t>
      </w:r>
      <w:r w:rsidR="001C0479" w:rsidRPr="0024162A">
        <w:rPr>
          <w:rFonts w:ascii="Times New Roman" w:hAnsi="Times New Roman" w:cs="Times New Roman"/>
          <w:bCs/>
          <w:color w:val="000000"/>
          <w:sz w:val="24"/>
          <w:szCs w:val="24"/>
        </w:rPr>
        <w:t>s</w:t>
      </w:r>
      <w:r w:rsidR="004218F7" w:rsidRPr="0024162A">
        <w:rPr>
          <w:rFonts w:ascii="Times New Roman" w:hAnsi="Times New Roman" w:cs="Times New Roman"/>
          <w:bCs/>
          <w:color w:val="000000"/>
          <w:sz w:val="24"/>
          <w:szCs w:val="24"/>
        </w:rPr>
        <w:t xml:space="preserve"> y acabada</w:t>
      </w:r>
      <w:r w:rsidR="001C0479" w:rsidRPr="0024162A">
        <w:rPr>
          <w:rFonts w:ascii="Times New Roman" w:hAnsi="Times New Roman" w:cs="Times New Roman"/>
          <w:bCs/>
          <w:color w:val="000000"/>
          <w:sz w:val="24"/>
          <w:szCs w:val="24"/>
        </w:rPr>
        <w:t>s</w:t>
      </w:r>
      <w:r w:rsidRPr="0024162A">
        <w:rPr>
          <w:rFonts w:ascii="Times New Roman" w:hAnsi="Times New Roman" w:cs="Times New Roman"/>
          <w:bCs/>
          <w:color w:val="000000"/>
          <w:sz w:val="24"/>
          <w:szCs w:val="24"/>
        </w:rPr>
        <w:t xml:space="preserve"> de Orfeo</w:t>
      </w:r>
      <w:r w:rsidR="001C0479" w:rsidRPr="0024162A">
        <w:rPr>
          <w:rFonts w:ascii="Times New Roman" w:hAnsi="Times New Roman" w:cs="Times New Roman"/>
          <w:bCs/>
          <w:color w:val="000000"/>
          <w:sz w:val="24"/>
          <w:szCs w:val="24"/>
        </w:rPr>
        <w:t xml:space="preserve">, siendo además </w:t>
      </w:r>
      <w:r w:rsidR="008F6456" w:rsidRPr="0024162A">
        <w:rPr>
          <w:rFonts w:ascii="Times New Roman" w:hAnsi="Times New Roman" w:cs="Times New Roman"/>
          <w:bCs/>
          <w:color w:val="000000"/>
          <w:sz w:val="24"/>
          <w:szCs w:val="24"/>
        </w:rPr>
        <w:t>la</w:t>
      </w:r>
      <w:r w:rsidR="007C054E" w:rsidRPr="0024162A">
        <w:rPr>
          <w:rFonts w:ascii="Times New Roman" w:hAnsi="Times New Roman" w:cs="Times New Roman"/>
          <w:sz w:val="24"/>
          <w:szCs w:val="24"/>
        </w:rPr>
        <w:t xml:space="preserve"> prim</w:t>
      </w:r>
      <w:r w:rsidR="00E16AE6" w:rsidRPr="0024162A">
        <w:rPr>
          <w:rFonts w:ascii="Times New Roman" w:hAnsi="Times New Roman" w:cs="Times New Roman"/>
          <w:sz w:val="24"/>
          <w:szCs w:val="24"/>
        </w:rPr>
        <w:t xml:space="preserve">era versión de </w:t>
      </w:r>
      <w:r w:rsidR="003E5CD4" w:rsidRPr="0024162A">
        <w:rPr>
          <w:rFonts w:ascii="Times New Roman" w:hAnsi="Times New Roman" w:cs="Times New Roman"/>
          <w:sz w:val="24"/>
          <w:szCs w:val="24"/>
        </w:rPr>
        <w:t>su</w:t>
      </w:r>
      <w:r w:rsidR="00E16AE6" w:rsidRPr="0024162A">
        <w:rPr>
          <w:rFonts w:ascii="Times New Roman" w:hAnsi="Times New Roman" w:cs="Times New Roman"/>
          <w:sz w:val="24"/>
          <w:szCs w:val="24"/>
        </w:rPr>
        <w:t xml:space="preserve"> historia que ha llegado completa hasta n</w:t>
      </w:r>
      <w:r w:rsidR="001C0479" w:rsidRPr="0024162A">
        <w:rPr>
          <w:rFonts w:ascii="Times New Roman" w:hAnsi="Times New Roman" w:cs="Times New Roman"/>
          <w:sz w:val="24"/>
          <w:szCs w:val="24"/>
        </w:rPr>
        <w:t xml:space="preserve">uestros días, </w:t>
      </w:r>
      <w:r w:rsidR="00DD32A6" w:rsidRPr="0024162A">
        <w:rPr>
          <w:rFonts w:ascii="Times New Roman" w:hAnsi="Times New Roman" w:cs="Times New Roman"/>
          <w:sz w:val="24"/>
          <w:szCs w:val="24"/>
        </w:rPr>
        <w:t>puesto</w:t>
      </w:r>
      <w:r w:rsidR="001C0479" w:rsidRPr="0024162A">
        <w:rPr>
          <w:rFonts w:ascii="Times New Roman" w:hAnsi="Times New Roman" w:cs="Times New Roman"/>
          <w:sz w:val="24"/>
          <w:szCs w:val="24"/>
        </w:rPr>
        <w:t xml:space="preserve"> que como ya </w:t>
      </w:r>
      <w:r w:rsidR="006A3C10" w:rsidRPr="0024162A">
        <w:rPr>
          <w:rFonts w:ascii="Times New Roman" w:hAnsi="Times New Roman" w:cs="Times New Roman"/>
          <w:sz w:val="24"/>
          <w:szCs w:val="24"/>
        </w:rPr>
        <w:t xml:space="preserve">se ha </w:t>
      </w:r>
      <w:r w:rsidR="001C0479" w:rsidRPr="0024162A">
        <w:rPr>
          <w:rFonts w:ascii="Times New Roman" w:hAnsi="Times New Roman" w:cs="Times New Roman"/>
          <w:sz w:val="24"/>
          <w:szCs w:val="24"/>
        </w:rPr>
        <w:t xml:space="preserve"> indicado, d</w:t>
      </w:r>
      <w:r w:rsidR="00E16AE6" w:rsidRPr="0024162A">
        <w:rPr>
          <w:rFonts w:ascii="Times New Roman" w:hAnsi="Times New Roman" w:cs="Times New Roman"/>
          <w:sz w:val="24"/>
          <w:szCs w:val="24"/>
        </w:rPr>
        <w:t>e fechas anteriores</w:t>
      </w:r>
      <w:r w:rsidR="001C0479" w:rsidRPr="0024162A">
        <w:rPr>
          <w:rFonts w:ascii="Times New Roman" w:hAnsi="Times New Roman" w:cs="Times New Roman"/>
          <w:sz w:val="24"/>
          <w:szCs w:val="24"/>
        </w:rPr>
        <w:t xml:space="preserve"> </w:t>
      </w:r>
      <w:r w:rsidR="00E16AE6" w:rsidRPr="0024162A">
        <w:rPr>
          <w:rFonts w:ascii="Times New Roman" w:hAnsi="Times New Roman" w:cs="Times New Roman"/>
          <w:sz w:val="24"/>
          <w:szCs w:val="24"/>
        </w:rPr>
        <w:t>s</w:t>
      </w:r>
      <w:r w:rsidR="00BB7299">
        <w:rPr>
          <w:rFonts w:ascii="Times New Roman" w:hAnsi="Times New Roman" w:cs="Times New Roman"/>
          <w:sz w:val="24"/>
          <w:szCs w:val="24"/>
        </w:rPr>
        <w:t>o</w:t>
      </w:r>
      <w:r w:rsidR="00E16AE6" w:rsidRPr="0024162A">
        <w:rPr>
          <w:rFonts w:ascii="Times New Roman" w:hAnsi="Times New Roman" w:cs="Times New Roman"/>
          <w:sz w:val="24"/>
          <w:szCs w:val="24"/>
        </w:rPr>
        <w:t xml:space="preserve">lo </w:t>
      </w:r>
      <w:r w:rsidR="001C0479" w:rsidRPr="0024162A">
        <w:rPr>
          <w:rFonts w:ascii="Times New Roman" w:hAnsi="Times New Roman" w:cs="Times New Roman"/>
          <w:sz w:val="24"/>
          <w:szCs w:val="24"/>
        </w:rPr>
        <w:t>se poseen</w:t>
      </w:r>
      <w:r w:rsidR="00E16AE6" w:rsidRPr="0024162A">
        <w:rPr>
          <w:rFonts w:ascii="Times New Roman" w:hAnsi="Times New Roman" w:cs="Times New Roman"/>
          <w:sz w:val="24"/>
          <w:szCs w:val="24"/>
        </w:rPr>
        <w:t xml:space="preserve"> indicios y fragmentos</w:t>
      </w:r>
      <w:r w:rsidR="008F6456" w:rsidRPr="0024162A">
        <w:rPr>
          <w:rFonts w:ascii="Times New Roman" w:hAnsi="Times New Roman" w:cs="Times New Roman"/>
          <w:sz w:val="24"/>
          <w:szCs w:val="24"/>
        </w:rPr>
        <w:t>.</w:t>
      </w:r>
      <w:r w:rsidR="001C0479" w:rsidRPr="0024162A">
        <w:rPr>
          <w:rFonts w:ascii="Times New Roman" w:hAnsi="Times New Roman" w:cs="Times New Roman"/>
          <w:sz w:val="24"/>
          <w:szCs w:val="24"/>
        </w:rPr>
        <w:t xml:space="preserve"> Esta característica hará que V</w:t>
      </w:r>
      <w:r w:rsidR="008F6456" w:rsidRPr="0024162A">
        <w:rPr>
          <w:rFonts w:ascii="Times New Roman" w:hAnsi="Times New Roman" w:cs="Times New Roman"/>
          <w:sz w:val="24"/>
          <w:szCs w:val="24"/>
        </w:rPr>
        <w:t>irgilio se</w:t>
      </w:r>
      <w:r w:rsidR="001C0479" w:rsidRPr="0024162A">
        <w:rPr>
          <w:rFonts w:ascii="Times New Roman" w:hAnsi="Times New Roman" w:cs="Times New Roman"/>
          <w:sz w:val="24"/>
          <w:szCs w:val="24"/>
        </w:rPr>
        <w:t>a</w:t>
      </w:r>
      <w:r w:rsidR="008F6456" w:rsidRPr="0024162A">
        <w:rPr>
          <w:rFonts w:ascii="Times New Roman" w:hAnsi="Times New Roman" w:cs="Times New Roman"/>
          <w:sz w:val="24"/>
          <w:szCs w:val="24"/>
        </w:rPr>
        <w:t xml:space="preserve"> fuente </w:t>
      </w:r>
      <w:r w:rsidR="006A3C10" w:rsidRPr="0024162A">
        <w:rPr>
          <w:rFonts w:ascii="Times New Roman" w:hAnsi="Times New Roman" w:cs="Times New Roman"/>
          <w:sz w:val="24"/>
          <w:szCs w:val="24"/>
        </w:rPr>
        <w:t xml:space="preserve">privilegiada </w:t>
      </w:r>
      <w:r w:rsidR="008F6456" w:rsidRPr="0024162A">
        <w:rPr>
          <w:rFonts w:ascii="Times New Roman" w:hAnsi="Times New Roman" w:cs="Times New Roman"/>
          <w:sz w:val="24"/>
          <w:szCs w:val="24"/>
        </w:rPr>
        <w:t>de excursos y tópicos poéti</w:t>
      </w:r>
      <w:r w:rsidR="001C0479" w:rsidRPr="0024162A">
        <w:rPr>
          <w:rFonts w:ascii="Times New Roman" w:hAnsi="Times New Roman" w:cs="Times New Roman"/>
          <w:sz w:val="24"/>
          <w:szCs w:val="24"/>
        </w:rPr>
        <w:t xml:space="preserve">cos de la literatura </w:t>
      </w:r>
      <w:r w:rsidR="00104288">
        <w:rPr>
          <w:rFonts w:ascii="Times New Roman" w:hAnsi="Times New Roman" w:cs="Times New Roman"/>
          <w:sz w:val="24"/>
          <w:szCs w:val="24"/>
        </w:rPr>
        <w:t>subsiguiente</w:t>
      </w:r>
      <w:r w:rsidR="001C0479" w:rsidRPr="0024162A">
        <w:rPr>
          <w:rFonts w:ascii="Times New Roman" w:hAnsi="Times New Roman" w:cs="Times New Roman"/>
          <w:sz w:val="24"/>
          <w:szCs w:val="24"/>
        </w:rPr>
        <w:t xml:space="preserve">, sobre todo </w:t>
      </w:r>
      <w:r w:rsidR="003E5CD4" w:rsidRPr="0024162A">
        <w:rPr>
          <w:rFonts w:ascii="Times New Roman" w:hAnsi="Times New Roman" w:cs="Times New Roman"/>
          <w:sz w:val="24"/>
          <w:szCs w:val="24"/>
        </w:rPr>
        <w:t>la renacentista</w:t>
      </w:r>
      <w:r w:rsidR="001C0479" w:rsidRPr="0024162A">
        <w:rPr>
          <w:rFonts w:ascii="Times New Roman" w:hAnsi="Times New Roman" w:cs="Times New Roman"/>
          <w:sz w:val="24"/>
          <w:szCs w:val="24"/>
        </w:rPr>
        <w:t xml:space="preserve">. </w:t>
      </w:r>
      <w:r w:rsidR="002F752C">
        <w:rPr>
          <w:rFonts w:ascii="Times New Roman" w:hAnsi="Times New Roman" w:cs="Times New Roman"/>
          <w:sz w:val="24"/>
          <w:szCs w:val="24"/>
        </w:rPr>
        <w:t>Cuenta Virgilio</w:t>
      </w:r>
      <w:r w:rsidR="00E16AE6" w:rsidRPr="0024162A">
        <w:rPr>
          <w:rFonts w:ascii="Times New Roman" w:hAnsi="Times New Roman" w:cs="Times New Roman"/>
          <w:sz w:val="24"/>
          <w:szCs w:val="24"/>
        </w:rPr>
        <w:t xml:space="preserve"> </w:t>
      </w:r>
      <w:r w:rsidR="008B74B6" w:rsidRPr="0024162A">
        <w:rPr>
          <w:rFonts w:ascii="Times New Roman" w:hAnsi="Times New Roman" w:cs="Times New Roman"/>
          <w:sz w:val="24"/>
          <w:szCs w:val="24"/>
        </w:rPr>
        <w:t>en</w:t>
      </w:r>
      <w:r w:rsidR="003E5CD4" w:rsidRPr="0024162A">
        <w:rPr>
          <w:rFonts w:ascii="Times New Roman" w:hAnsi="Times New Roman" w:cs="Times New Roman"/>
          <w:sz w:val="24"/>
          <w:szCs w:val="24"/>
        </w:rPr>
        <w:t xml:space="preserve"> un pasaje de</w:t>
      </w:r>
      <w:r w:rsidR="00E16AE6" w:rsidRPr="0024162A">
        <w:rPr>
          <w:rFonts w:ascii="Times New Roman" w:hAnsi="Times New Roman" w:cs="Times New Roman"/>
          <w:sz w:val="24"/>
          <w:szCs w:val="24"/>
        </w:rPr>
        <w:t xml:space="preserve"> la mencionada Geórgica IV </w:t>
      </w:r>
      <w:r w:rsidR="008B74B6" w:rsidRPr="0024162A">
        <w:rPr>
          <w:rFonts w:ascii="Times New Roman" w:hAnsi="Times New Roman" w:cs="Times New Roman"/>
          <w:sz w:val="24"/>
          <w:szCs w:val="24"/>
        </w:rPr>
        <w:t xml:space="preserve">la muerte de Eurídice: </w:t>
      </w:r>
    </w:p>
    <w:p w:rsidR="00CF4D64" w:rsidRDefault="00CF4D64" w:rsidP="00CF4D64">
      <w:pPr>
        <w:shd w:val="clear" w:color="auto" w:fill="FFFFFF"/>
        <w:spacing w:after="0" w:line="360" w:lineRule="auto"/>
        <w:ind w:firstLine="708"/>
        <w:jc w:val="both"/>
        <w:rPr>
          <w:rFonts w:ascii="Times New Roman" w:hAnsi="Times New Roman" w:cs="Times New Roman"/>
          <w:sz w:val="24"/>
          <w:szCs w:val="24"/>
        </w:rPr>
      </w:pPr>
    </w:p>
    <w:p w:rsidR="008B74B6" w:rsidRDefault="008B74B6" w:rsidP="00CF4D64">
      <w:pPr>
        <w:shd w:val="clear" w:color="auto" w:fill="FFFFFF"/>
        <w:spacing w:after="0" w:line="360" w:lineRule="auto"/>
        <w:ind w:left="851"/>
        <w:jc w:val="both"/>
        <w:rPr>
          <w:rFonts w:ascii="Times New Roman" w:hAnsi="Times New Roman" w:cs="Times New Roman"/>
          <w:sz w:val="20"/>
          <w:szCs w:val="20"/>
        </w:rPr>
      </w:pPr>
      <w:r w:rsidRPr="00D63B4E">
        <w:rPr>
          <w:rFonts w:ascii="Times New Roman" w:hAnsi="Times New Roman" w:cs="Times New Roman"/>
          <w:sz w:val="20"/>
          <w:szCs w:val="20"/>
        </w:rPr>
        <w:t>…la joven a la muerte destinada corría veloz por las márgenes del río, no vio a sus pies en la crecida hierba un monstruoso hidro, que vigila las riberas. Entonces el coro de las Dríades, de su misma edad, llenó con su clamor las cimas de los montes</w:t>
      </w:r>
      <w:r w:rsidR="007B1809">
        <w:rPr>
          <w:rFonts w:ascii="Times New Roman" w:hAnsi="Times New Roman" w:cs="Times New Roman"/>
          <w:sz w:val="20"/>
          <w:szCs w:val="20"/>
        </w:rPr>
        <w:t xml:space="preserve"> </w:t>
      </w:r>
      <w:r w:rsidRPr="00D63B4E">
        <w:rPr>
          <w:rFonts w:ascii="Times New Roman" w:hAnsi="Times New Roman" w:cs="Times New Roman"/>
          <w:sz w:val="20"/>
          <w:szCs w:val="20"/>
        </w:rPr>
        <w:t>…Y él, Orfeo, consolando con la cóncava cítara su desgraciado amor, a ti, oh dulce esposa, a ti con él a solas sobre la ribera solitaria, a ti al despuntar el día, a ti, cuando ya se retiraba, te cantaba</w:t>
      </w:r>
      <w:r w:rsidR="00BB7299">
        <w:rPr>
          <w:rFonts w:ascii="Times New Roman" w:hAnsi="Times New Roman" w:cs="Times New Roman"/>
          <w:sz w:val="20"/>
          <w:szCs w:val="20"/>
        </w:rPr>
        <w:t>.</w:t>
      </w:r>
      <w:r w:rsidRPr="00D63B4E">
        <w:rPr>
          <w:rStyle w:val="Refdenotaalpie"/>
          <w:rFonts w:ascii="Times New Roman" w:hAnsi="Times New Roman" w:cs="Times New Roman"/>
          <w:sz w:val="20"/>
          <w:szCs w:val="20"/>
          <w:vertAlign w:val="superscript"/>
        </w:rPr>
        <w:footnoteReference w:id="25"/>
      </w:r>
    </w:p>
    <w:p w:rsidR="00D63B4E" w:rsidRPr="00D63B4E" w:rsidRDefault="00D63B4E" w:rsidP="00CF4D64">
      <w:pPr>
        <w:shd w:val="clear" w:color="auto" w:fill="FFFFFF"/>
        <w:spacing w:after="0" w:line="360" w:lineRule="auto"/>
        <w:jc w:val="both"/>
        <w:rPr>
          <w:rFonts w:ascii="Times New Roman" w:hAnsi="Times New Roman" w:cs="Times New Roman"/>
          <w:sz w:val="20"/>
          <w:szCs w:val="20"/>
        </w:rPr>
      </w:pPr>
    </w:p>
    <w:p w:rsidR="00DD32A6" w:rsidRDefault="001B5B83" w:rsidP="00CF4D64">
      <w:pPr>
        <w:spacing w:after="0" w:line="360" w:lineRule="auto"/>
        <w:jc w:val="both"/>
        <w:rPr>
          <w:rFonts w:ascii="Times New Roman" w:hAnsi="Times New Roman" w:cs="Times New Roman"/>
          <w:sz w:val="20"/>
          <w:szCs w:val="20"/>
          <w:lang w:val="es-ES"/>
        </w:rPr>
      </w:pPr>
      <w:r w:rsidRPr="0024162A">
        <w:rPr>
          <w:rFonts w:ascii="Times New Roman" w:hAnsi="Times New Roman" w:cs="Times New Roman"/>
          <w:bCs/>
          <w:sz w:val="24"/>
          <w:szCs w:val="24"/>
          <w:lang w:val="es-ES"/>
        </w:rPr>
        <w:t>Ovidio</w:t>
      </w:r>
      <w:r w:rsidRPr="0024162A">
        <w:rPr>
          <w:rFonts w:ascii="Times New Roman" w:hAnsi="Times New Roman" w:cs="Times New Roman"/>
          <w:b/>
          <w:bCs/>
          <w:sz w:val="24"/>
          <w:szCs w:val="24"/>
          <w:lang w:val="es-ES"/>
        </w:rPr>
        <w:t xml:space="preserve"> </w:t>
      </w:r>
      <w:r w:rsidR="001C0479" w:rsidRPr="0024162A">
        <w:rPr>
          <w:rFonts w:ascii="Times New Roman" w:hAnsi="Times New Roman" w:cs="Times New Roman"/>
          <w:sz w:val="24"/>
          <w:szCs w:val="24"/>
          <w:lang w:val="es-ES"/>
        </w:rPr>
        <w:t>(ss. I a.</w:t>
      </w:r>
      <w:r w:rsidR="00A05F81">
        <w:rPr>
          <w:rFonts w:ascii="Times New Roman" w:hAnsi="Times New Roman" w:cs="Times New Roman"/>
          <w:sz w:val="24"/>
          <w:szCs w:val="24"/>
          <w:lang w:val="es-ES"/>
        </w:rPr>
        <w:t xml:space="preserve"> </w:t>
      </w:r>
      <w:r w:rsidR="001C0479" w:rsidRPr="0024162A">
        <w:rPr>
          <w:rFonts w:ascii="Times New Roman" w:hAnsi="Times New Roman" w:cs="Times New Roman"/>
          <w:sz w:val="24"/>
          <w:szCs w:val="24"/>
          <w:lang w:val="es-ES"/>
        </w:rPr>
        <w:t>C</w:t>
      </w:r>
      <w:r w:rsidR="00E60A6E">
        <w:rPr>
          <w:rFonts w:ascii="Times New Roman" w:hAnsi="Times New Roman" w:cs="Times New Roman"/>
          <w:sz w:val="24"/>
          <w:szCs w:val="24"/>
          <w:lang w:val="es-ES"/>
        </w:rPr>
        <w:t>.</w:t>
      </w:r>
      <w:r w:rsidR="001C0479" w:rsidRPr="0024162A">
        <w:rPr>
          <w:rFonts w:ascii="Times New Roman" w:hAnsi="Times New Roman" w:cs="Times New Roman"/>
          <w:sz w:val="24"/>
          <w:szCs w:val="24"/>
          <w:lang w:val="es-ES"/>
        </w:rPr>
        <w:t xml:space="preserve"> y I d.</w:t>
      </w:r>
      <w:r w:rsidR="00386348">
        <w:rPr>
          <w:rFonts w:ascii="Times New Roman" w:hAnsi="Times New Roman" w:cs="Times New Roman"/>
          <w:sz w:val="24"/>
          <w:szCs w:val="24"/>
          <w:lang w:val="es-ES"/>
        </w:rPr>
        <w:t xml:space="preserve"> </w:t>
      </w:r>
      <w:r w:rsidR="001C0479" w:rsidRPr="0024162A">
        <w:rPr>
          <w:rFonts w:ascii="Times New Roman" w:hAnsi="Times New Roman" w:cs="Times New Roman"/>
          <w:sz w:val="24"/>
          <w:szCs w:val="24"/>
          <w:lang w:val="es-ES"/>
        </w:rPr>
        <w:t>C.), autor de obras</w:t>
      </w:r>
      <w:r w:rsidRPr="0024162A">
        <w:rPr>
          <w:rFonts w:ascii="Times New Roman" w:hAnsi="Times New Roman" w:cs="Times New Roman"/>
          <w:sz w:val="24"/>
          <w:szCs w:val="24"/>
          <w:lang w:val="es-ES"/>
        </w:rPr>
        <w:t xml:space="preserve"> </w:t>
      </w:r>
      <w:r w:rsidR="001C0479" w:rsidRPr="0024162A">
        <w:rPr>
          <w:rFonts w:ascii="Times New Roman" w:hAnsi="Times New Roman" w:cs="Times New Roman"/>
          <w:sz w:val="24"/>
          <w:szCs w:val="24"/>
          <w:lang w:val="es-ES"/>
        </w:rPr>
        <w:t xml:space="preserve">tan </w:t>
      </w:r>
      <w:r w:rsidRPr="0024162A">
        <w:rPr>
          <w:rFonts w:ascii="Times New Roman" w:hAnsi="Times New Roman" w:cs="Times New Roman"/>
          <w:sz w:val="24"/>
          <w:szCs w:val="24"/>
          <w:lang w:val="es-ES"/>
        </w:rPr>
        <w:t xml:space="preserve">conocidas </w:t>
      </w:r>
      <w:r w:rsidR="001C0479" w:rsidRPr="0024162A">
        <w:rPr>
          <w:rFonts w:ascii="Times New Roman" w:hAnsi="Times New Roman" w:cs="Times New Roman"/>
          <w:sz w:val="24"/>
          <w:szCs w:val="24"/>
          <w:lang w:val="es-ES"/>
        </w:rPr>
        <w:t>como</w:t>
      </w:r>
      <w:r w:rsidRPr="0024162A">
        <w:rPr>
          <w:rFonts w:ascii="Times New Roman" w:hAnsi="Times New Roman" w:cs="Times New Roman"/>
          <w:sz w:val="24"/>
          <w:szCs w:val="24"/>
          <w:lang w:val="es-ES"/>
        </w:rPr>
        <w:t xml:space="preserve"> </w:t>
      </w:r>
      <w:r w:rsidRPr="0079215D">
        <w:rPr>
          <w:rFonts w:ascii="Times New Roman" w:hAnsi="Times New Roman" w:cs="Times New Roman"/>
          <w:i/>
          <w:iCs/>
          <w:sz w:val="24"/>
          <w:szCs w:val="24"/>
          <w:lang w:val="es-ES"/>
        </w:rPr>
        <w:t>Arte de amar</w:t>
      </w:r>
      <w:r w:rsidRPr="0024162A">
        <w:rPr>
          <w:rFonts w:ascii="Times New Roman" w:hAnsi="Times New Roman" w:cs="Times New Roman"/>
          <w:sz w:val="24"/>
          <w:szCs w:val="24"/>
          <w:lang w:val="es-ES"/>
        </w:rPr>
        <w:t xml:space="preserve"> y </w:t>
      </w:r>
      <w:r w:rsidR="001C0479" w:rsidRPr="0079215D">
        <w:rPr>
          <w:rFonts w:ascii="Times New Roman" w:hAnsi="Times New Roman" w:cs="Times New Roman"/>
          <w:i/>
          <w:iCs/>
          <w:sz w:val="24"/>
          <w:szCs w:val="24"/>
          <w:lang w:val="es-ES"/>
        </w:rPr>
        <w:t>M</w:t>
      </w:r>
      <w:r w:rsidRPr="0079215D">
        <w:rPr>
          <w:rFonts w:ascii="Times New Roman" w:hAnsi="Times New Roman" w:cs="Times New Roman"/>
          <w:i/>
          <w:iCs/>
          <w:sz w:val="24"/>
          <w:szCs w:val="24"/>
          <w:lang w:val="es-ES"/>
        </w:rPr>
        <w:t>etamorfosis</w:t>
      </w:r>
      <w:r w:rsidR="00DD32A6" w:rsidRPr="0024162A">
        <w:rPr>
          <w:rFonts w:ascii="Times New Roman" w:hAnsi="Times New Roman" w:cs="Times New Roman"/>
          <w:sz w:val="24"/>
          <w:szCs w:val="24"/>
          <w:lang w:val="es-ES"/>
        </w:rPr>
        <w:t xml:space="preserve">, </w:t>
      </w:r>
      <w:r w:rsidR="002F752C">
        <w:rPr>
          <w:rFonts w:ascii="Times New Roman" w:hAnsi="Times New Roman" w:cs="Times New Roman"/>
          <w:sz w:val="24"/>
          <w:szCs w:val="24"/>
          <w:lang w:val="es-ES"/>
        </w:rPr>
        <w:t>detalla</w:t>
      </w:r>
      <w:r w:rsidR="00DD32A6" w:rsidRPr="0024162A">
        <w:rPr>
          <w:rFonts w:ascii="Times New Roman" w:hAnsi="Times New Roman" w:cs="Times New Roman"/>
          <w:sz w:val="24"/>
          <w:szCs w:val="24"/>
          <w:lang w:val="es-ES"/>
        </w:rPr>
        <w:t xml:space="preserve"> en los Libros X y XI de esta última </w:t>
      </w:r>
      <w:r w:rsidRPr="0024162A">
        <w:rPr>
          <w:rFonts w:ascii="Times New Roman" w:hAnsi="Times New Roman" w:cs="Times New Roman"/>
          <w:sz w:val="24"/>
          <w:szCs w:val="24"/>
          <w:lang w:val="es-ES"/>
        </w:rPr>
        <w:t xml:space="preserve">la </w:t>
      </w:r>
      <w:r w:rsidR="00DD32A6" w:rsidRPr="0024162A">
        <w:rPr>
          <w:rFonts w:ascii="Times New Roman" w:hAnsi="Times New Roman" w:cs="Times New Roman"/>
          <w:sz w:val="24"/>
          <w:szCs w:val="24"/>
          <w:lang w:val="es-ES"/>
        </w:rPr>
        <w:t>vida y la muerte</w:t>
      </w:r>
      <w:r w:rsidRPr="0024162A">
        <w:rPr>
          <w:rFonts w:ascii="Times New Roman" w:hAnsi="Times New Roman" w:cs="Times New Roman"/>
          <w:sz w:val="24"/>
          <w:szCs w:val="24"/>
          <w:lang w:val="es-ES"/>
        </w:rPr>
        <w:t xml:space="preserve"> de Orfeo</w:t>
      </w:r>
      <w:r w:rsidR="00D55136" w:rsidRPr="0024162A">
        <w:rPr>
          <w:rFonts w:ascii="Times New Roman" w:hAnsi="Times New Roman" w:cs="Times New Roman"/>
          <w:sz w:val="24"/>
          <w:szCs w:val="24"/>
          <w:lang w:val="es-ES"/>
        </w:rPr>
        <w:t>, así como la de Eurídice, cuyo relato puede compararse con el anterior</w:t>
      </w:r>
      <w:r w:rsidR="004C56CA">
        <w:rPr>
          <w:rFonts w:ascii="Times New Roman" w:hAnsi="Times New Roman" w:cs="Times New Roman"/>
          <w:sz w:val="24"/>
          <w:szCs w:val="24"/>
          <w:lang w:val="es-ES"/>
        </w:rPr>
        <w:t>:</w:t>
      </w:r>
      <w:r w:rsidR="00185767" w:rsidRPr="00CF65EB">
        <w:rPr>
          <w:rStyle w:val="Refdenotaalpie"/>
          <w:rFonts w:ascii="Times New Roman" w:hAnsi="Times New Roman" w:cs="Times New Roman"/>
          <w:sz w:val="20"/>
          <w:szCs w:val="20"/>
          <w:vertAlign w:val="superscript"/>
          <w:lang w:val="es-ES"/>
        </w:rPr>
        <w:footnoteReference w:id="26"/>
      </w:r>
      <w:r w:rsidR="00185767" w:rsidRPr="0024162A">
        <w:rPr>
          <w:rFonts w:ascii="Times New Roman" w:hAnsi="Times New Roman" w:cs="Times New Roman"/>
          <w:sz w:val="24"/>
          <w:szCs w:val="24"/>
          <w:lang w:val="es-ES"/>
        </w:rPr>
        <w:t xml:space="preserve"> </w:t>
      </w:r>
      <w:r w:rsidR="003262E3" w:rsidRPr="0024162A">
        <w:rPr>
          <w:rFonts w:ascii="Times New Roman" w:hAnsi="Times New Roman" w:cs="Times New Roman"/>
          <w:sz w:val="24"/>
          <w:szCs w:val="24"/>
          <w:lang w:val="es-ES"/>
        </w:rPr>
        <w:t>“</w:t>
      </w:r>
      <w:r w:rsidR="00185767" w:rsidRPr="0024162A">
        <w:rPr>
          <w:rFonts w:ascii="Times New Roman" w:hAnsi="Times New Roman" w:cs="Times New Roman"/>
          <w:sz w:val="24"/>
          <w:szCs w:val="24"/>
          <w:lang w:val="es-ES"/>
        </w:rPr>
        <w:t>…mientras la recién casad</w:t>
      </w:r>
      <w:r w:rsidR="003243F6" w:rsidRPr="0024162A">
        <w:rPr>
          <w:rFonts w:ascii="Times New Roman" w:hAnsi="Times New Roman" w:cs="Times New Roman"/>
          <w:sz w:val="24"/>
          <w:szCs w:val="24"/>
          <w:lang w:val="es-ES"/>
        </w:rPr>
        <w:t>a</w:t>
      </w:r>
      <w:r w:rsidR="00185767" w:rsidRPr="0024162A">
        <w:rPr>
          <w:rFonts w:ascii="Times New Roman" w:hAnsi="Times New Roman" w:cs="Times New Roman"/>
          <w:sz w:val="24"/>
          <w:szCs w:val="24"/>
          <w:lang w:val="es-ES"/>
        </w:rPr>
        <w:t xml:space="preserve"> andaba sin rumbo fijo acompañada de un numeroso grupo de Náyades, encontró la muerte al sufrir la mo</w:t>
      </w:r>
      <w:r w:rsidR="003262E3" w:rsidRPr="0024162A">
        <w:rPr>
          <w:rFonts w:ascii="Times New Roman" w:hAnsi="Times New Roman" w:cs="Times New Roman"/>
          <w:sz w:val="24"/>
          <w:szCs w:val="24"/>
          <w:lang w:val="es-ES"/>
        </w:rPr>
        <w:t>r</w:t>
      </w:r>
      <w:r w:rsidR="00185767" w:rsidRPr="0024162A">
        <w:rPr>
          <w:rFonts w:ascii="Times New Roman" w:hAnsi="Times New Roman" w:cs="Times New Roman"/>
          <w:sz w:val="24"/>
          <w:szCs w:val="24"/>
          <w:lang w:val="es-ES"/>
        </w:rPr>
        <w:t>dedura de una serpiente en el talón</w:t>
      </w:r>
      <w:r w:rsidR="003262E3" w:rsidRPr="0024162A">
        <w:rPr>
          <w:rFonts w:ascii="Times New Roman" w:hAnsi="Times New Roman" w:cs="Times New Roman"/>
          <w:sz w:val="24"/>
          <w:szCs w:val="24"/>
          <w:lang w:val="es-ES"/>
        </w:rPr>
        <w:t xml:space="preserve">. Después de haberla llorado </w:t>
      </w:r>
      <w:r w:rsidR="003262E3" w:rsidRPr="0024162A">
        <w:rPr>
          <w:rFonts w:ascii="Times New Roman" w:hAnsi="Times New Roman" w:cs="Times New Roman"/>
          <w:sz w:val="24"/>
          <w:szCs w:val="24"/>
          <w:lang w:val="es-ES"/>
        </w:rPr>
        <w:lastRenderedPageBreak/>
        <w:t>incansablemente en el mundo de la luz y el aire, el poeta rodopeo, para intentarlo también con las sombras, se atrevió a descender a la Estigia por la puerta d</w:t>
      </w:r>
      <w:r w:rsidR="003243F6" w:rsidRPr="0024162A">
        <w:rPr>
          <w:rFonts w:ascii="Times New Roman" w:hAnsi="Times New Roman" w:cs="Times New Roman"/>
          <w:sz w:val="24"/>
          <w:szCs w:val="24"/>
          <w:lang w:val="es-ES"/>
        </w:rPr>
        <w:t>el</w:t>
      </w:r>
      <w:r w:rsidR="003262E3" w:rsidRPr="0024162A">
        <w:rPr>
          <w:rFonts w:ascii="Times New Roman" w:hAnsi="Times New Roman" w:cs="Times New Roman"/>
          <w:sz w:val="24"/>
          <w:szCs w:val="24"/>
          <w:lang w:val="es-ES"/>
        </w:rPr>
        <w:t xml:space="preserve"> Ténaro”</w:t>
      </w:r>
      <w:r w:rsidR="004C56CA">
        <w:rPr>
          <w:rFonts w:ascii="Times New Roman" w:hAnsi="Times New Roman" w:cs="Times New Roman"/>
          <w:sz w:val="24"/>
          <w:szCs w:val="24"/>
          <w:lang w:val="es-ES"/>
        </w:rPr>
        <w:t>.</w:t>
      </w:r>
      <w:r w:rsidR="003262E3" w:rsidRPr="00370C9B">
        <w:rPr>
          <w:rStyle w:val="Refdenotaalpie"/>
          <w:rFonts w:ascii="Times New Roman" w:hAnsi="Times New Roman" w:cs="Times New Roman"/>
          <w:sz w:val="20"/>
          <w:szCs w:val="20"/>
          <w:vertAlign w:val="superscript"/>
          <w:lang w:val="es-ES"/>
        </w:rPr>
        <w:footnoteReference w:id="27"/>
      </w:r>
    </w:p>
    <w:p w:rsidR="00CF4D64" w:rsidRPr="0024162A" w:rsidRDefault="00CF4D64" w:rsidP="00CF4D64">
      <w:pPr>
        <w:spacing w:after="0" w:line="360" w:lineRule="auto"/>
        <w:jc w:val="both"/>
        <w:rPr>
          <w:rFonts w:ascii="Times New Roman" w:hAnsi="Times New Roman" w:cs="Times New Roman"/>
          <w:sz w:val="24"/>
          <w:szCs w:val="24"/>
          <w:lang w:val="es-ES"/>
        </w:rPr>
      </w:pPr>
    </w:p>
    <w:p w:rsidR="00B0427D" w:rsidRDefault="00576839" w:rsidP="004C56CA">
      <w:pPr>
        <w:spacing w:after="0" w:line="360" w:lineRule="auto"/>
        <w:jc w:val="both"/>
        <w:rPr>
          <w:rFonts w:ascii="Times New Roman" w:hAnsi="Times New Roman" w:cs="Times New Roman"/>
          <w:sz w:val="24"/>
          <w:szCs w:val="24"/>
          <w:lang w:val="es-ES"/>
        </w:rPr>
      </w:pPr>
      <w:r w:rsidRPr="00386348">
        <w:rPr>
          <w:rFonts w:ascii="Times New Roman" w:hAnsi="Times New Roman" w:cs="Times New Roman"/>
          <w:sz w:val="24"/>
          <w:szCs w:val="24"/>
          <w:lang w:val="es-ES"/>
        </w:rPr>
        <w:t>Los textos de Virgilio y de Ovidio parece que son los de mayor influe</w:t>
      </w:r>
      <w:r w:rsidR="00DD32A6" w:rsidRPr="00386348">
        <w:rPr>
          <w:rFonts w:ascii="Times New Roman" w:hAnsi="Times New Roman" w:cs="Times New Roman"/>
          <w:sz w:val="24"/>
          <w:szCs w:val="24"/>
          <w:lang w:val="es-ES"/>
        </w:rPr>
        <w:t xml:space="preserve">ncia en narraciones </w:t>
      </w:r>
      <w:r w:rsidR="006C7718" w:rsidRPr="00386348">
        <w:rPr>
          <w:rFonts w:ascii="Times New Roman" w:hAnsi="Times New Roman" w:cs="Times New Roman"/>
          <w:sz w:val="24"/>
          <w:szCs w:val="24"/>
          <w:lang w:val="es-ES"/>
        </w:rPr>
        <w:t>subsecuentes</w:t>
      </w:r>
      <w:r w:rsidR="00DD32A6" w:rsidRPr="00386348">
        <w:rPr>
          <w:rFonts w:ascii="Times New Roman" w:hAnsi="Times New Roman" w:cs="Times New Roman"/>
          <w:sz w:val="24"/>
          <w:szCs w:val="24"/>
          <w:lang w:val="es-ES"/>
        </w:rPr>
        <w:t>, por las que</w:t>
      </w:r>
      <w:r w:rsidR="00386348" w:rsidRPr="00386348">
        <w:rPr>
          <w:rFonts w:ascii="Times New Roman" w:hAnsi="Times New Roman" w:cs="Times New Roman"/>
          <w:sz w:val="24"/>
          <w:szCs w:val="24"/>
          <w:lang w:val="es-ES"/>
        </w:rPr>
        <w:t>,</w:t>
      </w:r>
      <w:r w:rsidR="00DD32A6" w:rsidRPr="00386348">
        <w:rPr>
          <w:rFonts w:ascii="Times New Roman" w:hAnsi="Times New Roman" w:cs="Times New Roman"/>
          <w:sz w:val="24"/>
          <w:szCs w:val="24"/>
          <w:lang w:val="es-ES"/>
        </w:rPr>
        <w:t xml:space="preserve"> </w:t>
      </w:r>
      <w:r w:rsidR="002E3E98" w:rsidRPr="00386348">
        <w:rPr>
          <w:rFonts w:ascii="Times New Roman" w:hAnsi="Times New Roman" w:cs="Times New Roman"/>
          <w:sz w:val="24"/>
          <w:szCs w:val="24"/>
          <w:lang w:val="es-ES"/>
        </w:rPr>
        <w:t>en adelante</w:t>
      </w:r>
      <w:r w:rsidR="00386348" w:rsidRPr="00386348">
        <w:rPr>
          <w:rFonts w:ascii="Times New Roman" w:hAnsi="Times New Roman" w:cs="Times New Roman"/>
          <w:sz w:val="24"/>
          <w:szCs w:val="24"/>
          <w:lang w:val="es-ES"/>
        </w:rPr>
        <w:t xml:space="preserve"> </w:t>
      </w:r>
      <w:r w:rsidR="00D55136" w:rsidRPr="00386348">
        <w:rPr>
          <w:rFonts w:ascii="Times New Roman" w:hAnsi="Times New Roman" w:cs="Times New Roman"/>
          <w:sz w:val="24"/>
          <w:szCs w:val="24"/>
          <w:lang w:val="es-ES"/>
        </w:rPr>
        <w:t>y para la posteridad</w:t>
      </w:r>
      <w:r w:rsidR="002E3E98" w:rsidRPr="00386348">
        <w:rPr>
          <w:rFonts w:ascii="Times New Roman" w:hAnsi="Times New Roman" w:cs="Times New Roman"/>
          <w:sz w:val="24"/>
          <w:szCs w:val="24"/>
          <w:lang w:val="es-ES"/>
        </w:rPr>
        <w:t xml:space="preserve">, Orfeo </w:t>
      </w:r>
      <w:r w:rsidR="00EE196D" w:rsidRPr="00386348">
        <w:rPr>
          <w:rFonts w:ascii="Times New Roman" w:hAnsi="Times New Roman" w:cs="Times New Roman"/>
          <w:sz w:val="24"/>
          <w:szCs w:val="24"/>
          <w:lang w:val="es-ES"/>
        </w:rPr>
        <w:t>se tendrá por</w:t>
      </w:r>
      <w:r w:rsidR="0012116C" w:rsidRPr="00386348">
        <w:rPr>
          <w:rFonts w:ascii="Times New Roman" w:hAnsi="Times New Roman" w:cs="Times New Roman"/>
          <w:sz w:val="24"/>
          <w:szCs w:val="24"/>
          <w:lang w:val="es-ES"/>
        </w:rPr>
        <w:t xml:space="preserve"> </w:t>
      </w:r>
      <w:r w:rsidR="00EE196D" w:rsidRPr="00386348">
        <w:rPr>
          <w:rFonts w:ascii="Times New Roman" w:hAnsi="Times New Roman" w:cs="Times New Roman"/>
          <w:sz w:val="24"/>
          <w:szCs w:val="24"/>
          <w:lang w:val="es-ES"/>
        </w:rPr>
        <w:t>un gran músico y poeta</w:t>
      </w:r>
      <w:r w:rsidR="002E3E98" w:rsidRPr="00386348">
        <w:rPr>
          <w:rFonts w:ascii="Times New Roman" w:hAnsi="Times New Roman" w:cs="Times New Roman"/>
          <w:sz w:val="24"/>
          <w:szCs w:val="24"/>
          <w:lang w:val="es-ES"/>
        </w:rPr>
        <w:t>, el inventor de la cítara</w:t>
      </w:r>
      <w:r w:rsidR="002E3E98" w:rsidRPr="00386348">
        <w:rPr>
          <w:rFonts w:ascii="Times New Roman" w:hAnsi="Times New Roman" w:cs="Times New Roman"/>
          <w:sz w:val="24"/>
          <w:szCs w:val="24"/>
        </w:rPr>
        <w:t xml:space="preserve"> </w:t>
      </w:r>
      <w:r w:rsidR="0012116C" w:rsidRPr="00386348">
        <w:rPr>
          <w:rFonts w:ascii="Times New Roman" w:hAnsi="Times New Roman" w:cs="Times New Roman"/>
          <w:sz w:val="24"/>
          <w:szCs w:val="24"/>
        </w:rPr>
        <w:t>y</w:t>
      </w:r>
      <w:r w:rsidR="00386348" w:rsidRPr="00386348">
        <w:rPr>
          <w:rFonts w:ascii="Times New Roman" w:hAnsi="Times New Roman" w:cs="Times New Roman"/>
          <w:sz w:val="24"/>
          <w:szCs w:val="24"/>
        </w:rPr>
        <w:t xml:space="preserve"> el</w:t>
      </w:r>
      <w:r w:rsidR="0012116C" w:rsidRPr="00386348">
        <w:rPr>
          <w:rFonts w:ascii="Times New Roman" w:hAnsi="Times New Roman" w:cs="Times New Roman"/>
          <w:sz w:val="24"/>
          <w:szCs w:val="24"/>
        </w:rPr>
        <w:t xml:space="preserve"> </w:t>
      </w:r>
      <w:r w:rsidR="006A3C10" w:rsidRPr="00386348">
        <w:rPr>
          <w:rFonts w:ascii="Times New Roman" w:hAnsi="Times New Roman" w:cs="Times New Roman"/>
          <w:sz w:val="24"/>
          <w:szCs w:val="24"/>
        </w:rPr>
        <w:t xml:space="preserve">transformador </w:t>
      </w:r>
      <w:r w:rsidR="0012116C" w:rsidRPr="00386348">
        <w:rPr>
          <w:rFonts w:ascii="Times New Roman" w:hAnsi="Times New Roman" w:cs="Times New Roman"/>
          <w:sz w:val="24"/>
          <w:szCs w:val="24"/>
        </w:rPr>
        <w:t>de la lira</w:t>
      </w:r>
      <w:r w:rsidR="00CF73BC">
        <w:rPr>
          <w:rFonts w:ascii="Times New Roman" w:hAnsi="Times New Roman" w:cs="Times New Roman"/>
          <w:sz w:val="24"/>
          <w:szCs w:val="24"/>
        </w:rPr>
        <w:t>.</w:t>
      </w:r>
      <w:r w:rsidR="00DD32A6" w:rsidRPr="00386348">
        <w:rPr>
          <w:rStyle w:val="Refdenotaalpie"/>
          <w:rFonts w:ascii="Times New Roman" w:hAnsi="Times New Roman" w:cs="Times New Roman"/>
          <w:sz w:val="20"/>
          <w:szCs w:val="20"/>
          <w:vertAlign w:val="superscript"/>
        </w:rPr>
        <w:footnoteReference w:id="28"/>
      </w:r>
      <w:r w:rsidR="00D6132D" w:rsidRPr="00386348">
        <w:rPr>
          <w:rFonts w:ascii="Times New Roman" w:eastAsia="Times New Roman" w:hAnsi="Times New Roman" w:cs="Times New Roman"/>
          <w:sz w:val="24"/>
          <w:szCs w:val="24"/>
          <w:lang w:eastAsia="es-MX"/>
        </w:rPr>
        <w:t xml:space="preserve"> Principalmente</w:t>
      </w:r>
      <w:r w:rsidR="00D55136" w:rsidRPr="00386348">
        <w:rPr>
          <w:rFonts w:ascii="Times New Roman" w:eastAsia="Times New Roman" w:hAnsi="Times New Roman" w:cs="Times New Roman"/>
          <w:sz w:val="24"/>
          <w:szCs w:val="24"/>
          <w:lang w:eastAsia="es-MX"/>
        </w:rPr>
        <w:t>,</w:t>
      </w:r>
      <w:r w:rsidR="00B0427D" w:rsidRPr="00386348">
        <w:rPr>
          <w:rFonts w:ascii="Times New Roman" w:eastAsia="Times New Roman" w:hAnsi="Times New Roman" w:cs="Times New Roman"/>
          <w:sz w:val="24"/>
          <w:szCs w:val="24"/>
          <w:lang w:eastAsia="es-MX"/>
        </w:rPr>
        <w:t xml:space="preserve"> a través ellos se conoce que</w:t>
      </w:r>
      <w:r w:rsidRPr="00386348">
        <w:rPr>
          <w:rFonts w:ascii="Times New Roman" w:eastAsia="Times New Roman" w:hAnsi="Times New Roman" w:cs="Times New Roman"/>
          <w:sz w:val="24"/>
          <w:szCs w:val="24"/>
          <w:lang w:eastAsia="es-MX"/>
        </w:rPr>
        <w:t xml:space="preserve"> a</w:t>
      </w:r>
      <w:r w:rsidR="002E3E98" w:rsidRPr="00386348">
        <w:rPr>
          <w:rFonts w:ascii="Times New Roman" w:eastAsia="Times New Roman" w:hAnsi="Times New Roman" w:cs="Times New Roman"/>
          <w:sz w:val="24"/>
          <w:szCs w:val="24"/>
          <w:lang w:eastAsia="es-MX"/>
        </w:rPr>
        <w:t xml:space="preserve">maba la </w:t>
      </w:r>
      <w:r w:rsidR="00D55136" w:rsidRPr="00386348">
        <w:rPr>
          <w:rFonts w:ascii="Times New Roman" w:eastAsia="Times New Roman" w:hAnsi="Times New Roman" w:cs="Times New Roman"/>
          <w:sz w:val="24"/>
          <w:szCs w:val="24"/>
          <w:lang w:eastAsia="es-MX"/>
        </w:rPr>
        <w:t>música</w:t>
      </w:r>
      <w:r w:rsidR="00B86601" w:rsidRPr="00386348">
        <w:rPr>
          <w:rFonts w:ascii="Times New Roman" w:eastAsia="Times New Roman" w:hAnsi="Times New Roman" w:cs="Times New Roman"/>
          <w:sz w:val="24"/>
          <w:szCs w:val="24"/>
          <w:lang w:eastAsia="es-MX"/>
        </w:rPr>
        <w:t xml:space="preserve">, </w:t>
      </w:r>
      <w:r w:rsidR="00EE196D" w:rsidRPr="00386348">
        <w:rPr>
          <w:rFonts w:ascii="Times New Roman" w:eastAsia="Times New Roman" w:hAnsi="Times New Roman" w:cs="Times New Roman"/>
          <w:sz w:val="24"/>
          <w:szCs w:val="24"/>
          <w:lang w:eastAsia="es-MX"/>
        </w:rPr>
        <w:t>deleitándose a sí mismo y a todos</w:t>
      </w:r>
      <w:r w:rsidR="00D55136" w:rsidRPr="00386348">
        <w:rPr>
          <w:rFonts w:ascii="Times New Roman" w:eastAsia="Times New Roman" w:hAnsi="Times New Roman" w:cs="Times New Roman"/>
          <w:sz w:val="24"/>
          <w:szCs w:val="24"/>
          <w:lang w:eastAsia="es-MX"/>
        </w:rPr>
        <w:t xml:space="preserve"> </w:t>
      </w:r>
      <w:r w:rsidR="00B86601" w:rsidRPr="00386348">
        <w:rPr>
          <w:rFonts w:ascii="Times New Roman" w:eastAsia="Times New Roman" w:hAnsi="Times New Roman" w:cs="Times New Roman"/>
          <w:sz w:val="24"/>
          <w:szCs w:val="24"/>
          <w:lang w:eastAsia="es-MX"/>
        </w:rPr>
        <w:t>con</w:t>
      </w:r>
      <w:r w:rsidR="00D55136" w:rsidRPr="00386348">
        <w:rPr>
          <w:rFonts w:ascii="Times New Roman" w:eastAsia="Times New Roman" w:hAnsi="Times New Roman" w:cs="Times New Roman"/>
          <w:sz w:val="24"/>
          <w:szCs w:val="24"/>
          <w:lang w:eastAsia="es-MX"/>
        </w:rPr>
        <w:t xml:space="preserve"> su </w:t>
      </w:r>
      <w:r w:rsidR="00B86601" w:rsidRPr="00386348">
        <w:rPr>
          <w:rFonts w:ascii="Times New Roman" w:eastAsia="Times New Roman" w:hAnsi="Times New Roman" w:cs="Times New Roman"/>
          <w:sz w:val="24"/>
          <w:szCs w:val="24"/>
          <w:lang w:eastAsia="es-MX"/>
        </w:rPr>
        <w:t>voz</w:t>
      </w:r>
      <w:r w:rsidR="00EE196D" w:rsidRPr="00386348">
        <w:rPr>
          <w:rFonts w:ascii="Times New Roman" w:eastAsia="Times New Roman" w:hAnsi="Times New Roman" w:cs="Times New Roman"/>
          <w:sz w:val="24"/>
          <w:szCs w:val="24"/>
          <w:lang w:eastAsia="es-MX"/>
        </w:rPr>
        <w:t>,</w:t>
      </w:r>
      <w:r w:rsidR="00D55136" w:rsidRPr="00386348">
        <w:rPr>
          <w:rFonts w:ascii="Times New Roman" w:eastAsia="Times New Roman" w:hAnsi="Times New Roman" w:cs="Times New Roman"/>
          <w:sz w:val="24"/>
          <w:szCs w:val="24"/>
          <w:lang w:eastAsia="es-MX"/>
        </w:rPr>
        <w:t xml:space="preserve"> </w:t>
      </w:r>
      <w:r w:rsidR="00EE196D" w:rsidRPr="00386348">
        <w:rPr>
          <w:rFonts w:ascii="Times New Roman" w:eastAsia="Times New Roman" w:hAnsi="Times New Roman" w:cs="Times New Roman"/>
          <w:sz w:val="24"/>
          <w:szCs w:val="24"/>
          <w:lang w:eastAsia="es-MX"/>
        </w:rPr>
        <w:t xml:space="preserve">que tenía la propiedad de calmar la </w:t>
      </w:r>
      <w:r w:rsidR="00B0427D" w:rsidRPr="00386348">
        <w:rPr>
          <w:rFonts w:ascii="Times New Roman" w:eastAsia="Times New Roman" w:hAnsi="Times New Roman" w:cs="Times New Roman"/>
          <w:sz w:val="24"/>
          <w:szCs w:val="24"/>
          <w:lang w:eastAsia="es-MX"/>
        </w:rPr>
        <w:t xml:space="preserve">ferocidad </w:t>
      </w:r>
      <w:r w:rsidR="00EE196D" w:rsidRPr="00386348">
        <w:rPr>
          <w:rFonts w:ascii="Times New Roman" w:eastAsia="Times New Roman" w:hAnsi="Times New Roman" w:cs="Times New Roman"/>
          <w:sz w:val="24"/>
          <w:szCs w:val="24"/>
          <w:lang w:eastAsia="es-MX"/>
        </w:rPr>
        <w:t>de los animales</w:t>
      </w:r>
      <w:r w:rsidR="00D55136" w:rsidRPr="00386348">
        <w:rPr>
          <w:rFonts w:ascii="Times New Roman" w:eastAsia="Times New Roman" w:hAnsi="Times New Roman" w:cs="Times New Roman"/>
          <w:sz w:val="24"/>
          <w:szCs w:val="24"/>
          <w:lang w:eastAsia="es-MX"/>
        </w:rPr>
        <w:t xml:space="preserve"> </w:t>
      </w:r>
      <w:r w:rsidR="00EE196D" w:rsidRPr="00386348">
        <w:rPr>
          <w:rFonts w:ascii="Times New Roman" w:hAnsi="Times New Roman" w:cs="Times New Roman"/>
          <w:sz w:val="24"/>
          <w:szCs w:val="24"/>
          <w:lang w:val="es-ES"/>
        </w:rPr>
        <w:t xml:space="preserve">y </w:t>
      </w:r>
      <w:r w:rsidR="00B0427D" w:rsidRPr="00386348">
        <w:rPr>
          <w:rFonts w:ascii="Times New Roman" w:hAnsi="Times New Roman" w:cs="Times New Roman"/>
          <w:sz w:val="24"/>
          <w:szCs w:val="24"/>
          <w:lang w:val="es-ES"/>
        </w:rPr>
        <w:t xml:space="preserve">de </w:t>
      </w:r>
      <w:r w:rsidR="00EE196D" w:rsidRPr="00386348">
        <w:rPr>
          <w:rFonts w:ascii="Times New Roman" w:hAnsi="Times New Roman" w:cs="Times New Roman"/>
          <w:sz w:val="24"/>
          <w:szCs w:val="24"/>
          <w:lang w:val="es-ES"/>
        </w:rPr>
        <w:t>alterar la ubicación de</w:t>
      </w:r>
      <w:r w:rsidR="005E500F" w:rsidRPr="00386348">
        <w:rPr>
          <w:rFonts w:ascii="Times New Roman" w:hAnsi="Times New Roman" w:cs="Times New Roman"/>
          <w:sz w:val="24"/>
          <w:szCs w:val="24"/>
          <w:lang w:val="es-ES"/>
        </w:rPr>
        <w:t xml:space="preserve"> </w:t>
      </w:r>
      <w:r w:rsidR="00386348">
        <w:rPr>
          <w:rFonts w:ascii="Times New Roman" w:hAnsi="Times New Roman" w:cs="Times New Roman"/>
          <w:sz w:val="24"/>
          <w:szCs w:val="24"/>
          <w:lang w:val="es-ES"/>
        </w:rPr>
        <w:t>tierra, agua y flora.</w:t>
      </w:r>
      <w:r w:rsidR="00EE196D" w:rsidRPr="00386348">
        <w:rPr>
          <w:rFonts w:ascii="Times New Roman" w:hAnsi="Times New Roman" w:cs="Times New Roman"/>
          <w:sz w:val="24"/>
          <w:szCs w:val="24"/>
          <w:lang w:val="es-ES"/>
        </w:rPr>
        <w:t xml:space="preserve"> </w:t>
      </w:r>
    </w:p>
    <w:p w:rsidR="00CF4D64" w:rsidRPr="00386348" w:rsidRDefault="00CF4D64" w:rsidP="00CF4D64">
      <w:pPr>
        <w:spacing w:after="0" w:line="360" w:lineRule="auto"/>
        <w:ind w:firstLine="708"/>
        <w:jc w:val="both"/>
        <w:rPr>
          <w:rFonts w:ascii="Times New Roman" w:hAnsi="Times New Roman" w:cs="Times New Roman"/>
          <w:sz w:val="24"/>
          <w:szCs w:val="24"/>
          <w:lang w:val="es-ES"/>
        </w:rPr>
      </w:pPr>
    </w:p>
    <w:p w:rsidR="00CA69A3" w:rsidRDefault="00EE196D" w:rsidP="004C56CA">
      <w:pPr>
        <w:spacing w:after="0" w:line="360" w:lineRule="auto"/>
        <w:jc w:val="both"/>
        <w:rPr>
          <w:rFonts w:ascii="Times New Roman" w:hAnsi="Times New Roman" w:cs="Times New Roman"/>
          <w:bCs/>
          <w:sz w:val="24"/>
          <w:szCs w:val="24"/>
        </w:rPr>
      </w:pPr>
      <w:r w:rsidRPr="00386348">
        <w:rPr>
          <w:rFonts w:ascii="Times New Roman" w:hAnsi="Times New Roman" w:cs="Times New Roman"/>
          <w:bCs/>
          <w:sz w:val="24"/>
          <w:szCs w:val="24"/>
        </w:rPr>
        <w:t>Sus cantos apacigua</w:t>
      </w:r>
      <w:r w:rsidR="005E500F" w:rsidRPr="00386348">
        <w:rPr>
          <w:rFonts w:ascii="Times New Roman" w:hAnsi="Times New Roman" w:cs="Times New Roman"/>
          <w:bCs/>
          <w:sz w:val="24"/>
          <w:szCs w:val="24"/>
        </w:rPr>
        <w:t>ron</w:t>
      </w:r>
      <w:r w:rsidRPr="00386348">
        <w:rPr>
          <w:rFonts w:ascii="Times New Roman" w:hAnsi="Times New Roman" w:cs="Times New Roman"/>
          <w:bCs/>
          <w:sz w:val="24"/>
          <w:szCs w:val="24"/>
        </w:rPr>
        <w:t xml:space="preserve"> a los dioses del infierno y a </w:t>
      </w:r>
      <w:r w:rsidR="004C1532" w:rsidRPr="00386348">
        <w:rPr>
          <w:rFonts w:ascii="Times New Roman" w:hAnsi="Times New Roman" w:cs="Times New Roman"/>
          <w:bCs/>
          <w:sz w:val="24"/>
          <w:szCs w:val="24"/>
        </w:rPr>
        <w:t>los monstruos</w:t>
      </w:r>
      <w:r w:rsidRPr="00386348">
        <w:rPr>
          <w:rFonts w:ascii="Times New Roman" w:hAnsi="Times New Roman" w:cs="Times New Roman"/>
          <w:bCs/>
          <w:sz w:val="24"/>
          <w:szCs w:val="24"/>
        </w:rPr>
        <w:t xml:space="preserve">os </w:t>
      </w:r>
      <w:r w:rsidR="005E500F" w:rsidRPr="00386348">
        <w:rPr>
          <w:rFonts w:ascii="Times New Roman" w:hAnsi="Times New Roman" w:cs="Times New Roman"/>
          <w:bCs/>
          <w:sz w:val="24"/>
          <w:szCs w:val="24"/>
        </w:rPr>
        <w:t>seres que habitaban el abismo del inframundo denominado Tártaro.</w:t>
      </w:r>
      <w:r w:rsidR="005E500F" w:rsidRPr="00386348">
        <w:rPr>
          <w:rFonts w:ascii="Times New Roman" w:hAnsi="Times New Roman" w:cs="Times New Roman"/>
          <w:bCs/>
          <w:sz w:val="20"/>
          <w:szCs w:val="20"/>
          <w:vertAlign w:val="superscript"/>
        </w:rPr>
        <w:t xml:space="preserve"> </w:t>
      </w:r>
      <w:r w:rsidR="006A3C10" w:rsidRPr="00386348">
        <w:rPr>
          <w:rFonts w:ascii="Times New Roman" w:hAnsi="Times New Roman" w:cs="Times New Roman"/>
          <w:bCs/>
          <w:sz w:val="24"/>
          <w:szCs w:val="24"/>
        </w:rPr>
        <w:t>L</w:t>
      </w:r>
      <w:r w:rsidR="004C1532" w:rsidRPr="00386348">
        <w:rPr>
          <w:rFonts w:ascii="Times New Roman" w:hAnsi="Times New Roman" w:cs="Times New Roman"/>
          <w:bCs/>
          <w:sz w:val="24"/>
          <w:szCs w:val="24"/>
        </w:rPr>
        <w:t xml:space="preserve">os efectos de </w:t>
      </w:r>
      <w:r w:rsidR="00D55136" w:rsidRPr="00386348">
        <w:rPr>
          <w:rFonts w:ascii="Times New Roman" w:hAnsi="Times New Roman" w:cs="Times New Roman"/>
          <w:bCs/>
          <w:sz w:val="24"/>
          <w:szCs w:val="24"/>
        </w:rPr>
        <w:t xml:space="preserve">su música </w:t>
      </w:r>
      <w:r w:rsidR="004C1532" w:rsidRPr="00386348">
        <w:rPr>
          <w:rFonts w:ascii="Times New Roman" w:hAnsi="Times New Roman" w:cs="Times New Roman"/>
          <w:bCs/>
          <w:sz w:val="24"/>
          <w:szCs w:val="24"/>
        </w:rPr>
        <w:t>s</w:t>
      </w:r>
      <w:r w:rsidR="00D55136" w:rsidRPr="00386348">
        <w:rPr>
          <w:rFonts w:ascii="Times New Roman" w:hAnsi="Times New Roman" w:cs="Times New Roman"/>
          <w:bCs/>
          <w:sz w:val="24"/>
          <w:szCs w:val="24"/>
        </w:rPr>
        <w:t>erán</w:t>
      </w:r>
      <w:r w:rsidR="004C1532" w:rsidRPr="00386348">
        <w:rPr>
          <w:rFonts w:ascii="Times New Roman" w:hAnsi="Times New Roman" w:cs="Times New Roman"/>
          <w:bCs/>
          <w:sz w:val="24"/>
          <w:szCs w:val="24"/>
        </w:rPr>
        <w:t xml:space="preserve"> </w:t>
      </w:r>
      <w:r w:rsidR="00D55136" w:rsidRPr="00386348">
        <w:rPr>
          <w:rFonts w:ascii="Times New Roman" w:hAnsi="Times New Roman" w:cs="Times New Roman"/>
          <w:bCs/>
          <w:sz w:val="24"/>
          <w:szCs w:val="24"/>
        </w:rPr>
        <w:t>sorprendentes</w:t>
      </w:r>
      <w:r w:rsidR="004C1532" w:rsidRPr="00386348">
        <w:rPr>
          <w:rFonts w:ascii="Times New Roman" w:hAnsi="Times New Roman" w:cs="Times New Roman"/>
          <w:bCs/>
          <w:sz w:val="24"/>
          <w:szCs w:val="24"/>
        </w:rPr>
        <w:t>: la rueda de Ixión</w:t>
      </w:r>
      <w:r w:rsidR="00D55136" w:rsidRPr="00386348">
        <w:rPr>
          <w:rFonts w:ascii="Times New Roman" w:hAnsi="Times New Roman" w:cs="Times New Roman"/>
          <w:bCs/>
          <w:sz w:val="24"/>
          <w:szCs w:val="24"/>
        </w:rPr>
        <w:t>,</w:t>
      </w:r>
      <w:r w:rsidR="00955704" w:rsidRPr="00386348">
        <w:rPr>
          <w:rFonts w:ascii="Times New Roman" w:hAnsi="Times New Roman" w:cs="Times New Roman"/>
          <w:bCs/>
          <w:sz w:val="24"/>
          <w:szCs w:val="24"/>
        </w:rPr>
        <w:t xml:space="preserve"> </w:t>
      </w:r>
      <w:r w:rsidR="00D55136" w:rsidRPr="00386348">
        <w:rPr>
          <w:rFonts w:ascii="Times New Roman" w:hAnsi="Times New Roman" w:cs="Times New Roman"/>
          <w:bCs/>
          <w:sz w:val="24"/>
          <w:szCs w:val="24"/>
        </w:rPr>
        <w:t>rey de Tesalia,</w:t>
      </w:r>
      <w:r w:rsidR="00B0427D" w:rsidRPr="00386348">
        <w:rPr>
          <w:rFonts w:ascii="Times New Roman" w:hAnsi="Times New Roman" w:cs="Times New Roman"/>
          <w:bCs/>
          <w:sz w:val="24"/>
          <w:szCs w:val="24"/>
        </w:rPr>
        <w:t xml:space="preserve"> </w:t>
      </w:r>
      <w:r w:rsidR="00955704" w:rsidRPr="00386348">
        <w:rPr>
          <w:rFonts w:ascii="Times New Roman" w:hAnsi="Times New Roman" w:cs="Times New Roman"/>
          <w:bCs/>
          <w:sz w:val="24"/>
          <w:szCs w:val="24"/>
        </w:rPr>
        <w:t xml:space="preserve">condenado a girar en </w:t>
      </w:r>
      <w:r w:rsidR="006A3C10" w:rsidRPr="00386348">
        <w:rPr>
          <w:rFonts w:ascii="Times New Roman" w:hAnsi="Times New Roman" w:cs="Times New Roman"/>
          <w:bCs/>
          <w:sz w:val="24"/>
          <w:szCs w:val="24"/>
        </w:rPr>
        <w:t>ella</w:t>
      </w:r>
      <w:r w:rsidR="00955704" w:rsidRPr="00386348">
        <w:rPr>
          <w:rFonts w:ascii="Times New Roman" w:hAnsi="Times New Roman" w:cs="Times New Roman"/>
          <w:bCs/>
          <w:sz w:val="24"/>
          <w:szCs w:val="24"/>
        </w:rPr>
        <w:t xml:space="preserve"> </w:t>
      </w:r>
      <w:r w:rsidR="00B0427D" w:rsidRPr="00386348">
        <w:rPr>
          <w:rFonts w:ascii="Times New Roman" w:hAnsi="Times New Roman" w:cs="Times New Roman"/>
          <w:bCs/>
          <w:sz w:val="24"/>
          <w:szCs w:val="24"/>
        </w:rPr>
        <w:t xml:space="preserve">sin cesar </w:t>
      </w:r>
      <w:r w:rsidR="00955704" w:rsidRPr="00386348">
        <w:rPr>
          <w:rFonts w:ascii="Times New Roman" w:hAnsi="Times New Roman" w:cs="Times New Roman"/>
          <w:bCs/>
          <w:sz w:val="24"/>
          <w:szCs w:val="24"/>
        </w:rPr>
        <w:t xml:space="preserve">por </w:t>
      </w:r>
      <w:r w:rsidR="00B0427D" w:rsidRPr="00386348">
        <w:rPr>
          <w:rFonts w:ascii="Times New Roman" w:hAnsi="Times New Roman" w:cs="Times New Roman"/>
          <w:bCs/>
          <w:sz w:val="24"/>
          <w:szCs w:val="24"/>
        </w:rPr>
        <w:t>pretender</w:t>
      </w:r>
      <w:r w:rsidR="00955704" w:rsidRPr="00386348">
        <w:rPr>
          <w:rFonts w:ascii="Times New Roman" w:hAnsi="Times New Roman" w:cs="Times New Roman"/>
          <w:bCs/>
          <w:sz w:val="24"/>
          <w:szCs w:val="24"/>
        </w:rPr>
        <w:t xml:space="preserve"> seduci</w:t>
      </w:r>
      <w:r w:rsidR="006750F8" w:rsidRPr="00386348">
        <w:rPr>
          <w:rFonts w:ascii="Times New Roman" w:hAnsi="Times New Roman" w:cs="Times New Roman"/>
          <w:bCs/>
          <w:sz w:val="24"/>
          <w:szCs w:val="24"/>
        </w:rPr>
        <w:t>r a</w:t>
      </w:r>
      <w:r w:rsidR="005E500F" w:rsidRPr="00386348">
        <w:rPr>
          <w:rFonts w:ascii="Times New Roman" w:hAnsi="Times New Roman" w:cs="Times New Roman"/>
          <w:bCs/>
          <w:sz w:val="24"/>
          <w:szCs w:val="24"/>
        </w:rPr>
        <w:t xml:space="preserve"> la diosa</w:t>
      </w:r>
      <w:r w:rsidR="006750F8" w:rsidRPr="00386348">
        <w:rPr>
          <w:rFonts w:ascii="Times New Roman" w:hAnsi="Times New Roman" w:cs="Times New Roman"/>
          <w:bCs/>
          <w:sz w:val="24"/>
          <w:szCs w:val="24"/>
        </w:rPr>
        <w:t xml:space="preserve"> Hera,</w:t>
      </w:r>
      <w:r w:rsidR="00955704" w:rsidRPr="00386348">
        <w:rPr>
          <w:rFonts w:ascii="Times New Roman" w:hAnsi="Times New Roman" w:cs="Times New Roman"/>
          <w:bCs/>
          <w:sz w:val="24"/>
          <w:szCs w:val="24"/>
        </w:rPr>
        <w:t xml:space="preserve"> </w:t>
      </w:r>
      <w:r w:rsidR="006750F8" w:rsidRPr="00386348">
        <w:rPr>
          <w:rFonts w:ascii="Times New Roman" w:hAnsi="Times New Roman" w:cs="Times New Roman"/>
          <w:bCs/>
          <w:sz w:val="24"/>
          <w:szCs w:val="24"/>
        </w:rPr>
        <w:t>se paraliza</w:t>
      </w:r>
      <w:r w:rsidR="00D55136" w:rsidRPr="00386348">
        <w:rPr>
          <w:rFonts w:ascii="Times New Roman" w:hAnsi="Times New Roman" w:cs="Times New Roman"/>
          <w:bCs/>
          <w:sz w:val="24"/>
          <w:szCs w:val="24"/>
        </w:rPr>
        <w:t>;</w:t>
      </w:r>
      <w:r w:rsidR="004C1532" w:rsidRPr="00386348">
        <w:rPr>
          <w:rFonts w:ascii="Times New Roman" w:hAnsi="Times New Roman" w:cs="Times New Roman"/>
          <w:bCs/>
          <w:sz w:val="24"/>
          <w:szCs w:val="24"/>
        </w:rPr>
        <w:t xml:space="preserve"> la roc</w:t>
      </w:r>
      <w:r w:rsidR="00D55136" w:rsidRPr="00386348">
        <w:rPr>
          <w:rFonts w:ascii="Times New Roman" w:hAnsi="Times New Roman" w:cs="Times New Roman"/>
          <w:bCs/>
          <w:sz w:val="24"/>
          <w:szCs w:val="24"/>
        </w:rPr>
        <w:t xml:space="preserve">a de Sísifo </w:t>
      </w:r>
      <w:r w:rsidR="005E500F" w:rsidRPr="00386348">
        <w:rPr>
          <w:rFonts w:ascii="Times New Roman" w:hAnsi="Times New Roman" w:cs="Times New Roman"/>
          <w:bCs/>
          <w:sz w:val="24"/>
          <w:szCs w:val="24"/>
        </w:rPr>
        <w:t xml:space="preserve">se </w:t>
      </w:r>
      <w:r w:rsidR="00B0427D" w:rsidRPr="00386348">
        <w:rPr>
          <w:rFonts w:ascii="Times New Roman" w:hAnsi="Times New Roman" w:cs="Times New Roman"/>
          <w:bCs/>
          <w:sz w:val="24"/>
          <w:szCs w:val="24"/>
        </w:rPr>
        <w:t>suspende</w:t>
      </w:r>
      <w:r w:rsidR="00D55136" w:rsidRPr="00386348">
        <w:rPr>
          <w:rFonts w:ascii="Times New Roman" w:hAnsi="Times New Roman" w:cs="Times New Roman"/>
          <w:bCs/>
          <w:sz w:val="24"/>
          <w:szCs w:val="24"/>
        </w:rPr>
        <w:t>;</w:t>
      </w:r>
      <w:r w:rsidR="004C1532" w:rsidRPr="00386348">
        <w:rPr>
          <w:rFonts w:ascii="Times New Roman" w:hAnsi="Times New Roman" w:cs="Times New Roman"/>
          <w:bCs/>
          <w:sz w:val="24"/>
          <w:szCs w:val="24"/>
        </w:rPr>
        <w:t xml:space="preserve"> Tá</w:t>
      </w:r>
      <w:r w:rsidR="0079215D" w:rsidRPr="00386348">
        <w:rPr>
          <w:rFonts w:ascii="Times New Roman" w:hAnsi="Times New Roman" w:cs="Times New Roman"/>
          <w:bCs/>
          <w:sz w:val="24"/>
          <w:szCs w:val="24"/>
        </w:rPr>
        <w:t>ntalo</w:t>
      </w:r>
      <w:r w:rsidR="005E500F" w:rsidRPr="00386348">
        <w:rPr>
          <w:rFonts w:ascii="Times New Roman" w:hAnsi="Times New Roman" w:cs="Times New Roman"/>
          <w:bCs/>
          <w:sz w:val="24"/>
          <w:szCs w:val="24"/>
        </w:rPr>
        <w:t>, quien rob</w:t>
      </w:r>
      <w:r w:rsidR="00B0427D" w:rsidRPr="00386348">
        <w:rPr>
          <w:rFonts w:ascii="Times New Roman" w:hAnsi="Times New Roman" w:cs="Times New Roman"/>
          <w:bCs/>
          <w:sz w:val="24"/>
          <w:szCs w:val="24"/>
        </w:rPr>
        <w:t>ara</w:t>
      </w:r>
      <w:r w:rsidR="005E500F" w:rsidRPr="00386348">
        <w:rPr>
          <w:rFonts w:ascii="Times New Roman" w:hAnsi="Times New Roman" w:cs="Times New Roman"/>
          <w:bCs/>
          <w:sz w:val="24"/>
          <w:szCs w:val="24"/>
        </w:rPr>
        <w:t xml:space="preserve"> la ambrosía de la mesa de los dioses, </w:t>
      </w:r>
      <w:r w:rsidR="00386348" w:rsidRPr="00386348">
        <w:rPr>
          <w:rFonts w:ascii="Times New Roman" w:hAnsi="Times New Roman" w:cs="Times New Roman"/>
          <w:bCs/>
          <w:sz w:val="24"/>
          <w:szCs w:val="24"/>
        </w:rPr>
        <w:t xml:space="preserve">y fuera </w:t>
      </w:r>
      <w:r w:rsidR="005E500F" w:rsidRPr="00386348">
        <w:rPr>
          <w:rFonts w:ascii="Times New Roman" w:hAnsi="Times New Roman" w:cs="Times New Roman"/>
          <w:bCs/>
          <w:sz w:val="24"/>
          <w:szCs w:val="24"/>
        </w:rPr>
        <w:t>castigado por ello a pasar hambre y sed</w:t>
      </w:r>
      <w:r w:rsidR="0079215D" w:rsidRPr="00386348">
        <w:rPr>
          <w:rFonts w:ascii="Times New Roman" w:hAnsi="Times New Roman" w:cs="Times New Roman"/>
          <w:bCs/>
          <w:sz w:val="24"/>
          <w:szCs w:val="24"/>
        </w:rPr>
        <w:t>,</w:t>
      </w:r>
      <w:r w:rsidR="004C1532" w:rsidRPr="00386348">
        <w:rPr>
          <w:rFonts w:ascii="Times New Roman" w:hAnsi="Times New Roman" w:cs="Times New Roman"/>
          <w:bCs/>
          <w:sz w:val="24"/>
          <w:szCs w:val="24"/>
        </w:rPr>
        <w:t xml:space="preserve"> </w:t>
      </w:r>
      <w:r w:rsidR="00B66FAE" w:rsidRPr="00386348">
        <w:rPr>
          <w:rFonts w:ascii="Times New Roman" w:hAnsi="Times New Roman" w:cs="Times New Roman"/>
          <w:bCs/>
          <w:sz w:val="24"/>
          <w:szCs w:val="24"/>
        </w:rPr>
        <w:t xml:space="preserve">olvida su suplicio, </w:t>
      </w:r>
      <w:r w:rsidR="004C1532" w:rsidRPr="00386348">
        <w:rPr>
          <w:rFonts w:ascii="Times New Roman" w:hAnsi="Times New Roman" w:cs="Times New Roman"/>
          <w:bCs/>
          <w:sz w:val="24"/>
          <w:szCs w:val="24"/>
        </w:rPr>
        <w:t xml:space="preserve">y hasta las mismas </w:t>
      </w:r>
      <w:r w:rsidR="00DD53A0" w:rsidRPr="00386348">
        <w:rPr>
          <w:rFonts w:ascii="Times New Roman" w:hAnsi="Times New Roman" w:cs="Times New Roman"/>
          <w:bCs/>
          <w:sz w:val="24"/>
          <w:szCs w:val="24"/>
        </w:rPr>
        <w:t>cincuenta</w:t>
      </w:r>
      <w:r w:rsidR="00955704" w:rsidRPr="00386348">
        <w:rPr>
          <w:rFonts w:ascii="Times New Roman" w:hAnsi="Times New Roman" w:cs="Times New Roman"/>
          <w:bCs/>
          <w:sz w:val="24"/>
          <w:szCs w:val="24"/>
        </w:rPr>
        <w:t xml:space="preserve"> </w:t>
      </w:r>
      <w:r w:rsidR="004C1532" w:rsidRPr="00386348">
        <w:rPr>
          <w:rFonts w:ascii="Times New Roman" w:hAnsi="Times New Roman" w:cs="Times New Roman"/>
          <w:bCs/>
          <w:sz w:val="24"/>
          <w:szCs w:val="24"/>
        </w:rPr>
        <w:t>Danaides</w:t>
      </w:r>
      <w:r w:rsidR="006750F8" w:rsidRPr="00386348">
        <w:rPr>
          <w:rStyle w:val="Refdenotaalpie"/>
          <w:rFonts w:ascii="Times New Roman" w:hAnsi="Times New Roman" w:cs="Times New Roman"/>
          <w:bCs/>
          <w:sz w:val="20"/>
          <w:szCs w:val="20"/>
          <w:vertAlign w:val="superscript"/>
        </w:rPr>
        <w:footnoteReference w:id="29"/>
      </w:r>
      <w:r w:rsidR="00B66FAE" w:rsidRPr="00386348">
        <w:rPr>
          <w:rFonts w:ascii="Times New Roman" w:hAnsi="Times New Roman" w:cs="Times New Roman"/>
          <w:bCs/>
          <w:sz w:val="24"/>
          <w:szCs w:val="24"/>
        </w:rPr>
        <w:t xml:space="preserve">, </w:t>
      </w:r>
      <w:r w:rsidR="00B0427D" w:rsidRPr="00386348">
        <w:rPr>
          <w:rFonts w:ascii="Times New Roman" w:hAnsi="Times New Roman" w:cs="Times New Roman"/>
          <w:bCs/>
          <w:sz w:val="24"/>
          <w:szCs w:val="24"/>
        </w:rPr>
        <w:t>forzadas</w:t>
      </w:r>
      <w:r w:rsidR="00B66FAE" w:rsidRPr="00386348">
        <w:rPr>
          <w:rFonts w:ascii="Times New Roman" w:hAnsi="Times New Roman" w:cs="Times New Roman"/>
          <w:bCs/>
          <w:sz w:val="24"/>
          <w:szCs w:val="24"/>
        </w:rPr>
        <w:t xml:space="preserve"> a llenar eternamente sus toneles, dejan de lado su </w:t>
      </w:r>
      <w:r w:rsidR="00B0427D" w:rsidRPr="00386348">
        <w:rPr>
          <w:rFonts w:ascii="Times New Roman" w:hAnsi="Times New Roman" w:cs="Times New Roman"/>
          <w:bCs/>
          <w:sz w:val="24"/>
          <w:szCs w:val="24"/>
        </w:rPr>
        <w:t>pena</w:t>
      </w:r>
      <w:r w:rsidR="00B66FAE" w:rsidRPr="00386348">
        <w:rPr>
          <w:rFonts w:ascii="Times New Roman" w:hAnsi="Times New Roman" w:cs="Times New Roman"/>
          <w:bCs/>
          <w:sz w:val="24"/>
          <w:szCs w:val="24"/>
        </w:rPr>
        <w:t>.</w:t>
      </w:r>
      <w:r w:rsidR="00D55136" w:rsidRPr="00B66FAE">
        <w:rPr>
          <w:rFonts w:ascii="Times New Roman" w:hAnsi="Times New Roman" w:cs="Times New Roman"/>
          <w:bCs/>
          <w:sz w:val="24"/>
          <w:szCs w:val="24"/>
        </w:rPr>
        <w:t xml:space="preserve"> </w:t>
      </w:r>
    </w:p>
    <w:p w:rsidR="00CF4D64" w:rsidRPr="0024162A" w:rsidRDefault="00CF4D64" w:rsidP="00CF4D64">
      <w:pPr>
        <w:spacing w:after="0" w:line="360" w:lineRule="auto"/>
        <w:ind w:firstLine="708"/>
        <w:jc w:val="both"/>
        <w:rPr>
          <w:rFonts w:ascii="Times New Roman" w:hAnsi="Times New Roman" w:cs="Times New Roman"/>
          <w:bCs/>
          <w:sz w:val="24"/>
          <w:szCs w:val="24"/>
        </w:rPr>
      </w:pPr>
    </w:p>
    <w:p w:rsidR="008B719E" w:rsidRDefault="00D55136" w:rsidP="00CF73BC">
      <w:pPr>
        <w:spacing w:after="0" w:line="360" w:lineRule="auto"/>
        <w:jc w:val="both"/>
        <w:rPr>
          <w:rFonts w:ascii="Times New Roman" w:hAnsi="Times New Roman" w:cs="Times New Roman"/>
          <w:sz w:val="24"/>
          <w:szCs w:val="24"/>
          <w:lang w:val="es-ES"/>
        </w:rPr>
      </w:pPr>
      <w:r w:rsidRPr="009F5E97">
        <w:rPr>
          <w:rFonts w:ascii="Times New Roman" w:hAnsi="Times New Roman" w:cs="Times New Roman"/>
          <w:sz w:val="24"/>
          <w:szCs w:val="24"/>
          <w:lang w:val="es-ES"/>
        </w:rPr>
        <w:t>Orfeo, c</w:t>
      </w:r>
      <w:r w:rsidR="002E3E98" w:rsidRPr="009F5E97">
        <w:rPr>
          <w:rFonts w:ascii="Times New Roman" w:hAnsi="Times New Roman" w:cs="Times New Roman"/>
          <w:sz w:val="24"/>
          <w:szCs w:val="24"/>
          <w:lang w:val="es-ES"/>
        </w:rPr>
        <w:t xml:space="preserve">omo músico </w:t>
      </w:r>
      <w:r w:rsidRPr="009F5E97">
        <w:rPr>
          <w:rFonts w:ascii="Times New Roman" w:hAnsi="Times New Roman" w:cs="Times New Roman"/>
          <w:sz w:val="24"/>
          <w:szCs w:val="24"/>
          <w:lang w:val="es-ES"/>
        </w:rPr>
        <w:t xml:space="preserve">ya </w:t>
      </w:r>
      <w:r w:rsidR="002E3E98" w:rsidRPr="009F5E97">
        <w:rPr>
          <w:rFonts w:ascii="Times New Roman" w:hAnsi="Times New Roman" w:cs="Times New Roman"/>
          <w:sz w:val="24"/>
          <w:szCs w:val="24"/>
          <w:lang w:val="es-ES"/>
        </w:rPr>
        <w:t>célebre, fue con Jasón y los Argonautas a la Cólquide en busca de la fabulosa piel de carnero conocida como el vellocino de oro</w:t>
      </w:r>
      <w:r w:rsidR="00386348" w:rsidRPr="009F5E97">
        <w:rPr>
          <w:rFonts w:ascii="Times New Roman" w:hAnsi="Times New Roman" w:cs="Times New Roman"/>
          <w:sz w:val="24"/>
          <w:szCs w:val="24"/>
          <w:lang w:val="es-ES"/>
        </w:rPr>
        <w:t>. En la nave Argos</w:t>
      </w:r>
      <w:r w:rsidR="008B719E" w:rsidRPr="009F5E97">
        <w:rPr>
          <w:rFonts w:ascii="Times New Roman" w:hAnsi="Times New Roman" w:cs="Times New Roman"/>
          <w:sz w:val="24"/>
          <w:szCs w:val="24"/>
          <w:lang w:val="es-ES"/>
        </w:rPr>
        <w:t xml:space="preserve"> </w:t>
      </w:r>
      <w:r w:rsidR="00386348" w:rsidRPr="009F5E97">
        <w:rPr>
          <w:rFonts w:ascii="Times New Roman" w:hAnsi="Times New Roman" w:cs="Times New Roman"/>
          <w:sz w:val="24"/>
          <w:szCs w:val="24"/>
          <w:lang w:val="es-ES"/>
        </w:rPr>
        <w:t xml:space="preserve">era quien </w:t>
      </w:r>
      <w:r w:rsidR="00B0427D" w:rsidRPr="009F5E97">
        <w:rPr>
          <w:rFonts w:ascii="Times New Roman" w:hAnsi="Times New Roman" w:cs="Times New Roman"/>
          <w:sz w:val="24"/>
          <w:szCs w:val="24"/>
          <w:lang w:val="es-ES"/>
        </w:rPr>
        <w:t>indica</w:t>
      </w:r>
      <w:r w:rsidR="00386348" w:rsidRPr="009F5E97">
        <w:rPr>
          <w:rFonts w:ascii="Times New Roman" w:hAnsi="Times New Roman" w:cs="Times New Roman"/>
          <w:sz w:val="24"/>
          <w:szCs w:val="24"/>
          <w:lang w:val="es-ES"/>
        </w:rPr>
        <w:t>ba</w:t>
      </w:r>
      <w:r w:rsidR="00B0427D" w:rsidRPr="009F5E97">
        <w:rPr>
          <w:rFonts w:ascii="Times New Roman" w:hAnsi="Times New Roman" w:cs="Times New Roman"/>
          <w:sz w:val="24"/>
          <w:szCs w:val="24"/>
          <w:lang w:val="es-ES"/>
        </w:rPr>
        <w:t xml:space="preserve"> el ritmo de navegación </w:t>
      </w:r>
      <w:r w:rsidR="00386348" w:rsidRPr="009F5E97">
        <w:rPr>
          <w:rFonts w:ascii="Times New Roman" w:hAnsi="Times New Roman" w:cs="Times New Roman"/>
          <w:sz w:val="24"/>
          <w:szCs w:val="24"/>
          <w:lang w:val="es-ES"/>
        </w:rPr>
        <w:t>a</w:t>
      </w:r>
      <w:r w:rsidR="00B0427D" w:rsidRPr="009F5E97">
        <w:rPr>
          <w:rFonts w:ascii="Times New Roman" w:hAnsi="Times New Roman" w:cs="Times New Roman"/>
          <w:sz w:val="24"/>
          <w:szCs w:val="24"/>
          <w:lang w:val="es-ES"/>
        </w:rPr>
        <w:t xml:space="preserve"> los remeros</w:t>
      </w:r>
      <w:r w:rsidR="00386348" w:rsidRPr="009F5E97">
        <w:rPr>
          <w:rFonts w:ascii="Times New Roman" w:hAnsi="Times New Roman" w:cs="Times New Roman"/>
          <w:sz w:val="24"/>
          <w:szCs w:val="24"/>
          <w:lang w:val="es-ES"/>
        </w:rPr>
        <w:t xml:space="preserve">. A lo largo de la travesía tuvo un papel destacado: </w:t>
      </w:r>
      <w:r w:rsidR="008B719E" w:rsidRPr="009F5E97">
        <w:rPr>
          <w:rFonts w:ascii="Times New Roman" w:hAnsi="Times New Roman" w:cs="Times New Roman"/>
          <w:sz w:val="24"/>
          <w:szCs w:val="24"/>
          <w:lang w:val="es-ES"/>
        </w:rPr>
        <w:t xml:space="preserve">calmó una tempestad, tranquilizó a sus compañeros y los protegió de las seductoras y temibles </w:t>
      </w:r>
      <w:r w:rsidR="006948EB" w:rsidRPr="009F5E97">
        <w:rPr>
          <w:rFonts w:ascii="Times New Roman" w:hAnsi="Times New Roman" w:cs="Times New Roman"/>
          <w:sz w:val="24"/>
          <w:szCs w:val="24"/>
          <w:lang w:val="es-ES"/>
        </w:rPr>
        <w:t>sirenas</w:t>
      </w:r>
      <w:r w:rsidR="009F5E97">
        <w:rPr>
          <w:rFonts w:ascii="Times New Roman" w:hAnsi="Times New Roman" w:cs="Times New Roman"/>
          <w:sz w:val="24"/>
          <w:szCs w:val="24"/>
          <w:lang w:val="es-ES"/>
        </w:rPr>
        <w:t>.</w:t>
      </w:r>
      <w:r w:rsidR="008B719E" w:rsidRPr="009F5E97">
        <w:rPr>
          <w:rFonts w:ascii="Times New Roman" w:hAnsi="Times New Roman" w:cs="Times New Roman"/>
          <w:sz w:val="24"/>
          <w:szCs w:val="24"/>
          <w:lang w:val="es-ES"/>
        </w:rPr>
        <w:t xml:space="preserve"> </w:t>
      </w:r>
    </w:p>
    <w:p w:rsidR="00CF4D64" w:rsidRPr="009F5E97" w:rsidRDefault="00CF4D64" w:rsidP="00CF4D64">
      <w:pPr>
        <w:spacing w:after="0" w:line="360" w:lineRule="auto"/>
        <w:ind w:firstLine="708"/>
        <w:jc w:val="both"/>
        <w:rPr>
          <w:rFonts w:ascii="Times New Roman" w:hAnsi="Times New Roman" w:cs="Times New Roman"/>
          <w:sz w:val="24"/>
          <w:szCs w:val="24"/>
          <w:lang w:val="es-ES"/>
        </w:rPr>
      </w:pPr>
    </w:p>
    <w:p w:rsidR="0012116C" w:rsidRDefault="003C151A" w:rsidP="00CF73BC">
      <w:pPr>
        <w:spacing w:after="0" w:line="360" w:lineRule="auto"/>
        <w:jc w:val="both"/>
        <w:rPr>
          <w:rFonts w:ascii="Times New Roman" w:hAnsi="Times New Roman" w:cs="Times New Roman"/>
          <w:sz w:val="24"/>
          <w:szCs w:val="24"/>
          <w:lang w:val="es-ES"/>
        </w:rPr>
      </w:pPr>
      <w:r w:rsidRPr="00386348">
        <w:rPr>
          <w:rFonts w:ascii="Times New Roman" w:hAnsi="Times New Roman" w:cs="Times New Roman"/>
          <w:sz w:val="24"/>
          <w:szCs w:val="24"/>
          <w:lang w:val="es-ES"/>
        </w:rPr>
        <w:lastRenderedPageBreak/>
        <w:t>En su contexto civilizatorio se</w:t>
      </w:r>
      <w:r w:rsidR="002E3E98" w:rsidRPr="00386348">
        <w:rPr>
          <w:rFonts w:ascii="Times New Roman" w:hAnsi="Times New Roman" w:cs="Times New Roman"/>
          <w:sz w:val="24"/>
          <w:szCs w:val="24"/>
          <w:lang w:val="es-ES"/>
        </w:rPr>
        <w:t xml:space="preserve"> le </w:t>
      </w:r>
      <w:r w:rsidRPr="00386348">
        <w:rPr>
          <w:rFonts w:ascii="Times New Roman" w:hAnsi="Times New Roman" w:cs="Times New Roman"/>
          <w:sz w:val="24"/>
          <w:szCs w:val="24"/>
          <w:lang w:val="es-ES"/>
        </w:rPr>
        <w:t>considera,</w:t>
      </w:r>
      <w:r w:rsidR="0031633B" w:rsidRPr="00386348">
        <w:rPr>
          <w:rFonts w:ascii="Times New Roman" w:hAnsi="Times New Roman" w:cs="Times New Roman"/>
          <w:sz w:val="24"/>
          <w:szCs w:val="24"/>
          <w:lang w:val="es-ES"/>
        </w:rPr>
        <w:t xml:space="preserve"> también</w:t>
      </w:r>
      <w:r w:rsidR="00CA69A3" w:rsidRPr="00386348">
        <w:rPr>
          <w:rFonts w:ascii="Times New Roman" w:hAnsi="Times New Roman" w:cs="Times New Roman"/>
          <w:sz w:val="24"/>
          <w:szCs w:val="24"/>
          <w:lang w:val="es-ES"/>
        </w:rPr>
        <w:t xml:space="preserve">, </w:t>
      </w:r>
      <w:r w:rsidRPr="00386348">
        <w:rPr>
          <w:rFonts w:ascii="Times New Roman" w:hAnsi="Times New Roman" w:cs="Times New Roman"/>
          <w:sz w:val="24"/>
          <w:szCs w:val="24"/>
          <w:lang w:val="es-ES"/>
        </w:rPr>
        <w:t>iniciador de la medicina y la agricultura, del arte de la escritura, así como de ritos y cultos religiosos en honor de Apolo y Dionisos.</w:t>
      </w:r>
    </w:p>
    <w:p w:rsidR="00CF4D64" w:rsidRPr="0024162A" w:rsidRDefault="00CF4D64" w:rsidP="00CF4D64">
      <w:pPr>
        <w:spacing w:after="0" w:line="360" w:lineRule="auto"/>
        <w:ind w:firstLine="708"/>
        <w:jc w:val="both"/>
        <w:rPr>
          <w:rFonts w:ascii="Times New Roman" w:eastAsia="Times New Roman" w:hAnsi="Times New Roman" w:cs="Times New Roman"/>
          <w:sz w:val="24"/>
          <w:szCs w:val="24"/>
          <w:lang w:eastAsia="es-MX"/>
        </w:rPr>
      </w:pPr>
    </w:p>
    <w:p w:rsidR="0012116C" w:rsidRPr="0024162A" w:rsidRDefault="00E6602A" w:rsidP="00CF73BC">
      <w:pPr>
        <w:spacing w:after="0" w:line="360" w:lineRule="auto"/>
        <w:jc w:val="both"/>
        <w:rPr>
          <w:rFonts w:ascii="Times New Roman" w:eastAsia="Times New Roman" w:hAnsi="Times New Roman" w:cs="Times New Roman"/>
          <w:sz w:val="24"/>
          <w:szCs w:val="24"/>
          <w:lang w:eastAsia="es-MX"/>
        </w:rPr>
      </w:pPr>
      <w:r w:rsidRPr="0024162A">
        <w:rPr>
          <w:rFonts w:ascii="Times New Roman" w:eastAsia="Times New Roman" w:hAnsi="Times New Roman" w:cs="Times New Roman"/>
          <w:sz w:val="24"/>
          <w:szCs w:val="24"/>
          <w:lang w:eastAsia="es-MX"/>
        </w:rPr>
        <w:t xml:space="preserve">En suma, </w:t>
      </w:r>
      <w:r w:rsidR="00CF73BC">
        <w:rPr>
          <w:rFonts w:ascii="Times New Roman" w:eastAsia="Times New Roman" w:hAnsi="Times New Roman" w:cs="Times New Roman"/>
          <w:sz w:val="24"/>
          <w:szCs w:val="24"/>
          <w:lang w:eastAsia="es-MX"/>
        </w:rPr>
        <w:t>con</w:t>
      </w:r>
      <w:r w:rsidRPr="0024162A">
        <w:rPr>
          <w:rFonts w:ascii="Times New Roman" w:eastAsia="Times New Roman" w:hAnsi="Times New Roman" w:cs="Times New Roman"/>
          <w:sz w:val="24"/>
          <w:szCs w:val="24"/>
          <w:lang w:eastAsia="es-MX"/>
        </w:rPr>
        <w:t xml:space="preserve"> Orfeo n</w:t>
      </w:r>
      <w:r w:rsidR="0012116C" w:rsidRPr="0024162A">
        <w:rPr>
          <w:rFonts w:ascii="Times New Roman" w:eastAsia="Times New Roman" w:hAnsi="Times New Roman" w:cs="Times New Roman"/>
          <w:sz w:val="24"/>
          <w:szCs w:val="24"/>
          <w:lang w:eastAsia="es-MX"/>
        </w:rPr>
        <w:t>os encontramos</w:t>
      </w:r>
      <w:r w:rsidR="007D0F7D">
        <w:rPr>
          <w:rFonts w:ascii="Times New Roman" w:eastAsia="Times New Roman" w:hAnsi="Times New Roman" w:cs="Times New Roman"/>
          <w:sz w:val="24"/>
          <w:szCs w:val="24"/>
          <w:lang w:eastAsia="es-MX"/>
        </w:rPr>
        <w:t xml:space="preserve"> </w:t>
      </w:r>
      <w:r w:rsidR="00CF73BC">
        <w:rPr>
          <w:rFonts w:ascii="Times New Roman" w:eastAsia="Times New Roman" w:hAnsi="Times New Roman" w:cs="Times New Roman"/>
          <w:sz w:val="24"/>
          <w:szCs w:val="24"/>
          <w:lang w:eastAsia="es-MX"/>
        </w:rPr>
        <w:t>a</w:t>
      </w:r>
      <w:r w:rsidRPr="0024162A">
        <w:rPr>
          <w:rFonts w:ascii="Times New Roman" w:eastAsia="Times New Roman" w:hAnsi="Times New Roman" w:cs="Times New Roman"/>
          <w:sz w:val="24"/>
          <w:szCs w:val="24"/>
          <w:lang w:eastAsia="es-MX"/>
        </w:rPr>
        <w:t xml:space="preserve"> un</w:t>
      </w:r>
      <w:r w:rsidR="004E74E2" w:rsidRPr="0024162A">
        <w:rPr>
          <w:rFonts w:ascii="Times New Roman" w:eastAsia="Times New Roman" w:hAnsi="Times New Roman" w:cs="Times New Roman"/>
          <w:sz w:val="24"/>
          <w:szCs w:val="24"/>
          <w:lang w:eastAsia="es-MX"/>
        </w:rPr>
        <w:t xml:space="preserve"> dio</w:t>
      </w:r>
      <w:r w:rsidR="0031633B" w:rsidRPr="0024162A">
        <w:rPr>
          <w:rFonts w:ascii="Times New Roman" w:eastAsia="Times New Roman" w:hAnsi="Times New Roman" w:cs="Times New Roman"/>
          <w:sz w:val="24"/>
          <w:szCs w:val="24"/>
          <w:lang w:eastAsia="es-MX"/>
        </w:rPr>
        <w:t>s o un hijo de rey; un ególatra</w:t>
      </w:r>
      <w:r w:rsidR="009F5E97">
        <w:rPr>
          <w:rFonts w:ascii="Times New Roman" w:eastAsia="Times New Roman" w:hAnsi="Times New Roman" w:cs="Times New Roman"/>
          <w:sz w:val="24"/>
          <w:szCs w:val="24"/>
          <w:lang w:eastAsia="es-MX"/>
        </w:rPr>
        <w:t xml:space="preserve"> enamorado de su voz</w:t>
      </w:r>
      <w:r w:rsidR="0031633B" w:rsidRPr="0024162A">
        <w:rPr>
          <w:rFonts w:ascii="Times New Roman" w:eastAsia="Times New Roman" w:hAnsi="Times New Roman" w:cs="Times New Roman"/>
          <w:sz w:val="24"/>
          <w:szCs w:val="24"/>
          <w:lang w:eastAsia="es-MX"/>
        </w:rPr>
        <w:t xml:space="preserve">; </w:t>
      </w:r>
      <w:r w:rsidR="004E74E2" w:rsidRPr="0024162A">
        <w:rPr>
          <w:rFonts w:ascii="Times New Roman" w:eastAsia="Times New Roman" w:hAnsi="Times New Roman" w:cs="Times New Roman"/>
          <w:sz w:val="24"/>
          <w:szCs w:val="24"/>
          <w:lang w:eastAsia="es-MX"/>
        </w:rPr>
        <w:t xml:space="preserve">un </w:t>
      </w:r>
      <w:r w:rsidR="0012116C" w:rsidRPr="0024162A">
        <w:rPr>
          <w:rFonts w:ascii="Times New Roman" w:eastAsia="Times New Roman" w:hAnsi="Times New Roman" w:cs="Times New Roman"/>
          <w:sz w:val="24"/>
          <w:szCs w:val="24"/>
          <w:lang w:eastAsia="es-MX"/>
        </w:rPr>
        <w:t>pa</w:t>
      </w:r>
      <w:r w:rsidR="004E74E2" w:rsidRPr="0024162A">
        <w:rPr>
          <w:rFonts w:ascii="Times New Roman" w:eastAsia="Times New Roman" w:hAnsi="Times New Roman" w:cs="Times New Roman"/>
          <w:sz w:val="24"/>
          <w:szCs w:val="24"/>
          <w:lang w:eastAsia="es-MX"/>
        </w:rPr>
        <w:t xml:space="preserve">cificador que domina la naturaleza; un </w:t>
      </w:r>
      <w:r w:rsidR="00602578">
        <w:rPr>
          <w:rFonts w:ascii="Times New Roman" w:hAnsi="Times New Roman" w:cs="Times New Roman"/>
          <w:sz w:val="24"/>
          <w:szCs w:val="24"/>
          <w:lang w:val="es-ES"/>
        </w:rPr>
        <w:t xml:space="preserve">civilizador; </w:t>
      </w:r>
      <w:r w:rsidR="004E74E2" w:rsidRPr="0024162A">
        <w:rPr>
          <w:rFonts w:ascii="Times New Roman" w:hAnsi="Times New Roman" w:cs="Times New Roman"/>
          <w:sz w:val="24"/>
          <w:szCs w:val="24"/>
          <w:lang w:val="es-ES"/>
        </w:rPr>
        <w:t xml:space="preserve">un </w:t>
      </w:r>
      <w:r w:rsidR="004E74E2" w:rsidRPr="0024162A">
        <w:rPr>
          <w:rFonts w:ascii="Times New Roman" w:eastAsia="Times New Roman" w:hAnsi="Times New Roman" w:cs="Times New Roman"/>
          <w:sz w:val="24"/>
          <w:szCs w:val="24"/>
          <w:lang w:eastAsia="es-MX"/>
        </w:rPr>
        <w:t>inventor, que</w:t>
      </w:r>
      <w:r w:rsidR="0012116C" w:rsidRPr="0024162A">
        <w:rPr>
          <w:rFonts w:ascii="Times New Roman" w:eastAsia="Times New Roman" w:hAnsi="Times New Roman" w:cs="Times New Roman"/>
          <w:sz w:val="24"/>
          <w:szCs w:val="24"/>
          <w:lang w:eastAsia="es-MX"/>
        </w:rPr>
        <w:t xml:space="preserve"> añade dos cuerdas </w:t>
      </w:r>
      <w:r w:rsidR="004E74E2" w:rsidRPr="0024162A">
        <w:rPr>
          <w:rFonts w:ascii="Times New Roman" w:eastAsia="Times New Roman" w:hAnsi="Times New Roman" w:cs="Times New Roman"/>
          <w:sz w:val="24"/>
          <w:szCs w:val="24"/>
          <w:lang w:eastAsia="es-MX"/>
        </w:rPr>
        <w:t xml:space="preserve">más a la lira; un </w:t>
      </w:r>
      <w:r w:rsidR="0012116C" w:rsidRPr="0024162A">
        <w:rPr>
          <w:rFonts w:ascii="Times New Roman" w:eastAsia="Times New Roman" w:hAnsi="Times New Roman" w:cs="Times New Roman"/>
          <w:sz w:val="24"/>
          <w:szCs w:val="24"/>
          <w:lang w:eastAsia="es-MX"/>
        </w:rPr>
        <w:t>practica</w:t>
      </w:r>
      <w:r w:rsidR="004E74E2" w:rsidRPr="0024162A">
        <w:rPr>
          <w:rFonts w:ascii="Times New Roman" w:eastAsia="Times New Roman" w:hAnsi="Times New Roman" w:cs="Times New Roman"/>
          <w:sz w:val="24"/>
          <w:szCs w:val="24"/>
          <w:lang w:eastAsia="es-MX"/>
        </w:rPr>
        <w:t>nte de</w:t>
      </w:r>
      <w:r w:rsidR="0012116C" w:rsidRPr="0024162A">
        <w:rPr>
          <w:rFonts w:ascii="Times New Roman" w:eastAsia="Times New Roman" w:hAnsi="Times New Roman" w:cs="Times New Roman"/>
          <w:sz w:val="24"/>
          <w:szCs w:val="24"/>
          <w:lang w:eastAsia="es-MX"/>
        </w:rPr>
        <w:t xml:space="preserve"> la magia y el oráculo</w:t>
      </w:r>
      <w:r w:rsidR="004E74E2" w:rsidRPr="0024162A">
        <w:rPr>
          <w:rFonts w:ascii="Times New Roman" w:eastAsia="Times New Roman" w:hAnsi="Times New Roman" w:cs="Times New Roman"/>
          <w:sz w:val="24"/>
          <w:szCs w:val="24"/>
          <w:lang w:eastAsia="es-MX"/>
        </w:rPr>
        <w:t>; un hombre selectivo y fiel, ya que s</w:t>
      </w:r>
      <w:r w:rsidR="00CF73BC">
        <w:rPr>
          <w:rFonts w:ascii="Times New Roman" w:eastAsia="Times New Roman" w:hAnsi="Times New Roman" w:cs="Times New Roman"/>
          <w:sz w:val="24"/>
          <w:szCs w:val="24"/>
          <w:lang w:eastAsia="es-MX"/>
        </w:rPr>
        <w:t>o</w:t>
      </w:r>
      <w:r w:rsidR="004E74E2" w:rsidRPr="0024162A">
        <w:rPr>
          <w:rFonts w:ascii="Times New Roman" w:eastAsia="Times New Roman" w:hAnsi="Times New Roman" w:cs="Times New Roman"/>
          <w:sz w:val="24"/>
          <w:szCs w:val="24"/>
          <w:lang w:eastAsia="es-MX"/>
        </w:rPr>
        <w:t>lo amó a Eurídice; un viajero, un héroe, capaz de descender a los infiernos</w:t>
      </w:r>
      <w:r w:rsidR="00CF73BC">
        <w:rPr>
          <w:rFonts w:ascii="Times New Roman" w:eastAsia="Times New Roman" w:hAnsi="Times New Roman" w:cs="Times New Roman"/>
          <w:sz w:val="24"/>
          <w:szCs w:val="24"/>
          <w:lang w:eastAsia="es-MX"/>
        </w:rPr>
        <w:t>,</w:t>
      </w:r>
      <w:r w:rsidR="00CA69A3" w:rsidRPr="00AE2949">
        <w:rPr>
          <w:rStyle w:val="Refdenotaalpie"/>
          <w:rFonts w:ascii="Times New Roman" w:eastAsia="Times New Roman" w:hAnsi="Times New Roman" w:cs="Times New Roman"/>
          <w:sz w:val="20"/>
          <w:szCs w:val="20"/>
          <w:vertAlign w:val="superscript"/>
          <w:lang w:eastAsia="es-MX"/>
        </w:rPr>
        <w:footnoteReference w:id="30"/>
      </w:r>
      <w:r w:rsidR="0012116C" w:rsidRPr="0024162A">
        <w:rPr>
          <w:rFonts w:ascii="Times New Roman" w:eastAsia="Times New Roman" w:hAnsi="Times New Roman" w:cs="Times New Roman"/>
          <w:sz w:val="24"/>
          <w:szCs w:val="24"/>
          <w:lang w:eastAsia="es-MX"/>
        </w:rPr>
        <w:t xml:space="preserve"> </w:t>
      </w:r>
      <w:r w:rsidR="00602578">
        <w:rPr>
          <w:rFonts w:ascii="Times New Roman" w:eastAsia="Times New Roman" w:hAnsi="Times New Roman" w:cs="Times New Roman"/>
          <w:sz w:val="24"/>
          <w:szCs w:val="24"/>
          <w:lang w:eastAsia="es-MX"/>
        </w:rPr>
        <w:t>deteniendo</w:t>
      </w:r>
      <w:r w:rsidR="009F5E97">
        <w:rPr>
          <w:rFonts w:ascii="Times New Roman" w:eastAsia="Times New Roman" w:hAnsi="Times New Roman" w:cs="Times New Roman"/>
          <w:sz w:val="24"/>
          <w:szCs w:val="24"/>
          <w:lang w:eastAsia="es-MX"/>
        </w:rPr>
        <w:t xml:space="preserve"> con su música</w:t>
      </w:r>
      <w:r w:rsidR="00CA69A3" w:rsidRPr="0024162A">
        <w:rPr>
          <w:rFonts w:ascii="Times New Roman" w:eastAsia="Times New Roman" w:hAnsi="Times New Roman" w:cs="Times New Roman"/>
          <w:sz w:val="24"/>
          <w:szCs w:val="24"/>
          <w:lang w:eastAsia="es-MX"/>
        </w:rPr>
        <w:t xml:space="preserve"> </w:t>
      </w:r>
      <w:r w:rsidR="004E74E2" w:rsidRPr="0024162A">
        <w:rPr>
          <w:rFonts w:ascii="Times New Roman" w:eastAsia="Times New Roman" w:hAnsi="Times New Roman" w:cs="Times New Roman"/>
          <w:sz w:val="24"/>
          <w:szCs w:val="24"/>
          <w:lang w:eastAsia="es-MX"/>
        </w:rPr>
        <w:t xml:space="preserve">sus tormentos; </w:t>
      </w:r>
      <w:r w:rsidR="00CA69A3" w:rsidRPr="0024162A">
        <w:rPr>
          <w:rFonts w:ascii="Times New Roman" w:eastAsia="Times New Roman" w:hAnsi="Times New Roman" w:cs="Times New Roman"/>
          <w:sz w:val="24"/>
          <w:szCs w:val="24"/>
          <w:lang w:eastAsia="es-MX"/>
        </w:rPr>
        <w:t xml:space="preserve">alguien que </w:t>
      </w:r>
      <w:r w:rsidR="0012116C" w:rsidRPr="0024162A">
        <w:rPr>
          <w:rFonts w:ascii="Times New Roman" w:eastAsia="Times New Roman" w:hAnsi="Times New Roman" w:cs="Times New Roman"/>
          <w:sz w:val="24"/>
          <w:szCs w:val="24"/>
          <w:lang w:eastAsia="es-MX"/>
        </w:rPr>
        <w:t xml:space="preserve">gana </w:t>
      </w:r>
      <w:r w:rsidR="00CA69A3" w:rsidRPr="0024162A">
        <w:rPr>
          <w:rFonts w:ascii="Times New Roman" w:eastAsia="Times New Roman" w:hAnsi="Times New Roman" w:cs="Times New Roman"/>
          <w:sz w:val="24"/>
          <w:szCs w:val="24"/>
          <w:lang w:eastAsia="es-MX"/>
        </w:rPr>
        <w:t>y pierde el favor de los dioses y, finalmente,</w:t>
      </w:r>
      <w:r w:rsidR="00B75F47" w:rsidRPr="0024162A">
        <w:rPr>
          <w:rFonts w:ascii="Times New Roman" w:eastAsia="Times New Roman" w:hAnsi="Times New Roman" w:cs="Times New Roman"/>
          <w:sz w:val="24"/>
          <w:szCs w:val="24"/>
          <w:lang w:eastAsia="es-MX"/>
        </w:rPr>
        <w:t xml:space="preserve"> muere devorado por las b</w:t>
      </w:r>
      <w:r w:rsidR="004E74E2" w:rsidRPr="0024162A">
        <w:rPr>
          <w:rFonts w:ascii="Times New Roman" w:eastAsia="Times New Roman" w:hAnsi="Times New Roman" w:cs="Times New Roman"/>
          <w:sz w:val="24"/>
          <w:szCs w:val="24"/>
          <w:lang w:eastAsia="es-MX"/>
        </w:rPr>
        <w:t xml:space="preserve">acantes; </w:t>
      </w:r>
      <w:r w:rsidR="0012116C" w:rsidRPr="0024162A">
        <w:rPr>
          <w:rFonts w:ascii="Times New Roman" w:eastAsia="Times New Roman" w:hAnsi="Times New Roman" w:cs="Times New Roman"/>
          <w:sz w:val="24"/>
          <w:szCs w:val="24"/>
          <w:lang w:eastAsia="es-MX"/>
        </w:rPr>
        <w:t xml:space="preserve">un integrador de las artes; </w:t>
      </w:r>
      <w:r w:rsidR="009E3183">
        <w:rPr>
          <w:rFonts w:ascii="Times New Roman" w:eastAsia="Times New Roman" w:hAnsi="Times New Roman" w:cs="Times New Roman"/>
          <w:sz w:val="24"/>
          <w:szCs w:val="24"/>
          <w:lang w:eastAsia="es-MX"/>
        </w:rPr>
        <w:t xml:space="preserve">diríamos hoy: </w:t>
      </w:r>
      <w:r w:rsidRPr="0024162A">
        <w:rPr>
          <w:rFonts w:ascii="Times New Roman" w:eastAsia="Times New Roman" w:hAnsi="Times New Roman" w:cs="Times New Roman"/>
          <w:sz w:val="24"/>
          <w:szCs w:val="24"/>
          <w:lang w:eastAsia="es-MX"/>
        </w:rPr>
        <w:t xml:space="preserve">un artista multidisciplinar. </w:t>
      </w:r>
      <w:r w:rsidR="0012116C" w:rsidRPr="0024162A">
        <w:rPr>
          <w:rFonts w:ascii="Times New Roman" w:eastAsia="Times New Roman" w:hAnsi="Times New Roman" w:cs="Times New Roman"/>
          <w:sz w:val="24"/>
          <w:szCs w:val="24"/>
          <w:lang w:eastAsia="es-MX"/>
        </w:rPr>
        <w:t>La relación entre poesía y música</w:t>
      </w:r>
      <w:r w:rsidR="00CA69A3" w:rsidRPr="0024162A">
        <w:rPr>
          <w:rFonts w:ascii="Times New Roman" w:eastAsia="Times New Roman" w:hAnsi="Times New Roman" w:cs="Times New Roman"/>
          <w:sz w:val="24"/>
          <w:szCs w:val="24"/>
          <w:lang w:eastAsia="es-MX"/>
        </w:rPr>
        <w:t>,</w:t>
      </w:r>
      <w:r w:rsidR="0012116C" w:rsidRPr="0024162A">
        <w:rPr>
          <w:rFonts w:ascii="Times New Roman" w:eastAsia="Times New Roman" w:hAnsi="Times New Roman" w:cs="Times New Roman"/>
          <w:sz w:val="24"/>
          <w:szCs w:val="24"/>
          <w:lang w:eastAsia="es-MX"/>
        </w:rPr>
        <w:t xml:space="preserve"> así como el carácter sagrado de ambas</w:t>
      </w:r>
      <w:r w:rsidR="00CA69A3" w:rsidRPr="0024162A">
        <w:rPr>
          <w:rFonts w:ascii="Times New Roman" w:eastAsia="Times New Roman" w:hAnsi="Times New Roman" w:cs="Times New Roman"/>
          <w:sz w:val="24"/>
          <w:szCs w:val="24"/>
          <w:lang w:eastAsia="es-MX"/>
        </w:rPr>
        <w:t>,</w:t>
      </w:r>
      <w:r w:rsidR="0012116C" w:rsidRPr="0024162A">
        <w:rPr>
          <w:rFonts w:ascii="Times New Roman" w:eastAsia="Times New Roman" w:hAnsi="Times New Roman" w:cs="Times New Roman"/>
          <w:sz w:val="24"/>
          <w:szCs w:val="24"/>
          <w:lang w:eastAsia="es-MX"/>
        </w:rPr>
        <w:t xml:space="preserve"> es una característica que al Ren</w:t>
      </w:r>
      <w:r w:rsidR="004E74E2" w:rsidRPr="0024162A">
        <w:rPr>
          <w:rFonts w:ascii="Times New Roman" w:eastAsia="Times New Roman" w:hAnsi="Times New Roman" w:cs="Times New Roman"/>
          <w:sz w:val="24"/>
          <w:szCs w:val="24"/>
          <w:lang w:eastAsia="es-MX"/>
        </w:rPr>
        <w:t xml:space="preserve">acimiento le interesa resaltar. </w:t>
      </w:r>
      <w:r w:rsidR="00CA69A3" w:rsidRPr="0024162A">
        <w:rPr>
          <w:rFonts w:ascii="Times New Roman" w:eastAsia="Times New Roman" w:hAnsi="Times New Roman" w:cs="Times New Roman"/>
          <w:sz w:val="24"/>
          <w:szCs w:val="24"/>
          <w:lang w:eastAsia="es-MX"/>
        </w:rPr>
        <w:t xml:space="preserve">En este sentido, </w:t>
      </w:r>
      <w:r w:rsidR="00375E6C" w:rsidRPr="0024162A">
        <w:rPr>
          <w:rFonts w:ascii="Times New Roman" w:eastAsia="Times New Roman" w:hAnsi="Times New Roman" w:cs="Times New Roman"/>
          <w:sz w:val="24"/>
          <w:szCs w:val="24"/>
          <w:lang w:eastAsia="es-MX"/>
        </w:rPr>
        <w:t xml:space="preserve">Pedro </w:t>
      </w:r>
      <w:r w:rsidR="004E74E2" w:rsidRPr="0024162A">
        <w:rPr>
          <w:rFonts w:ascii="Times New Roman" w:eastAsia="Times New Roman" w:hAnsi="Times New Roman" w:cs="Times New Roman"/>
          <w:sz w:val="24"/>
          <w:szCs w:val="24"/>
          <w:lang w:eastAsia="es-MX"/>
        </w:rPr>
        <w:t xml:space="preserve">Sánchez de Viana, </w:t>
      </w:r>
      <w:r w:rsidR="0012116C" w:rsidRPr="0024162A">
        <w:rPr>
          <w:rFonts w:ascii="Times New Roman" w:eastAsia="Times New Roman" w:hAnsi="Times New Roman" w:cs="Times New Roman"/>
          <w:sz w:val="24"/>
          <w:szCs w:val="24"/>
          <w:lang w:eastAsia="es-MX"/>
        </w:rPr>
        <w:t xml:space="preserve">teórico y poeta </w:t>
      </w:r>
      <w:r w:rsidR="003E1736" w:rsidRPr="0024162A">
        <w:rPr>
          <w:rFonts w:ascii="Times New Roman" w:eastAsia="Times New Roman" w:hAnsi="Times New Roman" w:cs="Times New Roman"/>
          <w:sz w:val="24"/>
          <w:szCs w:val="24"/>
          <w:lang w:eastAsia="es-MX"/>
        </w:rPr>
        <w:t>h</w:t>
      </w:r>
      <w:r w:rsidR="00375E6C" w:rsidRPr="0024162A">
        <w:rPr>
          <w:rFonts w:ascii="Times New Roman" w:eastAsia="Times New Roman" w:hAnsi="Times New Roman" w:cs="Times New Roman"/>
          <w:sz w:val="24"/>
          <w:szCs w:val="24"/>
          <w:lang w:eastAsia="es-MX"/>
        </w:rPr>
        <w:t>umanista</w:t>
      </w:r>
      <w:r w:rsidR="0012116C" w:rsidRPr="0024162A">
        <w:rPr>
          <w:rFonts w:ascii="Times New Roman" w:eastAsia="Times New Roman" w:hAnsi="Times New Roman" w:cs="Times New Roman"/>
          <w:sz w:val="24"/>
          <w:szCs w:val="24"/>
          <w:lang w:eastAsia="es-MX"/>
        </w:rPr>
        <w:t>, apunta directament</w:t>
      </w:r>
      <w:r w:rsidR="003E1736" w:rsidRPr="0024162A">
        <w:rPr>
          <w:rFonts w:ascii="Times New Roman" w:eastAsia="Times New Roman" w:hAnsi="Times New Roman" w:cs="Times New Roman"/>
          <w:sz w:val="24"/>
          <w:szCs w:val="24"/>
          <w:lang w:eastAsia="es-MX"/>
        </w:rPr>
        <w:t xml:space="preserve">e a la </w:t>
      </w:r>
      <w:r w:rsidR="00602578">
        <w:rPr>
          <w:rFonts w:ascii="Times New Roman" w:eastAsia="Times New Roman" w:hAnsi="Times New Roman" w:cs="Times New Roman"/>
          <w:sz w:val="24"/>
          <w:szCs w:val="24"/>
          <w:lang w:eastAsia="es-MX"/>
        </w:rPr>
        <w:t>reunión</w:t>
      </w:r>
      <w:r w:rsidR="003E1736" w:rsidRPr="0024162A">
        <w:rPr>
          <w:rFonts w:ascii="Times New Roman" w:eastAsia="Times New Roman" w:hAnsi="Times New Roman" w:cs="Times New Roman"/>
          <w:sz w:val="24"/>
          <w:szCs w:val="24"/>
          <w:lang w:eastAsia="es-MX"/>
        </w:rPr>
        <w:t xml:space="preserve"> de las artes</w:t>
      </w:r>
      <w:r w:rsidR="00CA69A3" w:rsidRPr="0024162A">
        <w:rPr>
          <w:rFonts w:ascii="Times New Roman" w:eastAsia="Times New Roman" w:hAnsi="Times New Roman" w:cs="Times New Roman"/>
          <w:sz w:val="24"/>
          <w:szCs w:val="24"/>
          <w:lang w:eastAsia="es-MX"/>
        </w:rPr>
        <w:t xml:space="preserve"> en la figura de Orfeo</w:t>
      </w:r>
      <w:r w:rsidR="003E1736" w:rsidRPr="0024162A">
        <w:rPr>
          <w:rFonts w:ascii="Times New Roman" w:eastAsia="Times New Roman" w:hAnsi="Times New Roman" w:cs="Times New Roman"/>
          <w:sz w:val="24"/>
          <w:szCs w:val="24"/>
          <w:lang w:eastAsia="es-MX"/>
        </w:rPr>
        <w:t>:</w:t>
      </w:r>
      <w:r w:rsidR="0012116C" w:rsidRPr="0024162A">
        <w:rPr>
          <w:rFonts w:ascii="Times New Roman" w:eastAsia="Times New Roman" w:hAnsi="Times New Roman" w:cs="Times New Roman"/>
          <w:sz w:val="24"/>
          <w:szCs w:val="24"/>
          <w:lang w:eastAsia="es-MX"/>
        </w:rPr>
        <w:t xml:space="preserve"> “...los hombres sin el poético espíritu no aprenden alguna de las humanas artes</w:t>
      </w:r>
      <w:r w:rsidR="00931705">
        <w:rPr>
          <w:rFonts w:ascii="Times New Roman" w:eastAsia="Times New Roman" w:hAnsi="Times New Roman" w:cs="Times New Roman"/>
          <w:sz w:val="24"/>
          <w:szCs w:val="24"/>
          <w:lang w:eastAsia="es-MX"/>
        </w:rPr>
        <w:t xml:space="preserve"> </w:t>
      </w:r>
      <w:r w:rsidR="0012116C" w:rsidRPr="0024162A">
        <w:rPr>
          <w:rFonts w:ascii="Times New Roman" w:eastAsia="Times New Roman" w:hAnsi="Times New Roman" w:cs="Times New Roman"/>
          <w:sz w:val="24"/>
          <w:szCs w:val="24"/>
          <w:lang w:eastAsia="es-MX"/>
        </w:rPr>
        <w:t>...más los verdaderos poetas</w:t>
      </w:r>
      <w:r w:rsidR="00602578">
        <w:rPr>
          <w:rFonts w:ascii="Times New Roman" w:eastAsia="Times New Roman" w:hAnsi="Times New Roman" w:cs="Times New Roman"/>
          <w:sz w:val="24"/>
          <w:szCs w:val="24"/>
          <w:lang w:eastAsia="es-MX"/>
        </w:rPr>
        <w:t xml:space="preserve"> </w:t>
      </w:r>
      <w:r w:rsidR="004A7E21">
        <w:rPr>
          <w:rFonts w:ascii="Times New Roman" w:eastAsia="Times New Roman" w:hAnsi="Times New Roman" w:cs="Times New Roman"/>
          <w:sz w:val="24"/>
          <w:szCs w:val="24"/>
          <w:lang w:eastAsia="es-MX"/>
        </w:rPr>
        <w:t>…</w:t>
      </w:r>
      <w:r w:rsidR="0012116C" w:rsidRPr="0024162A">
        <w:rPr>
          <w:rFonts w:ascii="Times New Roman" w:eastAsia="Times New Roman" w:hAnsi="Times New Roman" w:cs="Times New Roman"/>
          <w:sz w:val="24"/>
          <w:szCs w:val="24"/>
          <w:lang w:eastAsia="es-MX"/>
        </w:rPr>
        <w:t>Orfeo, Homero, Hesíodo y Píndaro, ponen en su poesía ciertos indicios de todas las artes que son prueba de que las entendían”</w:t>
      </w:r>
      <w:r w:rsidR="00CF73BC">
        <w:rPr>
          <w:rFonts w:ascii="Times New Roman" w:eastAsia="Times New Roman" w:hAnsi="Times New Roman" w:cs="Times New Roman"/>
          <w:sz w:val="24"/>
          <w:szCs w:val="24"/>
          <w:lang w:eastAsia="es-MX"/>
        </w:rPr>
        <w:t>.</w:t>
      </w:r>
      <w:r w:rsidR="003E1736" w:rsidRPr="00BE76B8">
        <w:rPr>
          <w:rStyle w:val="Refdenotaalpie"/>
          <w:rFonts w:ascii="Times New Roman" w:eastAsia="Times New Roman" w:hAnsi="Times New Roman" w:cs="Times New Roman"/>
          <w:sz w:val="24"/>
          <w:szCs w:val="24"/>
          <w:vertAlign w:val="superscript"/>
          <w:lang w:eastAsia="es-MX"/>
        </w:rPr>
        <w:footnoteReference w:id="31"/>
      </w:r>
      <w:r w:rsidRPr="0024162A">
        <w:rPr>
          <w:rFonts w:ascii="Times New Roman" w:eastAsia="Times New Roman" w:hAnsi="Times New Roman" w:cs="Times New Roman"/>
          <w:sz w:val="24"/>
          <w:szCs w:val="24"/>
          <w:lang w:eastAsia="es-MX"/>
        </w:rPr>
        <w:t xml:space="preserve"> </w:t>
      </w:r>
      <w:r w:rsidR="00CA69A3" w:rsidRPr="0024162A">
        <w:rPr>
          <w:rFonts w:ascii="Times New Roman" w:eastAsia="Times New Roman" w:hAnsi="Times New Roman" w:cs="Times New Roman"/>
          <w:sz w:val="24"/>
          <w:szCs w:val="24"/>
          <w:lang w:eastAsia="es-MX"/>
        </w:rPr>
        <w:t>El cantor</w:t>
      </w:r>
      <w:r w:rsidRPr="0024162A">
        <w:rPr>
          <w:rFonts w:ascii="Times New Roman" w:eastAsia="Times New Roman" w:hAnsi="Times New Roman" w:cs="Times New Roman"/>
          <w:sz w:val="24"/>
          <w:szCs w:val="24"/>
          <w:lang w:eastAsia="es-MX"/>
        </w:rPr>
        <w:t xml:space="preserve"> será</w:t>
      </w:r>
      <w:r w:rsidR="00EE196D">
        <w:rPr>
          <w:rFonts w:ascii="Times New Roman" w:eastAsia="Times New Roman" w:hAnsi="Times New Roman" w:cs="Times New Roman"/>
          <w:sz w:val="24"/>
          <w:szCs w:val="24"/>
          <w:lang w:eastAsia="es-MX"/>
        </w:rPr>
        <w:t xml:space="preserve">, pues, </w:t>
      </w:r>
      <w:r w:rsidRPr="0024162A">
        <w:rPr>
          <w:rFonts w:ascii="Times New Roman" w:eastAsia="Times New Roman" w:hAnsi="Times New Roman" w:cs="Times New Roman"/>
          <w:sz w:val="24"/>
          <w:szCs w:val="24"/>
          <w:lang w:eastAsia="es-MX"/>
        </w:rPr>
        <w:t xml:space="preserve">punto de confluencia </w:t>
      </w:r>
      <w:r w:rsidR="003E1736" w:rsidRPr="0024162A">
        <w:rPr>
          <w:rFonts w:ascii="Times New Roman" w:eastAsia="Times New Roman" w:hAnsi="Times New Roman" w:cs="Times New Roman"/>
          <w:sz w:val="24"/>
          <w:szCs w:val="24"/>
          <w:lang w:eastAsia="es-MX"/>
        </w:rPr>
        <w:t>artística.</w:t>
      </w:r>
    </w:p>
    <w:p w:rsidR="00D63B4E" w:rsidRDefault="00D63B4E" w:rsidP="00CF4D64">
      <w:pPr>
        <w:spacing w:after="0" w:line="360" w:lineRule="auto"/>
        <w:jc w:val="both"/>
        <w:rPr>
          <w:rFonts w:ascii="Times New Roman" w:eastAsia="Times New Roman" w:hAnsi="Times New Roman" w:cs="Times New Roman"/>
          <w:sz w:val="24"/>
          <w:szCs w:val="24"/>
          <w:lang w:eastAsia="es-MX"/>
        </w:rPr>
      </w:pPr>
    </w:p>
    <w:p w:rsidR="004E74E2" w:rsidRPr="0024162A" w:rsidRDefault="004E74E2" w:rsidP="00CF4D64">
      <w:pPr>
        <w:spacing w:after="0" w:line="360" w:lineRule="auto"/>
        <w:jc w:val="both"/>
        <w:rPr>
          <w:rFonts w:ascii="Times New Roman" w:eastAsia="Times New Roman" w:hAnsi="Times New Roman" w:cs="Times New Roman"/>
          <w:b/>
          <w:sz w:val="24"/>
          <w:szCs w:val="24"/>
          <w:lang w:eastAsia="es-MX"/>
        </w:rPr>
      </w:pPr>
      <w:r w:rsidRPr="0024162A">
        <w:rPr>
          <w:rFonts w:ascii="Times New Roman" w:eastAsia="Times New Roman" w:hAnsi="Times New Roman" w:cs="Times New Roman"/>
          <w:b/>
          <w:sz w:val="24"/>
          <w:szCs w:val="24"/>
          <w:lang w:eastAsia="es-MX"/>
        </w:rPr>
        <w:t xml:space="preserve">Orfeo en la pluralidad de las </w:t>
      </w:r>
      <w:r w:rsidR="00CF41B2" w:rsidRPr="0024162A">
        <w:rPr>
          <w:rFonts w:ascii="Times New Roman" w:eastAsia="Times New Roman" w:hAnsi="Times New Roman" w:cs="Times New Roman"/>
          <w:b/>
          <w:sz w:val="24"/>
          <w:szCs w:val="24"/>
          <w:lang w:eastAsia="es-MX"/>
        </w:rPr>
        <w:t>Artes</w:t>
      </w:r>
    </w:p>
    <w:p w:rsidR="00CF41B2" w:rsidRDefault="00CF41B2" w:rsidP="00CF4D64">
      <w:pPr>
        <w:spacing w:after="0" w:line="360" w:lineRule="auto"/>
        <w:jc w:val="both"/>
        <w:rPr>
          <w:rFonts w:ascii="Times New Roman" w:eastAsia="Times New Roman" w:hAnsi="Times New Roman" w:cs="Times New Roman"/>
          <w:sz w:val="24"/>
          <w:szCs w:val="24"/>
          <w:lang w:eastAsia="es-MX"/>
        </w:rPr>
      </w:pPr>
      <w:r w:rsidRPr="0024162A">
        <w:rPr>
          <w:rFonts w:ascii="Times New Roman" w:eastAsia="Times New Roman" w:hAnsi="Times New Roman" w:cs="Times New Roman"/>
          <w:sz w:val="24"/>
          <w:szCs w:val="24"/>
          <w:lang w:eastAsia="es-MX"/>
        </w:rPr>
        <w:t xml:space="preserve">No </w:t>
      </w:r>
      <w:r w:rsidR="00CA69A3" w:rsidRPr="0024162A">
        <w:rPr>
          <w:rFonts w:ascii="Times New Roman" w:eastAsia="Times New Roman" w:hAnsi="Times New Roman" w:cs="Times New Roman"/>
          <w:sz w:val="24"/>
          <w:szCs w:val="24"/>
          <w:lang w:eastAsia="es-MX"/>
        </w:rPr>
        <w:t>es posible</w:t>
      </w:r>
      <w:r w:rsidRPr="0024162A">
        <w:rPr>
          <w:rFonts w:ascii="Times New Roman" w:eastAsia="Times New Roman" w:hAnsi="Times New Roman" w:cs="Times New Roman"/>
          <w:sz w:val="24"/>
          <w:szCs w:val="24"/>
          <w:lang w:eastAsia="es-MX"/>
        </w:rPr>
        <w:t xml:space="preserve"> hacer aquí ni siquiera un </w:t>
      </w:r>
      <w:r w:rsidR="00CA69A3" w:rsidRPr="0024162A">
        <w:rPr>
          <w:rFonts w:ascii="Times New Roman" w:eastAsia="Times New Roman" w:hAnsi="Times New Roman" w:cs="Times New Roman"/>
          <w:sz w:val="24"/>
          <w:szCs w:val="24"/>
          <w:lang w:eastAsia="es-MX"/>
        </w:rPr>
        <w:t xml:space="preserve">breve </w:t>
      </w:r>
      <w:r w:rsidRPr="0024162A">
        <w:rPr>
          <w:rFonts w:ascii="Times New Roman" w:eastAsia="Times New Roman" w:hAnsi="Times New Roman" w:cs="Times New Roman"/>
          <w:sz w:val="24"/>
          <w:szCs w:val="24"/>
          <w:lang w:eastAsia="es-MX"/>
        </w:rPr>
        <w:t>recuento de todas las expresiones</w:t>
      </w:r>
      <w:r w:rsidR="009F5E97">
        <w:rPr>
          <w:rFonts w:ascii="Times New Roman" w:eastAsia="Times New Roman" w:hAnsi="Times New Roman" w:cs="Times New Roman"/>
          <w:sz w:val="24"/>
          <w:szCs w:val="24"/>
          <w:lang w:eastAsia="es-MX"/>
        </w:rPr>
        <w:t xml:space="preserve"> estéticas</w:t>
      </w:r>
      <w:r w:rsidRPr="0024162A">
        <w:rPr>
          <w:rFonts w:ascii="Times New Roman" w:eastAsia="Times New Roman" w:hAnsi="Times New Roman" w:cs="Times New Roman"/>
          <w:sz w:val="24"/>
          <w:szCs w:val="24"/>
          <w:lang w:eastAsia="es-MX"/>
        </w:rPr>
        <w:t xml:space="preserve"> de Orfeo, ya que, además de universales, son incontables. Sirva esta breve selección de autores como </w:t>
      </w:r>
      <w:r w:rsidR="00B86601">
        <w:rPr>
          <w:rFonts w:ascii="Times New Roman" w:eastAsia="Times New Roman" w:hAnsi="Times New Roman" w:cs="Times New Roman"/>
          <w:sz w:val="24"/>
          <w:szCs w:val="24"/>
          <w:lang w:eastAsia="es-MX"/>
        </w:rPr>
        <w:t xml:space="preserve">muestra </w:t>
      </w:r>
      <w:r w:rsidRPr="0024162A">
        <w:rPr>
          <w:rFonts w:ascii="Times New Roman" w:eastAsia="Times New Roman" w:hAnsi="Times New Roman" w:cs="Times New Roman"/>
          <w:sz w:val="24"/>
          <w:szCs w:val="24"/>
          <w:lang w:eastAsia="es-MX"/>
        </w:rPr>
        <w:t>de la vastedad y diversidad de su alcance en el espacio cultural y en el tiempo:</w:t>
      </w:r>
    </w:p>
    <w:p w:rsidR="00B347B9" w:rsidRPr="0024162A" w:rsidRDefault="00B347B9" w:rsidP="00CF4D64">
      <w:pPr>
        <w:spacing w:after="0" w:line="360" w:lineRule="auto"/>
        <w:jc w:val="both"/>
        <w:rPr>
          <w:rFonts w:ascii="Times New Roman" w:eastAsia="Times New Roman" w:hAnsi="Times New Roman" w:cs="Times New Roman"/>
          <w:sz w:val="24"/>
          <w:szCs w:val="24"/>
          <w:lang w:eastAsia="es-MX"/>
        </w:rPr>
      </w:pPr>
    </w:p>
    <w:p w:rsidR="00CE3834" w:rsidRPr="00D63B4E" w:rsidRDefault="0007226E" w:rsidP="00CF73BC">
      <w:pPr>
        <w:spacing w:after="0" w:line="360" w:lineRule="auto"/>
        <w:jc w:val="both"/>
        <w:rPr>
          <w:rFonts w:ascii="Times New Roman" w:eastAsia="Times New Roman" w:hAnsi="Times New Roman" w:cs="Times New Roman"/>
          <w:iCs/>
          <w:sz w:val="24"/>
          <w:szCs w:val="24"/>
          <w:lang w:eastAsia="es-MX"/>
        </w:rPr>
      </w:pPr>
      <w:r w:rsidRPr="0024162A">
        <w:rPr>
          <w:rFonts w:ascii="Times New Roman" w:eastAsia="Times New Roman" w:hAnsi="Times New Roman" w:cs="Times New Roman"/>
          <w:iCs/>
          <w:sz w:val="24"/>
          <w:szCs w:val="24"/>
          <w:lang w:eastAsia="es-MX"/>
        </w:rPr>
        <w:t>E</w:t>
      </w:r>
      <w:r w:rsidR="00602171" w:rsidRPr="0024162A">
        <w:rPr>
          <w:rFonts w:ascii="Times New Roman" w:eastAsia="Times New Roman" w:hAnsi="Times New Roman" w:cs="Times New Roman"/>
          <w:iCs/>
          <w:sz w:val="24"/>
          <w:szCs w:val="24"/>
          <w:lang w:eastAsia="es-MX"/>
        </w:rPr>
        <w:t>n</w:t>
      </w:r>
      <w:r w:rsidRPr="0024162A">
        <w:rPr>
          <w:rFonts w:ascii="Times New Roman" w:eastAsia="Times New Roman" w:hAnsi="Times New Roman" w:cs="Times New Roman"/>
          <w:iCs/>
          <w:sz w:val="24"/>
          <w:szCs w:val="24"/>
          <w:lang w:eastAsia="es-MX"/>
        </w:rPr>
        <w:t xml:space="preserve"> literatura, del Renacimiento en adelante, </w:t>
      </w:r>
      <w:r w:rsidR="007D0F7D">
        <w:rPr>
          <w:rFonts w:ascii="Times New Roman" w:eastAsia="Times New Roman" w:hAnsi="Times New Roman" w:cs="Times New Roman"/>
          <w:iCs/>
          <w:sz w:val="24"/>
          <w:szCs w:val="24"/>
          <w:lang w:eastAsia="es-MX"/>
        </w:rPr>
        <w:t>sobresalen</w:t>
      </w:r>
      <w:r w:rsidRPr="0024162A">
        <w:rPr>
          <w:rFonts w:ascii="Times New Roman" w:eastAsia="Times New Roman" w:hAnsi="Times New Roman" w:cs="Times New Roman"/>
          <w:b/>
          <w:iCs/>
          <w:sz w:val="24"/>
          <w:szCs w:val="24"/>
          <w:lang w:eastAsia="es-MX"/>
        </w:rPr>
        <w:t xml:space="preserve"> </w:t>
      </w:r>
      <w:r w:rsidR="007D0F7D">
        <w:rPr>
          <w:rFonts w:ascii="Times New Roman" w:eastAsia="Times New Roman" w:hAnsi="Times New Roman" w:cs="Times New Roman"/>
          <w:iCs/>
          <w:sz w:val="24"/>
          <w:szCs w:val="24"/>
          <w:lang w:eastAsia="es-MX"/>
        </w:rPr>
        <w:t>Juan de Jáu</w:t>
      </w:r>
      <w:r w:rsidR="004E74E2" w:rsidRPr="0024162A">
        <w:rPr>
          <w:rFonts w:ascii="Times New Roman" w:eastAsia="Times New Roman" w:hAnsi="Times New Roman" w:cs="Times New Roman"/>
          <w:iCs/>
          <w:sz w:val="24"/>
          <w:szCs w:val="24"/>
          <w:lang w:eastAsia="es-MX"/>
        </w:rPr>
        <w:t>regui</w:t>
      </w:r>
      <w:r w:rsidR="00602578">
        <w:rPr>
          <w:rFonts w:ascii="Times New Roman" w:eastAsia="Times New Roman" w:hAnsi="Times New Roman" w:cs="Times New Roman"/>
          <w:iCs/>
          <w:sz w:val="24"/>
          <w:szCs w:val="24"/>
          <w:lang w:eastAsia="es-MX"/>
        </w:rPr>
        <w:t xml:space="preserve"> (</w:t>
      </w:r>
      <w:r w:rsidR="00602578" w:rsidRPr="00602578">
        <w:rPr>
          <w:rFonts w:ascii="Times New Roman" w:eastAsia="Times New Roman" w:hAnsi="Times New Roman" w:cs="Times New Roman"/>
          <w:i/>
          <w:iCs/>
          <w:sz w:val="24"/>
          <w:szCs w:val="24"/>
          <w:lang w:eastAsia="es-MX"/>
        </w:rPr>
        <w:t>Orfeo</w:t>
      </w:r>
      <w:r w:rsidR="000A780B" w:rsidRPr="0024162A">
        <w:rPr>
          <w:rFonts w:ascii="Times New Roman" w:eastAsia="Times New Roman" w:hAnsi="Times New Roman" w:cs="Times New Roman"/>
          <w:iCs/>
          <w:sz w:val="24"/>
          <w:szCs w:val="24"/>
          <w:lang w:eastAsia="es-MX"/>
        </w:rPr>
        <w:t>)</w:t>
      </w:r>
      <w:r w:rsidR="004E74E2" w:rsidRPr="0024162A">
        <w:rPr>
          <w:rFonts w:ascii="Times New Roman" w:eastAsia="Times New Roman" w:hAnsi="Times New Roman" w:cs="Times New Roman"/>
          <w:iCs/>
          <w:sz w:val="24"/>
          <w:szCs w:val="24"/>
          <w:lang w:eastAsia="es-MX"/>
        </w:rPr>
        <w:t xml:space="preserve">, </w:t>
      </w:r>
      <w:r w:rsidR="00DC7F83" w:rsidRPr="0024162A">
        <w:rPr>
          <w:rFonts w:ascii="Times New Roman" w:eastAsia="Times New Roman" w:hAnsi="Times New Roman" w:cs="Times New Roman"/>
          <w:iCs/>
          <w:sz w:val="24"/>
          <w:szCs w:val="24"/>
          <w:lang w:eastAsia="es-MX"/>
        </w:rPr>
        <w:t>Poliziano</w:t>
      </w:r>
      <w:r w:rsidR="00557CDD" w:rsidRPr="0024162A">
        <w:rPr>
          <w:rFonts w:ascii="Times New Roman" w:eastAsia="Times New Roman" w:hAnsi="Times New Roman" w:cs="Times New Roman"/>
          <w:iCs/>
          <w:sz w:val="24"/>
          <w:szCs w:val="24"/>
          <w:lang w:eastAsia="es-MX"/>
        </w:rPr>
        <w:t>, (</w:t>
      </w:r>
      <w:r w:rsidR="00602578" w:rsidRPr="00602578">
        <w:rPr>
          <w:rFonts w:ascii="Times New Roman" w:hAnsi="Times New Roman" w:cs="Times New Roman"/>
          <w:i/>
          <w:iCs/>
          <w:sz w:val="24"/>
          <w:szCs w:val="24"/>
        </w:rPr>
        <w:t>Favola di Qifro</w:t>
      </w:r>
      <w:r w:rsidR="00557CDD" w:rsidRPr="0024162A">
        <w:rPr>
          <w:rFonts w:ascii="Times New Roman" w:hAnsi="Times New Roman" w:cs="Times New Roman"/>
          <w:iCs/>
          <w:sz w:val="24"/>
          <w:szCs w:val="24"/>
        </w:rPr>
        <w:t>)</w:t>
      </w:r>
      <w:r w:rsidR="00DC7F83" w:rsidRPr="0024162A">
        <w:rPr>
          <w:rFonts w:ascii="Times New Roman" w:eastAsia="Times New Roman" w:hAnsi="Times New Roman" w:cs="Times New Roman"/>
          <w:iCs/>
          <w:sz w:val="24"/>
          <w:szCs w:val="24"/>
          <w:lang w:eastAsia="es-MX"/>
        </w:rPr>
        <w:t xml:space="preserve">, </w:t>
      </w:r>
      <w:r w:rsidR="00815DEB" w:rsidRPr="0024162A">
        <w:rPr>
          <w:rFonts w:ascii="Times New Roman" w:eastAsia="Times New Roman" w:hAnsi="Times New Roman" w:cs="Times New Roman"/>
          <w:iCs/>
          <w:sz w:val="24"/>
          <w:szCs w:val="24"/>
          <w:lang w:eastAsia="es-MX"/>
        </w:rPr>
        <w:t>que introduce el mito de Orf</w:t>
      </w:r>
      <w:r w:rsidR="00602578">
        <w:rPr>
          <w:rFonts w:ascii="Times New Roman" w:eastAsia="Times New Roman" w:hAnsi="Times New Roman" w:cs="Times New Roman"/>
          <w:iCs/>
          <w:sz w:val="24"/>
          <w:szCs w:val="24"/>
          <w:lang w:eastAsia="es-MX"/>
        </w:rPr>
        <w:t>eo en Italia, Antonio Tebaldi (</w:t>
      </w:r>
      <w:r w:rsidR="00815DEB" w:rsidRPr="00602578">
        <w:rPr>
          <w:rFonts w:ascii="Times New Roman" w:eastAsia="Times New Roman" w:hAnsi="Times New Roman" w:cs="Times New Roman"/>
          <w:i/>
          <w:iCs/>
          <w:sz w:val="24"/>
          <w:szCs w:val="24"/>
          <w:lang w:eastAsia="es-MX"/>
        </w:rPr>
        <w:t xml:space="preserve">Orphei </w:t>
      </w:r>
      <w:r w:rsidR="00602578" w:rsidRPr="00602578">
        <w:rPr>
          <w:rFonts w:ascii="Times New Roman" w:eastAsia="Times New Roman" w:hAnsi="Times New Roman" w:cs="Times New Roman"/>
          <w:i/>
          <w:iCs/>
          <w:sz w:val="24"/>
          <w:szCs w:val="24"/>
          <w:lang w:eastAsia="es-MX"/>
        </w:rPr>
        <w:t>Tragoedia</w:t>
      </w:r>
      <w:r w:rsidR="00815DEB" w:rsidRPr="00C152F7">
        <w:rPr>
          <w:rFonts w:ascii="Times New Roman" w:eastAsia="Times New Roman" w:hAnsi="Times New Roman" w:cs="Times New Roman"/>
          <w:iCs/>
          <w:sz w:val="24"/>
          <w:szCs w:val="24"/>
          <w:lang w:eastAsia="es-MX"/>
        </w:rPr>
        <w:t>),</w:t>
      </w:r>
      <w:r w:rsidR="00815DEB" w:rsidRPr="0024162A">
        <w:rPr>
          <w:rFonts w:ascii="Times New Roman" w:eastAsia="Times New Roman" w:hAnsi="Times New Roman" w:cs="Times New Roman"/>
          <w:iCs/>
          <w:sz w:val="24"/>
          <w:szCs w:val="24"/>
          <w:lang w:eastAsia="es-MX"/>
        </w:rPr>
        <w:t xml:space="preserve"> </w:t>
      </w:r>
      <w:r w:rsidR="0085686E" w:rsidRPr="0024162A">
        <w:rPr>
          <w:rFonts w:ascii="Times New Roman" w:eastAsia="Times New Roman" w:hAnsi="Times New Roman" w:cs="Times New Roman"/>
          <w:iCs/>
          <w:sz w:val="24"/>
          <w:szCs w:val="24"/>
          <w:lang w:eastAsia="es-MX"/>
        </w:rPr>
        <w:t xml:space="preserve">la </w:t>
      </w:r>
      <w:r w:rsidR="00815DEB" w:rsidRPr="0024162A">
        <w:rPr>
          <w:rFonts w:ascii="Times New Roman" w:eastAsia="Times New Roman" w:hAnsi="Times New Roman" w:cs="Times New Roman"/>
          <w:iCs/>
          <w:sz w:val="24"/>
          <w:szCs w:val="24"/>
          <w:lang w:eastAsia="es-MX"/>
        </w:rPr>
        <w:t xml:space="preserve">fábula </w:t>
      </w:r>
      <w:r w:rsidR="0085686E" w:rsidRPr="0024162A">
        <w:rPr>
          <w:rFonts w:ascii="Times New Roman" w:eastAsia="Times New Roman" w:hAnsi="Times New Roman" w:cs="Times New Roman"/>
          <w:iCs/>
          <w:sz w:val="24"/>
          <w:szCs w:val="24"/>
          <w:lang w:eastAsia="es-MX"/>
        </w:rPr>
        <w:t xml:space="preserve">anónima </w:t>
      </w:r>
      <w:r w:rsidR="00815DEB" w:rsidRPr="0024162A">
        <w:rPr>
          <w:rFonts w:ascii="Times New Roman" w:eastAsia="Times New Roman" w:hAnsi="Times New Roman" w:cs="Times New Roman"/>
          <w:iCs/>
          <w:sz w:val="24"/>
          <w:szCs w:val="24"/>
          <w:lang w:eastAsia="es-MX"/>
        </w:rPr>
        <w:t xml:space="preserve">de </w:t>
      </w:r>
      <w:r w:rsidR="00815DEB" w:rsidRPr="00602578">
        <w:rPr>
          <w:rFonts w:ascii="Times New Roman" w:eastAsia="Times New Roman" w:hAnsi="Times New Roman" w:cs="Times New Roman"/>
          <w:i/>
          <w:iCs/>
          <w:sz w:val="24"/>
          <w:szCs w:val="24"/>
          <w:lang w:eastAsia="es-MX"/>
        </w:rPr>
        <w:t>Orfeo y Aristeo</w:t>
      </w:r>
      <w:r w:rsidR="00815DEB" w:rsidRPr="0024162A">
        <w:rPr>
          <w:rFonts w:ascii="Times New Roman" w:eastAsia="Times New Roman" w:hAnsi="Times New Roman" w:cs="Times New Roman"/>
          <w:iCs/>
          <w:sz w:val="24"/>
          <w:szCs w:val="24"/>
          <w:lang w:eastAsia="es-MX"/>
        </w:rPr>
        <w:t xml:space="preserve">, </w:t>
      </w:r>
      <w:r w:rsidR="00EF5447">
        <w:rPr>
          <w:rFonts w:ascii="Times New Roman" w:eastAsia="Times New Roman" w:hAnsi="Times New Roman" w:cs="Times New Roman"/>
          <w:iCs/>
          <w:sz w:val="24"/>
          <w:szCs w:val="24"/>
          <w:lang w:eastAsia="es-MX"/>
        </w:rPr>
        <w:t xml:space="preserve">las múltiples referencias y evocaciones </w:t>
      </w:r>
      <w:r w:rsidR="00EF5447">
        <w:rPr>
          <w:rFonts w:ascii="Times New Roman" w:eastAsia="Times New Roman" w:hAnsi="Times New Roman" w:cs="Times New Roman"/>
          <w:iCs/>
          <w:sz w:val="24"/>
          <w:szCs w:val="24"/>
          <w:lang w:eastAsia="es-MX"/>
        </w:rPr>
        <w:lastRenderedPageBreak/>
        <w:t>que del cantor realiza Garcilaso de la Vega (</w:t>
      </w:r>
      <w:r w:rsidR="00EF5447" w:rsidRPr="00EF5447">
        <w:rPr>
          <w:rFonts w:ascii="Times New Roman" w:eastAsia="Times New Roman" w:hAnsi="Times New Roman" w:cs="Times New Roman"/>
          <w:i/>
          <w:iCs/>
          <w:sz w:val="24"/>
          <w:szCs w:val="24"/>
          <w:lang w:eastAsia="es-MX"/>
        </w:rPr>
        <w:t>Oda a la flor del Gnido, Elegía I, Soneto XV, Soneto XXIV, Canción II, Égloga I</w:t>
      </w:r>
      <w:r w:rsidR="00EF5447">
        <w:rPr>
          <w:rFonts w:ascii="Times New Roman" w:eastAsia="Times New Roman" w:hAnsi="Times New Roman" w:cs="Times New Roman"/>
          <w:iCs/>
          <w:sz w:val="24"/>
          <w:szCs w:val="24"/>
          <w:lang w:eastAsia="es-MX"/>
        </w:rPr>
        <w:t xml:space="preserve">…). </w:t>
      </w:r>
      <w:r w:rsidR="00EF5447" w:rsidRPr="00CF4D64">
        <w:rPr>
          <w:rFonts w:ascii="Times New Roman" w:eastAsia="Times New Roman" w:hAnsi="Times New Roman" w:cs="Times New Roman"/>
          <w:iCs/>
          <w:sz w:val="24"/>
          <w:szCs w:val="24"/>
          <w:lang w:eastAsia="es-MX"/>
        </w:rPr>
        <w:t>Con posterioridad,</w:t>
      </w:r>
      <w:r w:rsidR="00EF5447">
        <w:rPr>
          <w:rFonts w:ascii="Times New Roman" w:eastAsia="Times New Roman" w:hAnsi="Times New Roman" w:cs="Times New Roman"/>
          <w:iCs/>
          <w:sz w:val="24"/>
          <w:szCs w:val="24"/>
          <w:lang w:eastAsia="es-MX"/>
        </w:rPr>
        <w:t xml:space="preserve"> </w:t>
      </w:r>
      <w:r w:rsidR="0085686E" w:rsidRPr="0024162A">
        <w:rPr>
          <w:rFonts w:ascii="Times New Roman" w:eastAsia="Times New Roman" w:hAnsi="Times New Roman" w:cs="Times New Roman"/>
          <w:iCs/>
          <w:sz w:val="24"/>
          <w:szCs w:val="24"/>
          <w:lang w:eastAsia="es-MX"/>
        </w:rPr>
        <w:t xml:space="preserve">los sonetos de </w:t>
      </w:r>
      <w:r w:rsidR="00DC7F83" w:rsidRPr="0024162A">
        <w:rPr>
          <w:rFonts w:ascii="Times New Roman" w:eastAsia="Times New Roman" w:hAnsi="Times New Roman" w:cs="Times New Roman"/>
          <w:iCs/>
          <w:sz w:val="24"/>
          <w:szCs w:val="24"/>
          <w:lang w:eastAsia="es-MX"/>
        </w:rPr>
        <w:t>Góngora</w:t>
      </w:r>
      <w:r w:rsidR="0085686E" w:rsidRPr="0024162A">
        <w:rPr>
          <w:rFonts w:ascii="Times New Roman" w:eastAsia="Times New Roman" w:hAnsi="Times New Roman" w:cs="Times New Roman"/>
          <w:iCs/>
          <w:sz w:val="24"/>
          <w:szCs w:val="24"/>
          <w:lang w:eastAsia="es-MX"/>
        </w:rPr>
        <w:t>:</w:t>
      </w:r>
    </w:p>
    <w:p w:rsidR="00D91A1B" w:rsidRDefault="00D91A1B" w:rsidP="00CF4D64">
      <w:pPr>
        <w:spacing w:after="0" w:line="360" w:lineRule="auto"/>
        <w:jc w:val="both"/>
        <w:rPr>
          <w:rFonts w:ascii="Times New Roman" w:eastAsia="Times New Roman" w:hAnsi="Times New Roman" w:cs="Times New Roman"/>
          <w:iCs/>
          <w:sz w:val="20"/>
          <w:szCs w:val="20"/>
          <w:lang w:eastAsia="es-MX"/>
        </w:rPr>
      </w:pPr>
    </w:p>
    <w:p w:rsidR="00CF4D64" w:rsidRDefault="00CF4D64" w:rsidP="00CF4D64">
      <w:pPr>
        <w:spacing w:after="0" w:line="360" w:lineRule="auto"/>
        <w:jc w:val="both"/>
        <w:rPr>
          <w:rFonts w:ascii="Times New Roman" w:eastAsia="Times New Roman" w:hAnsi="Times New Roman" w:cs="Times New Roman"/>
          <w:iCs/>
          <w:sz w:val="20"/>
          <w:szCs w:val="20"/>
          <w:lang w:eastAsia="es-MX"/>
        </w:rPr>
        <w:sectPr w:rsidR="00CF4D64" w:rsidSect="00D54ECB">
          <w:headerReference w:type="default" r:id="rId9"/>
          <w:footerReference w:type="default" r:id="rId10"/>
          <w:pgSz w:w="12240" w:h="15840"/>
          <w:pgMar w:top="1417" w:right="1701" w:bottom="1417" w:left="1701" w:header="708" w:footer="708" w:gutter="0"/>
          <w:cols w:space="708"/>
          <w:docGrid w:linePitch="360"/>
        </w:sectPr>
      </w:pPr>
    </w:p>
    <w:p w:rsidR="0085686E" w:rsidRPr="00CE3834" w:rsidRDefault="0085686E"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Herido el blanco pie del hierro breve,</w:t>
      </w:r>
    </w:p>
    <w:p w:rsidR="0085686E" w:rsidRPr="00CE3834" w:rsidRDefault="004C0C5C"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s</w:t>
      </w:r>
      <w:r w:rsidR="0085686E" w:rsidRPr="00CE3834">
        <w:rPr>
          <w:rFonts w:ascii="Times New Roman" w:eastAsia="Times New Roman" w:hAnsi="Times New Roman" w:cs="Times New Roman"/>
          <w:iCs/>
          <w:sz w:val="20"/>
          <w:szCs w:val="20"/>
          <w:lang w:eastAsia="es-MX"/>
        </w:rPr>
        <w:t>aludable si agudo, amiga mía,</w:t>
      </w:r>
    </w:p>
    <w:p w:rsidR="0085686E" w:rsidRPr="00CE3834" w:rsidRDefault="004C0C5C"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m</w:t>
      </w:r>
      <w:r w:rsidR="0085686E" w:rsidRPr="00CE3834">
        <w:rPr>
          <w:rFonts w:ascii="Times New Roman" w:eastAsia="Times New Roman" w:hAnsi="Times New Roman" w:cs="Times New Roman"/>
          <w:iCs/>
          <w:sz w:val="20"/>
          <w:szCs w:val="20"/>
          <w:lang w:eastAsia="es-MX"/>
        </w:rPr>
        <w:t>i rostro tiñes de melancolía,</w:t>
      </w:r>
    </w:p>
    <w:p w:rsidR="004C0C5C" w:rsidRDefault="004C0C5C"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m</w:t>
      </w:r>
      <w:r w:rsidR="0085686E" w:rsidRPr="00CE3834">
        <w:rPr>
          <w:rFonts w:ascii="Times New Roman" w:eastAsia="Times New Roman" w:hAnsi="Times New Roman" w:cs="Times New Roman"/>
          <w:iCs/>
          <w:sz w:val="20"/>
          <w:szCs w:val="20"/>
          <w:lang w:eastAsia="es-MX"/>
        </w:rPr>
        <w:t>ientras de rosicler tiñes la nieve.</w:t>
      </w:r>
    </w:p>
    <w:p w:rsidR="00CE3834" w:rsidRDefault="00CE3834" w:rsidP="00CF4D64">
      <w:pPr>
        <w:spacing w:after="0" w:line="360" w:lineRule="auto"/>
        <w:jc w:val="both"/>
        <w:rPr>
          <w:rFonts w:ascii="Times New Roman" w:eastAsia="Times New Roman" w:hAnsi="Times New Roman" w:cs="Times New Roman"/>
          <w:iCs/>
          <w:sz w:val="20"/>
          <w:szCs w:val="20"/>
          <w:lang w:eastAsia="es-MX"/>
        </w:rPr>
      </w:pPr>
    </w:p>
    <w:p w:rsidR="0085686E" w:rsidRPr="00CE3834" w:rsidRDefault="0085686E"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Temo (que quien bien ama, temer debe)</w:t>
      </w:r>
    </w:p>
    <w:p w:rsidR="0085686E" w:rsidRPr="00CE3834" w:rsidRDefault="004C0C5C"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e</w:t>
      </w:r>
      <w:r w:rsidR="0085686E" w:rsidRPr="00CE3834">
        <w:rPr>
          <w:rFonts w:ascii="Times New Roman" w:eastAsia="Times New Roman" w:hAnsi="Times New Roman" w:cs="Times New Roman"/>
          <w:iCs/>
          <w:sz w:val="20"/>
          <w:szCs w:val="20"/>
          <w:lang w:eastAsia="es-MX"/>
        </w:rPr>
        <w:t>l triste fin de la que perdió el día,</w:t>
      </w:r>
    </w:p>
    <w:p w:rsidR="00CE3834" w:rsidRDefault="004C0C5C"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e</w:t>
      </w:r>
      <w:r w:rsidR="0085686E" w:rsidRPr="00CE3834">
        <w:rPr>
          <w:rFonts w:ascii="Times New Roman" w:eastAsia="Times New Roman" w:hAnsi="Times New Roman" w:cs="Times New Roman"/>
          <w:iCs/>
          <w:sz w:val="20"/>
          <w:szCs w:val="20"/>
          <w:lang w:eastAsia="es-MX"/>
        </w:rPr>
        <w:t>n roja sangre y en ponzoña fría</w:t>
      </w:r>
    </w:p>
    <w:p w:rsidR="00CE3834" w:rsidRDefault="004C0C5C"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b</w:t>
      </w:r>
      <w:r w:rsidR="0085686E" w:rsidRPr="00CE3834">
        <w:rPr>
          <w:rFonts w:ascii="Times New Roman" w:eastAsia="Times New Roman" w:hAnsi="Times New Roman" w:cs="Times New Roman"/>
          <w:iCs/>
          <w:sz w:val="20"/>
          <w:szCs w:val="20"/>
          <w:lang w:eastAsia="es-MX"/>
        </w:rPr>
        <w:t>añado el pie que descuidado mueve.</w:t>
      </w:r>
    </w:p>
    <w:p w:rsidR="00CE3834" w:rsidRDefault="00CE3834" w:rsidP="00CF4D64">
      <w:pPr>
        <w:spacing w:after="0" w:line="360" w:lineRule="auto"/>
        <w:jc w:val="both"/>
        <w:rPr>
          <w:rFonts w:ascii="Times New Roman" w:eastAsia="Times New Roman" w:hAnsi="Times New Roman" w:cs="Times New Roman"/>
          <w:iCs/>
          <w:sz w:val="20"/>
          <w:szCs w:val="20"/>
          <w:lang w:eastAsia="es-MX"/>
        </w:rPr>
      </w:pPr>
    </w:p>
    <w:p w:rsidR="0085686E" w:rsidRPr="00CE3834" w:rsidRDefault="0085686E"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Temo aquel fin, porque el remedio para,</w:t>
      </w:r>
    </w:p>
    <w:p w:rsidR="0085686E" w:rsidRPr="00CE3834" w:rsidRDefault="004C0C5C"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s</w:t>
      </w:r>
      <w:r w:rsidR="0085686E" w:rsidRPr="00CE3834">
        <w:rPr>
          <w:rFonts w:ascii="Times New Roman" w:eastAsia="Times New Roman" w:hAnsi="Times New Roman" w:cs="Times New Roman"/>
          <w:iCs/>
          <w:sz w:val="20"/>
          <w:szCs w:val="20"/>
          <w:lang w:eastAsia="es-MX"/>
        </w:rPr>
        <w:t>i no me presta el sonoroso Orfeo</w:t>
      </w:r>
    </w:p>
    <w:p w:rsidR="0085686E" w:rsidRDefault="004C0C5C"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c</w:t>
      </w:r>
      <w:r w:rsidR="0085686E" w:rsidRPr="00CE3834">
        <w:rPr>
          <w:rFonts w:ascii="Times New Roman" w:eastAsia="Times New Roman" w:hAnsi="Times New Roman" w:cs="Times New Roman"/>
          <w:iCs/>
          <w:sz w:val="20"/>
          <w:szCs w:val="20"/>
          <w:lang w:eastAsia="es-MX"/>
        </w:rPr>
        <w:t>on su instrumento dulce su voz clara.</w:t>
      </w:r>
    </w:p>
    <w:p w:rsidR="00CE3834" w:rsidRPr="00CE3834" w:rsidRDefault="00CE3834" w:rsidP="00CF4D64">
      <w:pPr>
        <w:spacing w:after="0" w:line="360" w:lineRule="auto"/>
        <w:jc w:val="both"/>
        <w:rPr>
          <w:rFonts w:ascii="Times New Roman" w:eastAsia="Times New Roman" w:hAnsi="Times New Roman" w:cs="Times New Roman"/>
          <w:iCs/>
          <w:sz w:val="20"/>
          <w:szCs w:val="20"/>
          <w:lang w:eastAsia="es-MX"/>
        </w:rPr>
      </w:pPr>
    </w:p>
    <w:p w:rsidR="00D63B4E" w:rsidRDefault="00D63B4E" w:rsidP="00CF4D64">
      <w:pPr>
        <w:spacing w:after="0" w:line="360" w:lineRule="auto"/>
        <w:jc w:val="both"/>
        <w:rPr>
          <w:rFonts w:ascii="Times New Roman" w:eastAsia="Times New Roman" w:hAnsi="Times New Roman" w:cs="Times New Roman"/>
          <w:iCs/>
          <w:sz w:val="20"/>
          <w:szCs w:val="20"/>
          <w:lang w:eastAsia="es-MX"/>
        </w:rPr>
        <w:sectPr w:rsidR="00D63B4E" w:rsidSect="00D63B4E">
          <w:type w:val="continuous"/>
          <w:pgSz w:w="12240" w:h="15840"/>
          <w:pgMar w:top="1417" w:right="1701" w:bottom="1417" w:left="1701" w:header="708" w:footer="708" w:gutter="0"/>
          <w:cols w:space="708"/>
          <w:docGrid w:linePitch="360"/>
        </w:sectPr>
      </w:pPr>
    </w:p>
    <w:p w:rsidR="0085686E" w:rsidRPr="00CE3834" w:rsidRDefault="0085686E"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¡Mas ay, que cuando no mi lira, creo</w:t>
      </w:r>
    </w:p>
    <w:p w:rsidR="0085686E" w:rsidRPr="00CE3834" w:rsidRDefault="004C0C5C"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q</w:t>
      </w:r>
      <w:r w:rsidR="0085686E" w:rsidRPr="00CE3834">
        <w:rPr>
          <w:rFonts w:ascii="Times New Roman" w:eastAsia="Times New Roman" w:hAnsi="Times New Roman" w:cs="Times New Roman"/>
          <w:iCs/>
          <w:sz w:val="20"/>
          <w:szCs w:val="20"/>
          <w:lang w:eastAsia="es-MX"/>
        </w:rPr>
        <w:t>ue mil veces mi voz te revocara,</w:t>
      </w:r>
    </w:p>
    <w:p w:rsidR="00CE3834" w:rsidRDefault="004C0C5C"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 xml:space="preserve">y </w:t>
      </w:r>
      <w:r w:rsidR="0085686E" w:rsidRPr="00CE3834">
        <w:rPr>
          <w:rFonts w:ascii="Times New Roman" w:eastAsia="Times New Roman" w:hAnsi="Times New Roman" w:cs="Times New Roman"/>
          <w:iCs/>
          <w:sz w:val="20"/>
          <w:szCs w:val="20"/>
          <w:lang w:eastAsia="es-MX"/>
        </w:rPr>
        <w:t>otras mil te perdiera mi deseo!</w:t>
      </w:r>
      <w:r w:rsidR="0085686E" w:rsidRPr="00F76000">
        <w:rPr>
          <w:rStyle w:val="Refdenotaalpie"/>
          <w:rFonts w:ascii="Times New Roman" w:eastAsia="Times New Roman" w:hAnsi="Times New Roman" w:cs="Times New Roman"/>
          <w:iCs/>
          <w:sz w:val="20"/>
          <w:szCs w:val="20"/>
          <w:vertAlign w:val="superscript"/>
          <w:lang w:eastAsia="es-MX"/>
        </w:rPr>
        <w:footnoteReference w:id="32"/>
      </w:r>
    </w:p>
    <w:p w:rsidR="00D63B4E" w:rsidRDefault="00D63B4E" w:rsidP="00CF4D64">
      <w:pPr>
        <w:spacing w:after="0" w:line="360" w:lineRule="auto"/>
        <w:jc w:val="both"/>
        <w:rPr>
          <w:rFonts w:ascii="Times New Roman" w:eastAsia="Times New Roman" w:hAnsi="Times New Roman" w:cs="Times New Roman"/>
          <w:iCs/>
          <w:sz w:val="20"/>
          <w:szCs w:val="20"/>
          <w:lang w:eastAsia="es-MX"/>
        </w:rPr>
      </w:pPr>
    </w:p>
    <w:p w:rsidR="00D63B4E" w:rsidRDefault="00D63B4E" w:rsidP="00CF4D64">
      <w:pPr>
        <w:spacing w:after="0" w:line="360" w:lineRule="auto"/>
        <w:jc w:val="both"/>
        <w:rPr>
          <w:rFonts w:ascii="Times New Roman" w:eastAsia="Times New Roman" w:hAnsi="Times New Roman" w:cs="Times New Roman"/>
          <w:iCs/>
          <w:sz w:val="24"/>
          <w:szCs w:val="24"/>
          <w:lang w:eastAsia="es-MX"/>
        </w:rPr>
      </w:pPr>
      <w:r w:rsidRPr="00D63B4E">
        <w:rPr>
          <w:rFonts w:ascii="Times New Roman" w:eastAsia="Times New Roman" w:hAnsi="Times New Roman" w:cs="Times New Roman"/>
          <w:iCs/>
          <w:sz w:val="24"/>
          <w:szCs w:val="24"/>
          <w:lang w:eastAsia="es-MX"/>
        </w:rPr>
        <w:t>Y el satírico y desmitifica</w:t>
      </w:r>
      <w:r>
        <w:rPr>
          <w:rFonts w:ascii="Times New Roman" w:eastAsia="Times New Roman" w:hAnsi="Times New Roman" w:cs="Times New Roman"/>
          <w:iCs/>
          <w:sz w:val="24"/>
          <w:szCs w:val="24"/>
          <w:lang w:eastAsia="es-MX"/>
        </w:rPr>
        <w:t>dor poema romanceado de Quevedo:</w:t>
      </w:r>
    </w:p>
    <w:p w:rsidR="00D63B4E" w:rsidRDefault="00D63B4E" w:rsidP="00CF4D64">
      <w:pPr>
        <w:spacing w:after="0" w:line="360" w:lineRule="auto"/>
        <w:jc w:val="both"/>
        <w:rPr>
          <w:rFonts w:ascii="Times New Roman" w:eastAsia="Times New Roman" w:hAnsi="Times New Roman" w:cs="Times New Roman"/>
          <w:iCs/>
          <w:sz w:val="24"/>
          <w:szCs w:val="24"/>
          <w:lang w:eastAsia="es-MX"/>
        </w:rPr>
      </w:pPr>
    </w:p>
    <w:p w:rsidR="00D63B4E" w:rsidRPr="00D63B4E" w:rsidRDefault="00D63B4E" w:rsidP="00CF4D64">
      <w:pPr>
        <w:spacing w:after="0" w:line="360" w:lineRule="auto"/>
        <w:jc w:val="both"/>
        <w:rPr>
          <w:rFonts w:ascii="Times New Roman" w:eastAsia="Times New Roman" w:hAnsi="Times New Roman" w:cs="Times New Roman"/>
          <w:iCs/>
          <w:sz w:val="24"/>
          <w:szCs w:val="24"/>
          <w:lang w:eastAsia="es-MX"/>
        </w:rPr>
        <w:sectPr w:rsidR="00D63B4E" w:rsidRPr="00D63B4E" w:rsidSect="00D63B4E">
          <w:type w:val="continuous"/>
          <w:pgSz w:w="12240" w:h="15840"/>
          <w:pgMar w:top="1417" w:right="1701" w:bottom="1417" w:left="1701" w:header="708" w:footer="708" w:gutter="0"/>
          <w:cols w:space="708"/>
          <w:docGrid w:linePitch="360"/>
        </w:sectPr>
      </w:pPr>
    </w:p>
    <w:p w:rsidR="00D63B4E" w:rsidRPr="00CE3834" w:rsidRDefault="00D63B4E"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lastRenderedPageBreak/>
        <w:t>Orfeo por su Mujer,</w:t>
      </w:r>
    </w:p>
    <w:p w:rsidR="00D63B4E" w:rsidRPr="00CE3834" w:rsidRDefault="00D63B4E"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cuentan que bajó al Infierno;</w:t>
      </w:r>
    </w:p>
    <w:p w:rsidR="00D63B4E" w:rsidRPr="00CE3834" w:rsidRDefault="00D63B4E"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y por su mujer no pudo</w:t>
      </w:r>
    </w:p>
    <w:p w:rsidR="00D63B4E" w:rsidRPr="00CE3834" w:rsidRDefault="00D63B4E"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bajar a otra parte Orfeo.</w:t>
      </w:r>
    </w:p>
    <w:p w:rsidR="00D63B4E" w:rsidRPr="00CE3834" w:rsidRDefault="00D63B4E"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Dicen que bajó cantando;</w:t>
      </w:r>
    </w:p>
    <w:p w:rsidR="00D63B4E" w:rsidRPr="00CE3834" w:rsidRDefault="00D63B4E"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y por sin duda lo tengo,</w:t>
      </w:r>
    </w:p>
    <w:p w:rsidR="00D63B4E" w:rsidRPr="00CE3834" w:rsidRDefault="00D63B4E"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pues en tanto que iba viudo,</w:t>
      </w:r>
    </w:p>
    <w:p w:rsidR="00D63B4E" w:rsidRPr="0024162A" w:rsidRDefault="00D63B4E" w:rsidP="00CF4D64">
      <w:pPr>
        <w:spacing w:after="0" w:line="360" w:lineRule="auto"/>
        <w:jc w:val="both"/>
        <w:rPr>
          <w:rFonts w:ascii="Times New Roman" w:eastAsia="Times New Roman" w:hAnsi="Times New Roman" w:cs="Times New Roman"/>
          <w:iCs/>
          <w:sz w:val="24"/>
          <w:szCs w:val="24"/>
          <w:lang w:eastAsia="es-MX"/>
        </w:rPr>
      </w:pPr>
      <w:r w:rsidRPr="00CE3834">
        <w:rPr>
          <w:rFonts w:ascii="Times New Roman" w:eastAsia="Times New Roman" w:hAnsi="Times New Roman" w:cs="Times New Roman"/>
          <w:iCs/>
          <w:sz w:val="20"/>
          <w:szCs w:val="20"/>
          <w:lang w:eastAsia="es-MX"/>
        </w:rPr>
        <w:t>cantaría de contento…</w:t>
      </w:r>
      <w:r w:rsidRPr="00AD4B20">
        <w:rPr>
          <w:rStyle w:val="Refdenotaalpie"/>
          <w:rFonts w:ascii="Times New Roman" w:eastAsia="Times New Roman" w:hAnsi="Times New Roman" w:cs="Times New Roman"/>
          <w:iCs/>
          <w:sz w:val="20"/>
          <w:szCs w:val="20"/>
          <w:vertAlign w:val="superscript"/>
          <w:lang w:eastAsia="es-MX"/>
        </w:rPr>
        <w:footnoteReference w:id="33"/>
      </w:r>
    </w:p>
    <w:p w:rsidR="00CE3834" w:rsidRDefault="00CE3834" w:rsidP="00CF4D64">
      <w:pPr>
        <w:spacing w:after="0" w:line="360" w:lineRule="auto"/>
        <w:jc w:val="both"/>
        <w:rPr>
          <w:rFonts w:ascii="Times New Roman" w:eastAsia="Times New Roman" w:hAnsi="Times New Roman" w:cs="Times New Roman"/>
          <w:iCs/>
          <w:sz w:val="24"/>
          <w:szCs w:val="24"/>
          <w:lang w:eastAsia="es-MX"/>
        </w:rPr>
        <w:sectPr w:rsidR="00CE3834" w:rsidSect="00D63B4E">
          <w:type w:val="continuous"/>
          <w:pgSz w:w="12240" w:h="15840"/>
          <w:pgMar w:top="1417" w:right="1701" w:bottom="1417" w:left="1701" w:header="708" w:footer="708" w:gutter="0"/>
          <w:cols w:space="708"/>
          <w:docGrid w:linePitch="360"/>
        </w:sectPr>
      </w:pPr>
    </w:p>
    <w:p w:rsidR="00CE3834" w:rsidRDefault="00CE3834" w:rsidP="00CF4D64">
      <w:pPr>
        <w:spacing w:after="0" w:line="360" w:lineRule="auto"/>
        <w:jc w:val="both"/>
        <w:rPr>
          <w:rFonts w:ascii="Times New Roman" w:eastAsia="Times New Roman" w:hAnsi="Times New Roman" w:cs="Times New Roman"/>
          <w:iCs/>
          <w:sz w:val="24"/>
          <w:szCs w:val="24"/>
          <w:lang w:eastAsia="es-MX"/>
        </w:rPr>
        <w:sectPr w:rsidR="00CE3834" w:rsidSect="00D63B4E">
          <w:type w:val="continuous"/>
          <w:pgSz w:w="12240" w:h="15840"/>
          <w:pgMar w:top="1417" w:right="1701" w:bottom="1417" w:left="1701" w:header="708" w:footer="708" w:gutter="0"/>
          <w:cols w:space="708"/>
          <w:docGrid w:linePitch="360"/>
        </w:sectPr>
      </w:pPr>
    </w:p>
    <w:p w:rsidR="00D63B4E" w:rsidRPr="0024162A" w:rsidRDefault="00250B85" w:rsidP="00CF4D64">
      <w:pPr>
        <w:spacing w:after="0" w:line="360" w:lineRule="auto"/>
        <w:jc w:val="both"/>
        <w:rPr>
          <w:rFonts w:ascii="Times New Roman" w:eastAsia="Times New Roman" w:hAnsi="Times New Roman" w:cs="Times New Roman"/>
          <w:iCs/>
          <w:sz w:val="24"/>
          <w:szCs w:val="24"/>
          <w:lang w:eastAsia="es-MX"/>
        </w:rPr>
        <w:sectPr w:rsidR="00D63B4E" w:rsidRPr="0024162A" w:rsidSect="00CE3834">
          <w:type w:val="continuous"/>
          <w:pgSz w:w="12240" w:h="15840"/>
          <w:pgMar w:top="1417" w:right="1701" w:bottom="1417" w:left="1701" w:header="708" w:footer="708" w:gutter="0"/>
          <w:cols w:space="708"/>
          <w:docGrid w:linePitch="360"/>
        </w:sectPr>
      </w:pPr>
      <w:r w:rsidRPr="0024162A">
        <w:rPr>
          <w:rFonts w:ascii="Times New Roman" w:eastAsia="Times New Roman" w:hAnsi="Times New Roman" w:cs="Times New Roman"/>
          <w:iCs/>
          <w:sz w:val="24"/>
          <w:szCs w:val="24"/>
          <w:lang w:eastAsia="es-MX"/>
        </w:rPr>
        <w:lastRenderedPageBreak/>
        <w:t xml:space="preserve">Más ejemplos literarios se hallan en obras de </w:t>
      </w:r>
      <w:r w:rsidR="00DC7F83" w:rsidRPr="0024162A">
        <w:rPr>
          <w:rFonts w:ascii="Times New Roman" w:eastAsia="Times New Roman" w:hAnsi="Times New Roman" w:cs="Times New Roman"/>
          <w:iCs/>
          <w:sz w:val="24"/>
          <w:szCs w:val="24"/>
          <w:lang w:eastAsia="es-MX"/>
        </w:rPr>
        <w:t>Lope de Vega</w:t>
      </w:r>
      <w:r w:rsidR="00602578">
        <w:rPr>
          <w:rFonts w:ascii="Times New Roman" w:eastAsia="Times New Roman" w:hAnsi="Times New Roman" w:cs="Times New Roman"/>
          <w:iCs/>
          <w:sz w:val="24"/>
          <w:szCs w:val="24"/>
          <w:lang w:eastAsia="es-MX"/>
        </w:rPr>
        <w:t xml:space="preserve"> (</w:t>
      </w:r>
      <w:r w:rsidR="00602578" w:rsidRPr="00602578">
        <w:rPr>
          <w:rFonts w:ascii="Times New Roman" w:eastAsia="Times New Roman" w:hAnsi="Times New Roman" w:cs="Times New Roman"/>
          <w:i/>
          <w:iCs/>
          <w:sz w:val="24"/>
          <w:szCs w:val="24"/>
          <w:lang w:eastAsia="es-MX"/>
        </w:rPr>
        <w:t>El amor enamorado</w:t>
      </w:r>
      <w:r w:rsidR="00602578">
        <w:rPr>
          <w:rFonts w:ascii="Times New Roman" w:eastAsia="Times New Roman" w:hAnsi="Times New Roman" w:cs="Times New Roman"/>
          <w:iCs/>
          <w:sz w:val="24"/>
          <w:szCs w:val="24"/>
          <w:lang w:eastAsia="es-MX"/>
        </w:rPr>
        <w:t xml:space="preserve"> y </w:t>
      </w:r>
      <w:r w:rsidR="00B742AD" w:rsidRPr="00602578">
        <w:rPr>
          <w:rFonts w:ascii="Times New Roman" w:eastAsia="Times New Roman" w:hAnsi="Times New Roman" w:cs="Times New Roman"/>
          <w:i/>
          <w:iCs/>
          <w:sz w:val="24"/>
          <w:szCs w:val="24"/>
          <w:lang w:eastAsia="es-MX"/>
        </w:rPr>
        <w:t>El marido</w:t>
      </w:r>
      <w:r w:rsidR="00602578">
        <w:rPr>
          <w:rFonts w:ascii="Times New Roman" w:eastAsia="Times New Roman" w:hAnsi="Times New Roman" w:cs="Times New Roman"/>
          <w:iCs/>
          <w:sz w:val="24"/>
          <w:szCs w:val="24"/>
          <w:lang w:eastAsia="es-MX"/>
        </w:rPr>
        <w:t xml:space="preserve"> </w:t>
      </w:r>
      <w:r w:rsidR="00602578" w:rsidRPr="00602578">
        <w:rPr>
          <w:rFonts w:ascii="Times New Roman" w:eastAsia="Times New Roman" w:hAnsi="Times New Roman" w:cs="Times New Roman"/>
          <w:i/>
          <w:iCs/>
          <w:sz w:val="24"/>
          <w:szCs w:val="24"/>
          <w:lang w:eastAsia="es-MX"/>
        </w:rPr>
        <w:t>más firme</w:t>
      </w:r>
      <w:r w:rsidR="00B742AD" w:rsidRPr="0024162A">
        <w:rPr>
          <w:rFonts w:ascii="Times New Roman" w:eastAsia="Times New Roman" w:hAnsi="Times New Roman" w:cs="Times New Roman"/>
          <w:iCs/>
          <w:sz w:val="24"/>
          <w:szCs w:val="24"/>
          <w:lang w:eastAsia="es-MX"/>
        </w:rPr>
        <w:t>)</w:t>
      </w:r>
      <w:r w:rsidR="00DC7F83" w:rsidRPr="0024162A">
        <w:rPr>
          <w:rFonts w:ascii="Times New Roman" w:eastAsia="Times New Roman" w:hAnsi="Times New Roman" w:cs="Times New Roman"/>
          <w:iCs/>
          <w:sz w:val="24"/>
          <w:szCs w:val="24"/>
          <w:lang w:eastAsia="es-MX"/>
        </w:rPr>
        <w:t>, Calderón de la Barca</w:t>
      </w:r>
      <w:r w:rsidR="00602578">
        <w:rPr>
          <w:rFonts w:ascii="Times New Roman" w:eastAsia="Times New Roman" w:hAnsi="Times New Roman" w:cs="Times New Roman"/>
          <w:iCs/>
          <w:sz w:val="24"/>
          <w:szCs w:val="24"/>
          <w:lang w:eastAsia="es-MX"/>
        </w:rPr>
        <w:t xml:space="preserve"> (</w:t>
      </w:r>
      <w:r w:rsidR="00602578" w:rsidRPr="00602578">
        <w:rPr>
          <w:rFonts w:ascii="Times New Roman" w:eastAsia="Times New Roman" w:hAnsi="Times New Roman" w:cs="Times New Roman"/>
          <w:i/>
          <w:iCs/>
          <w:sz w:val="24"/>
          <w:szCs w:val="24"/>
          <w:lang w:eastAsia="es-MX"/>
        </w:rPr>
        <w:t>El divino Orfeo</w:t>
      </w:r>
      <w:r w:rsidR="000A780B" w:rsidRPr="0024162A">
        <w:rPr>
          <w:rFonts w:ascii="Times New Roman" w:eastAsia="Times New Roman" w:hAnsi="Times New Roman" w:cs="Times New Roman"/>
          <w:iCs/>
          <w:sz w:val="24"/>
          <w:szCs w:val="24"/>
          <w:lang w:eastAsia="es-MX"/>
        </w:rPr>
        <w:t xml:space="preserve">), </w:t>
      </w:r>
      <w:r w:rsidR="009F5E97">
        <w:rPr>
          <w:rFonts w:ascii="Times New Roman" w:eastAsia="Times New Roman" w:hAnsi="Times New Roman" w:cs="Times New Roman"/>
          <w:iCs/>
          <w:sz w:val="24"/>
          <w:szCs w:val="24"/>
          <w:lang w:eastAsia="es-MX"/>
        </w:rPr>
        <w:t xml:space="preserve">o </w:t>
      </w:r>
      <w:r w:rsidR="0030180F" w:rsidRPr="0024162A">
        <w:rPr>
          <w:rFonts w:ascii="Times New Roman" w:eastAsia="Times New Roman" w:hAnsi="Times New Roman" w:cs="Times New Roman"/>
          <w:iCs/>
          <w:sz w:val="24"/>
          <w:szCs w:val="24"/>
          <w:lang w:eastAsia="es-MX"/>
        </w:rPr>
        <w:t xml:space="preserve">el poeta neorromanticista y simbolista </w:t>
      </w:r>
      <w:r w:rsidR="00DC7F83" w:rsidRPr="0024162A">
        <w:rPr>
          <w:rFonts w:ascii="Times New Roman" w:eastAsia="Times New Roman" w:hAnsi="Times New Roman" w:cs="Times New Roman"/>
          <w:iCs/>
          <w:sz w:val="24"/>
          <w:szCs w:val="24"/>
          <w:lang w:eastAsia="es-MX"/>
        </w:rPr>
        <w:t>Ril</w:t>
      </w:r>
      <w:r w:rsidR="004E74E2" w:rsidRPr="0024162A">
        <w:rPr>
          <w:rFonts w:ascii="Times New Roman" w:eastAsia="Times New Roman" w:hAnsi="Times New Roman" w:cs="Times New Roman"/>
          <w:iCs/>
          <w:sz w:val="24"/>
          <w:szCs w:val="24"/>
          <w:lang w:eastAsia="es-MX"/>
        </w:rPr>
        <w:t>ke</w:t>
      </w:r>
      <w:r w:rsidR="0030180F" w:rsidRPr="0024162A">
        <w:rPr>
          <w:rFonts w:ascii="Times New Roman" w:eastAsia="Times New Roman" w:hAnsi="Times New Roman" w:cs="Times New Roman"/>
          <w:iCs/>
          <w:sz w:val="24"/>
          <w:szCs w:val="24"/>
          <w:lang w:eastAsia="es-MX"/>
        </w:rPr>
        <w:t xml:space="preserve"> (</w:t>
      </w:r>
      <w:r w:rsidR="00602578" w:rsidRPr="00602578">
        <w:rPr>
          <w:rFonts w:ascii="Times New Roman" w:eastAsia="Times New Roman" w:hAnsi="Times New Roman" w:cs="Times New Roman"/>
          <w:i/>
          <w:iCs/>
          <w:sz w:val="24"/>
          <w:szCs w:val="24"/>
          <w:lang w:eastAsia="es-MX"/>
        </w:rPr>
        <w:t>Sonetos a Orfeo</w:t>
      </w:r>
      <w:r w:rsidR="0030180F" w:rsidRPr="0024162A">
        <w:rPr>
          <w:rFonts w:ascii="Times New Roman" w:eastAsia="Times New Roman" w:hAnsi="Times New Roman" w:cs="Times New Roman"/>
          <w:iCs/>
          <w:sz w:val="24"/>
          <w:szCs w:val="24"/>
          <w:lang w:eastAsia="es-MX"/>
        </w:rPr>
        <w:t xml:space="preserve">), </w:t>
      </w:r>
      <w:r w:rsidR="002F752C">
        <w:rPr>
          <w:rFonts w:ascii="Times New Roman" w:eastAsia="Times New Roman" w:hAnsi="Times New Roman" w:cs="Times New Roman"/>
          <w:iCs/>
          <w:sz w:val="24"/>
          <w:szCs w:val="24"/>
          <w:lang w:eastAsia="es-MX"/>
        </w:rPr>
        <w:t xml:space="preserve">hacedor de </w:t>
      </w:r>
      <w:r w:rsidR="0030180F" w:rsidRPr="0024162A">
        <w:rPr>
          <w:rFonts w:ascii="Times New Roman" w:eastAsia="Times New Roman" w:hAnsi="Times New Roman" w:cs="Times New Roman"/>
          <w:iCs/>
          <w:sz w:val="24"/>
          <w:szCs w:val="24"/>
          <w:lang w:eastAsia="es-MX"/>
        </w:rPr>
        <w:t>poesía pura en homenaje póstumo a la joven bailarina Vera Ouckama Knoop</w:t>
      </w:r>
      <w:r w:rsidR="002C7BAD" w:rsidRPr="0024162A">
        <w:rPr>
          <w:rFonts w:ascii="Times New Roman" w:eastAsia="Times New Roman" w:hAnsi="Times New Roman" w:cs="Times New Roman"/>
          <w:iCs/>
          <w:sz w:val="24"/>
          <w:szCs w:val="24"/>
          <w:lang w:eastAsia="es-MX"/>
        </w:rPr>
        <w:t xml:space="preserve">: </w:t>
      </w:r>
    </w:p>
    <w:p w:rsidR="00812A1D" w:rsidRDefault="00812A1D" w:rsidP="00CF4D64">
      <w:pPr>
        <w:spacing w:after="0" w:line="360" w:lineRule="auto"/>
        <w:jc w:val="both"/>
        <w:rPr>
          <w:rFonts w:ascii="Times New Roman" w:eastAsia="Times New Roman" w:hAnsi="Times New Roman" w:cs="Times New Roman"/>
          <w:iCs/>
          <w:sz w:val="20"/>
          <w:szCs w:val="20"/>
          <w:lang w:eastAsia="es-MX"/>
        </w:rPr>
        <w:sectPr w:rsidR="00812A1D" w:rsidSect="0043175E">
          <w:type w:val="continuous"/>
          <w:pgSz w:w="12240" w:h="15840"/>
          <w:pgMar w:top="1417" w:right="1701" w:bottom="1417" w:left="1701" w:header="708" w:footer="708" w:gutter="0"/>
          <w:cols w:num="2" w:space="708"/>
          <w:docGrid w:linePitch="360"/>
        </w:sectPr>
      </w:pPr>
    </w:p>
    <w:p w:rsidR="002C7BAD" w:rsidRPr="00CE3834" w:rsidRDefault="002C7BAD"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Pero tú, oh divino, sin dejar de cantar</w:t>
      </w:r>
    </w:p>
    <w:p w:rsidR="002C7BAD" w:rsidRPr="00CE3834" w:rsidRDefault="002C7BAD"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cuando atacó el tropel de desairadas ménades,</w:t>
      </w:r>
    </w:p>
    <w:p w:rsidR="002C7BAD" w:rsidRPr="00CE3834" w:rsidRDefault="002C7BAD"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 xml:space="preserve">oh hermoso, con tu orden dominaste sus gritos, </w:t>
      </w:r>
    </w:p>
    <w:p w:rsidR="002C7BAD" w:rsidRPr="00CE3834" w:rsidRDefault="002C7BAD"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tu música se alzó sobre las destructoras.</w:t>
      </w:r>
    </w:p>
    <w:p w:rsidR="00F970FA" w:rsidRPr="00CE3834" w:rsidRDefault="00F970FA" w:rsidP="00CF4D64">
      <w:pPr>
        <w:spacing w:after="0" w:line="360" w:lineRule="auto"/>
        <w:jc w:val="both"/>
        <w:rPr>
          <w:rFonts w:ascii="Times New Roman" w:eastAsia="Times New Roman" w:hAnsi="Times New Roman" w:cs="Times New Roman"/>
          <w:iCs/>
          <w:sz w:val="20"/>
          <w:szCs w:val="20"/>
          <w:lang w:eastAsia="es-MX"/>
        </w:rPr>
      </w:pPr>
    </w:p>
    <w:p w:rsidR="002C7BAD" w:rsidRPr="00CE3834" w:rsidRDefault="002C7BAD"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 xml:space="preserve">No destruyó ninguna tu cabeza o la lira, </w:t>
      </w:r>
    </w:p>
    <w:p w:rsidR="002C7BAD" w:rsidRPr="00CE3834" w:rsidRDefault="002C7BAD"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aun peleando furiosas, y cuantas aguzadas</w:t>
      </w:r>
    </w:p>
    <w:p w:rsidR="002C7BAD" w:rsidRPr="00CE3834" w:rsidRDefault="002C7BAD"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piedras</w:t>
      </w:r>
      <w:r w:rsidR="004E74E2" w:rsidRPr="00CE3834">
        <w:rPr>
          <w:rFonts w:ascii="Times New Roman" w:eastAsia="Times New Roman" w:hAnsi="Times New Roman" w:cs="Times New Roman"/>
          <w:iCs/>
          <w:sz w:val="20"/>
          <w:szCs w:val="20"/>
          <w:lang w:eastAsia="es-MX"/>
        </w:rPr>
        <w:t xml:space="preserve"> </w:t>
      </w:r>
      <w:r w:rsidRPr="00CE3834">
        <w:rPr>
          <w:rFonts w:ascii="Times New Roman" w:eastAsia="Times New Roman" w:hAnsi="Times New Roman" w:cs="Times New Roman"/>
          <w:iCs/>
          <w:sz w:val="20"/>
          <w:szCs w:val="20"/>
          <w:lang w:eastAsia="es-MX"/>
        </w:rPr>
        <w:t xml:space="preserve">iban echando contra tu corazón, </w:t>
      </w:r>
    </w:p>
    <w:p w:rsidR="002C7BAD" w:rsidRPr="00CE3834" w:rsidRDefault="002C7BAD"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ante ti se amansaban y tenían oído.</w:t>
      </w:r>
    </w:p>
    <w:p w:rsidR="0043175E" w:rsidRPr="0024162A" w:rsidRDefault="0043175E" w:rsidP="00CF4D64">
      <w:pPr>
        <w:spacing w:after="0" w:line="360" w:lineRule="auto"/>
        <w:jc w:val="both"/>
        <w:rPr>
          <w:rFonts w:ascii="Times New Roman" w:eastAsia="Times New Roman" w:hAnsi="Times New Roman" w:cs="Times New Roman"/>
          <w:iCs/>
          <w:sz w:val="24"/>
          <w:szCs w:val="24"/>
          <w:lang w:eastAsia="es-MX"/>
        </w:rPr>
      </w:pPr>
    </w:p>
    <w:p w:rsidR="002C7BAD" w:rsidRPr="00CE3834" w:rsidRDefault="002C7BAD"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Al fin te destroza</w:t>
      </w:r>
      <w:r w:rsidR="0043175E" w:rsidRPr="00CE3834">
        <w:rPr>
          <w:rFonts w:ascii="Times New Roman" w:eastAsia="Times New Roman" w:hAnsi="Times New Roman" w:cs="Times New Roman"/>
          <w:iCs/>
          <w:sz w:val="20"/>
          <w:szCs w:val="20"/>
          <w:lang w:eastAsia="es-MX"/>
        </w:rPr>
        <w:t>r</w:t>
      </w:r>
      <w:r w:rsidRPr="00CE3834">
        <w:rPr>
          <w:rFonts w:ascii="Times New Roman" w:eastAsia="Times New Roman" w:hAnsi="Times New Roman" w:cs="Times New Roman"/>
          <w:iCs/>
          <w:sz w:val="20"/>
          <w:szCs w:val="20"/>
          <w:lang w:eastAsia="es-MX"/>
        </w:rPr>
        <w:t xml:space="preserve">on, sedientas de venganza, </w:t>
      </w:r>
    </w:p>
    <w:p w:rsidR="002C7BAD" w:rsidRPr="00CE3834" w:rsidRDefault="002C7BAD"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aunque quedó tu canto en leones y rocas</w:t>
      </w:r>
    </w:p>
    <w:p w:rsidR="002C7BAD" w:rsidRPr="00CE3834" w:rsidRDefault="002C7BAD"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y en árboles y aves. Aún cantas ahora en ellos.</w:t>
      </w:r>
    </w:p>
    <w:p w:rsidR="00F970FA" w:rsidRPr="00CE3834" w:rsidRDefault="00F970FA" w:rsidP="00CF4D64">
      <w:pPr>
        <w:spacing w:after="0" w:line="360" w:lineRule="auto"/>
        <w:jc w:val="both"/>
        <w:rPr>
          <w:rFonts w:ascii="Times New Roman" w:eastAsia="Times New Roman" w:hAnsi="Times New Roman" w:cs="Times New Roman"/>
          <w:iCs/>
          <w:sz w:val="20"/>
          <w:szCs w:val="20"/>
          <w:lang w:eastAsia="es-MX"/>
        </w:rPr>
      </w:pPr>
    </w:p>
    <w:p w:rsidR="002C7BAD" w:rsidRPr="00CE3834" w:rsidRDefault="002C7BAD"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¡oh dios qué hemos perdido! ¡Oh tú, huella infinita!</w:t>
      </w:r>
    </w:p>
    <w:p w:rsidR="002C7BAD" w:rsidRPr="00CE3834" w:rsidRDefault="002C7BAD"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 xml:space="preserve">porque la hostilidad te dispersó en pedazos, </w:t>
      </w:r>
    </w:p>
    <w:p w:rsidR="0043175E" w:rsidRDefault="004C0C5C" w:rsidP="00CF4D64">
      <w:pPr>
        <w:spacing w:after="0" w:line="360" w:lineRule="auto"/>
        <w:jc w:val="both"/>
        <w:rPr>
          <w:rFonts w:ascii="Times New Roman" w:eastAsia="Times New Roman" w:hAnsi="Times New Roman" w:cs="Times New Roman"/>
          <w:iCs/>
          <w:sz w:val="20"/>
          <w:szCs w:val="20"/>
          <w:lang w:eastAsia="es-MX"/>
        </w:rPr>
      </w:pPr>
      <w:r w:rsidRPr="00CE3834">
        <w:rPr>
          <w:rFonts w:ascii="Times New Roman" w:eastAsia="Times New Roman" w:hAnsi="Times New Roman" w:cs="Times New Roman"/>
          <w:iCs/>
          <w:sz w:val="20"/>
          <w:szCs w:val="20"/>
          <w:lang w:eastAsia="es-MX"/>
        </w:rPr>
        <w:t>s</w:t>
      </w:r>
      <w:r w:rsidR="002C7BAD" w:rsidRPr="00CE3834">
        <w:rPr>
          <w:rFonts w:ascii="Times New Roman" w:eastAsia="Times New Roman" w:hAnsi="Times New Roman" w:cs="Times New Roman"/>
          <w:iCs/>
          <w:sz w:val="20"/>
          <w:szCs w:val="20"/>
          <w:lang w:eastAsia="es-MX"/>
        </w:rPr>
        <w:t>omos boca y oído de la naturaleza</w:t>
      </w:r>
      <w:r w:rsidR="00462231">
        <w:rPr>
          <w:rFonts w:ascii="Times New Roman" w:eastAsia="Times New Roman" w:hAnsi="Times New Roman" w:cs="Times New Roman"/>
          <w:iCs/>
          <w:sz w:val="20"/>
          <w:szCs w:val="20"/>
          <w:lang w:eastAsia="es-MX"/>
        </w:rPr>
        <w:t>.</w:t>
      </w:r>
      <w:r w:rsidR="00FA6DBD" w:rsidRPr="001A333D">
        <w:rPr>
          <w:rStyle w:val="Refdenotaalpie"/>
          <w:rFonts w:ascii="Times New Roman" w:eastAsia="Times New Roman" w:hAnsi="Times New Roman" w:cs="Times New Roman"/>
          <w:iCs/>
          <w:sz w:val="20"/>
          <w:szCs w:val="20"/>
          <w:vertAlign w:val="superscript"/>
          <w:lang w:eastAsia="es-MX"/>
        </w:rPr>
        <w:footnoteReference w:id="34"/>
      </w:r>
    </w:p>
    <w:p w:rsidR="00CF4D64" w:rsidRDefault="00CF4D64" w:rsidP="00CF4D64">
      <w:pPr>
        <w:spacing w:after="0" w:line="360" w:lineRule="auto"/>
        <w:jc w:val="both"/>
        <w:rPr>
          <w:rFonts w:ascii="Times New Roman" w:eastAsia="Times New Roman" w:hAnsi="Times New Roman" w:cs="Times New Roman"/>
          <w:iCs/>
          <w:sz w:val="20"/>
          <w:szCs w:val="20"/>
          <w:lang w:eastAsia="es-MX"/>
        </w:rPr>
      </w:pPr>
    </w:p>
    <w:p w:rsidR="00F71415" w:rsidRDefault="00CF41B2" w:rsidP="00CF4D64">
      <w:pPr>
        <w:spacing w:after="0" w:line="360" w:lineRule="auto"/>
        <w:jc w:val="both"/>
        <w:rPr>
          <w:rFonts w:ascii="Times New Roman" w:eastAsia="Times New Roman" w:hAnsi="Times New Roman" w:cs="Times New Roman"/>
          <w:sz w:val="24"/>
          <w:szCs w:val="24"/>
          <w:lang w:eastAsia="es-MX"/>
        </w:rPr>
      </w:pPr>
      <w:r w:rsidRPr="0024162A">
        <w:rPr>
          <w:rFonts w:ascii="Times New Roman" w:eastAsia="Times New Roman" w:hAnsi="Times New Roman" w:cs="Times New Roman"/>
          <w:iCs/>
          <w:sz w:val="24"/>
          <w:szCs w:val="24"/>
          <w:lang w:eastAsia="es-MX"/>
        </w:rPr>
        <w:t>Víctor Hugo</w:t>
      </w:r>
      <w:r w:rsidR="00602578">
        <w:rPr>
          <w:rFonts w:ascii="Times New Roman" w:eastAsia="Times New Roman" w:hAnsi="Times New Roman" w:cs="Times New Roman"/>
          <w:sz w:val="24"/>
          <w:szCs w:val="24"/>
          <w:lang w:eastAsia="es-MX"/>
        </w:rPr>
        <w:t xml:space="preserve"> (</w:t>
      </w:r>
      <w:r w:rsidR="00602578" w:rsidRPr="00602578">
        <w:rPr>
          <w:rFonts w:ascii="Times New Roman" w:eastAsia="Times New Roman" w:hAnsi="Times New Roman" w:cs="Times New Roman"/>
          <w:i/>
          <w:sz w:val="24"/>
          <w:szCs w:val="24"/>
          <w:lang w:eastAsia="es-MX"/>
        </w:rPr>
        <w:t>La légende des siècles</w:t>
      </w:r>
      <w:r w:rsidRPr="0024162A">
        <w:rPr>
          <w:rFonts w:ascii="Times New Roman" w:eastAsia="Times New Roman" w:hAnsi="Times New Roman" w:cs="Times New Roman"/>
          <w:sz w:val="24"/>
          <w:szCs w:val="24"/>
          <w:lang w:eastAsia="es-MX"/>
        </w:rPr>
        <w:t>)</w:t>
      </w:r>
      <w:r w:rsidR="00F4604A" w:rsidRPr="0024162A">
        <w:rPr>
          <w:rFonts w:ascii="Times New Roman" w:eastAsia="Times New Roman" w:hAnsi="Times New Roman" w:cs="Times New Roman"/>
          <w:iCs/>
          <w:sz w:val="24"/>
          <w:szCs w:val="24"/>
          <w:lang w:eastAsia="es-MX"/>
        </w:rPr>
        <w:t>,</w:t>
      </w:r>
      <w:r w:rsidR="00F970FA" w:rsidRPr="0024162A">
        <w:rPr>
          <w:rFonts w:ascii="Times New Roman" w:eastAsia="Times New Roman" w:hAnsi="Times New Roman" w:cs="Times New Roman"/>
          <w:iCs/>
          <w:sz w:val="24"/>
          <w:szCs w:val="24"/>
          <w:lang w:eastAsia="es-MX"/>
        </w:rPr>
        <w:t xml:space="preserve"> </w:t>
      </w:r>
      <w:r w:rsidRPr="0024162A">
        <w:rPr>
          <w:rFonts w:ascii="Times New Roman" w:eastAsia="Times New Roman" w:hAnsi="Times New Roman" w:cs="Times New Roman"/>
          <w:sz w:val="24"/>
          <w:szCs w:val="24"/>
          <w:lang w:eastAsia="es-MX"/>
        </w:rPr>
        <w:t>Guillaume Apollinaire</w:t>
      </w:r>
      <w:r w:rsidR="00602578">
        <w:rPr>
          <w:rFonts w:ascii="Times New Roman" w:eastAsia="Times New Roman" w:hAnsi="Times New Roman" w:cs="Times New Roman"/>
          <w:sz w:val="24"/>
          <w:szCs w:val="24"/>
          <w:lang w:eastAsia="es-MX"/>
        </w:rPr>
        <w:t xml:space="preserve"> (</w:t>
      </w:r>
      <w:r w:rsidR="00602578" w:rsidRPr="00602578">
        <w:rPr>
          <w:rFonts w:ascii="Times New Roman" w:eastAsia="Times New Roman" w:hAnsi="Times New Roman" w:cs="Times New Roman"/>
          <w:i/>
          <w:sz w:val="24"/>
          <w:szCs w:val="24"/>
          <w:lang w:eastAsia="es-MX"/>
        </w:rPr>
        <w:t>El Bestiario</w:t>
      </w:r>
      <w:r w:rsidR="00602578">
        <w:rPr>
          <w:rFonts w:ascii="Times New Roman" w:eastAsia="Times New Roman" w:hAnsi="Times New Roman" w:cs="Times New Roman"/>
          <w:sz w:val="24"/>
          <w:szCs w:val="24"/>
          <w:lang w:eastAsia="es-MX"/>
        </w:rPr>
        <w:t xml:space="preserve"> o </w:t>
      </w:r>
      <w:r w:rsidR="004F4B6D" w:rsidRPr="004F4B6D">
        <w:rPr>
          <w:rFonts w:ascii="Times New Roman" w:eastAsia="Times New Roman" w:hAnsi="Times New Roman" w:cs="Times New Roman"/>
          <w:i/>
          <w:sz w:val="24"/>
          <w:szCs w:val="24"/>
          <w:lang w:eastAsia="es-MX"/>
        </w:rPr>
        <w:t>El Cortejo de Orfeo</w:t>
      </w:r>
      <w:r w:rsidRPr="0024162A">
        <w:rPr>
          <w:rFonts w:ascii="Times New Roman" w:eastAsia="Times New Roman" w:hAnsi="Times New Roman" w:cs="Times New Roman"/>
          <w:sz w:val="24"/>
          <w:szCs w:val="24"/>
          <w:lang w:eastAsia="es-MX"/>
        </w:rPr>
        <w:t xml:space="preserve">), </w:t>
      </w:r>
      <w:r w:rsidR="002F752C">
        <w:rPr>
          <w:rFonts w:ascii="Times New Roman" w:eastAsia="Times New Roman" w:hAnsi="Times New Roman" w:cs="Times New Roman"/>
          <w:sz w:val="24"/>
          <w:szCs w:val="24"/>
          <w:lang w:eastAsia="es-MX"/>
        </w:rPr>
        <w:t xml:space="preserve">en colaboración con </w:t>
      </w:r>
      <w:r w:rsidRPr="0024162A">
        <w:rPr>
          <w:rFonts w:ascii="Times New Roman" w:eastAsia="Times New Roman" w:hAnsi="Times New Roman" w:cs="Times New Roman"/>
          <w:sz w:val="24"/>
          <w:szCs w:val="24"/>
          <w:lang w:eastAsia="es-MX"/>
        </w:rPr>
        <w:t>Raoul Dufy</w:t>
      </w:r>
      <w:r w:rsidR="002F752C">
        <w:rPr>
          <w:rFonts w:ascii="Times New Roman" w:eastAsia="Times New Roman" w:hAnsi="Times New Roman" w:cs="Times New Roman"/>
          <w:sz w:val="24"/>
          <w:szCs w:val="24"/>
          <w:lang w:eastAsia="es-MX"/>
        </w:rPr>
        <w:t xml:space="preserve"> que ilustra su texto</w:t>
      </w:r>
      <w:r w:rsidRPr="0024162A">
        <w:rPr>
          <w:rFonts w:ascii="Times New Roman" w:eastAsia="Times New Roman" w:hAnsi="Times New Roman" w:cs="Times New Roman"/>
          <w:sz w:val="24"/>
          <w:szCs w:val="24"/>
          <w:lang w:eastAsia="es-MX"/>
        </w:rPr>
        <w:t xml:space="preserve">; </w:t>
      </w:r>
      <w:r w:rsidR="00EF5447">
        <w:rPr>
          <w:rFonts w:ascii="Times New Roman" w:eastAsia="Times New Roman" w:hAnsi="Times New Roman" w:cs="Times New Roman"/>
          <w:sz w:val="24"/>
          <w:szCs w:val="24"/>
          <w:lang w:eastAsia="es-MX"/>
        </w:rPr>
        <w:t>Paul Valéry (</w:t>
      </w:r>
      <w:r w:rsidR="00F71415">
        <w:rPr>
          <w:rFonts w:ascii="Times New Roman" w:eastAsia="Times New Roman" w:hAnsi="Times New Roman" w:cs="Times New Roman"/>
          <w:sz w:val="24"/>
          <w:szCs w:val="24"/>
          <w:lang w:eastAsia="es-MX"/>
        </w:rPr>
        <w:t>soneto</w:t>
      </w:r>
      <w:r w:rsidR="00EF5447">
        <w:rPr>
          <w:rFonts w:ascii="Times New Roman" w:eastAsia="Times New Roman" w:hAnsi="Times New Roman" w:cs="Times New Roman"/>
          <w:sz w:val="24"/>
          <w:szCs w:val="24"/>
          <w:lang w:eastAsia="es-MX"/>
        </w:rPr>
        <w:t xml:space="preserve"> </w:t>
      </w:r>
      <w:r w:rsidR="00EF5447" w:rsidRPr="00EF5447">
        <w:rPr>
          <w:rFonts w:ascii="Times New Roman" w:eastAsia="Times New Roman" w:hAnsi="Times New Roman" w:cs="Times New Roman"/>
          <w:i/>
          <w:sz w:val="24"/>
          <w:szCs w:val="24"/>
          <w:lang w:eastAsia="es-MX"/>
        </w:rPr>
        <w:t>Le mhyte du poète:</w:t>
      </w:r>
      <w:r w:rsidR="00EF5447">
        <w:rPr>
          <w:rFonts w:ascii="Times New Roman" w:eastAsia="Times New Roman" w:hAnsi="Times New Roman" w:cs="Times New Roman"/>
          <w:sz w:val="24"/>
          <w:szCs w:val="24"/>
          <w:lang w:eastAsia="es-MX"/>
        </w:rPr>
        <w:t xml:space="preserve"> </w:t>
      </w:r>
      <w:r w:rsidR="00EF5447" w:rsidRPr="00EF5447">
        <w:rPr>
          <w:rFonts w:ascii="Times New Roman" w:eastAsia="Times New Roman" w:hAnsi="Times New Roman" w:cs="Times New Roman"/>
          <w:i/>
          <w:sz w:val="24"/>
          <w:szCs w:val="24"/>
          <w:lang w:eastAsia="es-MX"/>
        </w:rPr>
        <w:t>Orphée</w:t>
      </w:r>
      <w:r w:rsidR="00EF5447">
        <w:rPr>
          <w:rFonts w:ascii="Times New Roman" w:eastAsia="Times New Roman" w:hAnsi="Times New Roman" w:cs="Times New Roman"/>
          <w:sz w:val="24"/>
          <w:szCs w:val="24"/>
          <w:lang w:eastAsia="es-MX"/>
        </w:rPr>
        <w:t>)</w:t>
      </w:r>
      <w:r w:rsidR="00F71415">
        <w:rPr>
          <w:rFonts w:ascii="Times New Roman" w:eastAsia="Times New Roman" w:hAnsi="Times New Roman" w:cs="Times New Roman"/>
          <w:sz w:val="24"/>
          <w:szCs w:val="24"/>
          <w:lang w:eastAsia="es-MX"/>
        </w:rPr>
        <w:t>:</w:t>
      </w:r>
    </w:p>
    <w:p w:rsidR="00CF4D64" w:rsidRDefault="00CF4D64" w:rsidP="00CF4D64">
      <w:pPr>
        <w:spacing w:after="0" w:line="360" w:lineRule="auto"/>
        <w:jc w:val="both"/>
        <w:rPr>
          <w:rFonts w:ascii="Times New Roman" w:eastAsia="Times New Roman" w:hAnsi="Times New Roman" w:cs="Times New Roman"/>
          <w:sz w:val="24"/>
          <w:szCs w:val="24"/>
          <w:lang w:eastAsia="es-MX"/>
        </w:rPr>
      </w:pPr>
    </w:p>
    <w:p w:rsidR="00F71415" w:rsidRPr="00CF4D64" w:rsidRDefault="00F71415" w:rsidP="00CF4D64">
      <w:pPr>
        <w:spacing w:after="0" w:line="360" w:lineRule="auto"/>
        <w:jc w:val="both"/>
        <w:rPr>
          <w:rFonts w:ascii="Times New Roman" w:eastAsia="Times New Roman" w:hAnsi="Times New Roman" w:cs="Times New Roman"/>
          <w:sz w:val="20"/>
          <w:szCs w:val="20"/>
          <w:lang w:eastAsia="es-MX"/>
        </w:rPr>
      </w:pPr>
      <w:r w:rsidRPr="00CF4D64">
        <w:rPr>
          <w:rFonts w:ascii="Times New Roman" w:eastAsia="Times New Roman" w:hAnsi="Times New Roman" w:cs="Times New Roman"/>
          <w:sz w:val="20"/>
          <w:szCs w:val="20"/>
          <w:lang w:eastAsia="es-MX"/>
        </w:rPr>
        <w:t>Je compose en esprit, sous les myrtes, Orphée</w:t>
      </w:r>
    </w:p>
    <w:p w:rsidR="00F71415" w:rsidRPr="00CF4D64" w:rsidRDefault="00F71415" w:rsidP="00CF4D64">
      <w:pPr>
        <w:spacing w:after="0" w:line="360" w:lineRule="auto"/>
        <w:jc w:val="both"/>
        <w:rPr>
          <w:rFonts w:ascii="Times New Roman" w:eastAsia="Times New Roman" w:hAnsi="Times New Roman" w:cs="Times New Roman"/>
          <w:sz w:val="20"/>
          <w:szCs w:val="20"/>
          <w:lang w:eastAsia="es-MX"/>
        </w:rPr>
      </w:pPr>
      <w:r w:rsidRPr="00CF4D64">
        <w:rPr>
          <w:rFonts w:ascii="Times New Roman" w:eastAsia="Times New Roman" w:hAnsi="Times New Roman" w:cs="Times New Roman"/>
          <w:sz w:val="20"/>
          <w:szCs w:val="20"/>
          <w:lang w:eastAsia="es-MX"/>
        </w:rPr>
        <w:t>L’Admirable!... Le feu, des cirques purs descend;</w:t>
      </w:r>
      <w:r w:rsidR="00EF5447" w:rsidRPr="00CF4D64">
        <w:rPr>
          <w:rFonts w:ascii="Times New Roman" w:eastAsia="Times New Roman" w:hAnsi="Times New Roman" w:cs="Times New Roman"/>
          <w:sz w:val="20"/>
          <w:szCs w:val="20"/>
          <w:lang w:eastAsia="es-MX"/>
        </w:rPr>
        <w:t xml:space="preserve"> </w:t>
      </w:r>
    </w:p>
    <w:p w:rsidR="00F71415" w:rsidRPr="00CF4D64" w:rsidRDefault="00F71415" w:rsidP="00CF4D64">
      <w:pPr>
        <w:spacing w:after="0" w:line="360" w:lineRule="auto"/>
        <w:jc w:val="both"/>
        <w:rPr>
          <w:rFonts w:ascii="Times New Roman" w:eastAsia="Times New Roman" w:hAnsi="Times New Roman" w:cs="Times New Roman"/>
          <w:sz w:val="20"/>
          <w:szCs w:val="20"/>
          <w:lang w:eastAsia="es-MX"/>
        </w:rPr>
      </w:pPr>
      <w:r w:rsidRPr="00CF4D64">
        <w:rPr>
          <w:rFonts w:ascii="Times New Roman" w:eastAsia="Times New Roman" w:hAnsi="Times New Roman" w:cs="Times New Roman"/>
          <w:sz w:val="20"/>
          <w:szCs w:val="20"/>
          <w:lang w:eastAsia="es-MX"/>
        </w:rPr>
        <w:t>Il change le mont chauve en auguste trophée</w:t>
      </w:r>
    </w:p>
    <w:p w:rsidR="00F71415" w:rsidRPr="00CF4D64" w:rsidRDefault="00F71415" w:rsidP="00CF4D64">
      <w:pPr>
        <w:spacing w:after="0" w:line="360" w:lineRule="auto"/>
        <w:jc w:val="both"/>
        <w:rPr>
          <w:rFonts w:ascii="Times New Roman" w:eastAsia="Times New Roman" w:hAnsi="Times New Roman" w:cs="Times New Roman"/>
          <w:sz w:val="20"/>
          <w:szCs w:val="20"/>
          <w:lang w:eastAsia="es-MX"/>
        </w:rPr>
      </w:pPr>
      <w:r w:rsidRPr="00CF4D64">
        <w:rPr>
          <w:rFonts w:ascii="Times New Roman" w:eastAsia="Times New Roman" w:hAnsi="Times New Roman" w:cs="Times New Roman"/>
          <w:sz w:val="20"/>
          <w:szCs w:val="20"/>
          <w:lang w:eastAsia="es-MX"/>
        </w:rPr>
        <w:t>D’où s’exhale d’un dieu l’acte retentissant.</w:t>
      </w:r>
    </w:p>
    <w:p w:rsidR="00F71415" w:rsidRPr="00CF4D64" w:rsidRDefault="00F71415" w:rsidP="00CF4D64">
      <w:pPr>
        <w:spacing w:after="0" w:line="360" w:lineRule="auto"/>
        <w:jc w:val="both"/>
        <w:rPr>
          <w:rFonts w:ascii="Times New Roman" w:eastAsia="Times New Roman" w:hAnsi="Times New Roman" w:cs="Times New Roman"/>
          <w:sz w:val="20"/>
          <w:szCs w:val="20"/>
          <w:lang w:eastAsia="es-MX"/>
        </w:rPr>
      </w:pPr>
    </w:p>
    <w:p w:rsidR="00F71415" w:rsidRPr="00CF4D64" w:rsidRDefault="00F71415" w:rsidP="00CF4D64">
      <w:pPr>
        <w:spacing w:after="0" w:line="360" w:lineRule="auto"/>
        <w:jc w:val="both"/>
        <w:rPr>
          <w:rFonts w:ascii="Times New Roman" w:eastAsia="Times New Roman" w:hAnsi="Times New Roman" w:cs="Times New Roman"/>
          <w:sz w:val="20"/>
          <w:szCs w:val="20"/>
          <w:lang w:eastAsia="es-MX"/>
        </w:rPr>
      </w:pPr>
      <w:r w:rsidRPr="00CF4D64">
        <w:rPr>
          <w:rFonts w:ascii="Times New Roman" w:eastAsia="Times New Roman" w:hAnsi="Times New Roman" w:cs="Times New Roman"/>
          <w:sz w:val="20"/>
          <w:szCs w:val="20"/>
          <w:lang w:eastAsia="es-MX"/>
        </w:rPr>
        <w:t>Si le dieu chante, il rompt le site tout-puissant;</w:t>
      </w:r>
    </w:p>
    <w:p w:rsidR="00F71415" w:rsidRPr="00CF4D64" w:rsidRDefault="00F71415" w:rsidP="00CF4D64">
      <w:pPr>
        <w:spacing w:after="0" w:line="360" w:lineRule="auto"/>
        <w:jc w:val="both"/>
        <w:rPr>
          <w:rFonts w:ascii="Times New Roman" w:eastAsia="Times New Roman" w:hAnsi="Times New Roman" w:cs="Times New Roman"/>
          <w:sz w:val="20"/>
          <w:szCs w:val="20"/>
          <w:lang w:val="en-US" w:eastAsia="es-MX"/>
        </w:rPr>
      </w:pPr>
      <w:r w:rsidRPr="00CF4D64">
        <w:rPr>
          <w:rFonts w:ascii="Times New Roman" w:eastAsia="Times New Roman" w:hAnsi="Times New Roman" w:cs="Times New Roman"/>
          <w:sz w:val="20"/>
          <w:szCs w:val="20"/>
          <w:lang w:val="en-US" w:eastAsia="es-MX"/>
        </w:rPr>
        <w:t>Le soleil voit l’horreur du mouvement des pierres;</w:t>
      </w:r>
    </w:p>
    <w:p w:rsidR="00F71415" w:rsidRPr="00CF4D64" w:rsidRDefault="00F71415" w:rsidP="00CF4D64">
      <w:pPr>
        <w:spacing w:after="0" w:line="360" w:lineRule="auto"/>
        <w:jc w:val="both"/>
        <w:rPr>
          <w:rFonts w:ascii="Times New Roman" w:eastAsia="Times New Roman" w:hAnsi="Times New Roman" w:cs="Times New Roman"/>
          <w:sz w:val="20"/>
          <w:szCs w:val="20"/>
          <w:lang w:val="en-US" w:eastAsia="es-MX"/>
        </w:rPr>
      </w:pPr>
      <w:r w:rsidRPr="00CF4D64">
        <w:rPr>
          <w:rFonts w:ascii="Times New Roman" w:eastAsia="Times New Roman" w:hAnsi="Times New Roman" w:cs="Times New Roman"/>
          <w:sz w:val="20"/>
          <w:szCs w:val="20"/>
          <w:lang w:val="en-US" w:eastAsia="es-MX"/>
        </w:rPr>
        <w:lastRenderedPageBreak/>
        <w:t>Une plainte inouïe</w:t>
      </w:r>
      <w:r w:rsidR="00186CC6" w:rsidRPr="00CF4D64">
        <w:rPr>
          <w:rFonts w:ascii="Times New Roman" w:eastAsia="Times New Roman" w:hAnsi="Times New Roman" w:cs="Times New Roman"/>
          <w:sz w:val="20"/>
          <w:szCs w:val="20"/>
          <w:lang w:val="en-US" w:eastAsia="es-MX"/>
        </w:rPr>
        <w:t xml:space="preserve"> appellee éblouissants</w:t>
      </w:r>
    </w:p>
    <w:p w:rsidR="00186CC6" w:rsidRPr="00CF4D64" w:rsidRDefault="00186CC6" w:rsidP="00CF4D64">
      <w:pPr>
        <w:spacing w:after="0" w:line="360" w:lineRule="auto"/>
        <w:jc w:val="both"/>
        <w:rPr>
          <w:rFonts w:ascii="Times New Roman" w:eastAsia="Times New Roman" w:hAnsi="Times New Roman" w:cs="Times New Roman"/>
          <w:sz w:val="20"/>
          <w:szCs w:val="20"/>
          <w:lang w:val="en-US" w:eastAsia="es-MX"/>
        </w:rPr>
      </w:pPr>
      <w:r w:rsidRPr="00CF4D64">
        <w:rPr>
          <w:rFonts w:ascii="Times New Roman" w:eastAsia="Times New Roman" w:hAnsi="Times New Roman" w:cs="Times New Roman"/>
          <w:sz w:val="20"/>
          <w:szCs w:val="20"/>
          <w:lang w:val="en-US" w:eastAsia="es-MX"/>
        </w:rPr>
        <w:t>Les hauts murs d’or harmonieux d’un sanctuaire.</w:t>
      </w:r>
    </w:p>
    <w:p w:rsidR="00186CC6" w:rsidRPr="00CF4D64" w:rsidRDefault="00186CC6" w:rsidP="00CF4D64">
      <w:pPr>
        <w:spacing w:after="0" w:line="360" w:lineRule="auto"/>
        <w:jc w:val="both"/>
        <w:rPr>
          <w:rFonts w:ascii="Times New Roman" w:eastAsia="Times New Roman" w:hAnsi="Times New Roman" w:cs="Times New Roman"/>
          <w:sz w:val="20"/>
          <w:szCs w:val="20"/>
          <w:lang w:val="en-US" w:eastAsia="es-MX"/>
        </w:rPr>
      </w:pPr>
    </w:p>
    <w:p w:rsidR="00186CC6" w:rsidRPr="00CF4D64" w:rsidRDefault="00186CC6" w:rsidP="00CF4D64">
      <w:pPr>
        <w:spacing w:after="0" w:line="360" w:lineRule="auto"/>
        <w:jc w:val="both"/>
        <w:rPr>
          <w:rFonts w:ascii="Times New Roman" w:eastAsia="Times New Roman" w:hAnsi="Times New Roman" w:cs="Times New Roman"/>
          <w:sz w:val="20"/>
          <w:szCs w:val="20"/>
          <w:lang w:val="en-US" w:eastAsia="es-MX"/>
        </w:rPr>
      </w:pPr>
      <w:r w:rsidRPr="00CF4D64">
        <w:rPr>
          <w:rFonts w:ascii="Times New Roman" w:eastAsia="Times New Roman" w:hAnsi="Times New Roman" w:cs="Times New Roman"/>
          <w:sz w:val="20"/>
          <w:szCs w:val="20"/>
          <w:lang w:val="en-US" w:eastAsia="es-MX"/>
        </w:rPr>
        <w:t>Il chante, assis au bord du ciel splendide, Orphée!</w:t>
      </w:r>
    </w:p>
    <w:p w:rsidR="00186CC6" w:rsidRPr="00CF4D64" w:rsidRDefault="00186CC6" w:rsidP="00CF4D64">
      <w:pPr>
        <w:spacing w:after="0" w:line="360" w:lineRule="auto"/>
        <w:jc w:val="both"/>
        <w:rPr>
          <w:rFonts w:ascii="Times New Roman" w:eastAsia="Times New Roman" w:hAnsi="Times New Roman" w:cs="Times New Roman"/>
          <w:sz w:val="20"/>
          <w:szCs w:val="20"/>
          <w:lang w:val="en-US" w:eastAsia="es-MX"/>
        </w:rPr>
      </w:pPr>
      <w:r w:rsidRPr="00CF4D64">
        <w:rPr>
          <w:rFonts w:ascii="Times New Roman" w:eastAsia="Times New Roman" w:hAnsi="Times New Roman" w:cs="Times New Roman"/>
          <w:sz w:val="20"/>
          <w:szCs w:val="20"/>
          <w:lang w:val="en-US" w:eastAsia="es-MX"/>
        </w:rPr>
        <w:t>Le roc marche, et trébuche; et chaque pierre fée</w:t>
      </w:r>
    </w:p>
    <w:p w:rsidR="00186CC6" w:rsidRPr="00CF4D64" w:rsidRDefault="00186CC6" w:rsidP="00CF4D64">
      <w:pPr>
        <w:spacing w:after="0" w:line="360" w:lineRule="auto"/>
        <w:jc w:val="both"/>
        <w:rPr>
          <w:rFonts w:ascii="Times New Roman" w:eastAsia="Times New Roman" w:hAnsi="Times New Roman" w:cs="Times New Roman"/>
          <w:sz w:val="20"/>
          <w:szCs w:val="20"/>
          <w:lang w:val="en-US" w:eastAsia="es-MX"/>
        </w:rPr>
      </w:pPr>
      <w:r w:rsidRPr="00CF4D64">
        <w:rPr>
          <w:rFonts w:ascii="Times New Roman" w:eastAsia="Times New Roman" w:hAnsi="Times New Roman" w:cs="Times New Roman"/>
          <w:sz w:val="20"/>
          <w:szCs w:val="20"/>
          <w:lang w:val="en-US" w:eastAsia="es-MX"/>
        </w:rPr>
        <w:t>Se sent un poids nouveau qui vers l’azur délire!</w:t>
      </w:r>
    </w:p>
    <w:p w:rsidR="00186CC6" w:rsidRPr="00CF4D64" w:rsidRDefault="00186CC6" w:rsidP="00CF4D64">
      <w:pPr>
        <w:spacing w:after="0" w:line="360" w:lineRule="auto"/>
        <w:jc w:val="both"/>
        <w:rPr>
          <w:rFonts w:ascii="Times New Roman" w:eastAsia="Times New Roman" w:hAnsi="Times New Roman" w:cs="Times New Roman"/>
          <w:sz w:val="20"/>
          <w:szCs w:val="20"/>
          <w:lang w:val="en-US" w:eastAsia="es-MX"/>
        </w:rPr>
      </w:pPr>
    </w:p>
    <w:p w:rsidR="00186CC6" w:rsidRPr="00CF4D64" w:rsidRDefault="00186CC6" w:rsidP="00CF4D64">
      <w:pPr>
        <w:spacing w:after="0" w:line="360" w:lineRule="auto"/>
        <w:jc w:val="both"/>
        <w:rPr>
          <w:rFonts w:ascii="Times New Roman" w:eastAsia="Times New Roman" w:hAnsi="Times New Roman" w:cs="Times New Roman"/>
          <w:sz w:val="20"/>
          <w:szCs w:val="20"/>
          <w:lang w:val="en-US" w:eastAsia="es-MX"/>
        </w:rPr>
      </w:pPr>
      <w:r w:rsidRPr="00CF4D64">
        <w:rPr>
          <w:rFonts w:ascii="Times New Roman" w:eastAsia="Times New Roman" w:hAnsi="Times New Roman" w:cs="Times New Roman"/>
          <w:sz w:val="20"/>
          <w:szCs w:val="20"/>
          <w:lang w:val="en-US" w:eastAsia="es-MX"/>
        </w:rPr>
        <w:t>D’un Temple à demi nu le soir bagne l’essor,</w:t>
      </w:r>
    </w:p>
    <w:p w:rsidR="00186CC6" w:rsidRPr="00CF4D64" w:rsidRDefault="00186CC6" w:rsidP="00CF4D64">
      <w:pPr>
        <w:spacing w:after="0" w:line="360" w:lineRule="auto"/>
        <w:jc w:val="both"/>
        <w:rPr>
          <w:rFonts w:ascii="Times New Roman" w:eastAsia="Times New Roman" w:hAnsi="Times New Roman" w:cs="Times New Roman"/>
          <w:sz w:val="20"/>
          <w:szCs w:val="20"/>
          <w:lang w:val="en-US" w:eastAsia="es-MX"/>
        </w:rPr>
      </w:pPr>
      <w:r w:rsidRPr="00CF4D64">
        <w:rPr>
          <w:rFonts w:ascii="Times New Roman" w:eastAsia="Times New Roman" w:hAnsi="Times New Roman" w:cs="Times New Roman"/>
          <w:sz w:val="20"/>
          <w:szCs w:val="20"/>
          <w:lang w:val="en-US" w:eastAsia="es-MX"/>
        </w:rPr>
        <w:t>Et soi-même il s’assemble et s’ordonne dans l’or</w:t>
      </w:r>
    </w:p>
    <w:p w:rsidR="00186CC6" w:rsidRPr="00CF4D64" w:rsidRDefault="00186CC6" w:rsidP="00CF4D64">
      <w:pPr>
        <w:spacing w:after="0" w:line="360" w:lineRule="auto"/>
        <w:jc w:val="both"/>
        <w:rPr>
          <w:rFonts w:ascii="Times New Roman" w:eastAsia="Times New Roman" w:hAnsi="Times New Roman" w:cs="Times New Roman"/>
          <w:sz w:val="20"/>
          <w:szCs w:val="20"/>
          <w:lang w:eastAsia="es-MX"/>
        </w:rPr>
      </w:pPr>
      <w:r w:rsidRPr="00CF4D64">
        <w:rPr>
          <w:rFonts w:ascii="Times New Roman" w:eastAsia="Times New Roman" w:hAnsi="Times New Roman" w:cs="Times New Roman"/>
          <w:sz w:val="20"/>
          <w:szCs w:val="20"/>
          <w:lang w:eastAsia="es-MX"/>
        </w:rPr>
        <w:t>À l’âme immense du grand hymne sur la lyre!</w:t>
      </w:r>
      <w:r w:rsidRPr="00CF4D64">
        <w:rPr>
          <w:rStyle w:val="Refdenotaalpie"/>
          <w:rFonts w:ascii="Times New Roman" w:eastAsia="Times New Roman" w:hAnsi="Times New Roman" w:cs="Times New Roman"/>
          <w:sz w:val="20"/>
          <w:szCs w:val="20"/>
          <w:vertAlign w:val="superscript"/>
          <w:lang w:val="en-US" w:eastAsia="es-MX"/>
        </w:rPr>
        <w:footnoteReference w:id="35"/>
      </w:r>
    </w:p>
    <w:p w:rsidR="00F71415" w:rsidRDefault="00F71415" w:rsidP="00CF4D64">
      <w:pPr>
        <w:spacing w:after="0" w:line="360" w:lineRule="auto"/>
        <w:jc w:val="both"/>
        <w:rPr>
          <w:rFonts w:ascii="Times New Roman" w:eastAsia="Times New Roman" w:hAnsi="Times New Roman" w:cs="Times New Roman"/>
          <w:sz w:val="24"/>
          <w:szCs w:val="24"/>
          <w:lang w:eastAsia="es-MX"/>
        </w:rPr>
      </w:pPr>
    </w:p>
    <w:p w:rsidR="00CF41B2" w:rsidRDefault="004E74E2" w:rsidP="00CF4D64">
      <w:pPr>
        <w:spacing w:after="0" w:line="360" w:lineRule="auto"/>
        <w:jc w:val="both"/>
        <w:rPr>
          <w:rFonts w:ascii="Times New Roman" w:eastAsia="Times New Roman" w:hAnsi="Times New Roman" w:cs="Times New Roman"/>
          <w:iCs/>
          <w:sz w:val="24"/>
          <w:szCs w:val="24"/>
          <w:lang w:eastAsia="es-MX"/>
        </w:rPr>
      </w:pPr>
      <w:r w:rsidRPr="0024162A">
        <w:rPr>
          <w:rFonts w:ascii="Times New Roman" w:eastAsia="Times New Roman" w:hAnsi="Times New Roman" w:cs="Times New Roman"/>
          <w:iCs/>
          <w:sz w:val="24"/>
          <w:szCs w:val="24"/>
          <w:lang w:eastAsia="es-MX"/>
        </w:rPr>
        <w:t xml:space="preserve">Tennessee Williams </w:t>
      </w:r>
      <w:r w:rsidR="00CF41B2" w:rsidRPr="0024162A">
        <w:rPr>
          <w:rFonts w:ascii="Times New Roman" w:eastAsia="Times New Roman" w:hAnsi="Times New Roman" w:cs="Times New Roman"/>
          <w:iCs/>
          <w:sz w:val="24"/>
          <w:szCs w:val="24"/>
          <w:lang w:eastAsia="es-MX"/>
        </w:rPr>
        <w:t>(</w:t>
      </w:r>
      <w:r w:rsidR="00EF5447" w:rsidRPr="00EF5447">
        <w:rPr>
          <w:rFonts w:ascii="Times New Roman" w:eastAsia="Times New Roman" w:hAnsi="Times New Roman" w:cs="Times New Roman"/>
          <w:i/>
          <w:iCs/>
          <w:sz w:val="24"/>
          <w:szCs w:val="24"/>
          <w:lang w:eastAsia="es-MX"/>
        </w:rPr>
        <w:t>La caída</w:t>
      </w:r>
      <w:r w:rsidR="00EF5447">
        <w:rPr>
          <w:rFonts w:ascii="Times New Roman" w:eastAsia="Times New Roman" w:hAnsi="Times New Roman" w:cs="Times New Roman"/>
          <w:iCs/>
          <w:sz w:val="24"/>
          <w:szCs w:val="24"/>
          <w:lang w:eastAsia="es-MX"/>
        </w:rPr>
        <w:t xml:space="preserve"> </w:t>
      </w:r>
      <w:r w:rsidR="00EF5447" w:rsidRPr="00EF5447">
        <w:rPr>
          <w:rFonts w:ascii="Times New Roman" w:eastAsia="Times New Roman" w:hAnsi="Times New Roman" w:cs="Times New Roman"/>
          <w:i/>
          <w:iCs/>
          <w:sz w:val="24"/>
          <w:szCs w:val="24"/>
          <w:lang w:eastAsia="es-MX"/>
        </w:rPr>
        <w:t xml:space="preserve">de </w:t>
      </w:r>
      <w:r w:rsidR="00EF5447">
        <w:rPr>
          <w:rFonts w:ascii="Times New Roman" w:eastAsia="Times New Roman" w:hAnsi="Times New Roman" w:cs="Times New Roman"/>
          <w:i/>
          <w:iCs/>
          <w:sz w:val="24"/>
          <w:szCs w:val="24"/>
          <w:lang w:eastAsia="es-MX"/>
        </w:rPr>
        <w:t>Orfeo</w:t>
      </w:r>
      <w:r w:rsidRPr="0024162A">
        <w:rPr>
          <w:rFonts w:ascii="Times New Roman" w:eastAsia="Times New Roman" w:hAnsi="Times New Roman" w:cs="Times New Roman"/>
          <w:iCs/>
          <w:sz w:val="24"/>
          <w:szCs w:val="24"/>
          <w:lang w:eastAsia="es-MX"/>
        </w:rPr>
        <w:t>)</w:t>
      </w:r>
      <w:r w:rsidR="004F4B6D">
        <w:rPr>
          <w:rFonts w:ascii="Times New Roman" w:eastAsia="Times New Roman" w:hAnsi="Times New Roman" w:cs="Times New Roman"/>
          <w:iCs/>
          <w:sz w:val="24"/>
          <w:szCs w:val="24"/>
          <w:lang w:eastAsia="es-MX"/>
        </w:rPr>
        <w:t>, Guillermo Sheridam (</w:t>
      </w:r>
      <w:r w:rsidR="004F4B6D" w:rsidRPr="004F4B6D">
        <w:rPr>
          <w:rFonts w:ascii="Times New Roman" w:eastAsia="Times New Roman" w:hAnsi="Times New Roman" w:cs="Times New Roman"/>
          <w:i/>
          <w:iCs/>
          <w:sz w:val="24"/>
          <w:szCs w:val="24"/>
          <w:lang w:eastAsia="es-MX"/>
        </w:rPr>
        <w:t>Señales debidas</w:t>
      </w:r>
      <w:r w:rsidR="00557CDD" w:rsidRPr="0024162A">
        <w:rPr>
          <w:rFonts w:ascii="Times New Roman" w:eastAsia="Times New Roman" w:hAnsi="Times New Roman" w:cs="Times New Roman"/>
          <w:iCs/>
          <w:sz w:val="24"/>
          <w:szCs w:val="24"/>
          <w:lang w:eastAsia="es-MX"/>
        </w:rPr>
        <w:t>)…</w:t>
      </w:r>
      <w:r w:rsidR="00F970FA" w:rsidRPr="0024162A">
        <w:rPr>
          <w:rFonts w:ascii="Times New Roman" w:eastAsia="Times New Roman" w:hAnsi="Times New Roman" w:cs="Times New Roman"/>
          <w:iCs/>
          <w:sz w:val="24"/>
          <w:szCs w:val="24"/>
          <w:lang w:eastAsia="es-MX"/>
        </w:rPr>
        <w:t xml:space="preserve"> son</w:t>
      </w:r>
      <w:r w:rsidR="000A780B" w:rsidRPr="0024162A">
        <w:rPr>
          <w:rFonts w:ascii="Times New Roman" w:eastAsia="Times New Roman" w:hAnsi="Times New Roman" w:cs="Times New Roman"/>
          <w:iCs/>
          <w:sz w:val="24"/>
          <w:szCs w:val="24"/>
          <w:lang w:eastAsia="es-MX"/>
        </w:rPr>
        <w:t>, asimismo,</w:t>
      </w:r>
      <w:r w:rsidR="00F970FA" w:rsidRPr="0024162A">
        <w:rPr>
          <w:rFonts w:ascii="Times New Roman" w:eastAsia="Times New Roman" w:hAnsi="Times New Roman" w:cs="Times New Roman"/>
          <w:iCs/>
          <w:sz w:val="24"/>
          <w:szCs w:val="24"/>
          <w:lang w:eastAsia="es-MX"/>
        </w:rPr>
        <w:t xml:space="preserve"> algunos más de los </w:t>
      </w:r>
      <w:r w:rsidR="004C0C5C" w:rsidRPr="0024162A">
        <w:rPr>
          <w:rFonts w:ascii="Times New Roman" w:eastAsia="Times New Roman" w:hAnsi="Times New Roman" w:cs="Times New Roman"/>
          <w:iCs/>
          <w:sz w:val="24"/>
          <w:szCs w:val="24"/>
          <w:lang w:eastAsia="es-MX"/>
        </w:rPr>
        <w:t xml:space="preserve">diversos </w:t>
      </w:r>
      <w:r w:rsidR="00F970FA" w:rsidRPr="0024162A">
        <w:rPr>
          <w:rFonts w:ascii="Times New Roman" w:eastAsia="Times New Roman" w:hAnsi="Times New Roman" w:cs="Times New Roman"/>
          <w:iCs/>
          <w:sz w:val="24"/>
          <w:szCs w:val="24"/>
          <w:lang w:eastAsia="es-MX"/>
        </w:rPr>
        <w:t>auto</w:t>
      </w:r>
      <w:r w:rsidR="000A780B" w:rsidRPr="0024162A">
        <w:rPr>
          <w:rFonts w:ascii="Times New Roman" w:eastAsia="Times New Roman" w:hAnsi="Times New Roman" w:cs="Times New Roman"/>
          <w:iCs/>
          <w:sz w:val="24"/>
          <w:szCs w:val="24"/>
          <w:lang w:eastAsia="es-MX"/>
        </w:rPr>
        <w:t>res</w:t>
      </w:r>
      <w:r w:rsidR="00F970FA" w:rsidRPr="0024162A">
        <w:rPr>
          <w:rFonts w:ascii="Times New Roman" w:eastAsia="Times New Roman" w:hAnsi="Times New Roman" w:cs="Times New Roman"/>
          <w:iCs/>
          <w:sz w:val="24"/>
          <w:szCs w:val="24"/>
          <w:lang w:eastAsia="es-MX"/>
        </w:rPr>
        <w:t xml:space="preserve"> que se han sentido atraídos por la temática órfica</w:t>
      </w:r>
      <w:r w:rsidR="004C0C5C" w:rsidRPr="0024162A">
        <w:rPr>
          <w:rFonts w:ascii="Times New Roman" w:eastAsia="Times New Roman" w:hAnsi="Times New Roman" w:cs="Times New Roman"/>
          <w:iCs/>
          <w:sz w:val="24"/>
          <w:szCs w:val="24"/>
          <w:lang w:eastAsia="es-MX"/>
        </w:rPr>
        <w:t>.</w:t>
      </w:r>
    </w:p>
    <w:p w:rsidR="00CF4D64" w:rsidRPr="0024162A" w:rsidRDefault="00CF4D64" w:rsidP="00CF4D64">
      <w:pPr>
        <w:spacing w:after="0" w:line="360" w:lineRule="auto"/>
        <w:jc w:val="both"/>
        <w:rPr>
          <w:rFonts w:ascii="Times New Roman" w:eastAsia="Times New Roman" w:hAnsi="Times New Roman" w:cs="Times New Roman"/>
          <w:iCs/>
          <w:sz w:val="24"/>
          <w:szCs w:val="24"/>
          <w:lang w:eastAsia="es-MX"/>
        </w:rPr>
      </w:pPr>
    </w:p>
    <w:p w:rsidR="00E65FF7" w:rsidRPr="0024162A" w:rsidRDefault="00375E6C" w:rsidP="00462231">
      <w:pPr>
        <w:spacing w:after="0" w:line="360" w:lineRule="auto"/>
        <w:jc w:val="both"/>
        <w:rPr>
          <w:rFonts w:ascii="Times New Roman" w:eastAsia="Times New Roman" w:hAnsi="Times New Roman" w:cs="Times New Roman"/>
          <w:iCs/>
          <w:sz w:val="24"/>
          <w:szCs w:val="24"/>
          <w:lang w:eastAsia="es-MX"/>
        </w:rPr>
      </w:pPr>
      <w:r w:rsidRPr="0024162A">
        <w:rPr>
          <w:rFonts w:ascii="Times New Roman" w:eastAsia="Times New Roman" w:hAnsi="Times New Roman" w:cs="Times New Roman"/>
          <w:iCs/>
          <w:sz w:val="24"/>
          <w:szCs w:val="24"/>
          <w:lang w:eastAsia="es-MX"/>
        </w:rPr>
        <w:t xml:space="preserve">En todos los campos de la plástica se hallan </w:t>
      </w:r>
      <w:r w:rsidR="00C12329" w:rsidRPr="0024162A">
        <w:rPr>
          <w:rFonts w:ascii="Times New Roman" w:eastAsia="Times New Roman" w:hAnsi="Times New Roman" w:cs="Times New Roman"/>
          <w:iCs/>
          <w:sz w:val="24"/>
          <w:szCs w:val="24"/>
          <w:lang w:eastAsia="es-MX"/>
        </w:rPr>
        <w:t>imágenes</w:t>
      </w:r>
      <w:r w:rsidRPr="0024162A">
        <w:rPr>
          <w:rFonts w:ascii="Times New Roman" w:eastAsia="Times New Roman" w:hAnsi="Times New Roman" w:cs="Times New Roman"/>
          <w:iCs/>
          <w:sz w:val="24"/>
          <w:szCs w:val="24"/>
          <w:lang w:eastAsia="es-MX"/>
        </w:rPr>
        <w:t xml:space="preserve"> de Orfeo</w:t>
      </w:r>
      <w:r w:rsidR="00462231">
        <w:rPr>
          <w:rFonts w:ascii="Times New Roman" w:eastAsia="Times New Roman" w:hAnsi="Times New Roman" w:cs="Times New Roman"/>
          <w:iCs/>
          <w:sz w:val="24"/>
          <w:szCs w:val="24"/>
          <w:lang w:eastAsia="es-MX"/>
        </w:rPr>
        <w:t>;</w:t>
      </w:r>
      <w:r w:rsidR="002F752C">
        <w:rPr>
          <w:rFonts w:ascii="Times New Roman" w:eastAsia="Times New Roman" w:hAnsi="Times New Roman" w:cs="Times New Roman"/>
          <w:iCs/>
          <w:sz w:val="24"/>
          <w:szCs w:val="24"/>
          <w:lang w:eastAsia="es-MX"/>
        </w:rPr>
        <w:t xml:space="preserve"> </w:t>
      </w:r>
      <w:r w:rsidR="006C7718" w:rsidRPr="0024162A">
        <w:rPr>
          <w:rFonts w:ascii="Times New Roman" w:eastAsia="Times New Roman" w:hAnsi="Times New Roman" w:cs="Times New Roman"/>
          <w:iCs/>
          <w:sz w:val="24"/>
          <w:szCs w:val="24"/>
          <w:lang w:eastAsia="es-MX"/>
        </w:rPr>
        <w:t xml:space="preserve">la </w:t>
      </w:r>
      <w:r w:rsidRPr="0024162A">
        <w:rPr>
          <w:rFonts w:ascii="Times New Roman" w:eastAsia="Times New Roman" w:hAnsi="Times New Roman" w:cs="Times New Roman"/>
          <w:iCs/>
          <w:sz w:val="24"/>
          <w:szCs w:val="24"/>
          <w:lang w:eastAsia="es-MX"/>
        </w:rPr>
        <w:t>pintura</w:t>
      </w:r>
      <w:r w:rsidR="00462231">
        <w:rPr>
          <w:rFonts w:ascii="Times New Roman" w:eastAsia="Times New Roman" w:hAnsi="Times New Roman" w:cs="Times New Roman"/>
          <w:iCs/>
          <w:sz w:val="24"/>
          <w:szCs w:val="24"/>
          <w:lang w:eastAsia="es-MX"/>
        </w:rPr>
        <w:t>,</w:t>
      </w:r>
      <w:r w:rsidR="006C7718" w:rsidRPr="0024162A">
        <w:rPr>
          <w:rFonts w:ascii="Times New Roman" w:eastAsia="Times New Roman" w:hAnsi="Times New Roman" w:cs="Times New Roman"/>
          <w:iCs/>
          <w:sz w:val="24"/>
          <w:szCs w:val="24"/>
          <w:lang w:eastAsia="es-MX"/>
        </w:rPr>
        <w:t xml:space="preserve"> </w:t>
      </w:r>
      <w:r w:rsidRPr="0024162A">
        <w:rPr>
          <w:rFonts w:ascii="Times New Roman" w:eastAsia="Times New Roman" w:hAnsi="Times New Roman" w:cs="Times New Roman"/>
          <w:iCs/>
          <w:sz w:val="24"/>
          <w:szCs w:val="24"/>
          <w:lang w:eastAsia="es-MX"/>
        </w:rPr>
        <w:t>escultura</w:t>
      </w:r>
      <w:r w:rsidR="00462231">
        <w:rPr>
          <w:rFonts w:ascii="Times New Roman" w:eastAsia="Times New Roman" w:hAnsi="Times New Roman" w:cs="Times New Roman"/>
          <w:iCs/>
          <w:sz w:val="24"/>
          <w:szCs w:val="24"/>
          <w:lang w:eastAsia="es-MX"/>
        </w:rPr>
        <w:t>,</w:t>
      </w:r>
      <w:r w:rsidR="002F752C">
        <w:rPr>
          <w:rFonts w:ascii="Times New Roman" w:eastAsia="Times New Roman" w:hAnsi="Times New Roman" w:cs="Times New Roman"/>
          <w:iCs/>
          <w:sz w:val="24"/>
          <w:szCs w:val="24"/>
          <w:lang w:eastAsia="es-MX"/>
        </w:rPr>
        <w:t xml:space="preserve"> </w:t>
      </w:r>
      <w:r w:rsidRPr="0024162A">
        <w:rPr>
          <w:rFonts w:ascii="Times New Roman" w:eastAsia="Times New Roman" w:hAnsi="Times New Roman" w:cs="Times New Roman"/>
          <w:iCs/>
          <w:sz w:val="24"/>
          <w:szCs w:val="24"/>
          <w:lang w:eastAsia="es-MX"/>
        </w:rPr>
        <w:t xml:space="preserve">grabados, mosaicos y las llamadas artes decorativas, </w:t>
      </w:r>
      <w:r w:rsidR="00462231">
        <w:rPr>
          <w:rFonts w:ascii="Times New Roman" w:eastAsia="Times New Roman" w:hAnsi="Times New Roman" w:cs="Times New Roman"/>
          <w:iCs/>
          <w:sz w:val="24"/>
          <w:szCs w:val="24"/>
          <w:lang w:eastAsia="es-MX"/>
        </w:rPr>
        <w:t>incluso e</w:t>
      </w:r>
      <w:r w:rsidR="002F752C">
        <w:rPr>
          <w:rFonts w:ascii="Times New Roman" w:eastAsia="Times New Roman" w:hAnsi="Times New Roman" w:cs="Times New Roman"/>
          <w:iCs/>
          <w:sz w:val="24"/>
          <w:szCs w:val="24"/>
          <w:lang w:eastAsia="es-MX"/>
        </w:rPr>
        <w:t>l cómic:</w:t>
      </w:r>
      <w:r w:rsidRPr="0024162A">
        <w:rPr>
          <w:rFonts w:ascii="Times New Roman" w:eastAsia="Times New Roman" w:hAnsi="Times New Roman" w:cs="Times New Roman"/>
          <w:iCs/>
          <w:sz w:val="24"/>
          <w:szCs w:val="24"/>
          <w:lang w:eastAsia="es-MX"/>
        </w:rPr>
        <w:t xml:space="preserve"> </w:t>
      </w:r>
      <w:r w:rsidR="00462231">
        <w:rPr>
          <w:rFonts w:ascii="Times New Roman" w:eastAsia="Times New Roman" w:hAnsi="Times New Roman" w:cs="Times New Roman"/>
          <w:iCs/>
          <w:sz w:val="24"/>
          <w:szCs w:val="24"/>
          <w:lang w:eastAsia="es-MX"/>
        </w:rPr>
        <w:t>e</w:t>
      </w:r>
      <w:r w:rsidRPr="0024162A">
        <w:rPr>
          <w:rFonts w:ascii="Times New Roman" w:eastAsia="Times New Roman" w:hAnsi="Times New Roman" w:cs="Times New Roman"/>
          <w:iCs/>
          <w:sz w:val="24"/>
          <w:szCs w:val="24"/>
          <w:lang w:eastAsia="es-MX"/>
        </w:rPr>
        <w:t>sculturas sicilianas de la Magna Grecia, mosaicos romanos</w:t>
      </w:r>
      <w:r w:rsidR="004F4B6D">
        <w:rPr>
          <w:rFonts w:ascii="Times New Roman" w:eastAsia="Times New Roman" w:hAnsi="Times New Roman" w:cs="Times New Roman"/>
          <w:iCs/>
          <w:sz w:val="24"/>
          <w:szCs w:val="24"/>
          <w:lang w:eastAsia="es-MX"/>
        </w:rPr>
        <w:t>,</w:t>
      </w:r>
      <w:r w:rsidRPr="0024162A">
        <w:rPr>
          <w:rFonts w:ascii="Times New Roman" w:eastAsia="Times New Roman" w:hAnsi="Times New Roman" w:cs="Times New Roman"/>
          <w:iCs/>
          <w:sz w:val="24"/>
          <w:szCs w:val="24"/>
          <w:lang w:eastAsia="es-MX"/>
        </w:rPr>
        <w:t xml:space="preserve"> como el conservado en </w:t>
      </w:r>
      <w:r w:rsidR="00FB4B22">
        <w:rPr>
          <w:rFonts w:ascii="Times New Roman" w:eastAsia="Times New Roman" w:hAnsi="Times New Roman" w:cs="Times New Roman"/>
          <w:iCs/>
          <w:sz w:val="24"/>
          <w:szCs w:val="24"/>
          <w:lang w:eastAsia="es-MX"/>
        </w:rPr>
        <w:t>Lao</w:t>
      </w:r>
      <w:r w:rsidRPr="00570C82">
        <w:rPr>
          <w:rFonts w:ascii="Times New Roman" w:eastAsia="Times New Roman" w:hAnsi="Times New Roman" w:cs="Times New Roman"/>
          <w:iCs/>
          <w:sz w:val="24"/>
          <w:szCs w:val="24"/>
          <w:lang w:eastAsia="es-MX"/>
        </w:rPr>
        <w:t>n,</w:t>
      </w:r>
      <w:r w:rsidRPr="0024162A">
        <w:rPr>
          <w:rFonts w:ascii="Times New Roman" w:eastAsia="Times New Roman" w:hAnsi="Times New Roman" w:cs="Times New Roman"/>
          <w:iCs/>
          <w:sz w:val="24"/>
          <w:szCs w:val="24"/>
          <w:lang w:eastAsia="es-MX"/>
        </w:rPr>
        <w:t xml:space="preserve"> uno de los diez más hermosos del mundo, o en el Museo Prov</w:t>
      </w:r>
      <w:r w:rsidR="006C7718" w:rsidRPr="0024162A">
        <w:rPr>
          <w:rFonts w:ascii="Times New Roman" w:eastAsia="Times New Roman" w:hAnsi="Times New Roman" w:cs="Times New Roman"/>
          <w:iCs/>
          <w:sz w:val="24"/>
          <w:szCs w:val="24"/>
          <w:lang w:eastAsia="es-MX"/>
        </w:rPr>
        <w:t>incial de la ciudad de Zaragoza;</w:t>
      </w:r>
      <w:r w:rsidRPr="0024162A">
        <w:rPr>
          <w:rFonts w:ascii="Times New Roman" w:eastAsia="Times New Roman" w:hAnsi="Times New Roman" w:cs="Times New Roman"/>
          <w:iCs/>
          <w:sz w:val="24"/>
          <w:szCs w:val="24"/>
          <w:lang w:eastAsia="es-MX"/>
        </w:rPr>
        <w:t xml:space="preserve"> grabados medievales, </w:t>
      </w:r>
      <w:r w:rsidR="007253A0" w:rsidRPr="0024162A">
        <w:rPr>
          <w:rFonts w:ascii="Times New Roman" w:eastAsia="Times New Roman" w:hAnsi="Times New Roman" w:cs="Times New Roman"/>
          <w:iCs/>
          <w:sz w:val="24"/>
          <w:szCs w:val="24"/>
          <w:lang w:eastAsia="es-MX"/>
        </w:rPr>
        <w:t>pese a la coacción teocrática de la</w:t>
      </w:r>
      <w:r w:rsidR="006C7718" w:rsidRPr="0024162A">
        <w:rPr>
          <w:rFonts w:ascii="Times New Roman" w:eastAsia="Times New Roman" w:hAnsi="Times New Roman" w:cs="Times New Roman"/>
          <w:iCs/>
          <w:sz w:val="24"/>
          <w:szCs w:val="24"/>
          <w:lang w:eastAsia="es-MX"/>
        </w:rPr>
        <w:t xml:space="preserve"> Iglesia;</w:t>
      </w:r>
      <w:r w:rsidR="007253A0" w:rsidRPr="0024162A">
        <w:rPr>
          <w:rFonts w:ascii="Times New Roman" w:eastAsia="Times New Roman" w:hAnsi="Times New Roman" w:cs="Times New Roman"/>
          <w:iCs/>
          <w:sz w:val="24"/>
          <w:szCs w:val="24"/>
          <w:lang w:eastAsia="es-MX"/>
        </w:rPr>
        <w:t xml:space="preserve"> eclosión del tema en el Renacimiento y en el Barroco, con </w:t>
      </w:r>
      <w:r w:rsidR="002F752C">
        <w:rPr>
          <w:rFonts w:ascii="Times New Roman" w:eastAsia="Times New Roman" w:hAnsi="Times New Roman" w:cs="Times New Roman"/>
          <w:iCs/>
          <w:sz w:val="24"/>
          <w:szCs w:val="24"/>
          <w:lang w:eastAsia="es-MX"/>
        </w:rPr>
        <w:t>lienzos</w:t>
      </w:r>
      <w:r w:rsidRPr="0024162A">
        <w:rPr>
          <w:rFonts w:ascii="Times New Roman" w:eastAsia="Times New Roman" w:hAnsi="Times New Roman" w:cs="Times New Roman"/>
          <w:iCs/>
          <w:sz w:val="24"/>
          <w:szCs w:val="24"/>
          <w:lang w:eastAsia="es-MX"/>
        </w:rPr>
        <w:t xml:space="preserve"> de </w:t>
      </w:r>
      <w:r w:rsidR="009508A3" w:rsidRPr="0024162A">
        <w:rPr>
          <w:rFonts w:ascii="Times New Roman" w:eastAsia="Times New Roman" w:hAnsi="Times New Roman" w:cs="Times New Roman"/>
          <w:iCs/>
          <w:sz w:val="24"/>
          <w:szCs w:val="24"/>
          <w:lang w:eastAsia="es-MX"/>
        </w:rPr>
        <w:t>Durero</w:t>
      </w:r>
      <w:r w:rsidR="007253A0" w:rsidRPr="0024162A">
        <w:rPr>
          <w:rFonts w:ascii="Times New Roman" w:eastAsia="Times New Roman" w:hAnsi="Times New Roman" w:cs="Times New Roman"/>
          <w:iCs/>
          <w:sz w:val="24"/>
          <w:szCs w:val="24"/>
          <w:lang w:eastAsia="es-MX"/>
        </w:rPr>
        <w:t xml:space="preserve">, </w:t>
      </w:r>
      <w:r w:rsidR="009508A3" w:rsidRPr="0024162A">
        <w:rPr>
          <w:rFonts w:ascii="Times New Roman" w:eastAsia="Times New Roman" w:hAnsi="Times New Roman" w:cs="Times New Roman"/>
          <w:iCs/>
          <w:sz w:val="24"/>
          <w:szCs w:val="24"/>
          <w:lang w:eastAsia="es-MX"/>
        </w:rPr>
        <w:t xml:space="preserve">Bellini, </w:t>
      </w:r>
      <w:r w:rsidRPr="0024162A">
        <w:rPr>
          <w:rFonts w:ascii="Times New Roman" w:eastAsia="Times New Roman" w:hAnsi="Times New Roman" w:cs="Times New Roman"/>
          <w:iCs/>
          <w:sz w:val="24"/>
          <w:szCs w:val="24"/>
          <w:lang w:eastAsia="es-MX"/>
        </w:rPr>
        <w:t xml:space="preserve">Tiziano, Hans Leu, El Bronzino, </w:t>
      </w:r>
      <w:r w:rsidR="009508A3" w:rsidRPr="0024162A">
        <w:rPr>
          <w:rFonts w:ascii="Times New Roman" w:eastAsia="Times New Roman" w:hAnsi="Times New Roman" w:cs="Times New Roman"/>
          <w:iCs/>
          <w:sz w:val="24"/>
          <w:szCs w:val="24"/>
          <w:lang w:eastAsia="es-MX"/>
        </w:rPr>
        <w:t>Tintoretto,</w:t>
      </w:r>
      <w:r w:rsidRPr="0024162A">
        <w:rPr>
          <w:rFonts w:ascii="Times New Roman" w:eastAsia="Times New Roman" w:hAnsi="Times New Roman" w:cs="Times New Roman"/>
          <w:iCs/>
          <w:sz w:val="24"/>
          <w:szCs w:val="24"/>
          <w:lang w:eastAsia="es-MX"/>
        </w:rPr>
        <w:t xml:space="preserve"> Brueghel el Viejo,</w:t>
      </w:r>
      <w:r w:rsidR="009508A3" w:rsidRPr="0024162A">
        <w:rPr>
          <w:rFonts w:ascii="Times New Roman" w:eastAsia="Times New Roman" w:hAnsi="Times New Roman" w:cs="Times New Roman"/>
          <w:iCs/>
          <w:sz w:val="24"/>
          <w:szCs w:val="24"/>
          <w:lang w:eastAsia="es-MX"/>
        </w:rPr>
        <w:t xml:space="preserve"> Rubens, </w:t>
      </w:r>
      <w:r w:rsidR="00B403D4" w:rsidRPr="0024162A">
        <w:rPr>
          <w:rFonts w:ascii="Times New Roman" w:eastAsia="Times New Roman" w:hAnsi="Times New Roman" w:cs="Times New Roman"/>
          <w:iCs/>
          <w:sz w:val="24"/>
          <w:szCs w:val="24"/>
          <w:lang w:eastAsia="es-MX"/>
        </w:rPr>
        <w:t xml:space="preserve">Domenico </w:t>
      </w:r>
      <w:r w:rsidRPr="0024162A">
        <w:rPr>
          <w:rFonts w:ascii="Times New Roman" w:eastAsia="Times New Roman" w:hAnsi="Times New Roman" w:cs="Times New Roman"/>
          <w:iCs/>
          <w:sz w:val="24"/>
          <w:szCs w:val="24"/>
          <w:lang w:eastAsia="es-MX"/>
        </w:rPr>
        <w:t xml:space="preserve">Frilli Croci, </w:t>
      </w:r>
      <w:r w:rsidR="00B403D4" w:rsidRPr="0024162A">
        <w:rPr>
          <w:rFonts w:ascii="Times New Roman" w:eastAsia="Times New Roman" w:hAnsi="Times New Roman" w:cs="Times New Roman"/>
          <w:iCs/>
          <w:sz w:val="24"/>
          <w:szCs w:val="24"/>
          <w:lang w:eastAsia="es-MX"/>
        </w:rPr>
        <w:t>François Perrier,</w:t>
      </w:r>
      <w:r w:rsidR="00B403D4" w:rsidRPr="0024162A">
        <w:rPr>
          <w:rFonts w:ascii="Times New Roman" w:eastAsia="Calibri" w:hAnsi="Times New Roman" w:cs="Times New Roman"/>
          <w:bCs/>
          <w:sz w:val="24"/>
          <w:szCs w:val="24"/>
          <w:lang w:val="es-ES"/>
        </w:rPr>
        <w:t xml:space="preserve"> </w:t>
      </w:r>
      <w:r w:rsidR="006C7718" w:rsidRPr="0024162A">
        <w:rPr>
          <w:rFonts w:ascii="Times New Roman" w:eastAsia="Calibri" w:hAnsi="Times New Roman" w:cs="Times New Roman"/>
          <w:bCs/>
          <w:sz w:val="24"/>
          <w:szCs w:val="24"/>
          <w:lang w:val="es-ES"/>
        </w:rPr>
        <w:t>Albert Jacob Cuyp…</w:t>
      </w:r>
      <w:r w:rsidR="00B403D4" w:rsidRPr="0024162A">
        <w:rPr>
          <w:rFonts w:ascii="Times New Roman" w:eastAsia="Calibri" w:hAnsi="Times New Roman" w:cs="Times New Roman"/>
          <w:bCs/>
          <w:sz w:val="24"/>
          <w:szCs w:val="24"/>
          <w:lang w:val="es-ES"/>
        </w:rPr>
        <w:t xml:space="preserve"> </w:t>
      </w:r>
      <w:r w:rsidR="007253A0" w:rsidRPr="0024162A">
        <w:rPr>
          <w:rFonts w:ascii="Times New Roman" w:eastAsia="Calibri" w:hAnsi="Times New Roman" w:cs="Times New Roman"/>
          <w:bCs/>
          <w:sz w:val="24"/>
          <w:szCs w:val="24"/>
          <w:lang w:val="es-ES"/>
        </w:rPr>
        <w:t xml:space="preserve">y a partir de aquí profusión de obras desde el </w:t>
      </w:r>
      <w:r w:rsidR="006C7718" w:rsidRPr="0024162A">
        <w:rPr>
          <w:rFonts w:ascii="Times New Roman" w:eastAsia="Calibri" w:hAnsi="Times New Roman" w:cs="Times New Roman"/>
          <w:bCs/>
          <w:sz w:val="24"/>
          <w:szCs w:val="24"/>
          <w:lang w:val="es-ES"/>
        </w:rPr>
        <w:t>N</w:t>
      </w:r>
      <w:r w:rsidR="007253A0" w:rsidRPr="0024162A">
        <w:rPr>
          <w:rFonts w:ascii="Times New Roman" w:eastAsia="Calibri" w:hAnsi="Times New Roman" w:cs="Times New Roman"/>
          <w:bCs/>
          <w:sz w:val="24"/>
          <w:szCs w:val="24"/>
          <w:lang w:val="es-ES"/>
        </w:rPr>
        <w:t xml:space="preserve">eoclasicismo hasta </w:t>
      </w:r>
      <w:r w:rsidR="006C7718" w:rsidRPr="0024162A">
        <w:rPr>
          <w:rFonts w:ascii="Times New Roman" w:eastAsia="Calibri" w:hAnsi="Times New Roman" w:cs="Times New Roman"/>
          <w:bCs/>
          <w:sz w:val="24"/>
          <w:szCs w:val="24"/>
          <w:lang w:val="es-ES"/>
        </w:rPr>
        <w:t>la historieta ilustrada</w:t>
      </w:r>
      <w:r w:rsidR="007253A0" w:rsidRPr="0024162A">
        <w:rPr>
          <w:rFonts w:ascii="Times New Roman" w:eastAsia="Calibri" w:hAnsi="Times New Roman" w:cs="Times New Roman"/>
          <w:bCs/>
          <w:sz w:val="24"/>
          <w:szCs w:val="24"/>
          <w:lang w:val="es-ES"/>
        </w:rPr>
        <w:t xml:space="preserve">, pasando por el </w:t>
      </w:r>
      <w:r w:rsidR="006C7718" w:rsidRPr="0024162A">
        <w:rPr>
          <w:rFonts w:ascii="Times New Roman" w:eastAsia="Calibri" w:hAnsi="Times New Roman" w:cs="Times New Roman"/>
          <w:bCs/>
          <w:sz w:val="24"/>
          <w:szCs w:val="24"/>
          <w:lang w:val="es-ES"/>
        </w:rPr>
        <w:t>R</w:t>
      </w:r>
      <w:r w:rsidR="00C12329" w:rsidRPr="0024162A">
        <w:rPr>
          <w:rFonts w:ascii="Times New Roman" w:eastAsia="Calibri" w:hAnsi="Times New Roman" w:cs="Times New Roman"/>
          <w:bCs/>
          <w:sz w:val="24"/>
          <w:szCs w:val="24"/>
          <w:lang w:val="es-ES"/>
        </w:rPr>
        <w:t xml:space="preserve">ealismo, </w:t>
      </w:r>
      <w:r w:rsidR="006C7718" w:rsidRPr="0024162A">
        <w:rPr>
          <w:rFonts w:ascii="Times New Roman" w:eastAsia="Calibri" w:hAnsi="Times New Roman" w:cs="Times New Roman"/>
          <w:bCs/>
          <w:sz w:val="24"/>
          <w:szCs w:val="24"/>
          <w:lang w:val="es-ES"/>
        </w:rPr>
        <w:t>el R</w:t>
      </w:r>
      <w:r w:rsidR="00611D3F" w:rsidRPr="0024162A">
        <w:rPr>
          <w:rFonts w:ascii="Times New Roman" w:eastAsia="Calibri" w:hAnsi="Times New Roman" w:cs="Times New Roman"/>
          <w:bCs/>
          <w:sz w:val="24"/>
          <w:szCs w:val="24"/>
          <w:lang w:val="es-ES"/>
        </w:rPr>
        <w:t xml:space="preserve">omanticismo, </w:t>
      </w:r>
      <w:r w:rsidR="00C12329" w:rsidRPr="0024162A">
        <w:rPr>
          <w:rFonts w:ascii="Times New Roman" w:eastAsia="Calibri" w:hAnsi="Times New Roman" w:cs="Times New Roman"/>
          <w:bCs/>
          <w:sz w:val="24"/>
          <w:szCs w:val="24"/>
          <w:lang w:val="es-ES"/>
        </w:rPr>
        <w:t xml:space="preserve">el </w:t>
      </w:r>
      <w:r w:rsidR="006C7718" w:rsidRPr="0024162A">
        <w:rPr>
          <w:rFonts w:ascii="Times New Roman" w:eastAsia="Calibri" w:hAnsi="Times New Roman" w:cs="Times New Roman"/>
          <w:bCs/>
          <w:sz w:val="24"/>
          <w:szCs w:val="24"/>
          <w:lang w:val="es-ES"/>
        </w:rPr>
        <w:t>Simbolismo,</w:t>
      </w:r>
      <w:r w:rsidR="00611D3F" w:rsidRPr="0024162A">
        <w:rPr>
          <w:rFonts w:ascii="Times New Roman" w:eastAsia="Calibri" w:hAnsi="Times New Roman" w:cs="Times New Roman"/>
          <w:bCs/>
          <w:sz w:val="24"/>
          <w:szCs w:val="24"/>
          <w:lang w:val="es-ES"/>
        </w:rPr>
        <w:t xml:space="preserve"> la pintura metafísica…, en definitiva</w:t>
      </w:r>
      <w:r w:rsidR="006C7718" w:rsidRPr="0024162A">
        <w:rPr>
          <w:rFonts w:ascii="Times New Roman" w:eastAsia="Calibri" w:hAnsi="Times New Roman" w:cs="Times New Roman"/>
          <w:bCs/>
          <w:sz w:val="24"/>
          <w:szCs w:val="24"/>
          <w:lang w:val="es-ES"/>
        </w:rPr>
        <w:t>,</w:t>
      </w:r>
      <w:r w:rsidR="00611D3F" w:rsidRPr="0024162A">
        <w:rPr>
          <w:rFonts w:ascii="Times New Roman" w:eastAsia="Calibri" w:hAnsi="Times New Roman" w:cs="Times New Roman"/>
          <w:bCs/>
          <w:sz w:val="24"/>
          <w:szCs w:val="24"/>
          <w:lang w:val="es-ES"/>
        </w:rPr>
        <w:t xml:space="preserve"> todas las corrientes </w:t>
      </w:r>
      <w:r w:rsidR="006C7718" w:rsidRPr="0024162A">
        <w:rPr>
          <w:rFonts w:ascii="Times New Roman" w:eastAsia="Calibri" w:hAnsi="Times New Roman" w:cs="Times New Roman"/>
          <w:bCs/>
          <w:sz w:val="24"/>
          <w:szCs w:val="24"/>
          <w:lang w:val="es-ES"/>
        </w:rPr>
        <w:t>y vanguardias</w:t>
      </w:r>
      <w:r w:rsidR="00611D3F" w:rsidRPr="0024162A">
        <w:rPr>
          <w:rFonts w:ascii="Times New Roman" w:eastAsia="Calibri" w:hAnsi="Times New Roman" w:cs="Times New Roman"/>
          <w:bCs/>
          <w:sz w:val="24"/>
          <w:szCs w:val="24"/>
          <w:lang w:val="es-ES"/>
        </w:rPr>
        <w:t>, con representantes tan destacados como</w:t>
      </w:r>
      <w:r w:rsidR="00C12329" w:rsidRPr="0024162A">
        <w:rPr>
          <w:rFonts w:ascii="Times New Roman" w:eastAsia="Calibri" w:hAnsi="Times New Roman" w:cs="Times New Roman"/>
          <w:bCs/>
          <w:sz w:val="24"/>
          <w:szCs w:val="24"/>
          <w:lang w:val="es-ES"/>
        </w:rPr>
        <w:t xml:space="preserve"> </w:t>
      </w:r>
      <w:r w:rsidR="00B403D4" w:rsidRPr="0024162A">
        <w:rPr>
          <w:rFonts w:ascii="Times New Roman" w:eastAsia="Calibri" w:hAnsi="Times New Roman" w:cs="Times New Roman"/>
          <w:bCs/>
          <w:sz w:val="24"/>
          <w:szCs w:val="24"/>
          <w:lang w:val="es-ES"/>
        </w:rPr>
        <w:t xml:space="preserve">Antonio Canova, William Blake, </w:t>
      </w:r>
      <w:r w:rsidR="00B403D4" w:rsidRPr="0024162A">
        <w:rPr>
          <w:rFonts w:ascii="Times New Roman" w:eastAsia="Calibri" w:hAnsi="Times New Roman" w:cs="Times New Roman"/>
          <w:bCs/>
          <w:sz w:val="24"/>
          <w:szCs w:val="24"/>
        </w:rPr>
        <w:t xml:space="preserve">Charles Paul Landon, </w:t>
      </w:r>
      <w:r w:rsidR="00B403D4" w:rsidRPr="0024162A">
        <w:rPr>
          <w:rFonts w:ascii="Times New Roman" w:eastAsia="Times New Roman" w:hAnsi="Times New Roman" w:cs="Times New Roman"/>
          <w:bCs/>
          <w:iCs/>
          <w:sz w:val="24"/>
          <w:szCs w:val="24"/>
          <w:lang w:eastAsia="es-MX"/>
        </w:rPr>
        <w:t>Louis Ducis, Ingres, Corot,</w:t>
      </w:r>
      <w:r w:rsidR="00B403D4" w:rsidRPr="0024162A">
        <w:rPr>
          <w:rFonts w:ascii="Times New Roman" w:eastAsia="Times New Roman" w:hAnsi="Times New Roman" w:cs="Times New Roman"/>
          <w:iCs/>
          <w:sz w:val="24"/>
          <w:szCs w:val="24"/>
          <w:lang w:eastAsia="es-MX"/>
        </w:rPr>
        <w:t xml:space="preserve"> </w:t>
      </w:r>
      <w:r w:rsidR="009508A3" w:rsidRPr="0024162A">
        <w:rPr>
          <w:rFonts w:ascii="Times New Roman" w:eastAsia="Times New Roman" w:hAnsi="Times New Roman" w:cs="Times New Roman"/>
          <w:iCs/>
          <w:sz w:val="24"/>
          <w:szCs w:val="24"/>
          <w:lang w:eastAsia="es-MX"/>
        </w:rPr>
        <w:t xml:space="preserve">Delacroix, Émile Lévy, Jean Baptiste Philippe Bin, Gustave Moreau, </w:t>
      </w:r>
      <w:r w:rsidR="00B403D4" w:rsidRPr="0024162A">
        <w:rPr>
          <w:rFonts w:ascii="Times New Roman" w:eastAsia="Times New Roman" w:hAnsi="Times New Roman" w:cs="Times New Roman"/>
          <w:iCs/>
          <w:sz w:val="24"/>
          <w:szCs w:val="24"/>
          <w:lang w:eastAsia="es-MX"/>
        </w:rPr>
        <w:t xml:space="preserve">Frederic Leighton, Rodin, Odilon Redon, </w:t>
      </w:r>
      <w:r w:rsidR="00B403D4" w:rsidRPr="0024162A">
        <w:rPr>
          <w:rFonts w:ascii="Times New Roman" w:eastAsia="Times New Roman" w:hAnsi="Times New Roman" w:cs="Times New Roman"/>
          <w:bCs/>
          <w:iCs/>
          <w:sz w:val="24"/>
          <w:szCs w:val="24"/>
          <w:lang w:eastAsia="es-MX"/>
        </w:rPr>
        <w:t xml:space="preserve">John William Waterhouse, </w:t>
      </w:r>
      <w:r w:rsidR="00B403D4" w:rsidRPr="00370C9B">
        <w:rPr>
          <w:rFonts w:ascii="Times New Roman" w:eastAsia="Calibri" w:hAnsi="Times New Roman" w:cs="Times New Roman"/>
          <w:bCs/>
          <w:sz w:val="24"/>
          <w:szCs w:val="24"/>
        </w:rPr>
        <w:t>Alexandre Séon,</w:t>
      </w:r>
      <w:r w:rsidR="00B403D4" w:rsidRPr="00370C9B">
        <w:rPr>
          <w:rFonts w:ascii="Times New Roman" w:eastAsia="Calibri" w:hAnsi="Times New Roman" w:cs="Times New Roman"/>
          <w:sz w:val="24"/>
          <w:szCs w:val="24"/>
        </w:rPr>
        <w:t xml:space="preserve"> </w:t>
      </w:r>
      <w:r w:rsidR="00B403D4" w:rsidRPr="0024162A">
        <w:rPr>
          <w:rFonts w:ascii="Times New Roman" w:eastAsia="Calibri" w:hAnsi="Times New Roman" w:cs="Times New Roman"/>
          <w:sz w:val="24"/>
          <w:szCs w:val="24"/>
        </w:rPr>
        <w:t xml:space="preserve">Georges Callot, </w:t>
      </w:r>
      <w:r w:rsidR="00B403D4" w:rsidRPr="0024162A">
        <w:rPr>
          <w:rFonts w:ascii="Times New Roman" w:eastAsia="Calibri" w:hAnsi="Times New Roman" w:cs="Times New Roman"/>
          <w:bCs/>
          <w:sz w:val="24"/>
          <w:szCs w:val="24"/>
          <w:lang w:val="es-ES"/>
        </w:rPr>
        <w:t xml:space="preserve">Franz von Stuck, </w:t>
      </w:r>
      <w:r w:rsidR="00B403D4" w:rsidRPr="0024162A">
        <w:rPr>
          <w:rFonts w:ascii="Times New Roman" w:eastAsia="Times New Roman" w:hAnsi="Times New Roman" w:cs="Times New Roman"/>
          <w:bCs/>
          <w:iCs/>
          <w:sz w:val="24"/>
          <w:szCs w:val="24"/>
          <w:lang w:val="de-DE" w:eastAsia="es-MX"/>
        </w:rPr>
        <w:t xml:space="preserve">Melchior Lechter, </w:t>
      </w:r>
      <w:r w:rsidR="00B403D4" w:rsidRPr="0024162A">
        <w:rPr>
          <w:rFonts w:ascii="Times New Roman" w:eastAsia="Calibri" w:hAnsi="Times New Roman" w:cs="Times New Roman"/>
          <w:iCs/>
          <w:sz w:val="24"/>
          <w:szCs w:val="24"/>
        </w:rPr>
        <w:t xml:space="preserve">Charles de Soussy Risckett, </w:t>
      </w:r>
      <w:r w:rsidR="00B403D4" w:rsidRPr="0024162A">
        <w:rPr>
          <w:rFonts w:ascii="Times New Roman" w:eastAsia="Calibri" w:hAnsi="Times New Roman" w:cs="Times New Roman"/>
          <w:sz w:val="24"/>
          <w:szCs w:val="24"/>
        </w:rPr>
        <w:t xml:space="preserve">John Duncan, </w:t>
      </w:r>
      <w:r w:rsidR="00B403D4" w:rsidRPr="0024162A">
        <w:rPr>
          <w:rFonts w:ascii="Times New Roman" w:eastAsia="Calibri" w:hAnsi="Times New Roman" w:cs="Times New Roman"/>
          <w:sz w:val="24"/>
          <w:szCs w:val="24"/>
          <w:lang w:val="es-ES"/>
        </w:rPr>
        <w:t xml:space="preserve">Jean Delville </w:t>
      </w:r>
      <w:r w:rsidR="009508A3" w:rsidRPr="0024162A">
        <w:rPr>
          <w:rFonts w:ascii="Times New Roman" w:eastAsia="Times New Roman" w:hAnsi="Times New Roman" w:cs="Times New Roman"/>
          <w:iCs/>
          <w:sz w:val="24"/>
          <w:szCs w:val="24"/>
          <w:lang w:eastAsia="es-MX"/>
        </w:rPr>
        <w:t xml:space="preserve">Giorgio de Chirico, Marc </w:t>
      </w:r>
      <w:r w:rsidR="009508A3" w:rsidRPr="0024162A">
        <w:rPr>
          <w:rFonts w:ascii="Times New Roman" w:hAnsi="Times New Roman" w:cs="Times New Roman"/>
          <w:sz w:val="24"/>
          <w:szCs w:val="24"/>
        </w:rPr>
        <w:t>Chagall</w:t>
      </w:r>
      <w:r w:rsidR="007010CB" w:rsidRPr="0024162A">
        <w:rPr>
          <w:rFonts w:ascii="Times New Roman" w:hAnsi="Times New Roman" w:cs="Times New Roman"/>
          <w:sz w:val="24"/>
          <w:szCs w:val="24"/>
        </w:rPr>
        <w:t>,</w:t>
      </w:r>
      <w:r w:rsidR="007010CB" w:rsidRPr="0024162A">
        <w:rPr>
          <w:rFonts w:ascii="Times New Roman" w:eastAsia="Times New Roman" w:hAnsi="Times New Roman" w:cs="Times New Roman"/>
          <w:iCs/>
          <w:sz w:val="24"/>
          <w:szCs w:val="24"/>
          <w:lang w:eastAsia="es-MX"/>
        </w:rPr>
        <w:t xml:space="preserve"> Gerhard </w:t>
      </w:r>
      <w:r w:rsidR="007010CB" w:rsidRPr="00C152F7">
        <w:rPr>
          <w:rFonts w:ascii="Times New Roman" w:eastAsia="Times New Roman" w:hAnsi="Times New Roman" w:cs="Times New Roman"/>
          <w:iCs/>
          <w:sz w:val="24"/>
          <w:szCs w:val="24"/>
          <w:lang w:eastAsia="es-MX"/>
        </w:rPr>
        <w:t>Marcks</w:t>
      </w:r>
      <w:r w:rsidR="009508A3" w:rsidRPr="00C152F7">
        <w:rPr>
          <w:rFonts w:ascii="Times New Roman" w:hAnsi="Times New Roman" w:cs="Times New Roman"/>
          <w:sz w:val="24"/>
          <w:szCs w:val="24"/>
        </w:rPr>
        <w:t>…</w:t>
      </w:r>
      <w:r w:rsidR="009508A3" w:rsidRPr="0024162A">
        <w:rPr>
          <w:rFonts w:ascii="Times New Roman" w:hAnsi="Times New Roman" w:cs="Times New Roman"/>
          <w:sz w:val="24"/>
          <w:szCs w:val="24"/>
        </w:rPr>
        <w:t xml:space="preserve"> </w:t>
      </w:r>
      <w:r w:rsidR="009508A3" w:rsidRPr="0024162A">
        <w:rPr>
          <w:rFonts w:ascii="Times New Roman" w:eastAsia="Times New Roman" w:hAnsi="Times New Roman" w:cs="Times New Roman"/>
          <w:iCs/>
          <w:sz w:val="24"/>
          <w:szCs w:val="24"/>
          <w:lang w:eastAsia="es-MX"/>
        </w:rPr>
        <w:t xml:space="preserve"> </w:t>
      </w:r>
    </w:p>
    <w:p w:rsidR="0054636D" w:rsidRDefault="009508A3" w:rsidP="008C0525">
      <w:pPr>
        <w:shd w:val="clear" w:color="auto" w:fill="FFFFFF"/>
        <w:spacing w:after="0" w:line="360" w:lineRule="auto"/>
        <w:jc w:val="both"/>
        <w:rPr>
          <w:rFonts w:ascii="Times New Roman" w:hAnsi="Times New Roman" w:cs="Times New Roman"/>
          <w:iCs/>
          <w:sz w:val="24"/>
          <w:szCs w:val="24"/>
        </w:rPr>
      </w:pPr>
      <w:r w:rsidRPr="0024162A">
        <w:rPr>
          <w:rFonts w:ascii="Times New Roman" w:eastAsia="Times New Roman" w:hAnsi="Times New Roman" w:cs="Times New Roman"/>
          <w:iCs/>
          <w:sz w:val="24"/>
          <w:szCs w:val="24"/>
          <w:lang w:eastAsia="es-MX"/>
        </w:rPr>
        <w:lastRenderedPageBreak/>
        <w:t xml:space="preserve">El mito de Orfeo también está </w:t>
      </w:r>
      <w:r w:rsidR="00611D3F" w:rsidRPr="0024162A">
        <w:rPr>
          <w:rFonts w:ascii="Times New Roman" w:eastAsia="Times New Roman" w:hAnsi="Times New Roman" w:cs="Times New Roman"/>
          <w:iCs/>
          <w:sz w:val="24"/>
          <w:szCs w:val="24"/>
          <w:lang w:eastAsia="es-MX"/>
        </w:rPr>
        <w:t>presente</w:t>
      </w:r>
      <w:r w:rsidRPr="0024162A">
        <w:rPr>
          <w:rFonts w:ascii="Times New Roman" w:eastAsia="Times New Roman" w:hAnsi="Times New Roman" w:cs="Times New Roman"/>
          <w:iCs/>
          <w:sz w:val="24"/>
          <w:szCs w:val="24"/>
          <w:lang w:eastAsia="es-MX"/>
        </w:rPr>
        <w:t xml:space="preserve"> en la música, y de manera muy principal en la </w:t>
      </w:r>
      <w:r w:rsidR="00C152F7">
        <w:rPr>
          <w:rFonts w:ascii="Times New Roman" w:eastAsia="Times New Roman" w:hAnsi="Times New Roman" w:cs="Times New Roman"/>
          <w:iCs/>
          <w:sz w:val="24"/>
          <w:szCs w:val="24"/>
          <w:lang w:eastAsia="es-MX"/>
        </w:rPr>
        <w:t>ó</w:t>
      </w:r>
      <w:r w:rsidRPr="0024162A">
        <w:rPr>
          <w:rFonts w:ascii="Times New Roman" w:eastAsia="Times New Roman" w:hAnsi="Times New Roman" w:cs="Times New Roman"/>
          <w:iCs/>
          <w:sz w:val="24"/>
          <w:szCs w:val="24"/>
          <w:lang w:eastAsia="es-MX"/>
        </w:rPr>
        <w:t>pera</w:t>
      </w:r>
      <w:r w:rsidR="00DB32FF" w:rsidRPr="0024162A">
        <w:rPr>
          <w:rFonts w:ascii="Times New Roman" w:eastAsia="Times New Roman" w:hAnsi="Times New Roman" w:cs="Times New Roman"/>
          <w:iCs/>
          <w:sz w:val="24"/>
          <w:szCs w:val="24"/>
          <w:lang w:eastAsia="es-MX"/>
        </w:rPr>
        <w:t xml:space="preserve">, con </w:t>
      </w:r>
      <w:r w:rsidR="00951D93">
        <w:rPr>
          <w:rFonts w:ascii="Times New Roman" w:eastAsia="Times New Roman" w:hAnsi="Times New Roman" w:cs="Times New Roman"/>
          <w:iCs/>
          <w:sz w:val="24"/>
          <w:szCs w:val="24"/>
          <w:lang w:eastAsia="es-MX"/>
        </w:rPr>
        <w:t>más</w:t>
      </w:r>
      <w:r w:rsidR="00931705">
        <w:rPr>
          <w:rFonts w:ascii="Times New Roman" w:eastAsia="Times New Roman" w:hAnsi="Times New Roman" w:cs="Times New Roman"/>
          <w:iCs/>
          <w:sz w:val="24"/>
          <w:szCs w:val="24"/>
          <w:lang w:eastAsia="es-MX"/>
        </w:rPr>
        <w:t xml:space="preserve"> </w:t>
      </w:r>
      <w:r w:rsidR="00DB32FF" w:rsidRPr="0024162A">
        <w:rPr>
          <w:rFonts w:ascii="Times New Roman" w:eastAsia="Times New Roman" w:hAnsi="Times New Roman" w:cs="Times New Roman"/>
          <w:iCs/>
          <w:sz w:val="24"/>
          <w:szCs w:val="24"/>
          <w:lang w:eastAsia="es-MX"/>
        </w:rPr>
        <w:t xml:space="preserve">de </w:t>
      </w:r>
      <w:r w:rsidR="00104288">
        <w:rPr>
          <w:rFonts w:ascii="Times New Roman" w:eastAsia="Times New Roman" w:hAnsi="Times New Roman" w:cs="Times New Roman"/>
          <w:iCs/>
          <w:sz w:val="24"/>
          <w:szCs w:val="24"/>
          <w:lang w:eastAsia="es-MX"/>
        </w:rPr>
        <w:t xml:space="preserve">un centenar de </w:t>
      </w:r>
      <w:r w:rsidR="00DB32FF" w:rsidRPr="0024162A">
        <w:rPr>
          <w:rFonts w:ascii="Times New Roman" w:eastAsia="Times New Roman" w:hAnsi="Times New Roman" w:cs="Times New Roman"/>
          <w:iCs/>
          <w:sz w:val="24"/>
          <w:szCs w:val="24"/>
          <w:lang w:eastAsia="es-MX"/>
        </w:rPr>
        <w:t>composiciones entre los siglos XVI y XXI</w:t>
      </w:r>
      <w:r w:rsidR="00B4485E" w:rsidRPr="0024162A">
        <w:rPr>
          <w:rFonts w:ascii="Times New Roman" w:eastAsia="Times New Roman" w:hAnsi="Times New Roman" w:cs="Times New Roman"/>
          <w:iCs/>
          <w:sz w:val="24"/>
          <w:szCs w:val="24"/>
          <w:lang w:eastAsia="es-MX"/>
        </w:rPr>
        <w:t>.</w:t>
      </w:r>
      <w:r w:rsidR="00B6580B" w:rsidRPr="0024162A">
        <w:rPr>
          <w:rFonts w:ascii="Times New Roman" w:eastAsia="Times New Roman" w:hAnsi="Times New Roman" w:cs="Times New Roman"/>
          <w:iCs/>
          <w:sz w:val="24"/>
          <w:szCs w:val="24"/>
          <w:lang w:eastAsia="es-MX"/>
        </w:rPr>
        <w:t xml:space="preserve"> </w:t>
      </w:r>
      <w:r w:rsidR="004F4B6D" w:rsidRPr="004F4B6D">
        <w:rPr>
          <w:rFonts w:ascii="Times New Roman" w:eastAsia="Times New Roman" w:hAnsi="Times New Roman" w:cs="Times New Roman"/>
          <w:i/>
          <w:iCs/>
          <w:sz w:val="24"/>
          <w:szCs w:val="24"/>
          <w:lang w:eastAsia="es-MX"/>
        </w:rPr>
        <w:t>La Favola d’Orfeo</w:t>
      </w:r>
      <w:r w:rsidR="00DB32FF" w:rsidRPr="0024162A">
        <w:rPr>
          <w:rFonts w:ascii="Times New Roman" w:eastAsia="Times New Roman" w:hAnsi="Times New Roman" w:cs="Times New Roman"/>
          <w:iCs/>
          <w:sz w:val="24"/>
          <w:szCs w:val="24"/>
          <w:lang w:eastAsia="es-MX"/>
        </w:rPr>
        <w:t xml:space="preserve"> (</w:t>
      </w:r>
      <w:r w:rsidR="002D7253" w:rsidRPr="0024162A">
        <w:rPr>
          <w:rFonts w:ascii="Times New Roman" w:eastAsia="Times New Roman" w:hAnsi="Times New Roman" w:cs="Times New Roman"/>
          <w:iCs/>
          <w:sz w:val="24"/>
          <w:szCs w:val="24"/>
          <w:lang w:eastAsia="es-MX"/>
        </w:rPr>
        <w:t>1607</w:t>
      </w:r>
      <w:r w:rsidR="00DB32FF" w:rsidRPr="0024162A">
        <w:rPr>
          <w:rFonts w:ascii="Times New Roman" w:eastAsia="Times New Roman" w:hAnsi="Times New Roman" w:cs="Times New Roman"/>
          <w:iCs/>
          <w:sz w:val="24"/>
          <w:szCs w:val="24"/>
          <w:lang w:eastAsia="es-MX"/>
        </w:rPr>
        <w:t>)</w:t>
      </w:r>
      <w:r w:rsidR="004F4B6D">
        <w:rPr>
          <w:rFonts w:ascii="Times New Roman" w:eastAsia="Times New Roman" w:hAnsi="Times New Roman" w:cs="Times New Roman"/>
          <w:iCs/>
          <w:sz w:val="24"/>
          <w:szCs w:val="24"/>
          <w:lang w:eastAsia="es-MX"/>
        </w:rPr>
        <w:t>,</w:t>
      </w:r>
      <w:r w:rsidR="00DB32FF" w:rsidRPr="0024162A">
        <w:rPr>
          <w:rFonts w:ascii="Times New Roman" w:eastAsia="Times New Roman" w:hAnsi="Times New Roman" w:cs="Times New Roman"/>
          <w:iCs/>
          <w:sz w:val="24"/>
          <w:szCs w:val="24"/>
          <w:lang w:eastAsia="es-MX"/>
        </w:rPr>
        <w:t xml:space="preserve"> de</w:t>
      </w:r>
      <w:r w:rsidR="002D7253" w:rsidRPr="0024162A">
        <w:rPr>
          <w:rFonts w:ascii="Times New Roman" w:eastAsia="Times New Roman" w:hAnsi="Times New Roman" w:cs="Times New Roman"/>
          <w:iCs/>
          <w:sz w:val="24"/>
          <w:szCs w:val="24"/>
          <w:lang w:eastAsia="es-MX"/>
        </w:rPr>
        <w:t xml:space="preserve"> Claudio </w:t>
      </w:r>
      <w:r w:rsidR="00B4485E" w:rsidRPr="0024162A">
        <w:rPr>
          <w:rFonts w:ascii="Times New Roman" w:eastAsia="Times New Roman" w:hAnsi="Times New Roman" w:cs="Times New Roman"/>
          <w:iCs/>
          <w:sz w:val="24"/>
          <w:szCs w:val="24"/>
          <w:lang w:eastAsia="es-MX"/>
        </w:rPr>
        <w:t>Monteverdi</w:t>
      </w:r>
      <w:r w:rsidR="00104288">
        <w:rPr>
          <w:rFonts w:ascii="Times New Roman" w:eastAsia="Times New Roman" w:hAnsi="Times New Roman" w:cs="Times New Roman"/>
          <w:iCs/>
          <w:sz w:val="24"/>
          <w:szCs w:val="24"/>
          <w:lang w:eastAsia="es-MX"/>
        </w:rPr>
        <w:t xml:space="preserve">, </w:t>
      </w:r>
      <w:r w:rsidR="00951D93">
        <w:rPr>
          <w:rFonts w:ascii="Times New Roman" w:eastAsia="Times New Roman" w:hAnsi="Times New Roman" w:cs="Times New Roman"/>
          <w:iCs/>
          <w:sz w:val="24"/>
          <w:szCs w:val="24"/>
          <w:lang w:eastAsia="es-MX"/>
        </w:rPr>
        <w:t xml:space="preserve">ópera en cinco actos, </w:t>
      </w:r>
      <w:r w:rsidR="00B4485E" w:rsidRPr="0024162A">
        <w:rPr>
          <w:rFonts w:ascii="Times New Roman" w:eastAsia="Times New Roman" w:hAnsi="Times New Roman" w:cs="Times New Roman"/>
          <w:iCs/>
          <w:sz w:val="24"/>
          <w:szCs w:val="24"/>
          <w:lang w:eastAsia="es-MX"/>
        </w:rPr>
        <w:t>con libreto de Alessandro Striggio</w:t>
      </w:r>
      <w:r w:rsidR="00951D93">
        <w:rPr>
          <w:rFonts w:ascii="Times New Roman" w:eastAsia="Times New Roman" w:hAnsi="Times New Roman" w:cs="Times New Roman"/>
          <w:iCs/>
          <w:sz w:val="24"/>
          <w:szCs w:val="24"/>
          <w:lang w:eastAsia="es-MX"/>
        </w:rPr>
        <w:t xml:space="preserve">, </w:t>
      </w:r>
      <w:r w:rsidR="002D7253" w:rsidRPr="0024162A">
        <w:rPr>
          <w:rFonts w:ascii="Times New Roman" w:eastAsia="Times New Roman" w:hAnsi="Times New Roman" w:cs="Times New Roman"/>
          <w:iCs/>
          <w:sz w:val="24"/>
          <w:szCs w:val="24"/>
          <w:lang w:eastAsia="es-MX"/>
        </w:rPr>
        <w:t xml:space="preserve">basado </w:t>
      </w:r>
      <w:r w:rsidR="00815DEB" w:rsidRPr="0024162A">
        <w:rPr>
          <w:rFonts w:ascii="Times New Roman" w:eastAsia="Times New Roman" w:hAnsi="Times New Roman" w:cs="Times New Roman"/>
          <w:iCs/>
          <w:sz w:val="24"/>
          <w:szCs w:val="24"/>
          <w:lang w:eastAsia="es-MX"/>
        </w:rPr>
        <w:t>en el poema</w:t>
      </w:r>
      <w:r w:rsidR="002D7253" w:rsidRPr="0024162A">
        <w:rPr>
          <w:rFonts w:ascii="Times New Roman" w:eastAsia="Times New Roman" w:hAnsi="Times New Roman" w:cs="Times New Roman"/>
          <w:iCs/>
          <w:sz w:val="24"/>
          <w:szCs w:val="24"/>
          <w:lang w:eastAsia="es-MX"/>
        </w:rPr>
        <w:t xml:space="preserve"> “L’Euridice”,</w:t>
      </w:r>
      <w:r w:rsidR="00951D93">
        <w:rPr>
          <w:rFonts w:ascii="Times New Roman" w:eastAsia="Times New Roman" w:hAnsi="Times New Roman" w:cs="Times New Roman"/>
          <w:iCs/>
          <w:sz w:val="24"/>
          <w:szCs w:val="24"/>
          <w:lang w:eastAsia="es-MX"/>
        </w:rPr>
        <w:t xml:space="preserve"> de Ottavio Rinuccini, es emblemática, ya que, por su estructura,</w:t>
      </w:r>
      <w:r w:rsidR="00951D93" w:rsidRPr="00951D93">
        <w:rPr>
          <w:rFonts w:ascii="Times New Roman" w:eastAsia="Times New Roman" w:hAnsi="Times New Roman" w:cs="Times New Roman"/>
          <w:iCs/>
          <w:sz w:val="24"/>
          <w:szCs w:val="24"/>
          <w:lang w:eastAsia="es-MX"/>
        </w:rPr>
        <w:t xml:space="preserve"> bien pudiera considerarse el punto de arranque del género como tal, </w:t>
      </w:r>
      <w:r w:rsidR="00F055E7">
        <w:rPr>
          <w:rFonts w:ascii="Times New Roman" w:eastAsia="Times New Roman" w:hAnsi="Times New Roman" w:cs="Times New Roman"/>
          <w:iCs/>
          <w:sz w:val="24"/>
          <w:szCs w:val="24"/>
          <w:lang w:eastAsia="es-MX"/>
        </w:rPr>
        <w:t>puesto</w:t>
      </w:r>
      <w:r w:rsidR="00951D93" w:rsidRPr="00951D93">
        <w:rPr>
          <w:rFonts w:ascii="Times New Roman" w:eastAsia="Times New Roman" w:hAnsi="Times New Roman" w:cs="Times New Roman"/>
          <w:iCs/>
          <w:sz w:val="24"/>
          <w:szCs w:val="24"/>
          <w:lang w:eastAsia="es-MX"/>
        </w:rPr>
        <w:t xml:space="preserve"> que las creaciones anteriores no estaban del todo definidas.</w:t>
      </w:r>
      <w:r w:rsidR="00951D93">
        <w:rPr>
          <w:rFonts w:ascii="Times New Roman" w:eastAsia="Times New Roman" w:hAnsi="Times New Roman" w:cs="Times New Roman"/>
          <w:iCs/>
          <w:sz w:val="24"/>
          <w:szCs w:val="24"/>
          <w:lang w:eastAsia="es-MX"/>
        </w:rPr>
        <w:t xml:space="preserve"> Sin embargo, oficialmente no puede calificarse como la primera ópera de todas. Se conoce que</w:t>
      </w:r>
      <w:r w:rsidR="00951D93" w:rsidRPr="00951D93">
        <w:rPr>
          <w:rFonts w:ascii="Times New Roman" w:eastAsia="Times New Roman" w:hAnsi="Times New Roman" w:cs="Times New Roman"/>
          <w:iCs/>
          <w:sz w:val="24"/>
          <w:szCs w:val="24"/>
          <w:lang w:eastAsia="es-MX"/>
        </w:rPr>
        <w:t xml:space="preserve"> existieron otros precedentes operísticos derivados de la llamada Camerata Fiorentina</w:t>
      </w:r>
      <w:r w:rsidR="00AD59FD">
        <w:rPr>
          <w:rFonts w:ascii="Times New Roman" w:eastAsia="Times New Roman" w:hAnsi="Times New Roman" w:cs="Times New Roman"/>
          <w:iCs/>
          <w:sz w:val="24"/>
          <w:szCs w:val="24"/>
          <w:lang w:eastAsia="es-MX"/>
        </w:rPr>
        <w:t>,</w:t>
      </w:r>
      <w:r w:rsidR="00951D93" w:rsidRPr="00951D93">
        <w:rPr>
          <w:rFonts w:ascii="Times New Roman" w:eastAsia="Times New Roman" w:hAnsi="Times New Roman" w:cs="Times New Roman"/>
          <w:iCs/>
          <w:sz w:val="24"/>
          <w:szCs w:val="24"/>
          <w:vertAlign w:val="superscript"/>
          <w:lang w:eastAsia="es-MX"/>
        </w:rPr>
        <w:footnoteReference w:id="36"/>
      </w:r>
      <w:r w:rsidR="00951D93" w:rsidRPr="00951D93">
        <w:rPr>
          <w:rFonts w:ascii="Times New Roman" w:eastAsia="Times New Roman" w:hAnsi="Times New Roman" w:cs="Times New Roman"/>
          <w:iCs/>
          <w:sz w:val="24"/>
          <w:szCs w:val="24"/>
          <w:lang w:eastAsia="es-MX"/>
        </w:rPr>
        <w:t xml:space="preserve"> </w:t>
      </w:r>
      <w:r w:rsidR="00951D93">
        <w:rPr>
          <w:rFonts w:ascii="Times New Roman" w:eastAsia="Times New Roman" w:hAnsi="Times New Roman" w:cs="Times New Roman"/>
          <w:iCs/>
          <w:sz w:val="24"/>
          <w:szCs w:val="24"/>
          <w:lang w:eastAsia="es-MX"/>
        </w:rPr>
        <w:t>trabajos que</w:t>
      </w:r>
      <w:r w:rsidR="00B6580B" w:rsidRPr="0024162A">
        <w:rPr>
          <w:rFonts w:ascii="Times New Roman" w:eastAsia="Times New Roman" w:hAnsi="Times New Roman" w:cs="Times New Roman"/>
          <w:iCs/>
          <w:sz w:val="24"/>
          <w:szCs w:val="24"/>
          <w:lang w:eastAsia="es-MX"/>
        </w:rPr>
        <w:t xml:space="preserve"> </w:t>
      </w:r>
      <w:r w:rsidR="00815DEB" w:rsidRPr="0024162A">
        <w:rPr>
          <w:rFonts w:ascii="Times New Roman" w:eastAsia="Times New Roman" w:hAnsi="Times New Roman" w:cs="Times New Roman"/>
          <w:iCs/>
          <w:sz w:val="24"/>
          <w:szCs w:val="24"/>
          <w:lang w:eastAsia="es-MX"/>
        </w:rPr>
        <w:t>tienen el mérito de haber sido precu</w:t>
      </w:r>
      <w:r w:rsidR="00B6580B" w:rsidRPr="0024162A">
        <w:rPr>
          <w:rFonts w:ascii="Times New Roman" w:eastAsia="Times New Roman" w:hAnsi="Times New Roman" w:cs="Times New Roman"/>
          <w:iCs/>
          <w:sz w:val="24"/>
          <w:szCs w:val="24"/>
          <w:lang w:eastAsia="es-MX"/>
        </w:rPr>
        <w:t>rsores</w:t>
      </w:r>
      <w:r w:rsidR="00DB32FF" w:rsidRPr="0024162A">
        <w:rPr>
          <w:rFonts w:ascii="Times New Roman" w:eastAsia="Times New Roman" w:hAnsi="Times New Roman" w:cs="Times New Roman"/>
          <w:iCs/>
          <w:sz w:val="24"/>
          <w:szCs w:val="24"/>
          <w:lang w:eastAsia="es-MX"/>
        </w:rPr>
        <w:t>; entre ellos se distinguen</w:t>
      </w:r>
      <w:r w:rsidR="00B6580B" w:rsidRPr="0024162A">
        <w:rPr>
          <w:rFonts w:ascii="Times New Roman" w:eastAsia="Times New Roman" w:hAnsi="Times New Roman" w:cs="Times New Roman"/>
          <w:iCs/>
          <w:sz w:val="24"/>
          <w:szCs w:val="24"/>
          <w:lang w:eastAsia="es-MX"/>
        </w:rPr>
        <w:t xml:space="preserve">: </w:t>
      </w:r>
      <w:r w:rsidR="00815DEB" w:rsidRPr="00785A3A">
        <w:rPr>
          <w:rFonts w:ascii="Times New Roman" w:eastAsia="Times New Roman" w:hAnsi="Times New Roman" w:cs="Times New Roman"/>
          <w:i/>
          <w:color w:val="000000"/>
          <w:sz w:val="24"/>
          <w:szCs w:val="24"/>
          <w:lang w:eastAsia="es-MX"/>
        </w:rPr>
        <w:t>L'Euridice</w:t>
      </w:r>
      <w:r w:rsidR="00815DEB" w:rsidRPr="0024162A">
        <w:rPr>
          <w:rFonts w:ascii="Times New Roman" w:eastAsia="Times New Roman" w:hAnsi="Times New Roman" w:cs="Times New Roman"/>
          <w:color w:val="000000"/>
          <w:sz w:val="24"/>
          <w:szCs w:val="24"/>
          <w:lang w:eastAsia="es-MX"/>
        </w:rPr>
        <w:t xml:space="preserve"> </w:t>
      </w:r>
      <w:r w:rsidR="00B01866" w:rsidRPr="0024162A">
        <w:rPr>
          <w:rFonts w:ascii="Times New Roman" w:eastAsia="Times New Roman" w:hAnsi="Times New Roman" w:cs="Times New Roman"/>
          <w:color w:val="000000"/>
          <w:sz w:val="24"/>
          <w:szCs w:val="24"/>
          <w:lang w:eastAsia="es-MX"/>
        </w:rPr>
        <w:t>(1600</w:t>
      </w:r>
      <w:r w:rsidR="00815DEB" w:rsidRPr="0024162A">
        <w:rPr>
          <w:rFonts w:ascii="Times New Roman" w:eastAsia="Times New Roman" w:hAnsi="Times New Roman" w:cs="Times New Roman"/>
          <w:color w:val="000000"/>
          <w:sz w:val="24"/>
          <w:szCs w:val="24"/>
          <w:lang w:eastAsia="es-MX"/>
        </w:rPr>
        <w:t>)</w:t>
      </w:r>
      <w:r w:rsidR="00B01866" w:rsidRPr="0024162A">
        <w:rPr>
          <w:rFonts w:ascii="Times New Roman" w:eastAsia="Times New Roman" w:hAnsi="Times New Roman" w:cs="Times New Roman"/>
          <w:color w:val="000000"/>
          <w:sz w:val="24"/>
          <w:szCs w:val="24"/>
          <w:lang w:eastAsia="es-MX"/>
        </w:rPr>
        <w:t>,</w:t>
      </w:r>
      <w:r w:rsidR="00815DEB" w:rsidRPr="0024162A">
        <w:rPr>
          <w:rFonts w:ascii="Times New Roman" w:eastAsia="Times New Roman" w:hAnsi="Times New Roman" w:cs="Times New Roman"/>
          <w:color w:val="000000"/>
          <w:sz w:val="24"/>
          <w:szCs w:val="24"/>
          <w:lang w:eastAsia="es-MX"/>
        </w:rPr>
        <w:t xml:space="preserve"> de Jacopo Peri</w:t>
      </w:r>
      <w:r w:rsidR="00B6580B" w:rsidRPr="0024162A">
        <w:rPr>
          <w:rFonts w:ascii="Times New Roman" w:eastAsia="Times New Roman" w:hAnsi="Times New Roman" w:cs="Times New Roman"/>
          <w:color w:val="000000"/>
          <w:sz w:val="24"/>
          <w:szCs w:val="24"/>
          <w:lang w:eastAsia="es-MX"/>
        </w:rPr>
        <w:t xml:space="preserve"> </w:t>
      </w:r>
      <w:r w:rsidR="00DB32FF" w:rsidRPr="0024162A">
        <w:rPr>
          <w:rFonts w:ascii="Times New Roman" w:eastAsia="Times New Roman" w:hAnsi="Times New Roman" w:cs="Times New Roman"/>
          <w:color w:val="000000"/>
          <w:sz w:val="24"/>
          <w:szCs w:val="24"/>
          <w:lang w:eastAsia="es-MX"/>
        </w:rPr>
        <w:t>y</w:t>
      </w:r>
      <w:r w:rsidR="00815DEB" w:rsidRPr="0024162A">
        <w:rPr>
          <w:rFonts w:ascii="Times New Roman" w:eastAsia="Times New Roman" w:hAnsi="Times New Roman" w:cs="Times New Roman"/>
          <w:color w:val="000000"/>
          <w:sz w:val="24"/>
          <w:szCs w:val="24"/>
          <w:lang w:eastAsia="es-MX"/>
        </w:rPr>
        <w:t xml:space="preserve"> </w:t>
      </w:r>
      <w:r w:rsidR="00785A3A" w:rsidRPr="00785A3A">
        <w:rPr>
          <w:rFonts w:ascii="Times New Roman" w:eastAsia="Times New Roman" w:hAnsi="Times New Roman" w:cs="Times New Roman"/>
          <w:i/>
          <w:color w:val="000000"/>
          <w:sz w:val="24"/>
          <w:szCs w:val="24"/>
          <w:lang w:eastAsia="es-MX"/>
        </w:rPr>
        <w:t>L'Euridice</w:t>
      </w:r>
      <w:r w:rsidR="00B01866" w:rsidRPr="0024162A">
        <w:rPr>
          <w:rFonts w:ascii="Times New Roman" w:eastAsia="Times New Roman" w:hAnsi="Times New Roman" w:cs="Times New Roman"/>
          <w:color w:val="000000"/>
          <w:sz w:val="24"/>
          <w:szCs w:val="24"/>
          <w:lang w:eastAsia="es-MX"/>
        </w:rPr>
        <w:t xml:space="preserve"> (1602</w:t>
      </w:r>
      <w:r w:rsidR="00B6580B" w:rsidRPr="0024162A">
        <w:rPr>
          <w:rFonts w:ascii="Times New Roman" w:eastAsia="Times New Roman" w:hAnsi="Times New Roman" w:cs="Times New Roman"/>
          <w:color w:val="000000"/>
          <w:sz w:val="24"/>
          <w:szCs w:val="24"/>
          <w:lang w:eastAsia="es-MX"/>
        </w:rPr>
        <w:t>)</w:t>
      </w:r>
      <w:r w:rsidR="006C7718" w:rsidRPr="0024162A">
        <w:rPr>
          <w:rFonts w:ascii="Times New Roman" w:eastAsia="Times New Roman" w:hAnsi="Times New Roman" w:cs="Times New Roman"/>
          <w:color w:val="000000"/>
          <w:sz w:val="24"/>
          <w:szCs w:val="24"/>
          <w:lang w:eastAsia="es-MX"/>
        </w:rPr>
        <w:t>,</w:t>
      </w:r>
      <w:r w:rsidR="00702C4D">
        <w:rPr>
          <w:rFonts w:ascii="Times New Roman" w:eastAsia="Times New Roman" w:hAnsi="Times New Roman" w:cs="Times New Roman"/>
          <w:color w:val="000000"/>
          <w:sz w:val="24"/>
          <w:szCs w:val="24"/>
          <w:lang w:eastAsia="es-MX"/>
        </w:rPr>
        <w:t xml:space="preserve"> de Giulio Caccini, </w:t>
      </w:r>
      <w:r w:rsidR="00B01866" w:rsidRPr="0024162A">
        <w:rPr>
          <w:rFonts w:ascii="Times New Roman" w:eastAsia="Times New Roman" w:hAnsi="Times New Roman" w:cs="Times New Roman"/>
          <w:color w:val="000000"/>
          <w:sz w:val="24"/>
          <w:szCs w:val="24"/>
          <w:lang w:eastAsia="es-MX"/>
        </w:rPr>
        <w:t>ambas</w:t>
      </w:r>
      <w:r w:rsidR="00DB32FF" w:rsidRPr="0024162A">
        <w:rPr>
          <w:rFonts w:ascii="Times New Roman" w:eastAsia="Times New Roman" w:hAnsi="Times New Roman" w:cs="Times New Roman"/>
          <w:color w:val="000000"/>
          <w:sz w:val="24"/>
          <w:szCs w:val="24"/>
          <w:lang w:eastAsia="es-MX"/>
        </w:rPr>
        <w:t xml:space="preserve"> partituras</w:t>
      </w:r>
      <w:r w:rsidR="00815DEB" w:rsidRPr="0024162A">
        <w:rPr>
          <w:rFonts w:ascii="Times New Roman" w:eastAsia="Times New Roman" w:hAnsi="Times New Roman" w:cs="Times New Roman"/>
          <w:color w:val="000000"/>
          <w:sz w:val="24"/>
          <w:szCs w:val="24"/>
          <w:lang w:eastAsia="es-MX"/>
        </w:rPr>
        <w:t xml:space="preserve"> inspiradas en el texto de Rinnucini.</w:t>
      </w:r>
      <w:r w:rsidR="00815DEB" w:rsidRPr="0024162A">
        <w:rPr>
          <w:rFonts w:ascii="Times New Roman" w:eastAsia="Times New Roman" w:hAnsi="Times New Roman" w:cs="Times New Roman"/>
          <w:iCs/>
          <w:sz w:val="24"/>
          <w:szCs w:val="24"/>
          <w:lang w:eastAsia="es-MX"/>
        </w:rPr>
        <w:t xml:space="preserve"> Con posterioridad </w:t>
      </w:r>
      <w:r w:rsidR="00E65FF7" w:rsidRPr="0024162A">
        <w:rPr>
          <w:rFonts w:ascii="Times New Roman" w:eastAsia="Times New Roman" w:hAnsi="Times New Roman" w:cs="Times New Roman"/>
          <w:iCs/>
          <w:sz w:val="24"/>
          <w:szCs w:val="24"/>
          <w:lang w:eastAsia="es-MX"/>
        </w:rPr>
        <w:t xml:space="preserve">a Monteverdi </w:t>
      </w:r>
      <w:r w:rsidR="00815DEB" w:rsidRPr="0024162A">
        <w:rPr>
          <w:rFonts w:ascii="Times New Roman" w:eastAsia="Times New Roman" w:hAnsi="Times New Roman" w:cs="Times New Roman"/>
          <w:iCs/>
          <w:sz w:val="24"/>
          <w:szCs w:val="24"/>
          <w:lang w:eastAsia="es-MX"/>
        </w:rPr>
        <w:t>se estrena</w:t>
      </w:r>
      <w:r w:rsidR="00427214" w:rsidRPr="0024162A">
        <w:rPr>
          <w:rFonts w:ascii="Times New Roman" w:eastAsia="Times New Roman" w:hAnsi="Times New Roman" w:cs="Times New Roman"/>
          <w:iCs/>
          <w:sz w:val="24"/>
          <w:szCs w:val="24"/>
          <w:lang w:eastAsia="es-MX"/>
        </w:rPr>
        <w:t>rá</w:t>
      </w:r>
      <w:r w:rsidR="00815DEB" w:rsidRPr="0024162A">
        <w:rPr>
          <w:rFonts w:ascii="Times New Roman" w:eastAsia="Times New Roman" w:hAnsi="Times New Roman" w:cs="Times New Roman"/>
          <w:iCs/>
          <w:sz w:val="24"/>
          <w:szCs w:val="24"/>
          <w:lang w:eastAsia="es-MX"/>
        </w:rPr>
        <w:t>n</w:t>
      </w:r>
      <w:r w:rsidR="00E6602A" w:rsidRPr="0024162A">
        <w:rPr>
          <w:rFonts w:ascii="Times New Roman" w:eastAsia="Times New Roman" w:hAnsi="Times New Roman" w:cs="Times New Roman"/>
          <w:iCs/>
          <w:sz w:val="24"/>
          <w:szCs w:val="24"/>
          <w:lang w:eastAsia="es-MX"/>
        </w:rPr>
        <w:t xml:space="preserve"> también</w:t>
      </w:r>
      <w:r w:rsidR="00250B85" w:rsidRPr="0024162A">
        <w:rPr>
          <w:rFonts w:ascii="Times New Roman" w:eastAsia="Times New Roman" w:hAnsi="Times New Roman" w:cs="Times New Roman"/>
          <w:iCs/>
          <w:sz w:val="24"/>
          <w:szCs w:val="24"/>
          <w:lang w:eastAsia="es-MX"/>
        </w:rPr>
        <w:t xml:space="preserve"> </w:t>
      </w:r>
      <w:r w:rsidR="00785A3A" w:rsidRPr="00785A3A">
        <w:rPr>
          <w:rFonts w:ascii="Times New Roman" w:eastAsia="Times New Roman" w:hAnsi="Times New Roman" w:cs="Times New Roman"/>
          <w:i/>
          <w:iCs/>
          <w:sz w:val="24"/>
          <w:szCs w:val="24"/>
          <w:lang w:eastAsia="es-MX"/>
        </w:rPr>
        <w:t>Orfeo dolente</w:t>
      </w:r>
      <w:r w:rsidR="00EF0802">
        <w:rPr>
          <w:rFonts w:ascii="Times New Roman" w:eastAsia="Times New Roman" w:hAnsi="Times New Roman" w:cs="Times New Roman"/>
          <w:iCs/>
          <w:sz w:val="24"/>
          <w:szCs w:val="24"/>
          <w:lang w:eastAsia="es-MX"/>
        </w:rPr>
        <w:t xml:space="preserve"> (1616)</w:t>
      </w:r>
      <w:r w:rsidR="00785A3A">
        <w:rPr>
          <w:rFonts w:ascii="Times New Roman" w:eastAsia="Times New Roman" w:hAnsi="Times New Roman" w:cs="Times New Roman"/>
          <w:iCs/>
          <w:sz w:val="24"/>
          <w:szCs w:val="24"/>
          <w:lang w:eastAsia="es-MX"/>
        </w:rPr>
        <w:t>, de Domenico</w:t>
      </w:r>
      <w:r w:rsidR="00702C4D">
        <w:rPr>
          <w:rFonts w:ascii="Times New Roman" w:eastAsia="Times New Roman" w:hAnsi="Times New Roman" w:cs="Times New Roman"/>
          <w:iCs/>
          <w:sz w:val="24"/>
          <w:szCs w:val="24"/>
          <w:lang w:eastAsia="es-MX"/>
        </w:rPr>
        <w:t xml:space="preserve"> Belli, </w:t>
      </w:r>
      <w:r w:rsidR="00EF0802" w:rsidRPr="00785A3A">
        <w:rPr>
          <w:rFonts w:ascii="Times New Roman" w:eastAsia="Times New Roman" w:hAnsi="Times New Roman" w:cs="Times New Roman"/>
          <w:i/>
          <w:iCs/>
          <w:sz w:val="24"/>
          <w:szCs w:val="24"/>
          <w:lang w:eastAsia="es-MX"/>
        </w:rPr>
        <w:t>La morte d’Orfeo</w:t>
      </w:r>
      <w:r w:rsidR="00EF0802">
        <w:rPr>
          <w:rFonts w:ascii="Times New Roman" w:eastAsia="Times New Roman" w:hAnsi="Times New Roman" w:cs="Times New Roman"/>
          <w:iCs/>
          <w:sz w:val="24"/>
          <w:szCs w:val="24"/>
          <w:lang w:eastAsia="es-MX"/>
        </w:rPr>
        <w:t xml:space="preserve"> (1619)</w:t>
      </w:r>
      <w:r w:rsidR="00785A3A">
        <w:rPr>
          <w:rFonts w:ascii="Times New Roman" w:eastAsia="Times New Roman" w:hAnsi="Times New Roman" w:cs="Times New Roman"/>
          <w:iCs/>
          <w:sz w:val="24"/>
          <w:szCs w:val="24"/>
          <w:lang w:eastAsia="es-MX"/>
        </w:rPr>
        <w:t>,</w:t>
      </w:r>
      <w:r w:rsidR="00C6493A">
        <w:rPr>
          <w:rFonts w:ascii="Times New Roman" w:eastAsia="Times New Roman" w:hAnsi="Times New Roman" w:cs="Times New Roman"/>
          <w:iCs/>
          <w:sz w:val="24"/>
          <w:szCs w:val="24"/>
          <w:lang w:eastAsia="es-MX"/>
        </w:rPr>
        <w:t xml:space="preserve"> de Stephano </w:t>
      </w:r>
      <w:r w:rsidR="00702C4D">
        <w:rPr>
          <w:rFonts w:ascii="Times New Roman" w:eastAsia="Times New Roman" w:hAnsi="Times New Roman" w:cs="Times New Roman"/>
          <w:iCs/>
          <w:sz w:val="24"/>
          <w:szCs w:val="24"/>
          <w:lang w:eastAsia="es-MX"/>
        </w:rPr>
        <w:t xml:space="preserve">Landi, </w:t>
      </w:r>
      <w:r w:rsidR="00B558C6" w:rsidRPr="00FE1832">
        <w:rPr>
          <w:rFonts w:ascii="Times New Roman" w:eastAsia="Times New Roman" w:hAnsi="Times New Roman" w:cs="Times New Roman"/>
          <w:i/>
          <w:iCs/>
          <w:sz w:val="24"/>
          <w:szCs w:val="24"/>
          <w:lang w:eastAsia="es-MX"/>
        </w:rPr>
        <w:t>L</w:t>
      </w:r>
      <w:r w:rsidR="00B558C6" w:rsidRPr="00FE1832">
        <w:rPr>
          <w:rFonts w:ascii="Times New Roman" w:eastAsia="Times New Roman" w:hAnsi="Times New Roman" w:cs="Times New Roman"/>
          <w:iCs/>
          <w:sz w:val="24"/>
          <w:szCs w:val="24"/>
          <w:lang w:eastAsia="es-MX"/>
        </w:rPr>
        <w:t>’</w:t>
      </w:r>
      <w:r w:rsidR="00B558C6" w:rsidRPr="00FE1832">
        <w:rPr>
          <w:rFonts w:ascii="Times New Roman" w:eastAsia="Times New Roman" w:hAnsi="Times New Roman" w:cs="Times New Roman"/>
          <w:i/>
          <w:iCs/>
          <w:sz w:val="24"/>
          <w:szCs w:val="24"/>
          <w:lang w:eastAsia="es-MX"/>
        </w:rPr>
        <w:t xml:space="preserve">Orfeo </w:t>
      </w:r>
      <w:r w:rsidR="00B558C6" w:rsidRPr="00FE1832">
        <w:rPr>
          <w:rFonts w:ascii="Times New Roman" w:eastAsia="Times New Roman" w:hAnsi="Times New Roman" w:cs="Times New Roman"/>
          <w:iCs/>
          <w:sz w:val="24"/>
          <w:szCs w:val="24"/>
          <w:lang w:eastAsia="es-MX"/>
        </w:rPr>
        <w:t>(1637), al parecer, ópera perdida del compos</w:t>
      </w:r>
      <w:r w:rsidR="00702C4D">
        <w:rPr>
          <w:rFonts w:ascii="Times New Roman" w:eastAsia="Times New Roman" w:hAnsi="Times New Roman" w:cs="Times New Roman"/>
          <w:iCs/>
          <w:sz w:val="24"/>
          <w:szCs w:val="24"/>
          <w:lang w:eastAsia="es-MX"/>
        </w:rPr>
        <w:t xml:space="preserve">itor italiano Benedetto Ferrari, </w:t>
      </w:r>
      <w:r w:rsidR="00C6493A" w:rsidRPr="00FE1832">
        <w:rPr>
          <w:rFonts w:ascii="Times New Roman" w:eastAsia="Times New Roman" w:hAnsi="Times New Roman" w:cs="Times New Roman"/>
          <w:i/>
          <w:iCs/>
          <w:sz w:val="24"/>
          <w:szCs w:val="24"/>
          <w:lang w:eastAsia="es-MX"/>
        </w:rPr>
        <w:t xml:space="preserve">Orpheus und Euridice </w:t>
      </w:r>
      <w:r w:rsidR="00C6493A" w:rsidRPr="00FE1832">
        <w:rPr>
          <w:rFonts w:ascii="Times New Roman" w:eastAsia="Times New Roman" w:hAnsi="Times New Roman" w:cs="Times New Roman"/>
          <w:iCs/>
          <w:sz w:val="24"/>
          <w:szCs w:val="24"/>
          <w:lang w:eastAsia="es-MX"/>
        </w:rPr>
        <w:t>(1638),</w:t>
      </w:r>
      <w:r w:rsidR="00C6493A" w:rsidRPr="00FE1832">
        <w:rPr>
          <w:rFonts w:ascii="Times New Roman" w:eastAsia="Times New Roman" w:hAnsi="Times New Roman" w:cs="Times New Roman"/>
          <w:i/>
          <w:iCs/>
          <w:sz w:val="24"/>
          <w:szCs w:val="24"/>
          <w:lang w:eastAsia="es-MX"/>
        </w:rPr>
        <w:t xml:space="preserve"> </w:t>
      </w:r>
      <w:r w:rsidR="00702C4D">
        <w:rPr>
          <w:rFonts w:ascii="Times New Roman" w:eastAsia="Times New Roman" w:hAnsi="Times New Roman" w:cs="Times New Roman"/>
          <w:iCs/>
          <w:sz w:val="24"/>
          <w:szCs w:val="24"/>
          <w:lang w:eastAsia="es-MX"/>
        </w:rPr>
        <w:t xml:space="preserve">del alemán Heinrich Schütz, </w:t>
      </w:r>
      <w:r w:rsidR="00785A3A" w:rsidRPr="00FE1832">
        <w:rPr>
          <w:rFonts w:ascii="Times New Roman" w:eastAsia="Times New Roman" w:hAnsi="Times New Roman" w:cs="Times New Roman"/>
          <w:i/>
          <w:iCs/>
          <w:sz w:val="24"/>
          <w:szCs w:val="24"/>
          <w:lang w:eastAsia="es-MX"/>
        </w:rPr>
        <w:t>Orfeo</w:t>
      </w:r>
      <w:r w:rsidR="00E6602A" w:rsidRPr="00FE1832">
        <w:rPr>
          <w:rFonts w:ascii="Times New Roman" w:eastAsia="Times New Roman" w:hAnsi="Times New Roman" w:cs="Times New Roman"/>
          <w:i/>
          <w:iCs/>
          <w:sz w:val="24"/>
          <w:szCs w:val="24"/>
          <w:lang w:eastAsia="es-MX"/>
        </w:rPr>
        <w:t xml:space="preserve"> </w:t>
      </w:r>
      <w:r w:rsidR="00B01866" w:rsidRPr="00FE1832">
        <w:rPr>
          <w:rFonts w:ascii="Times New Roman" w:eastAsia="Times New Roman" w:hAnsi="Times New Roman" w:cs="Times New Roman"/>
          <w:iCs/>
          <w:sz w:val="24"/>
          <w:szCs w:val="24"/>
          <w:lang w:eastAsia="es-MX"/>
        </w:rPr>
        <w:t>(1647), de</w:t>
      </w:r>
      <w:r w:rsidR="00815DEB" w:rsidRPr="00FE1832">
        <w:rPr>
          <w:rFonts w:ascii="Times New Roman" w:eastAsia="Times New Roman" w:hAnsi="Times New Roman" w:cs="Times New Roman"/>
          <w:iCs/>
          <w:sz w:val="24"/>
          <w:szCs w:val="24"/>
          <w:lang w:eastAsia="es-MX"/>
        </w:rPr>
        <w:t xml:space="preserve"> </w:t>
      </w:r>
      <w:r w:rsidR="00B01866" w:rsidRPr="00FE1832">
        <w:rPr>
          <w:rFonts w:ascii="Times New Roman" w:eastAsia="Times New Roman" w:hAnsi="Times New Roman" w:cs="Times New Roman"/>
          <w:iCs/>
          <w:sz w:val="24"/>
          <w:szCs w:val="24"/>
          <w:lang w:eastAsia="es-MX"/>
        </w:rPr>
        <w:t xml:space="preserve">Luigi </w:t>
      </w:r>
      <w:r w:rsidR="00427214" w:rsidRPr="00FE1832">
        <w:rPr>
          <w:rFonts w:ascii="Times New Roman" w:eastAsia="Times New Roman" w:hAnsi="Times New Roman" w:cs="Times New Roman"/>
          <w:iCs/>
          <w:sz w:val="24"/>
          <w:szCs w:val="24"/>
          <w:lang w:eastAsia="es-MX"/>
        </w:rPr>
        <w:t>Rossi</w:t>
      </w:r>
      <w:r w:rsidR="00702C4D">
        <w:rPr>
          <w:rFonts w:ascii="Times New Roman" w:eastAsia="Times New Roman" w:hAnsi="Times New Roman" w:cs="Times New Roman"/>
          <w:iCs/>
          <w:sz w:val="24"/>
          <w:szCs w:val="24"/>
          <w:lang w:eastAsia="es-MX"/>
        </w:rPr>
        <w:t xml:space="preserve">, </w:t>
      </w:r>
      <w:r w:rsidR="003E5ADD" w:rsidRPr="00FE1832">
        <w:rPr>
          <w:rFonts w:ascii="Times New Roman" w:eastAsia="Times New Roman" w:hAnsi="Times New Roman" w:cs="Times New Roman"/>
          <w:iCs/>
          <w:sz w:val="24"/>
          <w:szCs w:val="24"/>
          <w:lang w:eastAsia="es-MX"/>
        </w:rPr>
        <w:t xml:space="preserve">primera </w:t>
      </w:r>
      <w:r w:rsidR="00DB32FF" w:rsidRPr="00FE1832">
        <w:rPr>
          <w:rFonts w:ascii="Times New Roman" w:hAnsi="Times New Roman" w:cs="Times New Roman"/>
          <w:iCs/>
          <w:sz w:val="24"/>
          <w:szCs w:val="24"/>
        </w:rPr>
        <w:t>obra para la corte</w:t>
      </w:r>
      <w:r w:rsidR="003E5ADD" w:rsidRPr="00FE1832">
        <w:rPr>
          <w:rFonts w:ascii="Times New Roman" w:hAnsi="Times New Roman" w:cs="Times New Roman"/>
          <w:iCs/>
          <w:sz w:val="24"/>
          <w:szCs w:val="24"/>
        </w:rPr>
        <w:t xml:space="preserve"> francesa</w:t>
      </w:r>
      <w:r w:rsidR="006C7718" w:rsidRPr="00FE1832">
        <w:rPr>
          <w:rFonts w:ascii="Times New Roman" w:hAnsi="Times New Roman" w:cs="Times New Roman"/>
          <w:iCs/>
          <w:sz w:val="24"/>
          <w:szCs w:val="24"/>
        </w:rPr>
        <w:t>,</w:t>
      </w:r>
      <w:r w:rsidR="00250B85" w:rsidRPr="00FE1832">
        <w:rPr>
          <w:rFonts w:ascii="Times New Roman" w:hAnsi="Times New Roman" w:cs="Times New Roman"/>
          <w:iCs/>
          <w:sz w:val="24"/>
          <w:szCs w:val="24"/>
        </w:rPr>
        <w:t xml:space="preserve"> encargada directamente por el cardenal Mazarino</w:t>
      </w:r>
      <w:r w:rsidR="00FB4B22" w:rsidRPr="00FE1832">
        <w:rPr>
          <w:rFonts w:ascii="Times New Roman" w:hAnsi="Times New Roman" w:cs="Times New Roman"/>
          <w:iCs/>
          <w:sz w:val="24"/>
          <w:szCs w:val="24"/>
        </w:rPr>
        <w:t>,</w:t>
      </w:r>
      <w:r w:rsidR="00590EA0" w:rsidRPr="00FE1832">
        <w:rPr>
          <w:rFonts w:ascii="Times New Roman" w:hAnsi="Times New Roman" w:cs="Times New Roman"/>
          <w:iCs/>
          <w:sz w:val="24"/>
          <w:szCs w:val="24"/>
        </w:rPr>
        <w:t xml:space="preserve"> </w:t>
      </w:r>
      <w:r w:rsidR="00B558C6" w:rsidRPr="00FE1832">
        <w:rPr>
          <w:rFonts w:ascii="Times New Roman" w:hAnsi="Times New Roman" w:cs="Times New Roman"/>
          <w:i/>
          <w:iCs/>
          <w:sz w:val="24"/>
          <w:szCs w:val="24"/>
        </w:rPr>
        <w:t xml:space="preserve">L’Orfeo </w:t>
      </w:r>
      <w:r w:rsidR="00702C4D">
        <w:rPr>
          <w:rFonts w:ascii="Times New Roman" w:hAnsi="Times New Roman" w:cs="Times New Roman"/>
          <w:iCs/>
          <w:sz w:val="24"/>
          <w:szCs w:val="24"/>
        </w:rPr>
        <w:t xml:space="preserve">(1672-73), de Antonio Sartorio, </w:t>
      </w:r>
      <w:r w:rsidR="006C1F50" w:rsidRPr="00FE1832">
        <w:rPr>
          <w:rFonts w:ascii="Times New Roman" w:hAnsi="Times New Roman" w:cs="Times New Roman"/>
          <w:i/>
          <w:iCs/>
          <w:sz w:val="24"/>
          <w:szCs w:val="24"/>
        </w:rPr>
        <w:t xml:space="preserve">La máscara de Orfeo </w:t>
      </w:r>
      <w:r w:rsidR="00D41301">
        <w:rPr>
          <w:rFonts w:ascii="Times New Roman" w:hAnsi="Times New Roman" w:cs="Times New Roman"/>
          <w:iCs/>
          <w:sz w:val="24"/>
          <w:szCs w:val="24"/>
        </w:rPr>
        <w:t>(1673), del inglés Matthew</w:t>
      </w:r>
      <w:r w:rsidR="00702C4D">
        <w:rPr>
          <w:rFonts w:ascii="Times New Roman" w:hAnsi="Times New Roman" w:cs="Times New Roman"/>
          <w:iCs/>
          <w:sz w:val="24"/>
          <w:szCs w:val="24"/>
        </w:rPr>
        <w:t xml:space="preserve"> Locke, </w:t>
      </w:r>
      <w:r w:rsidR="00B558C6" w:rsidRPr="00FE1832">
        <w:rPr>
          <w:rFonts w:ascii="Times New Roman" w:hAnsi="Times New Roman" w:cs="Times New Roman"/>
          <w:i/>
          <w:iCs/>
          <w:sz w:val="24"/>
          <w:szCs w:val="24"/>
        </w:rPr>
        <w:t>L´Orfeo</w:t>
      </w:r>
      <w:r w:rsidR="00B558C6" w:rsidRPr="00FE1832">
        <w:rPr>
          <w:rFonts w:ascii="Times New Roman" w:hAnsi="Times New Roman" w:cs="Times New Roman"/>
          <w:iCs/>
          <w:sz w:val="24"/>
          <w:szCs w:val="24"/>
        </w:rPr>
        <w:t xml:space="preserve"> (1677), de Francesco </w:t>
      </w:r>
      <w:r w:rsidR="00702C4D">
        <w:rPr>
          <w:rFonts w:ascii="Times New Roman" w:hAnsi="Times New Roman" w:cs="Times New Roman"/>
          <w:iCs/>
          <w:sz w:val="24"/>
          <w:szCs w:val="24"/>
        </w:rPr>
        <w:t xml:space="preserve">Provenzale, </w:t>
      </w:r>
      <w:r w:rsidR="00785A3A" w:rsidRPr="00FE1832">
        <w:rPr>
          <w:rFonts w:ascii="Times New Roman" w:eastAsia="Times New Roman" w:hAnsi="Times New Roman" w:cs="Times New Roman"/>
          <w:i/>
          <w:iCs/>
          <w:color w:val="252525"/>
          <w:sz w:val="24"/>
          <w:szCs w:val="24"/>
          <w:lang w:eastAsia="es-MX"/>
        </w:rPr>
        <w:t>La lira</w:t>
      </w:r>
      <w:r w:rsidR="00785A3A" w:rsidRPr="00785A3A">
        <w:rPr>
          <w:rFonts w:ascii="Times New Roman" w:eastAsia="Times New Roman" w:hAnsi="Times New Roman" w:cs="Times New Roman"/>
          <w:i/>
          <w:iCs/>
          <w:color w:val="252525"/>
          <w:sz w:val="24"/>
          <w:szCs w:val="24"/>
          <w:lang w:eastAsia="es-MX"/>
        </w:rPr>
        <w:t xml:space="preserve"> d'Orfeo</w:t>
      </w:r>
      <w:r w:rsidR="00F224A5" w:rsidRPr="0024162A">
        <w:rPr>
          <w:rFonts w:ascii="Times New Roman" w:eastAsia="Times New Roman" w:hAnsi="Times New Roman" w:cs="Times New Roman"/>
          <w:iCs/>
          <w:color w:val="252525"/>
          <w:sz w:val="24"/>
          <w:szCs w:val="24"/>
          <w:lang w:eastAsia="es-MX"/>
        </w:rPr>
        <w:t xml:space="preserve"> (1683), de</w:t>
      </w:r>
      <w:r w:rsidR="00F224A5" w:rsidRPr="0024162A">
        <w:rPr>
          <w:rFonts w:ascii="Times New Roman" w:eastAsia="Times New Roman" w:hAnsi="Times New Roman" w:cs="Times New Roman"/>
          <w:color w:val="252525"/>
          <w:sz w:val="24"/>
          <w:szCs w:val="24"/>
          <w:lang w:eastAsia="es-MX"/>
        </w:rPr>
        <w:t xml:space="preserve"> </w:t>
      </w:r>
      <w:r w:rsidR="00B01866" w:rsidRPr="0024162A">
        <w:rPr>
          <w:rFonts w:ascii="Times New Roman" w:hAnsi="Times New Roman" w:cs="Times New Roman"/>
          <w:sz w:val="24"/>
          <w:szCs w:val="24"/>
        </w:rPr>
        <w:t xml:space="preserve">Antonio </w:t>
      </w:r>
      <w:r w:rsidR="00F224A5" w:rsidRPr="0024162A">
        <w:rPr>
          <w:rFonts w:ascii="Times New Roman" w:hAnsi="Times New Roman" w:cs="Times New Roman"/>
          <w:sz w:val="24"/>
          <w:szCs w:val="24"/>
        </w:rPr>
        <w:t xml:space="preserve">Draghi, </w:t>
      </w:r>
      <w:r w:rsidR="006C1F50" w:rsidRPr="006C1F50">
        <w:rPr>
          <w:rFonts w:ascii="Times New Roman" w:hAnsi="Times New Roman" w:cs="Times New Roman"/>
          <w:i/>
          <w:iCs/>
          <w:sz w:val="24"/>
          <w:szCs w:val="24"/>
        </w:rPr>
        <w:t>Der Höllen-Stürmende Liebes-Eifer, Orpheus und Eurydice</w:t>
      </w:r>
      <w:r w:rsidR="006C1F50" w:rsidRPr="006C1F50">
        <w:rPr>
          <w:rFonts w:ascii="Times New Roman" w:hAnsi="Times New Roman" w:cs="Times New Roman"/>
          <w:sz w:val="24"/>
          <w:szCs w:val="24"/>
        </w:rPr>
        <w:t xml:space="preserve">, </w:t>
      </w:r>
      <w:r w:rsidR="00832B0D">
        <w:rPr>
          <w:rFonts w:ascii="Times New Roman" w:hAnsi="Times New Roman" w:cs="Times New Roman"/>
          <w:sz w:val="24"/>
          <w:szCs w:val="24"/>
        </w:rPr>
        <w:t>(</w:t>
      </w:r>
      <w:r w:rsidR="006C1F50">
        <w:rPr>
          <w:rFonts w:ascii="Times New Roman" w:hAnsi="Times New Roman" w:cs="Times New Roman"/>
          <w:sz w:val="24"/>
          <w:szCs w:val="24"/>
        </w:rPr>
        <w:t>16</w:t>
      </w:r>
      <w:r w:rsidR="00702C4D">
        <w:rPr>
          <w:rFonts w:ascii="Times New Roman" w:hAnsi="Times New Roman" w:cs="Times New Roman"/>
          <w:sz w:val="24"/>
          <w:szCs w:val="24"/>
        </w:rPr>
        <w:t xml:space="preserve">83), de Johann Philipp Krieger, </w:t>
      </w:r>
      <w:r w:rsidR="008E3E14" w:rsidRPr="008E3E14">
        <w:rPr>
          <w:rFonts w:ascii="Times New Roman" w:hAnsi="Times New Roman" w:cs="Times New Roman"/>
          <w:i/>
          <w:sz w:val="24"/>
          <w:szCs w:val="24"/>
        </w:rPr>
        <w:t>Orpheus</w:t>
      </w:r>
      <w:r w:rsidR="00702C4D">
        <w:rPr>
          <w:rFonts w:ascii="Times New Roman" w:hAnsi="Times New Roman" w:cs="Times New Roman"/>
          <w:sz w:val="24"/>
          <w:szCs w:val="24"/>
        </w:rPr>
        <w:t xml:space="preserve"> (1689), de Johann Kuhnau, </w:t>
      </w:r>
      <w:r w:rsidR="009E3071" w:rsidRPr="009E3071">
        <w:rPr>
          <w:rFonts w:ascii="Times New Roman" w:hAnsi="Times New Roman" w:cs="Times New Roman"/>
          <w:i/>
          <w:iCs/>
          <w:sz w:val="24"/>
          <w:szCs w:val="24"/>
        </w:rPr>
        <w:t>Amor spesso inganna</w:t>
      </w:r>
      <w:r w:rsidR="00702C4D">
        <w:rPr>
          <w:rFonts w:ascii="Times New Roman" w:hAnsi="Times New Roman" w:cs="Times New Roman"/>
          <w:iCs/>
          <w:sz w:val="24"/>
          <w:szCs w:val="24"/>
        </w:rPr>
        <w:t xml:space="preserve"> (1689), de Bernardo Sabadini, </w:t>
      </w:r>
      <w:r w:rsidR="00590EA0">
        <w:rPr>
          <w:rFonts w:ascii="Times New Roman" w:hAnsi="Times New Roman" w:cs="Times New Roman"/>
          <w:iCs/>
          <w:sz w:val="24"/>
          <w:szCs w:val="24"/>
        </w:rPr>
        <w:t>sobre una</w:t>
      </w:r>
      <w:r w:rsidR="009E3071" w:rsidRPr="009E3071">
        <w:rPr>
          <w:rFonts w:ascii="Times New Roman" w:hAnsi="Times New Roman" w:cs="Times New Roman"/>
          <w:iCs/>
          <w:sz w:val="24"/>
          <w:szCs w:val="24"/>
        </w:rPr>
        <w:t xml:space="preserve"> revisión de </w:t>
      </w:r>
      <w:r w:rsidR="009E3071" w:rsidRPr="009E3071">
        <w:rPr>
          <w:rFonts w:ascii="Times New Roman" w:hAnsi="Times New Roman" w:cs="Times New Roman"/>
          <w:i/>
          <w:iCs/>
          <w:sz w:val="24"/>
          <w:szCs w:val="24"/>
        </w:rPr>
        <w:t>L’Orfeo</w:t>
      </w:r>
      <w:r w:rsidR="009E3071">
        <w:rPr>
          <w:rFonts w:ascii="Times New Roman" w:hAnsi="Times New Roman" w:cs="Times New Roman"/>
          <w:iCs/>
          <w:sz w:val="24"/>
          <w:szCs w:val="24"/>
        </w:rPr>
        <w:t xml:space="preserve"> de Sartorio,</w:t>
      </w:r>
      <w:r w:rsidR="009E3071" w:rsidRPr="009E3071">
        <w:rPr>
          <w:rFonts w:ascii="Times New Roman" w:hAnsi="Times New Roman" w:cs="Times New Roman"/>
          <w:iCs/>
          <w:sz w:val="24"/>
          <w:szCs w:val="24"/>
        </w:rPr>
        <w:t xml:space="preserve"> </w:t>
      </w:r>
      <w:r w:rsidR="00785A3A" w:rsidRPr="00785A3A">
        <w:rPr>
          <w:rFonts w:ascii="Times New Roman" w:hAnsi="Times New Roman" w:cs="Times New Roman"/>
          <w:i/>
          <w:sz w:val="24"/>
          <w:szCs w:val="24"/>
        </w:rPr>
        <w:t>Orphée</w:t>
      </w:r>
      <w:r w:rsidR="00427214" w:rsidRPr="00785A3A">
        <w:rPr>
          <w:rFonts w:ascii="Times New Roman" w:hAnsi="Times New Roman" w:cs="Times New Roman"/>
          <w:i/>
          <w:sz w:val="24"/>
          <w:szCs w:val="24"/>
        </w:rPr>
        <w:t xml:space="preserve"> </w:t>
      </w:r>
      <w:r w:rsidR="00427214" w:rsidRPr="0024162A">
        <w:rPr>
          <w:rFonts w:ascii="Times New Roman" w:hAnsi="Times New Roman" w:cs="Times New Roman"/>
          <w:sz w:val="24"/>
          <w:szCs w:val="24"/>
        </w:rPr>
        <w:t>(1690)</w:t>
      </w:r>
      <w:r w:rsidR="003E5ADD" w:rsidRPr="0024162A">
        <w:rPr>
          <w:rFonts w:ascii="Times New Roman" w:hAnsi="Times New Roman" w:cs="Times New Roman"/>
          <w:sz w:val="24"/>
          <w:szCs w:val="24"/>
        </w:rPr>
        <w:t xml:space="preserve">, </w:t>
      </w:r>
      <w:r w:rsidR="00427214" w:rsidRPr="0024162A">
        <w:rPr>
          <w:rFonts w:ascii="Times New Roman" w:hAnsi="Times New Roman" w:cs="Times New Roman"/>
          <w:color w:val="252525"/>
          <w:sz w:val="24"/>
          <w:szCs w:val="24"/>
          <w:shd w:val="clear" w:color="auto" w:fill="FFFFFF"/>
        </w:rPr>
        <w:t xml:space="preserve">de </w:t>
      </w:r>
      <w:r w:rsidR="00702C4D">
        <w:rPr>
          <w:rFonts w:ascii="Times New Roman" w:hAnsi="Times New Roman" w:cs="Times New Roman"/>
          <w:sz w:val="24"/>
          <w:szCs w:val="24"/>
        </w:rPr>
        <w:t xml:space="preserve">Louis Lully, </w:t>
      </w:r>
      <w:r w:rsidR="00427214" w:rsidRPr="0024162A">
        <w:rPr>
          <w:rFonts w:ascii="Times New Roman" w:hAnsi="Times New Roman" w:cs="Times New Roman"/>
          <w:sz w:val="24"/>
          <w:szCs w:val="24"/>
        </w:rPr>
        <w:t>hijo del famoso Jean-Baptiste Lully</w:t>
      </w:r>
      <w:r w:rsidR="009E3071">
        <w:rPr>
          <w:rFonts w:ascii="Times New Roman" w:hAnsi="Times New Roman" w:cs="Times New Roman"/>
          <w:sz w:val="24"/>
          <w:szCs w:val="24"/>
        </w:rPr>
        <w:t xml:space="preserve">, </w:t>
      </w:r>
      <w:r w:rsidR="00785A3A" w:rsidRPr="00785A3A">
        <w:rPr>
          <w:rFonts w:ascii="Times New Roman" w:hAnsi="Times New Roman" w:cs="Times New Roman"/>
          <w:i/>
          <w:iCs/>
          <w:sz w:val="24"/>
          <w:szCs w:val="24"/>
          <w:shd w:val="clear" w:color="auto" w:fill="FFFFFF"/>
        </w:rPr>
        <w:t>Orpheus</w:t>
      </w:r>
      <w:r w:rsidR="00E65FF7" w:rsidRPr="00785A3A">
        <w:rPr>
          <w:rFonts w:ascii="Times New Roman" w:hAnsi="Times New Roman" w:cs="Times New Roman"/>
          <w:i/>
          <w:iCs/>
          <w:sz w:val="24"/>
          <w:szCs w:val="24"/>
          <w:shd w:val="clear" w:color="auto" w:fill="FFFFFF"/>
        </w:rPr>
        <w:t xml:space="preserve"> </w:t>
      </w:r>
      <w:r w:rsidR="00E65FF7" w:rsidRPr="0024162A">
        <w:rPr>
          <w:rFonts w:ascii="Times New Roman" w:hAnsi="Times New Roman" w:cs="Times New Roman"/>
          <w:iCs/>
          <w:sz w:val="24"/>
          <w:szCs w:val="24"/>
          <w:shd w:val="clear" w:color="auto" w:fill="FFFFFF"/>
        </w:rPr>
        <w:t>(169</w:t>
      </w:r>
      <w:r w:rsidR="00D24047">
        <w:rPr>
          <w:rFonts w:ascii="Times New Roman" w:hAnsi="Times New Roman" w:cs="Times New Roman"/>
          <w:iCs/>
          <w:sz w:val="24"/>
          <w:szCs w:val="24"/>
          <w:shd w:val="clear" w:color="auto" w:fill="FFFFFF"/>
        </w:rPr>
        <w:t>8-9</w:t>
      </w:r>
      <w:r w:rsidR="00E65FF7" w:rsidRPr="0024162A">
        <w:rPr>
          <w:rFonts w:ascii="Times New Roman" w:hAnsi="Times New Roman" w:cs="Times New Roman"/>
          <w:iCs/>
          <w:sz w:val="24"/>
          <w:szCs w:val="24"/>
          <w:shd w:val="clear" w:color="auto" w:fill="FFFFFF"/>
        </w:rPr>
        <w:t xml:space="preserve">9), del prolífico compositor de óperas </w:t>
      </w:r>
      <w:r w:rsidR="00461798" w:rsidRPr="0024162A">
        <w:rPr>
          <w:rFonts w:ascii="Times New Roman" w:hAnsi="Times New Roman" w:cs="Times New Roman"/>
          <w:sz w:val="24"/>
          <w:szCs w:val="24"/>
        </w:rPr>
        <w:t xml:space="preserve">Reinhard </w:t>
      </w:r>
      <w:r w:rsidR="003E5ADD" w:rsidRPr="0024162A">
        <w:rPr>
          <w:rFonts w:ascii="Times New Roman" w:hAnsi="Times New Roman" w:cs="Times New Roman"/>
          <w:sz w:val="24"/>
          <w:szCs w:val="24"/>
        </w:rPr>
        <w:t>Keiser</w:t>
      </w:r>
      <w:r w:rsidR="00702C4D">
        <w:rPr>
          <w:rFonts w:ascii="Times New Roman" w:hAnsi="Times New Roman" w:cs="Times New Roman"/>
          <w:sz w:val="24"/>
          <w:szCs w:val="24"/>
        </w:rPr>
        <w:t xml:space="preserve">, </w:t>
      </w:r>
      <w:r w:rsidR="00785A3A">
        <w:rPr>
          <w:rFonts w:ascii="Times New Roman" w:hAnsi="Times New Roman" w:cs="Times New Roman"/>
          <w:sz w:val="24"/>
          <w:szCs w:val="24"/>
        </w:rPr>
        <w:t>y mucha</w:t>
      </w:r>
      <w:r w:rsidR="003E5ADD" w:rsidRPr="0024162A">
        <w:rPr>
          <w:rFonts w:ascii="Times New Roman" w:hAnsi="Times New Roman" w:cs="Times New Roman"/>
          <w:sz w:val="24"/>
          <w:szCs w:val="24"/>
        </w:rPr>
        <w:t>s otr</w:t>
      </w:r>
      <w:r w:rsidR="00E65FF7" w:rsidRPr="0024162A">
        <w:rPr>
          <w:rFonts w:ascii="Times New Roman" w:hAnsi="Times New Roman" w:cs="Times New Roman"/>
          <w:sz w:val="24"/>
          <w:szCs w:val="24"/>
        </w:rPr>
        <w:t xml:space="preserve">as </w:t>
      </w:r>
      <w:r w:rsidR="00DB32FF" w:rsidRPr="0024162A">
        <w:rPr>
          <w:rFonts w:ascii="Times New Roman" w:hAnsi="Times New Roman" w:cs="Times New Roman"/>
          <w:sz w:val="24"/>
          <w:szCs w:val="24"/>
        </w:rPr>
        <w:t>partituras como</w:t>
      </w:r>
      <w:r w:rsidR="00247ACF" w:rsidRPr="00247ACF">
        <w:rPr>
          <w:rFonts w:ascii="Times New Roman" w:eastAsia="Times New Roman" w:hAnsi="Times New Roman" w:cs="Times New Roman"/>
          <w:i/>
          <w:iCs/>
          <w:sz w:val="24"/>
          <w:szCs w:val="24"/>
          <w:lang w:eastAsia="es-MX"/>
        </w:rPr>
        <w:t xml:space="preserve"> </w:t>
      </w:r>
      <w:r w:rsidR="00247ACF" w:rsidRPr="00FE1832">
        <w:rPr>
          <w:rFonts w:ascii="Times New Roman" w:hAnsi="Times New Roman" w:cs="Times New Roman"/>
          <w:i/>
          <w:iCs/>
          <w:sz w:val="24"/>
          <w:szCs w:val="24"/>
        </w:rPr>
        <w:t xml:space="preserve">Orfeo </w:t>
      </w:r>
      <w:r w:rsidR="008E3E14" w:rsidRPr="00FE1832">
        <w:rPr>
          <w:rFonts w:ascii="Times New Roman" w:hAnsi="Times New Roman" w:cs="Times New Roman"/>
          <w:i/>
          <w:iCs/>
          <w:sz w:val="24"/>
          <w:szCs w:val="24"/>
        </w:rPr>
        <w:t>ed</w:t>
      </w:r>
      <w:r w:rsidR="004A3A3E">
        <w:rPr>
          <w:rFonts w:ascii="Times New Roman" w:hAnsi="Times New Roman" w:cs="Times New Roman"/>
          <w:i/>
          <w:iCs/>
          <w:sz w:val="24"/>
          <w:szCs w:val="24"/>
        </w:rPr>
        <w:t xml:space="preserve"> Euri</w:t>
      </w:r>
      <w:r w:rsidR="00247ACF" w:rsidRPr="00FE1832">
        <w:rPr>
          <w:rFonts w:ascii="Times New Roman" w:hAnsi="Times New Roman" w:cs="Times New Roman"/>
          <w:i/>
          <w:iCs/>
          <w:sz w:val="24"/>
          <w:szCs w:val="24"/>
        </w:rPr>
        <w:t>dice</w:t>
      </w:r>
      <w:r w:rsidR="00247ACF" w:rsidRPr="00FE1832">
        <w:rPr>
          <w:rFonts w:ascii="Times New Roman" w:hAnsi="Times New Roman" w:cs="Times New Roman"/>
          <w:iCs/>
          <w:sz w:val="24"/>
          <w:szCs w:val="24"/>
        </w:rPr>
        <w:t xml:space="preserve"> (1715), d</w:t>
      </w:r>
      <w:r w:rsidR="00702C4D">
        <w:rPr>
          <w:rFonts w:ascii="Times New Roman" w:hAnsi="Times New Roman" w:cs="Times New Roman"/>
          <w:iCs/>
          <w:sz w:val="24"/>
          <w:szCs w:val="24"/>
        </w:rPr>
        <w:t xml:space="preserve">el austriaco Johann Joseph Fux, </w:t>
      </w:r>
      <w:r w:rsidR="00247ACF" w:rsidRPr="00FE1832">
        <w:rPr>
          <w:rFonts w:ascii="Times New Roman" w:hAnsi="Times New Roman" w:cs="Times New Roman"/>
          <w:i/>
          <w:iCs/>
          <w:sz w:val="24"/>
          <w:szCs w:val="24"/>
        </w:rPr>
        <w:t>Orfeo y Eurídice</w:t>
      </w:r>
      <w:r w:rsidR="00590EA0" w:rsidRPr="00FE1832">
        <w:rPr>
          <w:rFonts w:ascii="Times New Roman" w:hAnsi="Times New Roman" w:cs="Times New Roman"/>
          <w:iCs/>
          <w:sz w:val="24"/>
          <w:szCs w:val="24"/>
        </w:rPr>
        <w:t xml:space="preserve"> (1740), de</w:t>
      </w:r>
      <w:r w:rsidR="00DF7D12" w:rsidRPr="00FE1832">
        <w:rPr>
          <w:rFonts w:ascii="Times New Roman" w:hAnsi="Times New Roman" w:cs="Times New Roman"/>
          <w:iCs/>
          <w:sz w:val="24"/>
          <w:szCs w:val="24"/>
        </w:rPr>
        <w:t xml:space="preserve"> Georg Christoph</w:t>
      </w:r>
      <w:r w:rsidR="00247ACF" w:rsidRPr="00FE1832">
        <w:rPr>
          <w:rFonts w:ascii="Times New Roman" w:hAnsi="Times New Roman" w:cs="Times New Roman"/>
          <w:iCs/>
          <w:sz w:val="24"/>
          <w:szCs w:val="24"/>
        </w:rPr>
        <w:t xml:space="preserve"> Wagenseil</w:t>
      </w:r>
      <w:r w:rsidR="00702C4D">
        <w:rPr>
          <w:rFonts w:ascii="Times New Roman" w:hAnsi="Times New Roman" w:cs="Times New Roman"/>
          <w:iCs/>
          <w:sz w:val="24"/>
          <w:szCs w:val="24"/>
        </w:rPr>
        <w:t xml:space="preserve">, </w:t>
      </w:r>
      <w:r w:rsidR="00590EA0" w:rsidRPr="00FE1832">
        <w:rPr>
          <w:rFonts w:ascii="Times New Roman" w:hAnsi="Times New Roman" w:cs="Times New Roman"/>
          <w:iCs/>
          <w:sz w:val="24"/>
          <w:szCs w:val="24"/>
        </w:rPr>
        <w:t xml:space="preserve">y, por supuesto, </w:t>
      </w:r>
      <w:r w:rsidR="004A3A3E">
        <w:rPr>
          <w:rFonts w:ascii="Times New Roman" w:hAnsi="Times New Roman" w:cs="Times New Roman"/>
          <w:i/>
          <w:iCs/>
          <w:sz w:val="24"/>
          <w:szCs w:val="24"/>
        </w:rPr>
        <w:t>Orfeo ed Euri</w:t>
      </w:r>
      <w:r w:rsidR="00590EA0" w:rsidRPr="00FE1832">
        <w:rPr>
          <w:rFonts w:ascii="Times New Roman" w:hAnsi="Times New Roman" w:cs="Times New Roman"/>
          <w:i/>
          <w:iCs/>
          <w:sz w:val="24"/>
          <w:szCs w:val="24"/>
        </w:rPr>
        <w:t>dice</w:t>
      </w:r>
      <w:r w:rsidR="00702C4D">
        <w:rPr>
          <w:rFonts w:ascii="Times New Roman" w:hAnsi="Times New Roman" w:cs="Times New Roman"/>
          <w:iCs/>
          <w:sz w:val="24"/>
          <w:szCs w:val="24"/>
        </w:rPr>
        <w:t xml:space="preserve">, de Christoph W. Gluck, </w:t>
      </w:r>
      <w:r w:rsidR="00590EA0" w:rsidRPr="00FE1832">
        <w:rPr>
          <w:rFonts w:ascii="Times New Roman" w:hAnsi="Times New Roman" w:cs="Times New Roman"/>
          <w:iCs/>
          <w:sz w:val="24"/>
          <w:szCs w:val="24"/>
        </w:rPr>
        <w:t xml:space="preserve">ópera en tres actos con libreto de Raniero Calzabigi, que fue estrenada en Viena en 1762, maravillosa por su sencillez y belleza, en la que solamente participan tres personajes, un coro y un ballet. </w:t>
      </w:r>
    </w:p>
    <w:p w:rsidR="00CF4D64" w:rsidRPr="00FE1832" w:rsidRDefault="00CF4D64" w:rsidP="00CF4D64">
      <w:pPr>
        <w:shd w:val="clear" w:color="auto" w:fill="FFFFFF"/>
        <w:spacing w:after="0" w:line="360" w:lineRule="auto"/>
        <w:ind w:firstLine="708"/>
        <w:jc w:val="both"/>
        <w:rPr>
          <w:rFonts w:ascii="Times New Roman" w:hAnsi="Times New Roman" w:cs="Times New Roman"/>
          <w:sz w:val="24"/>
          <w:szCs w:val="24"/>
        </w:rPr>
      </w:pPr>
    </w:p>
    <w:p w:rsidR="00E20657" w:rsidRDefault="00590EA0" w:rsidP="00AD59FD">
      <w:pPr>
        <w:shd w:val="clear" w:color="auto" w:fill="FFFFFF"/>
        <w:spacing w:after="0" w:line="360" w:lineRule="auto"/>
        <w:jc w:val="both"/>
        <w:rPr>
          <w:rFonts w:ascii="Times New Roman" w:hAnsi="Times New Roman" w:cs="Times New Roman"/>
          <w:sz w:val="24"/>
          <w:szCs w:val="24"/>
        </w:rPr>
      </w:pPr>
      <w:r w:rsidRPr="00FE1832">
        <w:rPr>
          <w:rFonts w:ascii="Times New Roman" w:hAnsi="Times New Roman" w:cs="Times New Roman"/>
          <w:iCs/>
          <w:sz w:val="24"/>
          <w:szCs w:val="24"/>
        </w:rPr>
        <w:lastRenderedPageBreak/>
        <w:t>A continuación, son dignas de mención</w:t>
      </w:r>
      <w:r w:rsidRPr="00FE1832">
        <w:rPr>
          <w:rFonts w:ascii="Times New Roman" w:hAnsi="Times New Roman" w:cs="Times New Roman"/>
          <w:i/>
          <w:iCs/>
          <w:sz w:val="24"/>
          <w:szCs w:val="24"/>
        </w:rPr>
        <w:t xml:space="preserve"> </w:t>
      </w:r>
      <w:r w:rsidR="00247ACF" w:rsidRPr="00FE1832">
        <w:rPr>
          <w:rFonts w:ascii="Times New Roman" w:hAnsi="Times New Roman" w:cs="Times New Roman"/>
          <w:i/>
          <w:iCs/>
          <w:sz w:val="24"/>
          <w:szCs w:val="24"/>
        </w:rPr>
        <w:t xml:space="preserve">Orfeo </w:t>
      </w:r>
      <w:r w:rsidR="00247ACF" w:rsidRPr="00FE1832">
        <w:rPr>
          <w:rFonts w:ascii="Times New Roman" w:hAnsi="Times New Roman" w:cs="Times New Roman"/>
          <w:iCs/>
          <w:sz w:val="24"/>
          <w:szCs w:val="24"/>
        </w:rPr>
        <w:t>(1776), de Ferdinando</w:t>
      </w:r>
      <w:r w:rsidR="00702C4D">
        <w:rPr>
          <w:rFonts w:ascii="Times New Roman" w:hAnsi="Times New Roman" w:cs="Times New Roman"/>
          <w:iCs/>
          <w:sz w:val="24"/>
          <w:szCs w:val="24"/>
        </w:rPr>
        <w:t xml:space="preserve"> Bertoni, </w:t>
      </w:r>
      <w:r w:rsidR="00247ACF" w:rsidRPr="00FE1832">
        <w:rPr>
          <w:rFonts w:ascii="Times New Roman" w:hAnsi="Times New Roman" w:cs="Times New Roman"/>
          <w:i/>
          <w:iCs/>
          <w:sz w:val="24"/>
          <w:szCs w:val="24"/>
        </w:rPr>
        <w:t>El Segundo Orfeo</w:t>
      </w:r>
      <w:r w:rsidR="00247ACF" w:rsidRPr="00FE1832">
        <w:rPr>
          <w:rFonts w:ascii="Times New Roman" w:hAnsi="Times New Roman" w:cs="Times New Roman"/>
          <w:iCs/>
          <w:sz w:val="24"/>
          <w:szCs w:val="24"/>
        </w:rPr>
        <w:t xml:space="preserve"> (1787), </w:t>
      </w:r>
      <w:r w:rsidR="00702C4D">
        <w:rPr>
          <w:rFonts w:ascii="Times New Roman" w:hAnsi="Times New Roman" w:cs="Times New Roman"/>
          <w:iCs/>
          <w:sz w:val="24"/>
          <w:szCs w:val="24"/>
        </w:rPr>
        <w:t>de</w:t>
      </w:r>
      <w:r w:rsidR="00247ACF" w:rsidRPr="00FE1832">
        <w:rPr>
          <w:rFonts w:ascii="Times New Roman" w:hAnsi="Times New Roman" w:cs="Times New Roman"/>
          <w:iCs/>
          <w:sz w:val="24"/>
          <w:szCs w:val="24"/>
        </w:rPr>
        <w:t xml:space="preserve"> </w:t>
      </w:r>
      <w:r w:rsidR="00DF7D12" w:rsidRPr="00FE1832">
        <w:rPr>
          <w:rFonts w:ascii="Times New Roman" w:hAnsi="Times New Roman" w:cs="Times New Roman"/>
          <w:iCs/>
          <w:sz w:val="24"/>
          <w:szCs w:val="24"/>
        </w:rPr>
        <w:t>Carl Ditters von</w:t>
      </w:r>
      <w:r w:rsidR="00247ACF" w:rsidRPr="00FE1832">
        <w:rPr>
          <w:rFonts w:ascii="Times New Roman" w:hAnsi="Times New Roman" w:cs="Times New Roman"/>
          <w:iCs/>
          <w:sz w:val="24"/>
          <w:szCs w:val="24"/>
        </w:rPr>
        <w:t xml:space="preserve"> Dittersdorf</w:t>
      </w:r>
      <w:r w:rsidR="00702C4D">
        <w:rPr>
          <w:rFonts w:ascii="Times New Roman" w:hAnsi="Times New Roman" w:cs="Times New Roman"/>
          <w:sz w:val="24"/>
          <w:szCs w:val="24"/>
        </w:rPr>
        <w:t xml:space="preserve">, </w:t>
      </w:r>
      <w:r w:rsidR="00247ACF" w:rsidRPr="00FE1832">
        <w:rPr>
          <w:rFonts w:ascii="Times New Roman" w:eastAsia="Times New Roman" w:hAnsi="Times New Roman" w:cs="Times New Roman"/>
          <w:bCs/>
          <w:i/>
          <w:iCs/>
          <w:sz w:val="24"/>
          <w:szCs w:val="24"/>
          <w:lang w:eastAsia="es-MX"/>
        </w:rPr>
        <w:t>L'anima del filosofo, ossia, Orfeo ed Euridice</w:t>
      </w:r>
      <w:r w:rsidR="00247ACF" w:rsidRPr="00FE1832">
        <w:rPr>
          <w:rFonts w:ascii="Times New Roman" w:eastAsia="Times New Roman" w:hAnsi="Times New Roman" w:cs="Times New Roman"/>
          <w:bCs/>
          <w:iCs/>
          <w:sz w:val="24"/>
          <w:szCs w:val="24"/>
          <w:lang w:eastAsia="es-MX"/>
        </w:rPr>
        <w:t>, ópera en cuatro actos de Joseph Haydn</w:t>
      </w:r>
      <w:r w:rsidR="00702C4D">
        <w:rPr>
          <w:rFonts w:ascii="Times New Roman" w:eastAsia="Times New Roman" w:hAnsi="Times New Roman" w:cs="Times New Roman"/>
          <w:bCs/>
          <w:i/>
          <w:iCs/>
          <w:sz w:val="24"/>
          <w:szCs w:val="24"/>
          <w:lang w:eastAsia="es-MX"/>
        </w:rPr>
        <w:t xml:space="preserve">, </w:t>
      </w:r>
      <w:r w:rsidR="00247ACF" w:rsidRPr="00FE1832">
        <w:rPr>
          <w:rFonts w:ascii="Times New Roman" w:eastAsia="Times New Roman" w:hAnsi="Times New Roman" w:cs="Times New Roman"/>
          <w:iCs/>
          <w:sz w:val="24"/>
          <w:szCs w:val="24"/>
          <w:lang w:eastAsia="es-MX"/>
        </w:rPr>
        <w:t>basada igualmente en Ovidio, compuesta en 1791, aun cuando no llegó a</w:t>
      </w:r>
      <w:r w:rsidR="00247ACF" w:rsidRPr="00247ACF">
        <w:rPr>
          <w:rFonts w:ascii="Times New Roman" w:eastAsia="Times New Roman" w:hAnsi="Times New Roman" w:cs="Times New Roman"/>
          <w:iCs/>
          <w:sz w:val="24"/>
          <w:szCs w:val="24"/>
          <w:lang w:eastAsia="es-MX"/>
        </w:rPr>
        <w:t xml:space="preserve"> estrenarse hasta </w:t>
      </w:r>
      <w:r w:rsidR="00247ACF" w:rsidRPr="00FE1832">
        <w:rPr>
          <w:rFonts w:ascii="Times New Roman" w:eastAsia="Times New Roman" w:hAnsi="Times New Roman" w:cs="Times New Roman"/>
          <w:iCs/>
          <w:sz w:val="24"/>
          <w:szCs w:val="24"/>
          <w:lang w:eastAsia="es-MX"/>
        </w:rPr>
        <w:t xml:space="preserve">1951, </w:t>
      </w:r>
      <w:r w:rsidR="0054636D" w:rsidRPr="00FE1832">
        <w:rPr>
          <w:rFonts w:ascii="Times New Roman" w:eastAsia="Times New Roman" w:hAnsi="Times New Roman" w:cs="Times New Roman"/>
          <w:i/>
          <w:iCs/>
          <w:sz w:val="24"/>
          <w:szCs w:val="24"/>
          <w:lang w:eastAsia="es-MX"/>
        </w:rPr>
        <w:t>Orpheus un Euridice, oder So geht es im Olympus zu</w:t>
      </w:r>
      <w:r w:rsidR="0054636D" w:rsidRPr="00FE1832">
        <w:rPr>
          <w:rFonts w:ascii="Times New Roman" w:eastAsia="Times New Roman" w:hAnsi="Times New Roman" w:cs="Times New Roman"/>
          <w:iCs/>
          <w:sz w:val="24"/>
          <w:szCs w:val="24"/>
          <w:lang w:eastAsia="es-MX"/>
        </w:rPr>
        <w:t xml:space="preserve"> (1</w:t>
      </w:r>
      <w:r w:rsidR="00702C4D">
        <w:rPr>
          <w:rFonts w:ascii="Times New Roman" w:eastAsia="Times New Roman" w:hAnsi="Times New Roman" w:cs="Times New Roman"/>
          <w:iCs/>
          <w:sz w:val="24"/>
          <w:szCs w:val="24"/>
          <w:lang w:eastAsia="es-MX"/>
        </w:rPr>
        <w:t xml:space="preserve">813), de Ferdinand August Kauer, </w:t>
      </w:r>
      <w:r w:rsidR="00D847A3" w:rsidRPr="00FE1832">
        <w:rPr>
          <w:rFonts w:ascii="Times New Roman" w:hAnsi="Times New Roman" w:cs="Times New Roman"/>
          <w:i/>
          <w:iCs/>
          <w:sz w:val="24"/>
          <w:szCs w:val="24"/>
        </w:rPr>
        <w:t>La muerte de Orfeo, monólogo y bacanal</w:t>
      </w:r>
      <w:r w:rsidR="00702C4D">
        <w:rPr>
          <w:rFonts w:ascii="Times New Roman" w:hAnsi="Times New Roman" w:cs="Times New Roman"/>
          <w:iCs/>
          <w:sz w:val="24"/>
          <w:szCs w:val="24"/>
        </w:rPr>
        <w:t xml:space="preserve">  (1827), de Hector Berlioz, </w:t>
      </w:r>
      <w:r w:rsidR="00995397" w:rsidRPr="00FE1832">
        <w:rPr>
          <w:rFonts w:ascii="Times New Roman" w:hAnsi="Times New Roman" w:cs="Times New Roman"/>
          <w:iCs/>
          <w:sz w:val="24"/>
          <w:szCs w:val="24"/>
        </w:rPr>
        <w:t>y la ópera bufa</w:t>
      </w:r>
      <w:r w:rsidR="00995397">
        <w:rPr>
          <w:rFonts w:ascii="Times New Roman" w:hAnsi="Times New Roman" w:cs="Times New Roman"/>
          <w:iCs/>
          <w:sz w:val="24"/>
          <w:szCs w:val="24"/>
        </w:rPr>
        <w:t xml:space="preserve"> en dos actos </w:t>
      </w:r>
      <w:r w:rsidR="00C65476" w:rsidRPr="00995397">
        <w:rPr>
          <w:rFonts w:ascii="Times New Roman" w:hAnsi="Times New Roman" w:cs="Times New Roman"/>
          <w:i/>
          <w:iCs/>
          <w:sz w:val="24"/>
          <w:szCs w:val="24"/>
        </w:rPr>
        <w:t xml:space="preserve">Orphée aux </w:t>
      </w:r>
      <w:r w:rsidR="00995397" w:rsidRPr="00995397">
        <w:rPr>
          <w:rFonts w:ascii="Times New Roman" w:hAnsi="Times New Roman" w:cs="Times New Roman"/>
          <w:i/>
          <w:iCs/>
          <w:sz w:val="24"/>
          <w:szCs w:val="24"/>
        </w:rPr>
        <w:t>enfers</w:t>
      </w:r>
      <w:r w:rsidR="00C65476" w:rsidRPr="0024162A">
        <w:rPr>
          <w:rFonts w:ascii="Times New Roman" w:hAnsi="Times New Roman" w:cs="Times New Roman"/>
          <w:iCs/>
          <w:sz w:val="24"/>
          <w:szCs w:val="24"/>
        </w:rPr>
        <w:t xml:space="preserve"> (1858), </w:t>
      </w:r>
      <w:r w:rsidR="00FB4B22">
        <w:rPr>
          <w:rFonts w:ascii="Times New Roman" w:hAnsi="Times New Roman" w:cs="Times New Roman"/>
          <w:iCs/>
          <w:sz w:val="24"/>
          <w:szCs w:val="24"/>
        </w:rPr>
        <w:t>de</w:t>
      </w:r>
      <w:r w:rsidR="00C65476" w:rsidRPr="0024162A">
        <w:rPr>
          <w:rFonts w:ascii="Times New Roman" w:hAnsi="Times New Roman" w:cs="Times New Roman"/>
          <w:iCs/>
          <w:sz w:val="24"/>
          <w:szCs w:val="24"/>
        </w:rPr>
        <w:t xml:space="preserve"> </w:t>
      </w:r>
      <w:r w:rsidR="00815DEB" w:rsidRPr="00995397">
        <w:rPr>
          <w:rFonts w:ascii="Times New Roman" w:hAnsi="Times New Roman" w:cs="Times New Roman"/>
          <w:sz w:val="24"/>
          <w:szCs w:val="24"/>
        </w:rPr>
        <w:t>Jacques Offenbach</w:t>
      </w:r>
      <w:r w:rsidR="00702C4D">
        <w:rPr>
          <w:rFonts w:ascii="Times New Roman" w:hAnsi="Times New Roman" w:cs="Times New Roman"/>
          <w:sz w:val="24"/>
          <w:szCs w:val="24"/>
        </w:rPr>
        <w:t xml:space="preserve">, </w:t>
      </w:r>
      <w:r w:rsidR="00C65476" w:rsidRPr="0024162A">
        <w:rPr>
          <w:rFonts w:ascii="Times New Roman" w:hAnsi="Times New Roman" w:cs="Times New Roman"/>
          <w:sz w:val="24"/>
          <w:szCs w:val="24"/>
        </w:rPr>
        <w:t xml:space="preserve">cuyo final es más conocido como el famoso </w:t>
      </w:r>
      <w:r w:rsidR="00C65476" w:rsidRPr="00702C4D">
        <w:rPr>
          <w:rFonts w:ascii="Times New Roman" w:hAnsi="Times New Roman" w:cs="Times New Roman"/>
          <w:i/>
          <w:sz w:val="24"/>
          <w:szCs w:val="24"/>
        </w:rPr>
        <w:t>cancán</w:t>
      </w:r>
      <w:r w:rsidR="00C65476" w:rsidRPr="0024162A">
        <w:rPr>
          <w:rFonts w:ascii="Times New Roman" w:hAnsi="Times New Roman" w:cs="Times New Roman"/>
          <w:sz w:val="24"/>
          <w:szCs w:val="24"/>
        </w:rPr>
        <w:t>, que llegaría a ser el sello distintivo del Moulin Rouge parisino.</w:t>
      </w:r>
      <w:r w:rsidR="00F224A5" w:rsidRPr="0024162A">
        <w:rPr>
          <w:rFonts w:ascii="Times New Roman" w:hAnsi="Times New Roman" w:cs="Times New Roman"/>
          <w:sz w:val="24"/>
          <w:szCs w:val="24"/>
        </w:rPr>
        <w:t xml:space="preserve"> </w:t>
      </w:r>
    </w:p>
    <w:p w:rsidR="00CF4D64" w:rsidRPr="0054636D" w:rsidRDefault="00CF4D64" w:rsidP="00CF4D64">
      <w:pPr>
        <w:shd w:val="clear" w:color="auto" w:fill="FFFFFF"/>
        <w:spacing w:after="0" w:line="360" w:lineRule="auto"/>
        <w:ind w:firstLine="708"/>
        <w:jc w:val="both"/>
        <w:rPr>
          <w:rFonts w:ascii="Times New Roman" w:hAnsi="Times New Roman" w:cs="Times New Roman"/>
          <w:i/>
          <w:iCs/>
          <w:sz w:val="24"/>
          <w:szCs w:val="24"/>
          <w:highlight w:val="yellow"/>
        </w:rPr>
      </w:pPr>
    </w:p>
    <w:p w:rsidR="00F224A5" w:rsidRDefault="00F224A5" w:rsidP="00AD59FD">
      <w:pPr>
        <w:shd w:val="clear" w:color="auto" w:fill="FFFFFF"/>
        <w:spacing w:after="0" w:line="360" w:lineRule="auto"/>
        <w:jc w:val="both"/>
        <w:rPr>
          <w:rFonts w:ascii="Times New Roman" w:hAnsi="Times New Roman" w:cs="Times New Roman"/>
          <w:sz w:val="24"/>
          <w:szCs w:val="24"/>
          <w:shd w:val="clear" w:color="auto" w:fill="FFFFFF"/>
        </w:rPr>
      </w:pPr>
      <w:r w:rsidRPr="0024162A">
        <w:rPr>
          <w:rFonts w:ascii="Times New Roman" w:hAnsi="Times New Roman" w:cs="Times New Roman"/>
          <w:sz w:val="24"/>
          <w:szCs w:val="24"/>
        </w:rPr>
        <w:t xml:space="preserve">La </w:t>
      </w:r>
      <w:r w:rsidR="005163EE">
        <w:rPr>
          <w:rFonts w:ascii="Times New Roman" w:hAnsi="Times New Roman" w:cs="Times New Roman"/>
          <w:sz w:val="24"/>
          <w:szCs w:val="24"/>
        </w:rPr>
        <w:t xml:space="preserve">leyenda </w:t>
      </w:r>
      <w:r w:rsidRPr="0024162A">
        <w:rPr>
          <w:rFonts w:ascii="Times New Roman" w:hAnsi="Times New Roman" w:cs="Times New Roman"/>
          <w:sz w:val="24"/>
          <w:szCs w:val="24"/>
        </w:rPr>
        <w:t>órfica va a ser inspiradora de óperas</w:t>
      </w:r>
      <w:r w:rsidR="00E20657">
        <w:rPr>
          <w:rFonts w:ascii="Times New Roman" w:hAnsi="Times New Roman" w:cs="Times New Roman"/>
          <w:sz w:val="24"/>
          <w:szCs w:val="24"/>
        </w:rPr>
        <w:t xml:space="preserve"> posteriores</w:t>
      </w:r>
      <w:r w:rsidRPr="0024162A">
        <w:rPr>
          <w:rFonts w:ascii="Times New Roman" w:hAnsi="Times New Roman" w:cs="Times New Roman"/>
          <w:sz w:val="24"/>
          <w:szCs w:val="24"/>
        </w:rPr>
        <w:t xml:space="preserve"> hasta nuestros días, </w:t>
      </w:r>
      <w:r w:rsidR="00E20657">
        <w:rPr>
          <w:rFonts w:ascii="Times New Roman" w:hAnsi="Times New Roman" w:cs="Times New Roman"/>
          <w:sz w:val="24"/>
          <w:szCs w:val="24"/>
        </w:rPr>
        <w:t>como</w:t>
      </w:r>
      <w:r w:rsidR="0054636D">
        <w:rPr>
          <w:rFonts w:ascii="Times New Roman" w:hAnsi="Times New Roman" w:cs="Times New Roman"/>
          <w:sz w:val="24"/>
          <w:szCs w:val="24"/>
        </w:rPr>
        <w:t xml:space="preserve"> son</w:t>
      </w:r>
      <w:r w:rsidR="00E20657">
        <w:rPr>
          <w:rFonts w:ascii="Times New Roman" w:hAnsi="Times New Roman" w:cs="Times New Roman"/>
          <w:sz w:val="24"/>
          <w:szCs w:val="24"/>
        </w:rPr>
        <w:t xml:space="preserve"> </w:t>
      </w:r>
      <w:r w:rsidR="00E20657" w:rsidRPr="00E20657">
        <w:rPr>
          <w:rFonts w:ascii="Times New Roman" w:hAnsi="Times New Roman" w:cs="Times New Roman"/>
          <w:i/>
          <w:sz w:val="24"/>
          <w:szCs w:val="24"/>
        </w:rPr>
        <w:t>Les malheurs d’</w:t>
      </w:r>
      <w:r w:rsidR="00E20657">
        <w:rPr>
          <w:rFonts w:ascii="Times New Roman" w:hAnsi="Times New Roman" w:cs="Times New Roman"/>
          <w:i/>
          <w:sz w:val="24"/>
          <w:szCs w:val="24"/>
        </w:rPr>
        <w:t>Orphée</w:t>
      </w:r>
      <w:r w:rsidR="005163EE">
        <w:rPr>
          <w:rFonts w:ascii="Times New Roman" w:hAnsi="Times New Roman" w:cs="Times New Roman"/>
          <w:sz w:val="24"/>
          <w:szCs w:val="24"/>
        </w:rPr>
        <w:t xml:space="preserve"> (1925-26) de Darius Milhaud, </w:t>
      </w:r>
      <w:r w:rsidR="00E20657" w:rsidRPr="00D847A3">
        <w:rPr>
          <w:rFonts w:ascii="Times New Roman" w:hAnsi="Times New Roman" w:cs="Times New Roman"/>
          <w:i/>
          <w:sz w:val="24"/>
          <w:szCs w:val="24"/>
        </w:rPr>
        <w:t>Orpheus und Eurydike</w:t>
      </w:r>
      <w:r w:rsidR="005163EE">
        <w:rPr>
          <w:rFonts w:ascii="Times New Roman" w:hAnsi="Times New Roman" w:cs="Times New Roman"/>
          <w:sz w:val="24"/>
          <w:szCs w:val="24"/>
        </w:rPr>
        <w:t xml:space="preserve"> (1926), de Ernst Krenek, </w:t>
      </w:r>
      <w:r w:rsidR="00832B0D" w:rsidRPr="00832B0D">
        <w:rPr>
          <w:rFonts w:ascii="Times New Roman" w:hAnsi="Times New Roman" w:cs="Times New Roman"/>
          <w:i/>
          <w:sz w:val="24"/>
          <w:szCs w:val="24"/>
        </w:rPr>
        <w:t>Orpheito, oi, oi</w:t>
      </w:r>
      <w:r w:rsidR="00832B0D">
        <w:rPr>
          <w:rFonts w:ascii="Times New Roman" w:hAnsi="Times New Roman" w:cs="Times New Roman"/>
          <w:sz w:val="24"/>
          <w:szCs w:val="24"/>
        </w:rPr>
        <w:t xml:space="preserve"> </w:t>
      </w:r>
      <w:r w:rsidR="005163EE">
        <w:rPr>
          <w:rFonts w:ascii="Times New Roman" w:hAnsi="Times New Roman" w:cs="Times New Roman"/>
          <w:sz w:val="24"/>
          <w:szCs w:val="24"/>
        </w:rPr>
        <w:t xml:space="preserve">(1931), de Gustave Charpentier, </w:t>
      </w:r>
      <w:r w:rsidR="0054636D" w:rsidRPr="0054636D">
        <w:rPr>
          <w:rFonts w:ascii="Times New Roman" w:hAnsi="Times New Roman" w:cs="Times New Roman"/>
          <w:i/>
          <w:sz w:val="24"/>
          <w:szCs w:val="24"/>
        </w:rPr>
        <w:t>Orpheus</w:t>
      </w:r>
      <w:r w:rsidR="0054636D">
        <w:rPr>
          <w:rFonts w:ascii="Times New Roman" w:hAnsi="Times New Roman" w:cs="Times New Roman"/>
          <w:sz w:val="24"/>
          <w:szCs w:val="24"/>
        </w:rPr>
        <w:t xml:space="preserve"> (1940) de Carl Orff</w:t>
      </w:r>
      <w:r w:rsidR="005163EE">
        <w:rPr>
          <w:rFonts w:ascii="Times New Roman" w:hAnsi="Times New Roman" w:cs="Times New Roman"/>
          <w:sz w:val="24"/>
          <w:szCs w:val="24"/>
        </w:rPr>
        <w:t xml:space="preserve">, </w:t>
      </w:r>
      <w:r w:rsidR="0054636D">
        <w:rPr>
          <w:rFonts w:ascii="Times New Roman" w:hAnsi="Times New Roman" w:cs="Times New Roman"/>
          <w:sz w:val="24"/>
          <w:szCs w:val="24"/>
        </w:rPr>
        <w:t xml:space="preserve">versión alemana de la ópera de Monteverdi, </w:t>
      </w:r>
      <w:r w:rsidR="00A40ECA" w:rsidRPr="00A40ECA">
        <w:rPr>
          <w:rFonts w:ascii="Times New Roman" w:hAnsi="Times New Roman" w:cs="Times New Roman"/>
          <w:i/>
          <w:sz w:val="24"/>
          <w:szCs w:val="24"/>
        </w:rPr>
        <w:t xml:space="preserve">Eurídice </w:t>
      </w:r>
      <w:r w:rsidR="005163EE">
        <w:rPr>
          <w:rFonts w:ascii="Times New Roman" w:hAnsi="Times New Roman" w:cs="Times New Roman"/>
          <w:sz w:val="24"/>
          <w:szCs w:val="24"/>
        </w:rPr>
        <w:t xml:space="preserve">(1972), de Jean-Michel Damase, </w:t>
      </w:r>
      <w:r w:rsidR="00D847A3" w:rsidRPr="00D847A3">
        <w:rPr>
          <w:rFonts w:ascii="Times New Roman" w:hAnsi="Times New Roman" w:cs="Times New Roman"/>
          <w:i/>
          <w:sz w:val="24"/>
          <w:szCs w:val="24"/>
        </w:rPr>
        <w:t>The mask of Orpheus</w:t>
      </w:r>
      <w:r w:rsidR="005163EE">
        <w:rPr>
          <w:rFonts w:ascii="Times New Roman" w:hAnsi="Times New Roman" w:cs="Times New Roman"/>
          <w:sz w:val="24"/>
          <w:szCs w:val="24"/>
        </w:rPr>
        <w:t xml:space="preserve"> (1986) de Harrison Birtwistle, </w:t>
      </w:r>
      <w:r w:rsidRPr="0024162A">
        <w:rPr>
          <w:rFonts w:ascii="Times New Roman" w:hAnsi="Times New Roman" w:cs="Times New Roman"/>
          <w:sz w:val="24"/>
          <w:szCs w:val="24"/>
        </w:rPr>
        <w:t>siendo</w:t>
      </w:r>
      <w:r w:rsidR="005163EE">
        <w:rPr>
          <w:rFonts w:ascii="Times New Roman" w:hAnsi="Times New Roman" w:cs="Times New Roman"/>
          <w:sz w:val="24"/>
          <w:szCs w:val="24"/>
        </w:rPr>
        <w:t xml:space="preserve"> una de las</w:t>
      </w:r>
      <w:r w:rsidRPr="0024162A">
        <w:rPr>
          <w:rFonts w:ascii="Times New Roman" w:hAnsi="Times New Roman" w:cs="Times New Roman"/>
          <w:sz w:val="24"/>
          <w:szCs w:val="24"/>
        </w:rPr>
        <w:t xml:space="preserve"> última</w:t>
      </w:r>
      <w:r w:rsidR="005163EE">
        <w:rPr>
          <w:rFonts w:ascii="Times New Roman" w:hAnsi="Times New Roman" w:cs="Times New Roman"/>
          <w:sz w:val="24"/>
          <w:szCs w:val="24"/>
        </w:rPr>
        <w:t>s</w:t>
      </w:r>
      <w:r w:rsidRPr="0024162A">
        <w:rPr>
          <w:rFonts w:ascii="Times New Roman" w:hAnsi="Times New Roman" w:cs="Times New Roman"/>
          <w:sz w:val="24"/>
          <w:szCs w:val="24"/>
        </w:rPr>
        <w:t xml:space="preserve"> </w:t>
      </w:r>
      <w:r w:rsidR="00931705" w:rsidRPr="00931705">
        <w:rPr>
          <w:rFonts w:ascii="Times New Roman" w:hAnsi="Times New Roman" w:cs="Times New Roman"/>
          <w:i/>
          <w:sz w:val="24"/>
          <w:szCs w:val="24"/>
          <w:shd w:val="clear" w:color="auto" w:fill="FFFFFF"/>
        </w:rPr>
        <w:t>Orfeas</w:t>
      </w:r>
      <w:r w:rsidRPr="00931705">
        <w:rPr>
          <w:rFonts w:ascii="Times New Roman" w:hAnsi="Times New Roman" w:cs="Times New Roman"/>
          <w:i/>
          <w:sz w:val="24"/>
          <w:szCs w:val="24"/>
          <w:shd w:val="clear" w:color="auto" w:fill="FFFFFF"/>
        </w:rPr>
        <w:t xml:space="preserve"> </w:t>
      </w:r>
      <w:r w:rsidRPr="0024162A">
        <w:rPr>
          <w:rFonts w:ascii="Times New Roman" w:hAnsi="Times New Roman" w:cs="Times New Roman"/>
          <w:sz w:val="24"/>
          <w:szCs w:val="24"/>
          <w:shd w:val="clear" w:color="auto" w:fill="FFFFFF"/>
        </w:rPr>
        <w:t>(2011), ópera rock del músico británico Judge Smith.</w:t>
      </w:r>
    </w:p>
    <w:p w:rsidR="00CF4D64" w:rsidRDefault="00CF4D64" w:rsidP="00CF4D64">
      <w:pPr>
        <w:shd w:val="clear" w:color="auto" w:fill="FFFFFF"/>
        <w:spacing w:after="0" w:line="360" w:lineRule="auto"/>
        <w:ind w:firstLine="708"/>
        <w:jc w:val="both"/>
        <w:rPr>
          <w:rFonts w:ascii="Times New Roman" w:hAnsi="Times New Roman" w:cs="Times New Roman"/>
          <w:sz w:val="24"/>
          <w:szCs w:val="24"/>
          <w:shd w:val="clear" w:color="auto" w:fill="FFFFFF"/>
        </w:rPr>
      </w:pPr>
    </w:p>
    <w:p w:rsidR="00080D4D" w:rsidRDefault="006E62E8" w:rsidP="00D83D3E">
      <w:pPr>
        <w:shd w:val="clear" w:color="auto" w:fill="FFFFFF"/>
        <w:spacing w:after="0" w:line="360" w:lineRule="auto"/>
        <w:jc w:val="both"/>
        <w:rPr>
          <w:rFonts w:ascii="Times New Roman" w:hAnsi="Times New Roman" w:cs="Times New Roman"/>
          <w:iCs/>
          <w:sz w:val="24"/>
          <w:szCs w:val="24"/>
          <w:shd w:val="clear" w:color="auto" w:fill="FFFFFF"/>
        </w:rPr>
      </w:pPr>
      <w:r>
        <w:rPr>
          <w:rFonts w:ascii="Times New Roman" w:hAnsi="Times New Roman" w:cs="Times New Roman"/>
          <w:sz w:val="24"/>
          <w:szCs w:val="24"/>
          <w:shd w:val="clear" w:color="auto" w:fill="FFFFFF"/>
        </w:rPr>
        <w:t>La temática de Orfeo se ha adaptado, igualme</w:t>
      </w:r>
      <w:r w:rsidR="00C77241">
        <w:rPr>
          <w:rFonts w:ascii="Times New Roman" w:hAnsi="Times New Roman" w:cs="Times New Roman"/>
          <w:sz w:val="24"/>
          <w:szCs w:val="24"/>
          <w:shd w:val="clear" w:color="auto" w:fill="FFFFFF"/>
        </w:rPr>
        <w:t xml:space="preserve">nte, a los más variados géneros: </w:t>
      </w:r>
      <w:r>
        <w:rPr>
          <w:rFonts w:ascii="Times New Roman" w:hAnsi="Times New Roman" w:cs="Times New Roman"/>
          <w:sz w:val="24"/>
          <w:szCs w:val="24"/>
          <w:shd w:val="clear" w:color="auto" w:fill="FFFFFF"/>
        </w:rPr>
        <w:t xml:space="preserve">el madrigal </w:t>
      </w:r>
      <w:r w:rsidRPr="006E62E8">
        <w:rPr>
          <w:rFonts w:ascii="Times New Roman" w:hAnsi="Times New Roman" w:cs="Times New Roman"/>
          <w:i/>
          <w:sz w:val="24"/>
          <w:szCs w:val="24"/>
          <w:shd w:val="clear" w:color="auto" w:fill="FFFFFF"/>
        </w:rPr>
        <w:t>Ven desconsolado Orfeo</w:t>
      </w:r>
      <w:r>
        <w:rPr>
          <w:rFonts w:ascii="Times New Roman" w:hAnsi="Times New Roman" w:cs="Times New Roman"/>
          <w:sz w:val="24"/>
          <w:szCs w:val="24"/>
          <w:shd w:val="clear" w:color="auto" w:fill="FFFFFF"/>
        </w:rPr>
        <w:t xml:space="preserve"> (1611), del compositor isabelino William Byrd, el oratorio </w:t>
      </w:r>
      <w:r w:rsidRPr="006E62E8">
        <w:rPr>
          <w:rFonts w:ascii="Times New Roman" w:hAnsi="Times New Roman" w:cs="Times New Roman"/>
          <w:i/>
          <w:sz w:val="24"/>
          <w:szCs w:val="24"/>
          <w:shd w:val="clear" w:color="auto" w:fill="FFFFFF"/>
        </w:rPr>
        <w:t>La descente d’Orphée aux enfers</w:t>
      </w:r>
      <w:r w:rsidRPr="006E62E8">
        <w:rPr>
          <w:rFonts w:ascii="Times New Roman" w:hAnsi="Times New Roman" w:cs="Times New Roman"/>
          <w:sz w:val="24"/>
          <w:szCs w:val="24"/>
          <w:shd w:val="clear" w:color="auto" w:fill="FFFFFF"/>
        </w:rPr>
        <w:t xml:space="preserve"> (1683)</w:t>
      </w:r>
      <w:r w:rsidR="005163EE">
        <w:rPr>
          <w:rFonts w:ascii="Times New Roman" w:hAnsi="Times New Roman" w:cs="Times New Roman"/>
          <w:sz w:val="24"/>
          <w:szCs w:val="24"/>
          <w:shd w:val="clear" w:color="auto" w:fill="FFFFFF"/>
        </w:rPr>
        <w:t xml:space="preserve">, de Marc Antoine Charpentier, </w:t>
      </w:r>
      <w:r>
        <w:rPr>
          <w:rFonts w:ascii="Times New Roman" w:hAnsi="Times New Roman" w:cs="Times New Roman"/>
          <w:sz w:val="24"/>
          <w:szCs w:val="24"/>
          <w:shd w:val="clear" w:color="auto" w:fill="FFFFFF"/>
        </w:rPr>
        <w:t>la cantata</w:t>
      </w:r>
      <w:r w:rsidR="00C77241">
        <w:rPr>
          <w:rFonts w:ascii="Times New Roman" w:hAnsi="Times New Roman" w:cs="Times New Roman"/>
          <w:sz w:val="24"/>
          <w:szCs w:val="24"/>
          <w:shd w:val="clear" w:color="auto" w:fill="FFFFFF"/>
        </w:rPr>
        <w:t xml:space="preserve"> </w:t>
      </w:r>
      <w:r w:rsidR="00C77241" w:rsidRPr="00C77241">
        <w:rPr>
          <w:rFonts w:ascii="Times New Roman" w:hAnsi="Times New Roman" w:cs="Times New Roman"/>
          <w:i/>
          <w:sz w:val="24"/>
          <w:szCs w:val="24"/>
          <w:shd w:val="clear" w:color="auto" w:fill="FFFFFF"/>
        </w:rPr>
        <w:t xml:space="preserve">Il pianto d’armonia per la </w:t>
      </w:r>
      <w:r w:rsidR="00C77241">
        <w:rPr>
          <w:rFonts w:ascii="Times New Roman" w:hAnsi="Times New Roman" w:cs="Times New Roman"/>
          <w:i/>
          <w:sz w:val="24"/>
          <w:szCs w:val="24"/>
          <w:shd w:val="clear" w:color="auto" w:fill="FFFFFF"/>
        </w:rPr>
        <w:t>m</w:t>
      </w:r>
      <w:r w:rsidR="00C77241" w:rsidRPr="00C77241">
        <w:rPr>
          <w:rFonts w:ascii="Times New Roman" w:hAnsi="Times New Roman" w:cs="Times New Roman"/>
          <w:i/>
          <w:sz w:val="24"/>
          <w:szCs w:val="24"/>
          <w:shd w:val="clear" w:color="auto" w:fill="FFFFFF"/>
        </w:rPr>
        <w:t>orte d’Orfeo</w:t>
      </w:r>
      <w:r w:rsidR="00C77241">
        <w:rPr>
          <w:rFonts w:ascii="Times New Roman" w:hAnsi="Times New Roman" w:cs="Times New Roman"/>
          <w:sz w:val="24"/>
          <w:szCs w:val="24"/>
          <w:shd w:val="clear" w:color="auto" w:fill="FFFFFF"/>
        </w:rPr>
        <w:t xml:space="preserve"> </w:t>
      </w:r>
      <w:r w:rsidRPr="00C77241">
        <w:rPr>
          <w:rFonts w:ascii="Times New Roman" w:hAnsi="Times New Roman" w:cs="Times New Roman"/>
          <w:sz w:val="24"/>
          <w:szCs w:val="24"/>
          <w:shd w:val="clear" w:color="auto" w:fill="FFFFFF"/>
        </w:rPr>
        <w:t>(1808)</w:t>
      </w:r>
      <w:r w:rsidR="00C77241">
        <w:rPr>
          <w:rFonts w:ascii="Times New Roman" w:hAnsi="Times New Roman" w:cs="Times New Roman"/>
          <w:sz w:val="24"/>
          <w:szCs w:val="24"/>
          <w:shd w:val="clear" w:color="auto" w:fill="FFFFFF"/>
        </w:rPr>
        <w:t>, de Gioachino</w:t>
      </w:r>
      <w:r w:rsidRPr="00C77241">
        <w:rPr>
          <w:rFonts w:ascii="Times New Roman" w:hAnsi="Times New Roman" w:cs="Times New Roman"/>
          <w:sz w:val="24"/>
          <w:szCs w:val="24"/>
          <w:shd w:val="clear" w:color="auto" w:fill="FFFFFF"/>
        </w:rPr>
        <w:t xml:space="preserve"> Rossini</w:t>
      </w:r>
      <w:r w:rsidR="005163EE">
        <w:rPr>
          <w:rFonts w:ascii="Times New Roman" w:hAnsi="Times New Roman" w:cs="Times New Roman"/>
          <w:sz w:val="24"/>
          <w:szCs w:val="24"/>
          <w:shd w:val="clear" w:color="auto" w:fill="FFFFFF"/>
        </w:rPr>
        <w:t xml:space="preserve">, </w:t>
      </w:r>
      <w:r w:rsidR="00C77241">
        <w:rPr>
          <w:rFonts w:ascii="Times New Roman" w:hAnsi="Times New Roman" w:cs="Times New Roman"/>
          <w:sz w:val="24"/>
          <w:szCs w:val="24"/>
          <w:shd w:val="clear" w:color="auto" w:fill="FFFFFF"/>
        </w:rPr>
        <w:t xml:space="preserve">el </w:t>
      </w:r>
      <w:r w:rsidR="005163EE">
        <w:rPr>
          <w:rFonts w:ascii="Times New Roman" w:hAnsi="Times New Roman" w:cs="Times New Roman"/>
          <w:sz w:val="24"/>
          <w:szCs w:val="24"/>
          <w:shd w:val="clear" w:color="auto" w:fill="FFFFFF"/>
        </w:rPr>
        <w:t xml:space="preserve">lied </w:t>
      </w:r>
      <w:r w:rsidR="00C77241">
        <w:rPr>
          <w:rFonts w:ascii="Times New Roman" w:hAnsi="Times New Roman" w:cs="Times New Roman"/>
          <w:i/>
          <w:sz w:val="24"/>
          <w:szCs w:val="24"/>
          <w:shd w:val="clear" w:color="auto" w:fill="FFFFFF"/>
        </w:rPr>
        <w:t>Lied des Orpheus</w:t>
      </w:r>
      <w:r w:rsidRPr="00C77241">
        <w:rPr>
          <w:rFonts w:ascii="Times New Roman" w:hAnsi="Times New Roman" w:cs="Times New Roman"/>
          <w:sz w:val="24"/>
          <w:szCs w:val="24"/>
          <w:shd w:val="clear" w:color="auto" w:fill="FFFFFF"/>
        </w:rPr>
        <w:t xml:space="preserve"> </w:t>
      </w:r>
      <w:r w:rsidR="00C77241" w:rsidRPr="00C77241">
        <w:rPr>
          <w:rFonts w:ascii="Times New Roman" w:hAnsi="Times New Roman" w:cs="Times New Roman"/>
          <w:i/>
          <w:sz w:val="24"/>
          <w:szCs w:val="24"/>
          <w:shd w:val="clear" w:color="auto" w:fill="FFFFFF"/>
        </w:rPr>
        <w:t>del als er in die Hölle ging</w:t>
      </w:r>
      <w:r w:rsidR="00C77241">
        <w:rPr>
          <w:rFonts w:ascii="Times New Roman" w:hAnsi="Times New Roman" w:cs="Times New Roman"/>
          <w:i/>
          <w:sz w:val="24"/>
          <w:szCs w:val="24"/>
          <w:shd w:val="clear" w:color="auto" w:fill="FFFFFF"/>
        </w:rPr>
        <w:t xml:space="preserve"> </w:t>
      </w:r>
      <w:r w:rsidRPr="00C77241">
        <w:rPr>
          <w:rFonts w:ascii="Times New Roman" w:hAnsi="Times New Roman" w:cs="Times New Roman"/>
          <w:sz w:val="24"/>
          <w:szCs w:val="24"/>
          <w:shd w:val="clear" w:color="auto" w:fill="FFFFFF"/>
        </w:rPr>
        <w:t xml:space="preserve">(1816), de Franz Schubert, </w:t>
      </w:r>
      <w:r w:rsidR="00FE1832" w:rsidRPr="00FE1832">
        <w:rPr>
          <w:rFonts w:ascii="Times New Roman" w:hAnsi="Times New Roman" w:cs="Times New Roman"/>
          <w:iCs/>
          <w:sz w:val="24"/>
          <w:szCs w:val="24"/>
          <w:shd w:val="clear" w:color="auto" w:fill="FFFFFF"/>
        </w:rPr>
        <w:t xml:space="preserve">el poema sinfónico </w:t>
      </w:r>
      <w:r w:rsidR="00FE1832" w:rsidRPr="00FE1832">
        <w:rPr>
          <w:rFonts w:ascii="Times New Roman" w:hAnsi="Times New Roman" w:cs="Times New Roman"/>
          <w:i/>
          <w:iCs/>
          <w:sz w:val="24"/>
          <w:szCs w:val="24"/>
          <w:shd w:val="clear" w:color="auto" w:fill="FFFFFF"/>
        </w:rPr>
        <w:t>Orpheus</w:t>
      </w:r>
      <w:r w:rsidR="005163EE">
        <w:rPr>
          <w:rFonts w:ascii="Times New Roman" w:hAnsi="Times New Roman" w:cs="Times New Roman"/>
          <w:iCs/>
          <w:sz w:val="24"/>
          <w:szCs w:val="24"/>
          <w:shd w:val="clear" w:color="auto" w:fill="FFFFFF"/>
        </w:rPr>
        <w:t xml:space="preserve"> (1853-</w:t>
      </w:r>
      <w:r w:rsidR="00FE1832" w:rsidRPr="00FE1832">
        <w:rPr>
          <w:rFonts w:ascii="Times New Roman" w:hAnsi="Times New Roman" w:cs="Times New Roman"/>
          <w:iCs/>
          <w:sz w:val="24"/>
          <w:szCs w:val="24"/>
          <w:shd w:val="clear" w:color="auto" w:fill="FFFFFF"/>
        </w:rPr>
        <w:t>54), de Franz Liszt</w:t>
      </w:r>
      <w:r w:rsidR="005163EE">
        <w:rPr>
          <w:rFonts w:ascii="Times New Roman" w:hAnsi="Times New Roman" w:cs="Times New Roman"/>
          <w:iCs/>
          <w:sz w:val="24"/>
          <w:szCs w:val="24"/>
          <w:shd w:val="clear" w:color="auto" w:fill="FFFFFF"/>
        </w:rPr>
        <w:t xml:space="preserve">, </w:t>
      </w:r>
      <w:r w:rsidRPr="00C77241">
        <w:rPr>
          <w:rFonts w:ascii="Times New Roman" w:hAnsi="Times New Roman" w:cs="Times New Roman"/>
          <w:sz w:val="24"/>
          <w:szCs w:val="24"/>
          <w:shd w:val="clear" w:color="auto" w:fill="FFFFFF"/>
        </w:rPr>
        <w:t xml:space="preserve">las canciones </w:t>
      </w:r>
      <w:r w:rsidR="00FE1832">
        <w:rPr>
          <w:rFonts w:ascii="Times New Roman" w:hAnsi="Times New Roman" w:cs="Times New Roman"/>
          <w:i/>
          <w:sz w:val="24"/>
          <w:szCs w:val="24"/>
          <w:shd w:val="clear" w:color="auto" w:fill="FFFFFF"/>
        </w:rPr>
        <w:t xml:space="preserve">Bestiaire ou Cortège d’Orphée </w:t>
      </w:r>
      <w:r w:rsidRPr="00C77241">
        <w:rPr>
          <w:rFonts w:ascii="Times New Roman" w:hAnsi="Times New Roman" w:cs="Times New Roman"/>
          <w:sz w:val="24"/>
          <w:szCs w:val="24"/>
          <w:shd w:val="clear" w:color="auto" w:fill="FFFFFF"/>
        </w:rPr>
        <w:t>(1919</w:t>
      </w:r>
      <w:r w:rsidR="00FE1832">
        <w:rPr>
          <w:rFonts w:ascii="Times New Roman" w:hAnsi="Times New Roman" w:cs="Times New Roman"/>
          <w:sz w:val="24"/>
          <w:szCs w:val="24"/>
          <w:shd w:val="clear" w:color="auto" w:fill="FFFFFF"/>
        </w:rPr>
        <w:t>)</w:t>
      </w:r>
      <w:r w:rsidRPr="00C77241">
        <w:rPr>
          <w:rFonts w:ascii="Times New Roman" w:hAnsi="Times New Roman" w:cs="Times New Roman"/>
          <w:sz w:val="24"/>
          <w:szCs w:val="24"/>
          <w:shd w:val="clear" w:color="auto" w:fill="FFFFFF"/>
        </w:rPr>
        <w:t xml:space="preserve">, de </w:t>
      </w:r>
      <w:r w:rsidR="00FE1832">
        <w:rPr>
          <w:rFonts w:ascii="Times New Roman" w:hAnsi="Times New Roman" w:cs="Times New Roman"/>
          <w:sz w:val="24"/>
          <w:szCs w:val="24"/>
          <w:shd w:val="clear" w:color="auto" w:fill="FFFFFF"/>
        </w:rPr>
        <w:t xml:space="preserve">Francis </w:t>
      </w:r>
      <w:r w:rsidRPr="00C77241">
        <w:rPr>
          <w:rFonts w:ascii="Times New Roman" w:hAnsi="Times New Roman" w:cs="Times New Roman"/>
          <w:sz w:val="24"/>
          <w:szCs w:val="24"/>
          <w:shd w:val="clear" w:color="auto" w:fill="FFFFFF"/>
        </w:rPr>
        <w:t>Poulenc</w:t>
      </w:r>
      <w:r w:rsidR="005163EE">
        <w:rPr>
          <w:rFonts w:ascii="Times New Roman" w:hAnsi="Times New Roman" w:cs="Times New Roman"/>
          <w:sz w:val="24"/>
          <w:szCs w:val="24"/>
          <w:shd w:val="clear" w:color="auto" w:fill="FFFFFF"/>
        </w:rPr>
        <w:t xml:space="preserve">, </w:t>
      </w:r>
      <w:r w:rsidRPr="00C77241">
        <w:rPr>
          <w:rFonts w:ascii="Times New Roman" w:hAnsi="Times New Roman" w:cs="Times New Roman"/>
          <w:sz w:val="24"/>
          <w:szCs w:val="24"/>
          <w:shd w:val="clear" w:color="auto" w:fill="FFFFFF"/>
        </w:rPr>
        <w:t xml:space="preserve">la cantata </w:t>
      </w:r>
      <w:r w:rsidR="00FE1832">
        <w:rPr>
          <w:rFonts w:ascii="Times New Roman" w:hAnsi="Times New Roman" w:cs="Times New Roman"/>
          <w:i/>
          <w:sz w:val="24"/>
          <w:szCs w:val="24"/>
          <w:shd w:val="clear" w:color="auto" w:fill="FFFFFF"/>
        </w:rPr>
        <w:t xml:space="preserve">De neue Orpheus </w:t>
      </w:r>
      <w:r w:rsidR="00FE1832">
        <w:rPr>
          <w:rFonts w:ascii="Times New Roman" w:hAnsi="Times New Roman" w:cs="Times New Roman"/>
          <w:sz w:val="24"/>
          <w:szCs w:val="24"/>
          <w:shd w:val="clear" w:color="auto" w:fill="FFFFFF"/>
        </w:rPr>
        <w:t>(1927), de Kurt</w:t>
      </w:r>
      <w:r w:rsidRPr="00C77241">
        <w:rPr>
          <w:rFonts w:ascii="Times New Roman" w:hAnsi="Times New Roman" w:cs="Times New Roman"/>
          <w:sz w:val="24"/>
          <w:szCs w:val="24"/>
          <w:shd w:val="clear" w:color="auto" w:fill="FFFFFF"/>
        </w:rPr>
        <w:t xml:space="preserve"> Weill</w:t>
      </w:r>
      <w:r w:rsidR="005163EE">
        <w:rPr>
          <w:rFonts w:ascii="Times New Roman" w:hAnsi="Times New Roman" w:cs="Times New Roman"/>
          <w:sz w:val="24"/>
          <w:szCs w:val="24"/>
          <w:shd w:val="clear" w:color="auto" w:fill="FFFFFF"/>
        </w:rPr>
        <w:t xml:space="preserve">, </w:t>
      </w:r>
      <w:r w:rsidR="00C77241">
        <w:rPr>
          <w:rFonts w:ascii="Times New Roman" w:hAnsi="Times New Roman" w:cs="Times New Roman"/>
          <w:iCs/>
          <w:sz w:val="24"/>
          <w:szCs w:val="24"/>
          <w:shd w:val="clear" w:color="auto" w:fill="FFFFFF"/>
        </w:rPr>
        <w:t>y muchas otras y diversas composiciones para distintos órdenes musicales.</w:t>
      </w:r>
    </w:p>
    <w:p w:rsidR="005163EE" w:rsidRDefault="005163EE" w:rsidP="00CF4D64">
      <w:pPr>
        <w:shd w:val="clear" w:color="auto" w:fill="FFFFFF"/>
        <w:spacing w:after="0" w:line="360" w:lineRule="auto"/>
        <w:ind w:firstLine="708"/>
        <w:jc w:val="both"/>
        <w:rPr>
          <w:rFonts w:ascii="Times New Roman" w:hAnsi="Times New Roman" w:cs="Times New Roman"/>
          <w:sz w:val="24"/>
          <w:szCs w:val="24"/>
          <w:shd w:val="clear" w:color="auto" w:fill="FFFFFF"/>
        </w:rPr>
      </w:pPr>
    </w:p>
    <w:p w:rsidR="00E20657" w:rsidRDefault="00C77241" w:rsidP="00D83D3E">
      <w:pPr>
        <w:shd w:val="clear" w:color="auto" w:fill="FFFFFF"/>
        <w:spacing w:after="0" w:line="360" w:lineRule="auto"/>
        <w:jc w:val="both"/>
        <w:rPr>
          <w:rFonts w:ascii="Times New Roman" w:eastAsia="Times New Roman" w:hAnsi="Times New Roman" w:cs="Times New Roman"/>
          <w:iCs/>
          <w:sz w:val="24"/>
          <w:szCs w:val="24"/>
          <w:lang w:eastAsia="es-MX"/>
        </w:rPr>
      </w:pPr>
      <w:r w:rsidRPr="00FE1832">
        <w:rPr>
          <w:rFonts w:ascii="Times New Roman" w:eastAsia="Times New Roman" w:hAnsi="Times New Roman" w:cs="Times New Roman"/>
          <w:iCs/>
          <w:sz w:val="24"/>
          <w:szCs w:val="24"/>
          <w:lang w:eastAsia="es-MX"/>
        </w:rPr>
        <w:t xml:space="preserve">Por otra parte, </w:t>
      </w:r>
      <w:r w:rsidR="000663C2" w:rsidRPr="00FE1832">
        <w:rPr>
          <w:rFonts w:ascii="Times New Roman" w:eastAsia="Times New Roman" w:hAnsi="Times New Roman" w:cs="Times New Roman"/>
          <w:iCs/>
          <w:sz w:val="24"/>
          <w:szCs w:val="24"/>
          <w:lang w:eastAsia="es-MX"/>
        </w:rPr>
        <w:t xml:space="preserve">Orfeo </w:t>
      </w:r>
      <w:r w:rsidR="00952B27" w:rsidRPr="00FE1832">
        <w:rPr>
          <w:rFonts w:ascii="Times New Roman" w:eastAsia="Times New Roman" w:hAnsi="Times New Roman" w:cs="Times New Roman"/>
          <w:iCs/>
          <w:sz w:val="24"/>
          <w:szCs w:val="24"/>
          <w:lang w:eastAsia="es-MX"/>
        </w:rPr>
        <w:t>ha dado</w:t>
      </w:r>
      <w:r w:rsidR="000663C2" w:rsidRPr="00FE1832">
        <w:rPr>
          <w:rFonts w:ascii="Times New Roman" w:eastAsia="Times New Roman" w:hAnsi="Times New Roman" w:cs="Times New Roman"/>
          <w:iCs/>
          <w:sz w:val="24"/>
          <w:szCs w:val="24"/>
          <w:lang w:eastAsia="es-MX"/>
        </w:rPr>
        <w:t xml:space="preserve"> lugar</w:t>
      </w:r>
      <w:r w:rsidRPr="00FE1832">
        <w:rPr>
          <w:rFonts w:ascii="Times New Roman" w:eastAsia="Times New Roman" w:hAnsi="Times New Roman" w:cs="Times New Roman"/>
          <w:iCs/>
          <w:sz w:val="24"/>
          <w:szCs w:val="24"/>
          <w:lang w:eastAsia="es-MX"/>
        </w:rPr>
        <w:t>, también,</w:t>
      </w:r>
      <w:r w:rsidR="000663C2" w:rsidRPr="00FE1832">
        <w:rPr>
          <w:rFonts w:ascii="Times New Roman" w:eastAsia="Times New Roman" w:hAnsi="Times New Roman" w:cs="Times New Roman"/>
          <w:iCs/>
          <w:sz w:val="24"/>
          <w:szCs w:val="24"/>
          <w:lang w:eastAsia="es-MX"/>
        </w:rPr>
        <w:t xml:space="preserve"> a música para ballet, </w:t>
      </w:r>
      <w:r w:rsidR="000619A9" w:rsidRPr="00FE1832">
        <w:rPr>
          <w:rFonts w:ascii="Times New Roman" w:eastAsia="Times New Roman" w:hAnsi="Times New Roman" w:cs="Times New Roman"/>
          <w:iCs/>
          <w:sz w:val="24"/>
          <w:szCs w:val="24"/>
          <w:lang w:eastAsia="es-MX"/>
        </w:rPr>
        <w:t xml:space="preserve">como </w:t>
      </w:r>
      <w:r w:rsidR="000619A9" w:rsidRPr="00FE1832">
        <w:rPr>
          <w:rFonts w:ascii="Times New Roman" w:eastAsia="Times New Roman" w:hAnsi="Times New Roman" w:cs="Times New Roman"/>
          <w:i/>
          <w:iCs/>
          <w:sz w:val="24"/>
          <w:szCs w:val="24"/>
          <w:lang w:eastAsia="es-MX"/>
        </w:rPr>
        <w:t>Orfeo ed Euridice</w:t>
      </w:r>
      <w:r w:rsidR="000619A9" w:rsidRPr="00FE1832">
        <w:rPr>
          <w:rFonts w:ascii="Times New Roman" w:eastAsia="Times New Roman" w:hAnsi="Times New Roman" w:cs="Times New Roman"/>
          <w:iCs/>
          <w:sz w:val="24"/>
          <w:szCs w:val="24"/>
          <w:lang w:eastAsia="es-MX"/>
        </w:rPr>
        <w:t xml:space="preserve"> (1763), compuesto por el </w:t>
      </w:r>
      <w:r w:rsidR="00F055E7">
        <w:rPr>
          <w:rFonts w:ascii="Times New Roman" w:eastAsia="Times New Roman" w:hAnsi="Times New Roman" w:cs="Times New Roman"/>
          <w:iCs/>
          <w:sz w:val="24"/>
          <w:szCs w:val="24"/>
          <w:lang w:eastAsia="es-MX"/>
        </w:rPr>
        <w:t xml:space="preserve">austriaco Florian Johann Deller, </w:t>
      </w:r>
      <w:r w:rsidR="000619A9" w:rsidRPr="00041428">
        <w:rPr>
          <w:rFonts w:ascii="Times New Roman" w:eastAsia="Times New Roman" w:hAnsi="Times New Roman" w:cs="Times New Roman"/>
          <w:iCs/>
          <w:sz w:val="24"/>
          <w:szCs w:val="24"/>
          <w:lang w:eastAsia="es-MX"/>
        </w:rPr>
        <w:t xml:space="preserve">el mimodrama </w:t>
      </w:r>
      <w:r w:rsidR="000619A9" w:rsidRPr="00041428">
        <w:rPr>
          <w:rFonts w:ascii="Times New Roman" w:eastAsia="Times New Roman" w:hAnsi="Times New Roman" w:cs="Times New Roman"/>
          <w:i/>
          <w:iCs/>
          <w:sz w:val="24"/>
          <w:szCs w:val="24"/>
          <w:lang w:eastAsia="es-MX"/>
        </w:rPr>
        <w:t xml:space="preserve">Orphée </w:t>
      </w:r>
      <w:r w:rsidR="000619A9" w:rsidRPr="00FE1832">
        <w:rPr>
          <w:rFonts w:ascii="Times New Roman" w:eastAsia="Times New Roman" w:hAnsi="Times New Roman" w:cs="Times New Roman"/>
          <w:iCs/>
          <w:sz w:val="24"/>
          <w:szCs w:val="24"/>
          <w:lang w:eastAsia="es-MX"/>
        </w:rPr>
        <w:t xml:space="preserve">(1913) de Jean Roger-Ducasse, </w:t>
      </w:r>
      <w:r w:rsidR="00E20657" w:rsidRPr="00F055E7">
        <w:rPr>
          <w:rFonts w:ascii="Times New Roman" w:eastAsia="Times New Roman" w:hAnsi="Times New Roman" w:cs="Times New Roman"/>
          <w:i/>
          <w:iCs/>
          <w:sz w:val="24"/>
          <w:szCs w:val="24"/>
          <w:lang w:eastAsia="es-MX"/>
        </w:rPr>
        <w:t>Orpheus</w:t>
      </w:r>
      <w:r w:rsidR="00E20657" w:rsidRPr="00FE1832">
        <w:rPr>
          <w:rFonts w:ascii="Times New Roman" w:eastAsia="Times New Roman" w:hAnsi="Times New Roman" w:cs="Times New Roman"/>
          <w:iCs/>
          <w:sz w:val="24"/>
          <w:szCs w:val="24"/>
          <w:lang w:eastAsia="es-MX"/>
        </w:rPr>
        <w:t xml:space="preserve"> (1947), del afamado </w:t>
      </w:r>
      <w:r w:rsidR="00F055E7">
        <w:rPr>
          <w:rFonts w:ascii="Times New Roman" w:eastAsia="Times New Roman" w:hAnsi="Times New Roman" w:cs="Times New Roman"/>
          <w:iCs/>
          <w:sz w:val="24"/>
          <w:szCs w:val="24"/>
          <w:lang w:eastAsia="es-MX"/>
        </w:rPr>
        <w:t>Í</w:t>
      </w:r>
      <w:r w:rsidR="00DF7D12" w:rsidRPr="00FE1832">
        <w:rPr>
          <w:rFonts w:ascii="Times New Roman" w:eastAsia="Times New Roman" w:hAnsi="Times New Roman" w:cs="Times New Roman"/>
          <w:iCs/>
          <w:sz w:val="24"/>
          <w:szCs w:val="24"/>
          <w:lang w:eastAsia="es-MX"/>
        </w:rPr>
        <w:t xml:space="preserve">gor </w:t>
      </w:r>
      <w:r w:rsidR="00F055E7">
        <w:rPr>
          <w:rFonts w:ascii="Times New Roman" w:eastAsia="Times New Roman" w:hAnsi="Times New Roman" w:cs="Times New Roman"/>
          <w:iCs/>
          <w:sz w:val="24"/>
          <w:szCs w:val="24"/>
          <w:lang w:eastAsia="es-MX"/>
        </w:rPr>
        <w:t xml:space="preserve">Stravinsky, </w:t>
      </w:r>
      <w:r w:rsidR="00E20657" w:rsidRPr="00FE1832">
        <w:rPr>
          <w:rFonts w:ascii="Times New Roman" w:eastAsia="Times New Roman" w:hAnsi="Times New Roman" w:cs="Times New Roman"/>
          <w:iCs/>
          <w:sz w:val="24"/>
          <w:szCs w:val="24"/>
          <w:lang w:eastAsia="es-MX"/>
        </w:rPr>
        <w:t xml:space="preserve">una de sus creaciones inspirada en el mundo clásico que, surgiendo de una fuente literaria como las </w:t>
      </w:r>
      <w:r w:rsidR="00E20657" w:rsidRPr="00FE1832">
        <w:rPr>
          <w:rFonts w:ascii="Times New Roman" w:eastAsia="Times New Roman" w:hAnsi="Times New Roman" w:cs="Times New Roman"/>
          <w:i/>
          <w:iCs/>
          <w:sz w:val="24"/>
          <w:szCs w:val="24"/>
          <w:lang w:eastAsia="es-MX"/>
        </w:rPr>
        <w:t>Metamorfosis</w:t>
      </w:r>
      <w:r w:rsidR="00E20657" w:rsidRPr="00FE1832">
        <w:rPr>
          <w:rFonts w:ascii="Times New Roman" w:eastAsia="Times New Roman" w:hAnsi="Times New Roman" w:cs="Times New Roman"/>
          <w:iCs/>
          <w:sz w:val="24"/>
          <w:szCs w:val="24"/>
          <w:lang w:eastAsia="es-MX"/>
        </w:rPr>
        <w:t xml:space="preserve"> de Ovidio, fue coreografiada por el genial Balanchine. Más tarde, se estrenaría el ballet </w:t>
      </w:r>
      <w:r w:rsidR="000619A9" w:rsidRPr="00FE1832">
        <w:rPr>
          <w:rFonts w:ascii="Times New Roman" w:eastAsia="Times New Roman" w:hAnsi="Times New Roman" w:cs="Times New Roman"/>
          <w:i/>
          <w:iCs/>
          <w:sz w:val="24"/>
          <w:szCs w:val="24"/>
          <w:lang w:eastAsia="es-MX"/>
        </w:rPr>
        <w:t>Or</w:t>
      </w:r>
      <w:r w:rsidR="00041428" w:rsidRPr="00FE1832">
        <w:rPr>
          <w:rFonts w:ascii="Times New Roman" w:eastAsia="Times New Roman" w:hAnsi="Times New Roman" w:cs="Times New Roman"/>
          <w:i/>
          <w:iCs/>
          <w:sz w:val="24"/>
          <w:szCs w:val="24"/>
          <w:lang w:eastAsia="es-MX"/>
        </w:rPr>
        <w:t>pheus</w:t>
      </w:r>
      <w:r w:rsidR="000619A9" w:rsidRPr="00FE1832">
        <w:rPr>
          <w:rFonts w:ascii="Times New Roman" w:eastAsia="Times New Roman" w:hAnsi="Times New Roman" w:cs="Times New Roman"/>
          <w:i/>
          <w:iCs/>
          <w:sz w:val="24"/>
          <w:szCs w:val="24"/>
          <w:lang w:eastAsia="es-MX"/>
        </w:rPr>
        <w:t xml:space="preserve"> </w:t>
      </w:r>
      <w:r w:rsidR="000619A9" w:rsidRPr="00FE1832">
        <w:rPr>
          <w:rFonts w:ascii="Times New Roman" w:eastAsia="Times New Roman" w:hAnsi="Times New Roman" w:cs="Times New Roman"/>
          <w:iCs/>
          <w:sz w:val="24"/>
          <w:szCs w:val="24"/>
          <w:lang w:eastAsia="es-MX"/>
        </w:rPr>
        <w:t>(</w:t>
      </w:r>
      <w:r w:rsidR="00041428" w:rsidRPr="00FE1832">
        <w:rPr>
          <w:rFonts w:ascii="Times New Roman" w:eastAsia="Times New Roman" w:hAnsi="Times New Roman" w:cs="Times New Roman"/>
          <w:iCs/>
          <w:sz w:val="24"/>
          <w:szCs w:val="24"/>
          <w:lang w:eastAsia="es-MX"/>
        </w:rPr>
        <w:t>1978-79) del fecundo alemán Hans Werner</w:t>
      </w:r>
      <w:r w:rsidR="000619A9" w:rsidRPr="00FE1832">
        <w:rPr>
          <w:rFonts w:ascii="Times New Roman" w:eastAsia="Times New Roman" w:hAnsi="Times New Roman" w:cs="Times New Roman"/>
          <w:iCs/>
          <w:sz w:val="24"/>
          <w:szCs w:val="24"/>
          <w:lang w:eastAsia="es-MX"/>
        </w:rPr>
        <w:t xml:space="preserve"> Henze</w:t>
      </w:r>
      <w:r w:rsidR="00F055E7">
        <w:rPr>
          <w:rFonts w:ascii="Times New Roman" w:eastAsia="Times New Roman" w:hAnsi="Times New Roman" w:cs="Times New Roman"/>
          <w:iCs/>
          <w:sz w:val="24"/>
          <w:szCs w:val="24"/>
          <w:lang w:eastAsia="es-MX"/>
        </w:rPr>
        <w:t xml:space="preserve">, </w:t>
      </w:r>
      <w:r w:rsidR="00041428" w:rsidRPr="00FE1832">
        <w:rPr>
          <w:rFonts w:ascii="Times New Roman" w:eastAsia="Times New Roman" w:hAnsi="Times New Roman" w:cs="Times New Roman"/>
          <w:iCs/>
          <w:sz w:val="24"/>
          <w:szCs w:val="24"/>
          <w:lang w:eastAsia="es-MX"/>
        </w:rPr>
        <w:t xml:space="preserve">quien también escribiría la </w:t>
      </w:r>
      <w:r w:rsidR="00041428" w:rsidRPr="00FE1832">
        <w:rPr>
          <w:rFonts w:ascii="Times New Roman" w:eastAsia="Times New Roman" w:hAnsi="Times New Roman" w:cs="Times New Roman"/>
          <w:iCs/>
          <w:sz w:val="24"/>
          <w:szCs w:val="24"/>
          <w:lang w:eastAsia="es-MX"/>
        </w:rPr>
        <w:lastRenderedPageBreak/>
        <w:t xml:space="preserve">obra coral </w:t>
      </w:r>
      <w:r w:rsidR="00041428" w:rsidRPr="00FE1832">
        <w:rPr>
          <w:rFonts w:ascii="Times New Roman" w:eastAsia="Times New Roman" w:hAnsi="Times New Roman" w:cs="Times New Roman"/>
          <w:i/>
          <w:iCs/>
          <w:sz w:val="24"/>
          <w:szCs w:val="24"/>
          <w:lang w:eastAsia="es-MX"/>
        </w:rPr>
        <w:t xml:space="preserve">Orpheus Behind the Wire </w:t>
      </w:r>
      <w:r w:rsidR="00041428" w:rsidRPr="00FE1832">
        <w:rPr>
          <w:rFonts w:ascii="Times New Roman" w:eastAsia="Times New Roman" w:hAnsi="Times New Roman" w:cs="Times New Roman"/>
          <w:iCs/>
          <w:sz w:val="24"/>
          <w:szCs w:val="24"/>
          <w:lang w:eastAsia="es-MX"/>
        </w:rPr>
        <w:t>(1981-83)</w:t>
      </w:r>
      <w:r w:rsidR="00E20657" w:rsidRPr="00FE1832">
        <w:rPr>
          <w:rFonts w:ascii="Times New Roman" w:eastAsia="Times New Roman" w:hAnsi="Times New Roman" w:cs="Times New Roman"/>
          <w:iCs/>
          <w:sz w:val="24"/>
          <w:szCs w:val="24"/>
          <w:lang w:eastAsia="es-MX"/>
        </w:rPr>
        <w:t xml:space="preserve">, y en la misma década, </w:t>
      </w:r>
      <w:r w:rsidR="00F224A5" w:rsidRPr="00FE1832">
        <w:rPr>
          <w:rFonts w:ascii="Times New Roman" w:eastAsia="Times New Roman" w:hAnsi="Times New Roman" w:cs="Times New Roman"/>
          <w:iCs/>
          <w:sz w:val="24"/>
          <w:szCs w:val="24"/>
          <w:lang w:eastAsia="es-MX"/>
        </w:rPr>
        <w:t>y p</w:t>
      </w:r>
      <w:r w:rsidR="009508A3" w:rsidRPr="00FE1832">
        <w:rPr>
          <w:rFonts w:ascii="Times New Roman" w:eastAsia="Times New Roman" w:hAnsi="Times New Roman" w:cs="Times New Roman"/>
          <w:iCs/>
          <w:sz w:val="24"/>
          <w:szCs w:val="24"/>
          <w:lang w:eastAsia="es-MX"/>
        </w:rPr>
        <w:t xml:space="preserve">artiendo de </w:t>
      </w:r>
      <w:r w:rsidR="00F055E7">
        <w:rPr>
          <w:rFonts w:ascii="Times New Roman" w:eastAsia="Times New Roman" w:hAnsi="Times New Roman" w:cs="Times New Roman"/>
          <w:iCs/>
          <w:sz w:val="24"/>
          <w:szCs w:val="24"/>
          <w:lang w:eastAsia="es-MX"/>
        </w:rPr>
        <w:t>la ópera de Gluck, Pina Bausch</w:t>
      </w:r>
      <w:r w:rsidR="009508A3" w:rsidRPr="00FE1832">
        <w:rPr>
          <w:rStyle w:val="Refdenotaalpie"/>
          <w:rFonts w:ascii="Times New Roman" w:eastAsia="Times New Roman" w:hAnsi="Times New Roman" w:cs="Times New Roman"/>
          <w:iCs/>
          <w:sz w:val="20"/>
          <w:szCs w:val="20"/>
          <w:vertAlign w:val="superscript"/>
          <w:lang w:eastAsia="es-MX"/>
        </w:rPr>
        <w:footnoteReference w:id="37"/>
      </w:r>
      <w:r w:rsidR="00E20657" w:rsidRPr="00FE1832">
        <w:rPr>
          <w:rFonts w:ascii="Times New Roman" w:eastAsia="Times New Roman" w:hAnsi="Times New Roman" w:cs="Times New Roman"/>
          <w:iCs/>
          <w:sz w:val="24"/>
          <w:szCs w:val="24"/>
          <w:lang w:eastAsia="es-MX"/>
        </w:rPr>
        <w:t xml:space="preserve"> </w:t>
      </w:r>
      <w:r w:rsidR="007E6B46" w:rsidRPr="00FE1832">
        <w:rPr>
          <w:rFonts w:ascii="Times New Roman" w:eastAsia="Times New Roman" w:hAnsi="Times New Roman" w:cs="Times New Roman"/>
          <w:iCs/>
          <w:sz w:val="24"/>
          <w:szCs w:val="24"/>
          <w:lang w:eastAsia="es-MX"/>
        </w:rPr>
        <w:t>crearía</w:t>
      </w:r>
      <w:r w:rsidR="00530CF5" w:rsidRPr="00FE1832">
        <w:rPr>
          <w:rFonts w:ascii="Times New Roman" w:eastAsia="Times New Roman" w:hAnsi="Times New Roman" w:cs="Times New Roman"/>
          <w:iCs/>
          <w:sz w:val="24"/>
          <w:szCs w:val="24"/>
          <w:lang w:eastAsia="es-MX"/>
        </w:rPr>
        <w:t xml:space="preserve"> en 1973 </w:t>
      </w:r>
      <w:r w:rsidR="000619A9" w:rsidRPr="00FE1832">
        <w:rPr>
          <w:rFonts w:ascii="Times New Roman" w:eastAsia="Times New Roman" w:hAnsi="Times New Roman" w:cs="Times New Roman"/>
          <w:iCs/>
          <w:sz w:val="24"/>
          <w:szCs w:val="24"/>
          <w:lang w:eastAsia="es-MX"/>
        </w:rPr>
        <w:t>la coreografía d</w:t>
      </w:r>
      <w:r w:rsidR="00530CF5" w:rsidRPr="00FE1832">
        <w:rPr>
          <w:rFonts w:ascii="Times New Roman" w:eastAsia="Times New Roman" w:hAnsi="Times New Roman" w:cs="Times New Roman"/>
          <w:iCs/>
          <w:sz w:val="24"/>
          <w:szCs w:val="24"/>
          <w:lang w:eastAsia="es-MX"/>
        </w:rPr>
        <w:t>el b</w:t>
      </w:r>
      <w:r w:rsidR="00995397" w:rsidRPr="00FE1832">
        <w:rPr>
          <w:rFonts w:ascii="Times New Roman" w:eastAsia="Times New Roman" w:hAnsi="Times New Roman" w:cs="Times New Roman"/>
          <w:iCs/>
          <w:sz w:val="24"/>
          <w:szCs w:val="24"/>
          <w:lang w:eastAsia="es-MX"/>
        </w:rPr>
        <w:t xml:space="preserve">allet </w:t>
      </w:r>
      <w:r w:rsidR="00995397" w:rsidRPr="00FE1832">
        <w:rPr>
          <w:rFonts w:ascii="Times New Roman" w:eastAsia="Times New Roman" w:hAnsi="Times New Roman" w:cs="Times New Roman"/>
          <w:i/>
          <w:iCs/>
          <w:sz w:val="24"/>
          <w:szCs w:val="24"/>
          <w:lang w:eastAsia="es-MX"/>
        </w:rPr>
        <w:t>Orfeo y Eurídice</w:t>
      </w:r>
      <w:r w:rsidR="009508A3" w:rsidRPr="00FE1832">
        <w:rPr>
          <w:rFonts w:ascii="Times New Roman" w:eastAsia="Times New Roman" w:hAnsi="Times New Roman" w:cs="Times New Roman"/>
          <w:iCs/>
          <w:sz w:val="24"/>
          <w:szCs w:val="24"/>
          <w:lang w:eastAsia="es-MX"/>
        </w:rPr>
        <w:t>, situando en escena tanto a bailarines como a cantantes, en una espléndida convergencia de roles.</w:t>
      </w:r>
    </w:p>
    <w:p w:rsidR="00CF4D64" w:rsidRPr="00080D4D" w:rsidRDefault="00CF4D64" w:rsidP="00CF4D64">
      <w:pPr>
        <w:shd w:val="clear" w:color="auto" w:fill="FFFFFF"/>
        <w:spacing w:after="0" w:line="360" w:lineRule="auto"/>
        <w:jc w:val="both"/>
        <w:rPr>
          <w:rFonts w:ascii="Times New Roman" w:hAnsi="Times New Roman" w:cs="Times New Roman"/>
          <w:sz w:val="24"/>
          <w:szCs w:val="24"/>
          <w:shd w:val="clear" w:color="auto" w:fill="FFFFFF"/>
        </w:rPr>
      </w:pPr>
    </w:p>
    <w:p w:rsidR="009508A3" w:rsidRPr="0024162A" w:rsidRDefault="00C45815" w:rsidP="00C45815">
      <w:pPr>
        <w:spacing w:after="0" w:line="360" w:lineRule="auto"/>
        <w:jc w:val="both"/>
        <w:rPr>
          <w:rFonts w:ascii="Times New Roman" w:eastAsia="Times New Roman" w:hAnsi="Times New Roman" w:cs="Times New Roman"/>
          <w:b/>
          <w:iCs/>
          <w:sz w:val="24"/>
          <w:szCs w:val="24"/>
          <w:lang w:eastAsia="es-MX"/>
        </w:rPr>
      </w:pPr>
      <w:r>
        <w:rPr>
          <w:rFonts w:ascii="Times New Roman" w:eastAsia="Times New Roman" w:hAnsi="Times New Roman" w:cs="Times New Roman"/>
          <w:iCs/>
          <w:sz w:val="24"/>
          <w:szCs w:val="24"/>
          <w:lang w:eastAsia="es-MX"/>
        </w:rPr>
        <w:t>Además, e</w:t>
      </w:r>
      <w:r w:rsidR="00952B27" w:rsidRPr="0024162A">
        <w:rPr>
          <w:rFonts w:ascii="Times New Roman" w:eastAsia="Times New Roman" w:hAnsi="Times New Roman" w:cs="Times New Roman"/>
          <w:iCs/>
          <w:sz w:val="24"/>
          <w:szCs w:val="24"/>
          <w:lang w:eastAsia="es-MX"/>
        </w:rPr>
        <w:t>l mítico cantor</w:t>
      </w:r>
      <w:r w:rsidR="00910296" w:rsidRPr="0024162A">
        <w:rPr>
          <w:rFonts w:ascii="Times New Roman" w:eastAsia="Times New Roman" w:hAnsi="Times New Roman" w:cs="Times New Roman"/>
          <w:iCs/>
          <w:sz w:val="24"/>
          <w:szCs w:val="24"/>
          <w:lang w:eastAsia="es-MX"/>
        </w:rPr>
        <w:t xml:space="preserve"> </w:t>
      </w:r>
      <w:r w:rsidR="009508A3" w:rsidRPr="0024162A">
        <w:rPr>
          <w:rFonts w:ascii="Times New Roman" w:eastAsia="Times New Roman" w:hAnsi="Times New Roman" w:cs="Times New Roman"/>
          <w:iCs/>
          <w:sz w:val="24"/>
          <w:szCs w:val="24"/>
          <w:lang w:eastAsia="es-MX"/>
        </w:rPr>
        <w:t>ha sido un motivo cinematográfico central. En este sentido</w:t>
      </w:r>
      <w:r w:rsidR="00995397">
        <w:rPr>
          <w:rFonts w:ascii="Times New Roman" w:eastAsia="Times New Roman" w:hAnsi="Times New Roman" w:cs="Times New Roman"/>
          <w:iCs/>
          <w:sz w:val="24"/>
          <w:szCs w:val="24"/>
          <w:lang w:eastAsia="es-MX"/>
        </w:rPr>
        <w:t>,</w:t>
      </w:r>
      <w:r w:rsidR="009508A3" w:rsidRPr="0024162A">
        <w:rPr>
          <w:rFonts w:ascii="Times New Roman" w:eastAsia="Times New Roman" w:hAnsi="Times New Roman" w:cs="Times New Roman"/>
          <w:iCs/>
          <w:sz w:val="24"/>
          <w:szCs w:val="24"/>
          <w:lang w:eastAsia="es-MX"/>
        </w:rPr>
        <w:t xml:space="preserve"> merece destacarse la labor de dos realizadores de vanguardia: Jean Cocteau y Marcel Camus</w:t>
      </w:r>
      <w:r w:rsidR="00F055E7">
        <w:rPr>
          <w:rFonts w:ascii="Times New Roman" w:eastAsia="Times New Roman" w:hAnsi="Times New Roman" w:cs="Times New Roman"/>
          <w:iCs/>
          <w:sz w:val="24"/>
          <w:szCs w:val="24"/>
          <w:lang w:eastAsia="es-MX"/>
        </w:rPr>
        <w:t>.</w:t>
      </w:r>
      <w:r w:rsidR="009508A3" w:rsidRPr="0024162A">
        <w:rPr>
          <w:rFonts w:ascii="Times New Roman" w:eastAsia="Times New Roman" w:hAnsi="Times New Roman" w:cs="Times New Roman"/>
          <w:iCs/>
          <w:sz w:val="24"/>
          <w:szCs w:val="24"/>
          <w:lang w:eastAsia="es-MX"/>
        </w:rPr>
        <w:t xml:space="preserve"> El polifacético Cocteau</w:t>
      </w:r>
      <w:r w:rsidR="009508A3" w:rsidRPr="001D024A">
        <w:rPr>
          <w:rStyle w:val="Refdenotaalpie"/>
          <w:rFonts w:ascii="Times New Roman" w:eastAsia="Times New Roman" w:hAnsi="Times New Roman" w:cs="Times New Roman"/>
          <w:iCs/>
          <w:sz w:val="20"/>
          <w:szCs w:val="20"/>
          <w:vertAlign w:val="superscript"/>
          <w:lang w:eastAsia="es-MX"/>
        </w:rPr>
        <w:footnoteReference w:id="38"/>
      </w:r>
      <w:r w:rsidR="009508A3" w:rsidRPr="0024162A">
        <w:rPr>
          <w:rFonts w:ascii="Times New Roman" w:eastAsia="Times New Roman" w:hAnsi="Times New Roman" w:cs="Times New Roman"/>
          <w:iCs/>
          <w:sz w:val="24"/>
          <w:szCs w:val="24"/>
          <w:lang w:eastAsia="es-MX"/>
        </w:rPr>
        <w:t xml:space="preserve"> </w:t>
      </w:r>
      <w:r w:rsidR="009508A3" w:rsidRPr="0024162A">
        <w:rPr>
          <w:rFonts w:ascii="Times New Roman" w:eastAsia="Times New Roman" w:hAnsi="Times New Roman" w:cs="Times New Roman"/>
          <w:sz w:val="24"/>
          <w:szCs w:val="24"/>
          <w:lang w:val="es-ES" w:eastAsia="es-MX"/>
        </w:rPr>
        <w:t>compone una trilogía órfica onír</w:t>
      </w:r>
      <w:r w:rsidR="00995397">
        <w:rPr>
          <w:rFonts w:ascii="Times New Roman" w:eastAsia="Times New Roman" w:hAnsi="Times New Roman" w:cs="Times New Roman"/>
          <w:sz w:val="24"/>
          <w:szCs w:val="24"/>
          <w:lang w:val="es-ES" w:eastAsia="es-MX"/>
        </w:rPr>
        <w:t xml:space="preserve">ica y surrealista, que incluye </w:t>
      </w:r>
      <w:r w:rsidR="00995397" w:rsidRPr="00995397">
        <w:rPr>
          <w:rFonts w:ascii="Times New Roman" w:eastAsia="Times New Roman" w:hAnsi="Times New Roman" w:cs="Times New Roman"/>
          <w:i/>
          <w:sz w:val="24"/>
          <w:szCs w:val="24"/>
          <w:lang w:val="es-ES" w:eastAsia="es-MX"/>
        </w:rPr>
        <w:t>Le sang d’un poète</w:t>
      </w:r>
      <w:r w:rsidR="009508A3" w:rsidRPr="0024162A">
        <w:rPr>
          <w:rFonts w:ascii="Times New Roman" w:eastAsia="Times New Roman" w:hAnsi="Times New Roman" w:cs="Times New Roman"/>
          <w:sz w:val="24"/>
          <w:szCs w:val="24"/>
          <w:lang w:val="es-ES" w:eastAsia="es-MX"/>
        </w:rPr>
        <w:t xml:space="preserve"> </w:t>
      </w:r>
      <w:r w:rsidR="00995397">
        <w:rPr>
          <w:rFonts w:ascii="Times New Roman" w:eastAsia="Times New Roman" w:hAnsi="Times New Roman" w:cs="Times New Roman"/>
          <w:sz w:val="24"/>
          <w:szCs w:val="24"/>
          <w:lang w:val="es-ES" w:eastAsia="es-MX"/>
        </w:rPr>
        <w:t xml:space="preserve">(1930), </w:t>
      </w:r>
      <w:r w:rsidR="00995397" w:rsidRPr="00995397">
        <w:rPr>
          <w:rFonts w:ascii="Times New Roman" w:eastAsia="Times New Roman" w:hAnsi="Times New Roman" w:cs="Times New Roman"/>
          <w:i/>
          <w:sz w:val="24"/>
          <w:szCs w:val="24"/>
          <w:lang w:val="es-ES" w:eastAsia="es-MX"/>
        </w:rPr>
        <w:t>Orphée</w:t>
      </w:r>
      <w:r w:rsidR="009508A3" w:rsidRPr="00995397">
        <w:rPr>
          <w:rFonts w:ascii="Times New Roman" w:eastAsia="Times New Roman" w:hAnsi="Times New Roman" w:cs="Times New Roman"/>
          <w:i/>
          <w:sz w:val="24"/>
          <w:szCs w:val="24"/>
          <w:lang w:val="es-ES" w:eastAsia="es-MX"/>
        </w:rPr>
        <w:t xml:space="preserve"> </w:t>
      </w:r>
      <w:r w:rsidR="00F970FA" w:rsidRPr="0024162A">
        <w:rPr>
          <w:rFonts w:ascii="Times New Roman" w:eastAsia="Times New Roman" w:hAnsi="Times New Roman" w:cs="Times New Roman"/>
          <w:sz w:val="24"/>
          <w:szCs w:val="24"/>
          <w:lang w:val="es-ES" w:eastAsia="es-MX"/>
        </w:rPr>
        <w:t>(</w:t>
      </w:r>
      <w:r w:rsidR="009508A3" w:rsidRPr="0024162A">
        <w:rPr>
          <w:rFonts w:ascii="Times New Roman" w:eastAsia="Times New Roman" w:hAnsi="Times New Roman" w:cs="Times New Roman"/>
          <w:sz w:val="24"/>
          <w:szCs w:val="24"/>
          <w:lang w:val="es-ES" w:eastAsia="es-MX"/>
        </w:rPr>
        <w:t>1950</w:t>
      </w:r>
      <w:r w:rsidR="00F970FA" w:rsidRPr="0024162A">
        <w:rPr>
          <w:rFonts w:ascii="Times New Roman" w:eastAsia="Times New Roman" w:hAnsi="Times New Roman" w:cs="Times New Roman"/>
          <w:sz w:val="24"/>
          <w:szCs w:val="24"/>
          <w:lang w:val="es-ES" w:eastAsia="es-MX"/>
        </w:rPr>
        <w:t xml:space="preserve">) y </w:t>
      </w:r>
      <w:r w:rsidR="009508A3" w:rsidRPr="00995397">
        <w:rPr>
          <w:rFonts w:ascii="Times New Roman" w:eastAsia="Times New Roman" w:hAnsi="Times New Roman" w:cs="Times New Roman"/>
          <w:i/>
          <w:sz w:val="24"/>
          <w:szCs w:val="24"/>
          <w:lang w:val="es-ES" w:eastAsia="es-MX"/>
        </w:rPr>
        <w:t xml:space="preserve">Le testament d’Orphée, </w:t>
      </w:r>
      <w:r w:rsidR="00F970FA" w:rsidRPr="00995397">
        <w:rPr>
          <w:rFonts w:ascii="Times New Roman" w:eastAsia="Times New Roman" w:hAnsi="Times New Roman" w:cs="Times New Roman"/>
          <w:i/>
          <w:sz w:val="24"/>
          <w:szCs w:val="24"/>
          <w:lang w:val="es-ES" w:eastAsia="es-MX"/>
        </w:rPr>
        <w:t>ou ne me demandez pas pourquoi!</w:t>
      </w:r>
      <w:r w:rsidR="00995397">
        <w:rPr>
          <w:rFonts w:ascii="Times New Roman" w:eastAsia="Times New Roman" w:hAnsi="Times New Roman" w:cs="Times New Roman"/>
          <w:sz w:val="24"/>
          <w:szCs w:val="24"/>
          <w:lang w:val="es-ES" w:eastAsia="es-MX"/>
        </w:rPr>
        <w:t xml:space="preserve"> </w:t>
      </w:r>
      <w:r w:rsidR="00F970FA" w:rsidRPr="00AD5DB5">
        <w:rPr>
          <w:rFonts w:ascii="Times New Roman" w:eastAsia="Times New Roman" w:hAnsi="Times New Roman" w:cs="Times New Roman"/>
          <w:sz w:val="24"/>
          <w:szCs w:val="24"/>
          <w:lang w:val="es-ES" w:eastAsia="es-MX"/>
        </w:rPr>
        <w:t>(</w:t>
      </w:r>
      <w:r w:rsidR="009508A3" w:rsidRPr="00AD5DB5">
        <w:rPr>
          <w:rFonts w:ascii="Times New Roman" w:eastAsia="Times New Roman" w:hAnsi="Times New Roman" w:cs="Times New Roman"/>
          <w:sz w:val="24"/>
          <w:szCs w:val="24"/>
          <w:lang w:val="es-ES" w:eastAsia="es-MX"/>
        </w:rPr>
        <w:t xml:space="preserve">1960), </w:t>
      </w:r>
      <w:r w:rsidR="00995397">
        <w:rPr>
          <w:rFonts w:ascii="Times New Roman" w:eastAsia="Times New Roman" w:hAnsi="Times New Roman" w:cs="Times New Roman"/>
          <w:sz w:val="24"/>
          <w:szCs w:val="24"/>
          <w:lang w:val="es-ES" w:eastAsia="es-MX"/>
        </w:rPr>
        <w:t>adaptando</w:t>
      </w:r>
      <w:r w:rsidR="009508A3" w:rsidRPr="0024162A">
        <w:rPr>
          <w:rFonts w:ascii="Times New Roman" w:eastAsia="Times New Roman" w:hAnsi="Times New Roman" w:cs="Times New Roman"/>
          <w:sz w:val="24"/>
          <w:szCs w:val="24"/>
          <w:lang w:val="es-ES" w:eastAsia="es-MX"/>
        </w:rPr>
        <w:t xml:space="preserve"> el mito griego a la contemporaneidad del París intelectual de los años cincuenta</w:t>
      </w:r>
      <w:r w:rsidR="00461798" w:rsidRPr="0024162A">
        <w:rPr>
          <w:rFonts w:ascii="Times New Roman" w:eastAsia="Times New Roman" w:hAnsi="Times New Roman" w:cs="Times New Roman"/>
          <w:sz w:val="24"/>
          <w:szCs w:val="24"/>
          <w:lang w:val="es-ES" w:eastAsia="es-MX"/>
        </w:rPr>
        <w:t>. Por su parte, Camu</w:t>
      </w:r>
      <w:r w:rsidR="00995397">
        <w:rPr>
          <w:rFonts w:ascii="Times New Roman" w:eastAsia="Times New Roman" w:hAnsi="Times New Roman" w:cs="Times New Roman"/>
          <w:sz w:val="24"/>
          <w:szCs w:val="24"/>
          <w:lang w:val="es-ES" w:eastAsia="es-MX"/>
        </w:rPr>
        <w:t xml:space="preserve">s estrena en 1959 </w:t>
      </w:r>
      <w:r w:rsidR="00995397" w:rsidRPr="00995397">
        <w:rPr>
          <w:rFonts w:ascii="Times New Roman" w:eastAsia="Times New Roman" w:hAnsi="Times New Roman" w:cs="Times New Roman"/>
          <w:i/>
          <w:sz w:val="24"/>
          <w:szCs w:val="24"/>
          <w:lang w:val="es-ES" w:eastAsia="es-MX"/>
        </w:rPr>
        <w:t>Orfeo Negro</w:t>
      </w:r>
      <w:r w:rsidR="009508A3" w:rsidRPr="0024162A">
        <w:rPr>
          <w:rFonts w:ascii="Times New Roman" w:eastAsia="Times New Roman" w:hAnsi="Times New Roman" w:cs="Times New Roman"/>
          <w:sz w:val="24"/>
          <w:szCs w:val="24"/>
          <w:lang w:val="es-ES" w:eastAsia="es-MX"/>
        </w:rPr>
        <w:t>, film de desigu</w:t>
      </w:r>
      <w:r w:rsidR="007E6B46" w:rsidRPr="0024162A">
        <w:rPr>
          <w:rFonts w:ascii="Times New Roman" w:eastAsia="Times New Roman" w:hAnsi="Times New Roman" w:cs="Times New Roman"/>
          <w:sz w:val="24"/>
          <w:szCs w:val="24"/>
          <w:lang w:val="es-ES" w:eastAsia="es-MX"/>
        </w:rPr>
        <w:t>al éxito, que recrea a un Orfeo</w:t>
      </w:r>
      <w:r w:rsidR="009508A3" w:rsidRPr="0024162A">
        <w:rPr>
          <w:rFonts w:ascii="Times New Roman" w:eastAsia="Times New Roman" w:hAnsi="Times New Roman" w:cs="Times New Roman"/>
          <w:sz w:val="24"/>
          <w:szCs w:val="24"/>
          <w:lang w:val="es-ES" w:eastAsia="es-MX"/>
        </w:rPr>
        <w:t xml:space="preserve"> </w:t>
      </w:r>
      <w:r w:rsidR="00F06B77">
        <w:rPr>
          <w:rFonts w:ascii="Times New Roman" w:eastAsia="Times New Roman" w:hAnsi="Times New Roman" w:cs="Times New Roman"/>
          <w:sz w:val="24"/>
          <w:szCs w:val="24"/>
          <w:lang w:val="es-ES" w:eastAsia="es-MX"/>
        </w:rPr>
        <w:t>brasileño</w:t>
      </w:r>
      <w:r w:rsidR="00FB4B22">
        <w:rPr>
          <w:rFonts w:ascii="Times New Roman" w:eastAsia="Times New Roman" w:hAnsi="Times New Roman" w:cs="Times New Roman"/>
          <w:sz w:val="24"/>
          <w:szCs w:val="24"/>
          <w:lang w:val="es-ES" w:eastAsia="es-MX"/>
        </w:rPr>
        <w:t>,</w:t>
      </w:r>
      <w:r w:rsidR="00F06B77">
        <w:rPr>
          <w:rFonts w:ascii="Times New Roman" w:eastAsia="Times New Roman" w:hAnsi="Times New Roman" w:cs="Times New Roman"/>
          <w:sz w:val="24"/>
          <w:szCs w:val="24"/>
          <w:lang w:val="es-ES" w:eastAsia="es-MX"/>
        </w:rPr>
        <w:t xml:space="preserve"> </w:t>
      </w:r>
      <w:r w:rsidR="009508A3" w:rsidRPr="0024162A">
        <w:rPr>
          <w:rFonts w:ascii="Times New Roman" w:eastAsia="Times New Roman" w:hAnsi="Times New Roman" w:cs="Times New Roman"/>
          <w:sz w:val="24"/>
          <w:szCs w:val="24"/>
          <w:lang w:val="es-ES" w:eastAsia="es-MX"/>
        </w:rPr>
        <w:t>seductor</w:t>
      </w:r>
      <w:r w:rsidR="00F06B77">
        <w:rPr>
          <w:rFonts w:ascii="Times New Roman" w:eastAsia="Times New Roman" w:hAnsi="Times New Roman" w:cs="Times New Roman"/>
          <w:sz w:val="24"/>
          <w:szCs w:val="24"/>
          <w:lang w:val="es-ES" w:eastAsia="es-MX"/>
        </w:rPr>
        <w:t>,</w:t>
      </w:r>
      <w:r w:rsidR="009508A3" w:rsidRPr="0024162A">
        <w:rPr>
          <w:rFonts w:ascii="Times New Roman" w:eastAsia="Times New Roman" w:hAnsi="Times New Roman" w:cs="Times New Roman"/>
          <w:sz w:val="24"/>
          <w:szCs w:val="24"/>
          <w:lang w:val="es-ES" w:eastAsia="es-MX"/>
        </w:rPr>
        <w:t xml:space="preserve"> conductor de tranvías</w:t>
      </w:r>
      <w:r w:rsidR="00F06B77">
        <w:rPr>
          <w:rFonts w:ascii="Times New Roman" w:eastAsia="Times New Roman" w:hAnsi="Times New Roman" w:cs="Times New Roman"/>
          <w:sz w:val="24"/>
          <w:szCs w:val="24"/>
          <w:lang w:val="es-ES" w:eastAsia="es-MX"/>
        </w:rPr>
        <w:t>,</w:t>
      </w:r>
      <w:r w:rsidR="009508A3" w:rsidRPr="0024162A">
        <w:rPr>
          <w:rFonts w:ascii="Times New Roman" w:eastAsia="Times New Roman" w:hAnsi="Times New Roman" w:cs="Times New Roman"/>
          <w:sz w:val="24"/>
          <w:szCs w:val="24"/>
          <w:lang w:val="es-ES" w:eastAsia="es-MX"/>
        </w:rPr>
        <w:t xml:space="preserve"> que encuentra a su Eurídice en</w:t>
      </w:r>
      <w:r w:rsidR="007E6B46" w:rsidRPr="0024162A">
        <w:rPr>
          <w:rFonts w:ascii="Times New Roman" w:eastAsia="Times New Roman" w:hAnsi="Times New Roman" w:cs="Times New Roman"/>
          <w:sz w:val="24"/>
          <w:szCs w:val="24"/>
          <w:lang w:val="es-ES" w:eastAsia="es-MX"/>
        </w:rPr>
        <w:t xml:space="preserve"> la vorágine del</w:t>
      </w:r>
      <w:r w:rsidR="009508A3" w:rsidRPr="0024162A">
        <w:rPr>
          <w:rFonts w:ascii="Times New Roman" w:eastAsia="Times New Roman" w:hAnsi="Times New Roman" w:cs="Times New Roman"/>
          <w:sz w:val="24"/>
          <w:szCs w:val="24"/>
          <w:lang w:val="es-ES" w:eastAsia="es-MX"/>
        </w:rPr>
        <w:t xml:space="preserve"> Carnaval</w:t>
      </w:r>
      <w:r w:rsidR="00F06B77">
        <w:rPr>
          <w:rFonts w:ascii="Times New Roman" w:eastAsia="Times New Roman" w:hAnsi="Times New Roman" w:cs="Times New Roman"/>
          <w:sz w:val="24"/>
          <w:szCs w:val="24"/>
          <w:lang w:val="es-ES" w:eastAsia="es-MX"/>
        </w:rPr>
        <w:t xml:space="preserve"> de Río de Janeiro</w:t>
      </w:r>
      <w:r w:rsidR="009508A3" w:rsidRPr="0024162A">
        <w:rPr>
          <w:rFonts w:ascii="Times New Roman" w:eastAsia="Times New Roman" w:hAnsi="Times New Roman" w:cs="Times New Roman"/>
          <w:sz w:val="24"/>
          <w:szCs w:val="24"/>
          <w:lang w:val="es-ES" w:eastAsia="es-MX"/>
        </w:rPr>
        <w:t xml:space="preserve">. Pese a sus grandes diferencias, en ambos trabajos </w:t>
      </w:r>
      <w:r w:rsidR="007E6B46" w:rsidRPr="0024162A">
        <w:rPr>
          <w:rFonts w:ascii="Times New Roman" w:eastAsia="Times New Roman" w:hAnsi="Times New Roman" w:cs="Times New Roman"/>
          <w:sz w:val="24"/>
          <w:szCs w:val="24"/>
          <w:lang w:val="es-ES" w:eastAsia="es-MX"/>
        </w:rPr>
        <w:t xml:space="preserve">se dan cita el </w:t>
      </w:r>
      <w:r w:rsidR="009508A3" w:rsidRPr="0024162A">
        <w:rPr>
          <w:rFonts w:ascii="Times New Roman" w:eastAsia="Times New Roman" w:hAnsi="Times New Roman" w:cs="Times New Roman"/>
          <w:sz w:val="24"/>
          <w:szCs w:val="24"/>
          <w:lang w:val="es-ES" w:eastAsia="es-MX"/>
        </w:rPr>
        <w:t>cine y</w:t>
      </w:r>
      <w:r w:rsidR="007E6B46" w:rsidRPr="0024162A">
        <w:rPr>
          <w:rFonts w:ascii="Times New Roman" w:eastAsia="Times New Roman" w:hAnsi="Times New Roman" w:cs="Times New Roman"/>
          <w:sz w:val="24"/>
          <w:szCs w:val="24"/>
          <w:lang w:val="es-ES" w:eastAsia="es-MX"/>
        </w:rPr>
        <w:t xml:space="preserve"> la</w:t>
      </w:r>
      <w:r w:rsidR="009508A3" w:rsidRPr="0024162A">
        <w:rPr>
          <w:rFonts w:ascii="Times New Roman" w:eastAsia="Times New Roman" w:hAnsi="Times New Roman" w:cs="Times New Roman"/>
          <w:sz w:val="24"/>
          <w:szCs w:val="24"/>
          <w:lang w:val="es-ES" w:eastAsia="es-MX"/>
        </w:rPr>
        <w:t xml:space="preserve"> literatura, construyendo una compleja aleg</w:t>
      </w:r>
      <w:r w:rsidR="00F055E7">
        <w:rPr>
          <w:rFonts w:ascii="Times New Roman" w:eastAsia="Times New Roman" w:hAnsi="Times New Roman" w:cs="Times New Roman"/>
          <w:sz w:val="24"/>
          <w:szCs w:val="24"/>
          <w:lang w:val="es-ES" w:eastAsia="es-MX"/>
        </w:rPr>
        <w:t xml:space="preserve">oría sobre el deseo, el amor y </w:t>
      </w:r>
      <w:r w:rsidR="009508A3" w:rsidRPr="0024162A">
        <w:rPr>
          <w:rFonts w:ascii="Times New Roman" w:eastAsia="Times New Roman" w:hAnsi="Times New Roman" w:cs="Times New Roman"/>
          <w:sz w:val="24"/>
          <w:szCs w:val="24"/>
          <w:lang w:val="es-ES" w:eastAsia="es-MX"/>
        </w:rPr>
        <w:t>la muerte.</w:t>
      </w:r>
    </w:p>
    <w:p w:rsidR="00080D4D" w:rsidRPr="0024162A" w:rsidRDefault="00080D4D" w:rsidP="00CF4D64">
      <w:pPr>
        <w:pStyle w:val="NormalWeb"/>
        <w:spacing w:line="360" w:lineRule="auto"/>
        <w:jc w:val="both"/>
        <w:rPr>
          <w:iCs/>
        </w:rPr>
      </w:pPr>
    </w:p>
    <w:p w:rsidR="0043175E" w:rsidRPr="0024162A" w:rsidRDefault="0012116C" w:rsidP="00CF4D64">
      <w:pPr>
        <w:pStyle w:val="NormalWeb"/>
        <w:spacing w:line="360" w:lineRule="auto"/>
        <w:jc w:val="both"/>
        <w:rPr>
          <w:b/>
        </w:rPr>
      </w:pPr>
      <w:r w:rsidRPr="0024162A">
        <w:rPr>
          <w:b/>
        </w:rPr>
        <w:t>Conclusión</w:t>
      </w:r>
    </w:p>
    <w:p w:rsidR="00FA6DBD" w:rsidRDefault="0012116C" w:rsidP="00CF4D64">
      <w:pPr>
        <w:pStyle w:val="NormalWeb"/>
        <w:spacing w:line="360" w:lineRule="auto"/>
        <w:jc w:val="both"/>
      </w:pPr>
      <w:r w:rsidRPr="0024162A">
        <w:t xml:space="preserve">La muerte de </w:t>
      </w:r>
      <w:r w:rsidR="00E5575B" w:rsidRPr="0024162A">
        <w:t xml:space="preserve">Orfeo no fue en vano, su lira siguió </w:t>
      </w:r>
      <w:r w:rsidR="0024162A" w:rsidRPr="0024162A">
        <w:t>emitiendo</w:t>
      </w:r>
      <w:r w:rsidR="00E5575B" w:rsidRPr="0024162A">
        <w:t xml:space="preserve"> </w:t>
      </w:r>
      <w:r w:rsidR="00CB4D34" w:rsidRPr="0024162A">
        <w:t>celestiales</w:t>
      </w:r>
      <w:r w:rsidR="00E5575B" w:rsidRPr="0024162A">
        <w:t xml:space="preserve"> sonidos en el firmamento, en donde fue transformada en constelación. </w:t>
      </w:r>
      <w:r w:rsidRPr="0024162A">
        <w:t xml:space="preserve">Como </w:t>
      </w:r>
      <w:r w:rsidR="00CB4D34" w:rsidRPr="0024162A">
        <w:t>el</w:t>
      </w:r>
      <w:r w:rsidR="00E5575B" w:rsidRPr="0024162A">
        <w:t xml:space="preserve"> mismo ciclo </w:t>
      </w:r>
      <w:r w:rsidR="00CB4D34" w:rsidRPr="0024162A">
        <w:t>órfico</w:t>
      </w:r>
      <w:r w:rsidR="00E5575B" w:rsidRPr="0024162A">
        <w:t xml:space="preserve"> (vida-muerte-vida-muerte),</w:t>
      </w:r>
      <w:r w:rsidRPr="0024162A">
        <w:t xml:space="preserve"> </w:t>
      </w:r>
      <w:r w:rsidR="00E5575B" w:rsidRPr="0024162A">
        <w:t xml:space="preserve">la </w:t>
      </w:r>
      <w:r w:rsidRPr="0024162A">
        <w:t xml:space="preserve">poesía, </w:t>
      </w:r>
      <w:r w:rsidR="00E5575B" w:rsidRPr="0024162A">
        <w:t xml:space="preserve">la </w:t>
      </w:r>
      <w:r w:rsidRPr="0024162A">
        <w:t xml:space="preserve">música, </w:t>
      </w:r>
      <w:r w:rsidR="00E5575B" w:rsidRPr="0024162A">
        <w:t xml:space="preserve">la </w:t>
      </w:r>
      <w:r w:rsidRPr="0024162A">
        <w:t>plástica, en suma, todas las artes</w:t>
      </w:r>
      <w:r w:rsidR="00CB4D34" w:rsidRPr="0024162A">
        <w:t>,</w:t>
      </w:r>
      <w:r w:rsidRPr="0024162A">
        <w:t xml:space="preserve"> </w:t>
      </w:r>
      <w:r w:rsidR="00CB4D34" w:rsidRPr="0024162A">
        <w:t>representan incontables</w:t>
      </w:r>
      <w:r w:rsidRPr="0024162A">
        <w:t xml:space="preserve"> posibilidades de ascenso y de descenso</w:t>
      </w:r>
      <w:r w:rsidR="00CB4D34" w:rsidRPr="0024162A">
        <w:t xml:space="preserve"> creativo,</w:t>
      </w:r>
      <w:r w:rsidRPr="0024162A">
        <w:t xml:space="preserve"> </w:t>
      </w:r>
      <w:r w:rsidR="0024162A" w:rsidRPr="0024162A">
        <w:t>para</w:t>
      </w:r>
      <w:r w:rsidR="00CB4D34" w:rsidRPr="0024162A">
        <w:t xml:space="preserve"> </w:t>
      </w:r>
      <w:r w:rsidRPr="0024162A">
        <w:t xml:space="preserve">alcanzar </w:t>
      </w:r>
      <w:r w:rsidR="00E5575B" w:rsidRPr="0024162A">
        <w:t xml:space="preserve">una perfección </w:t>
      </w:r>
      <w:r w:rsidRPr="0024162A">
        <w:t>siempre</w:t>
      </w:r>
      <w:r w:rsidR="00CB4D34" w:rsidRPr="0024162A">
        <w:t xml:space="preserve"> deseada y jamás conseguida</w:t>
      </w:r>
      <w:r w:rsidRPr="0024162A">
        <w:t>. Hoy</w:t>
      </w:r>
      <w:r w:rsidR="00F06B77">
        <w:t xml:space="preserve"> como ayer, </w:t>
      </w:r>
      <w:r w:rsidRPr="0024162A">
        <w:t xml:space="preserve">la metaforicidad de </w:t>
      </w:r>
      <w:r w:rsidR="00CB4D34" w:rsidRPr="0024162A">
        <w:t>la música</w:t>
      </w:r>
      <w:r w:rsidRPr="0024162A">
        <w:t xml:space="preserve"> </w:t>
      </w:r>
      <w:r w:rsidR="00CB4D34" w:rsidRPr="0024162A">
        <w:t>de Orfeo continúa viva.</w:t>
      </w:r>
      <w:r w:rsidRPr="0024162A">
        <w:t xml:space="preserve"> El novelista victoriano </w:t>
      </w:r>
      <w:r w:rsidR="00F055E7">
        <w:rPr>
          <w:bCs/>
          <w:lang w:val="es-ES"/>
        </w:rPr>
        <w:t xml:space="preserve">Anthony Trollope </w:t>
      </w:r>
      <w:r w:rsidR="00F06B77">
        <w:rPr>
          <w:bCs/>
          <w:lang w:val="es-ES"/>
        </w:rPr>
        <w:t xml:space="preserve">nos da una razón de ello, al describir </w:t>
      </w:r>
      <w:r w:rsidR="00CB4D34" w:rsidRPr="0024162A">
        <w:t xml:space="preserve">de manera admirable el </w:t>
      </w:r>
      <w:r w:rsidRPr="0024162A">
        <w:t>sonido de una cítara</w:t>
      </w:r>
      <w:r w:rsidR="008A062D" w:rsidRPr="0024162A">
        <w:t>:</w:t>
      </w:r>
      <w:r w:rsidR="00611D3F" w:rsidRPr="0024162A">
        <w:t xml:space="preserve"> </w:t>
      </w:r>
    </w:p>
    <w:p w:rsidR="00CF4D64" w:rsidRPr="0024162A" w:rsidRDefault="00CF4D64" w:rsidP="00CF4D64">
      <w:pPr>
        <w:pStyle w:val="NormalWeb"/>
        <w:spacing w:line="360" w:lineRule="auto"/>
        <w:jc w:val="both"/>
      </w:pPr>
    </w:p>
    <w:p w:rsidR="0012116C" w:rsidRPr="0024162A" w:rsidRDefault="0012116C" w:rsidP="00CF4D64">
      <w:pPr>
        <w:pStyle w:val="NormalWeb"/>
        <w:spacing w:line="360" w:lineRule="auto"/>
        <w:ind w:left="851"/>
        <w:jc w:val="both"/>
        <w:rPr>
          <w:iCs/>
        </w:rPr>
      </w:pPr>
      <w:r w:rsidRPr="00CE3834">
        <w:rPr>
          <w:iCs/>
          <w:sz w:val="20"/>
          <w:szCs w:val="20"/>
        </w:rPr>
        <w:t xml:space="preserve">Lector, has escuchado alguna vez una cítara. Cuando se toca como algunos músicos lo hacen en Viena, combina las notas más melodiosas de la voz humana. Canta el amor, y luego llora sus desengaños, hasta que nos invade una melancolía de la que no podemos escapar, ni deseamos </w:t>
      </w:r>
      <w:r w:rsidRPr="00CE3834">
        <w:rPr>
          <w:iCs/>
          <w:sz w:val="20"/>
          <w:szCs w:val="20"/>
        </w:rPr>
        <w:lastRenderedPageBreak/>
        <w:t>escapar jamás. Nos habla como ningún otro instrumento sabe hacerlo, y nos revela con maravillosa elocuencia toda la tristeza en que se deleita. Derrocha amargura, y nos empuja a recrearnos en la plenitud de aquel tormento imaginario y a comprender los misteriosos placeres del amor como no sabrían hacerlo las palabras. Mientras las notas están vivas, mientras la música sigue en el aire, el oído llega a codiciar con avidez cualquier insignificante matiz que salga del instrumento, y el más tenue sonido del exterior se convierte en una ofensa. Las notas bajan y bajan cada vez más, con su suave y triste lamento de exquisito dolor, hasta que a los oyentes les asalta el temor de perderse algo en su lucha por seguir escuchando. Y les invade el miedo de que su sentido auditivo, sumido en una especie de letargo, deje fuera de su cerebro el último, más delicado y dulce de los compases, el tesoro más preciado de la música que han estado siguiendo con toda la intensidad de un prolongado deseo. Y, cuando la cítara enmudece, queda un maravilloso recuerdo unido a un profundo pesar</w:t>
      </w:r>
      <w:r w:rsidR="00C45815">
        <w:rPr>
          <w:iCs/>
          <w:sz w:val="20"/>
          <w:szCs w:val="20"/>
        </w:rPr>
        <w:t>.</w:t>
      </w:r>
      <w:r w:rsidR="0043175E" w:rsidRPr="00E31DF1">
        <w:rPr>
          <w:rStyle w:val="Refdenotaalpie"/>
          <w:iCs/>
          <w:sz w:val="20"/>
          <w:szCs w:val="20"/>
          <w:vertAlign w:val="superscript"/>
        </w:rPr>
        <w:footnoteReference w:id="39"/>
      </w:r>
    </w:p>
    <w:p w:rsidR="008A062D" w:rsidRPr="0024162A" w:rsidRDefault="008A062D" w:rsidP="00CF4D64">
      <w:pPr>
        <w:pStyle w:val="NormalWeb"/>
        <w:spacing w:line="360" w:lineRule="auto"/>
        <w:jc w:val="both"/>
        <w:rPr>
          <w:iCs/>
        </w:rPr>
      </w:pPr>
    </w:p>
    <w:p w:rsidR="00812A1D" w:rsidRDefault="008A062D" w:rsidP="00CF4D64">
      <w:pPr>
        <w:pStyle w:val="NormalWeb"/>
        <w:spacing w:line="360" w:lineRule="auto"/>
        <w:jc w:val="both"/>
        <w:rPr>
          <w:iCs/>
        </w:rPr>
      </w:pPr>
      <w:r w:rsidRPr="0024162A">
        <w:rPr>
          <w:iCs/>
        </w:rPr>
        <w:t xml:space="preserve">Esta música </w:t>
      </w:r>
      <w:r w:rsidR="0024162A" w:rsidRPr="0024162A">
        <w:rPr>
          <w:iCs/>
        </w:rPr>
        <w:t xml:space="preserve">sigue </w:t>
      </w:r>
      <w:r w:rsidRPr="0024162A">
        <w:rPr>
          <w:iCs/>
        </w:rPr>
        <w:t>encanta</w:t>
      </w:r>
      <w:r w:rsidR="0024162A" w:rsidRPr="0024162A">
        <w:rPr>
          <w:iCs/>
        </w:rPr>
        <w:t>n</w:t>
      </w:r>
      <w:r w:rsidRPr="0024162A">
        <w:rPr>
          <w:iCs/>
        </w:rPr>
        <w:t>do con sus notas nuestros oído</w:t>
      </w:r>
      <w:r w:rsidR="0024162A" w:rsidRPr="0024162A">
        <w:rPr>
          <w:iCs/>
        </w:rPr>
        <w:t>s</w:t>
      </w:r>
      <w:r w:rsidRPr="0024162A">
        <w:rPr>
          <w:iCs/>
        </w:rPr>
        <w:t xml:space="preserve"> en </w:t>
      </w:r>
      <w:r w:rsidR="00FD13AA" w:rsidRPr="0024162A">
        <w:rPr>
          <w:iCs/>
        </w:rPr>
        <w:t xml:space="preserve">el recuerdo </w:t>
      </w:r>
      <w:r w:rsidRPr="0024162A">
        <w:rPr>
          <w:iCs/>
        </w:rPr>
        <w:t>al</w:t>
      </w:r>
      <w:r w:rsidR="00D63B4E">
        <w:rPr>
          <w:iCs/>
        </w:rPr>
        <w:t xml:space="preserve"> divino </w:t>
      </w:r>
      <w:r w:rsidR="00FD13AA" w:rsidRPr="0024162A">
        <w:rPr>
          <w:iCs/>
        </w:rPr>
        <w:t>Orfeo.</w:t>
      </w:r>
    </w:p>
    <w:p w:rsidR="00D63B4E" w:rsidRPr="00812A1D" w:rsidRDefault="00D63B4E" w:rsidP="00CF4D64">
      <w:pPr>
        <w:pStyle w:val="NormalWeb"/>
        <w:spacing w:line="360" w:lineRule="auto"/>
        <w:jc w:val="both"/>
        <w:rPr>
          <w:iCs/>
        </w:rPr>
      </w:pPr>
    </w:p>
    <w:p w:rsidR="006C5DA9" w:rsidRPr="0024162A" w:rsidRDefault="00474146" w:rsidP="00CF4D64">
      <w:pPr>
        <w:pStyle w:val="NormalWeb"/>
        <w:spacing w:line="360" w:lineRule="auto"/>
        <w:jc w:val="both"/>
        <w:rPr>
          <w:b/>
          <w:lang w:val="es-ES"/>
        </w:rPr>
      </w:pPr>
      <w:r>
        <w:rPr>
          <w:rFonts w:ascii="Calibri" w:hAnsi="Calibri" w:cs="Calibri"/>
          <w:color w:val="7030A0"/>
          <w:sz w:val="28"/>
          <w:szCs w:val="28"/>
          <w:lang w:val="es-ES" w:eastAsia="es-ES"/>
        </w:rPr>
        <w:t>Bibliografía</w:t>
      </w:r>
    </w:p>
    <w:p w:rsidR="00812A1D" w:rsidRPr="00474146" w:rsidRDefault="00CB46A4"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-Apolodoro</w:t>
      </w:r>
      <w:r w:rsidR="00C84C4A" w:rsidRPr="00474146">
        <w:rPr>
          <w:rFonts w:ascii="Times New Roman" w:eastAsia="Calibri" w:hAnsi="Times New Roman" w:cs="Times New Roman"/>
          <w:noProof/>
          <w:color w:val="auto"/>
          <w:sz w:val="24"/>
          <w:szCs w:val="22"/>
          <w:lang w:val="es-ES" w:eastAsia="en-US"/>
        </w:rPr>
        <w:t xml:space="preserve"> (2001)</w:t>
      </w:r>
      <w:r w:rsidRPr="00474146">
        <w:rPr>
          <w:rFonts w:ascii="Times New Roman" w:eastAsia="Calibri" w:hAnsi="Times New Roman" w:cs="Times New Roman"/>
          <w:noProof/>
          <w:color w:val="auto"/>
          <w:sz w:val="24"/>
          <w:szCs w:val="22"/>
          <w:lang w:val="es-ES" w:eastAsia="en-US"/>
        </w:rPr>
        <w:t>, Biblioteca, Libro I, 2, Madrid, Gredos.</w:t>
      </w:r>
    </w:p>
    <w:p w:rsidR="00CB46A4" w:rsidRPr="00474146" w:rsidRDefault="00CB46A4"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-Argonáuticas órficas</w:t>
      </w:r>
      <w:r w:rsidR="00C84C4A" w:rsidRPr="00474146">
        <w:rPr>
          <w:rFonts w:ascii="Times New Roman" w:eastAsia="Calibri" w:hAnsi="Times New Roman" w:cs="Times New Roman"/>
          <w:noProof/>
          <w:color w:val="auto"/>
          <w:sz w:val="24"/>
          <w:szCs w:val="22"/>
          <w:lang w:val="es-ES" w:eastAsia="en-US"/>
        </w:rPr>
        <w:t xml:space="preserve"> (2002)</w:t>
      </w:r>
      <w:r w:rsidRPr="00474146">
        <w:rPr>
          <w:rFonts w:ascii="Times New Roman" w:eastAsia="Calibri" w:hAnsi="Times New Roman" w:cs="Times New Roman"/>
          <w:noProof/>
          <w:color w:val="auto"/>
          <w:sz w:val="24"/>
          <w:szCs w:val="22"/>
          <w:lang w:val="es-ES" w:eastAsia="en-US"/>
        </w:rPr>
        <w:t>. Himnos órficos, Madrid, Gredos.</w:t>
      </w:r>
    </w:p>
    <w:p w:rsidR="00F970FA" w:rsidRPr="00474146" w:rsidRDefault="00876002"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-Casadesús i Bordoy, Francesc Jos</w:t>
      </w:r>
      <w:r w:rsidR="00772A4D" w:rsidRPr="00474146">
        <w:rPr>
          <w:rFonts w:ascii="Times New Roman" w:eastAsia="Calibri" w:hAnsi="Times New Roman" w:cs="Times New Roman"/>
          <w:noProof/>
          <w:color w:val="auto"/>
          <w:sz w:val="24"/>
          <w:szCs w:val="22"/>
          <w:lang w:val="es-ES" w:eastAsia="en-US"/>
        </w:rPr>
        <w:t>ep</w:t>
      </w:r>
      <w:r w:rsidR="00C84C4A" w:rsidRPr="00474146">
        <w:rPr>
          <w:rFonts w:ascii="Times New Roman" w:eastAsia="Calibri" w:hAnsi="Times New Roman" w:cs="Times New Roman"/>
          <w:noProof/>
          <w:color w:val="auto"/>
          <w:sz w:val="24"/>
          <w:szCs w:val="22"/>
          <w:lang w:val="es-ES" w:eastAsia="en-US"/>
        </w:rPr>
        <w:t xml:space="preserve"> (1997)</w:t>
      </w:r>
      <w:r w:rsidRPr="00474146">
        <w:rPr>
          <w:rFonts w:ascii="Times New Roman" w:eastAsia="Calibri" w:hAnsi="Times New Roman" w:cs="Times New Roman"/>
          <w:noProof/>
          <w:color w:val="auto"/>
          <w:sz w:val="24"/>
          <w:szCs w:val="22"/>
          <w:lang w:val="es-ES" w:eastAsia="en-US"/>
        </w:rPr>
        <w:t xml:space="preserve">, “Orfeo y orfismo en Platón”, en Taula: Quaderns de pensament,  Nº 27-28, </w:t>
      </w:r>
      <w:r w:rsidR="002401F8" w:rsidRPr="00474146">
        <w:rPr>
          <w:rFonts w:ascii="Times New Roman" w:eastAsia="Calibri" w:hAnsi="Times New Roman" w:cs="Times New Roman"/>
          <w:noProof/>
          <w:color w:val="auto"/>
          <w:sz w:val="24"/>
          <w:szCs w:val="22"/>
          <w:lang w:val="es-ES" w:eastAsia="en-US"/>
        </w:rPr>
        <w:t xml:space="preserve">Palma de Mallorca, Universitat de les Illes Balears, </w:t>
      </w:r>
      <w:r w:rsidRPr="00474146">
        <w:rPr>
          <w:rFonts w:ascii="Times New Roman" w:eastAsia="Calibri" w:hAnsi="Times New Roman" w:cs="Times New Roman"/>
          <w:noProof/>
          <w:color w:val="auto"/>
          <w:sz w:val="24"/>
          <w:szCs w:val="22"/>
          <w:lang w:val="es-ES" w:eastAsia="en-US"/>
        </w:rPr>
        <w:t>pp. 61-74.</w:t>
      </w:r>
    </w:p>
    <w:p w:rsidR="00C45815" w:rsidRPr="00474146" w:rsidRDefault="00C45815"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-Esquilo</w:t>
      </w:r>
      <w:r w:rsidR="00C84C4A" w:rsidRPr="00474146">
        <w:rPr>
          <w:rFonts w:ascii="Times New Roman" w:eastAsia="Calibri" w:hAnsi="Times New Roman" w:cs="Times New Roman"/>
          <w:noProof/>
          <w:color w:val="auto"/>
          <w:sz w:val="24"/>
          <w:szCs w:val="22"/>
          <w:lang w:val="es-ES" w:eastAsia="en-US"/>
        </w:rPr>
        <w:t xml:space="preserve"> (2000)</w:t>
      </w:r>
      <w:r w:rsidRPr="00474146">
        <w:rPr>
          <w:rFonts w:ascii="Times New Roman" w:eastAsia="Calibri" w:hAnsi="Times New Roman" w:cs="Times New Roman"/>
          <w:noProof/>
          <w:color w:val="auto"/>
          <w:sz w:val="24"/>
          <w:szCs w:val="22"/>
          <w:lang w:val="es-ES" w:eastAsia="en-US"/>
        </w:rPr>
        <w:t>, Tragedias, Madrid, Gredos.</w:t>
      </w:r>
    </w:p>
    <w:p w:rsidR="00CB46A4" w:rsidRPr="00474146" w:rsidRDefault="00CB46A4"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-Eurípides</w:t>
      </w:r>
      <w:r w:rsidR="00C84C4A" w:rsidRPr="00474146">
        <w:rPr>
          <w:rFonts w:ascii="Times New Roman" w:eastAsia="Calibri" w:hAnsi="Times New Roman" w:cs="Times New Roman"/>
          <w:noProof/>
          <w:color w:val="auto"/>
          <w:sz w:val="24"/>
          <w:szCs w:val="22"/>
          <w:lang w:val="es-ES" w:eastAsia="en-US"/>
        </w:rPr>
        <w:t xml:space="preserve"> (2008)</w:t>
      </w:r>
      <w:r w:rsidRPr="00474146">
        <w:rPr>
          <w:rFonts w:ascii="Times New Roman" w:eastAsia="Calibri" w:hAnsi="Times New Roman" w:cs="Times New Roman"/>
          <w:noProof/>
          <w:color w:val="auto"/>
          <w:sz w:val="24"/>
          <w:szCs w:val="22"/>
          <w:lang w:val="es-ES" w:eastAsia="en-US"/>
        </w:rPr>
        <w:t>, Tragedias, Madrid, Gredos.</w:t>
      </w:r>
    </w:p>
    <w:p w:rsidR="00CB46A4" w:rsidRPr="00474146" w:rsidRDefault="00CB46A4"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-García Gual, Carlos</w:t>
      </w:r>
      <w:r w:rsidR="00C84C4A" w:rsidRPr="00474146">
        <w:rPr>
          <w:rFonts w:ascii="Times New Roman" w:eastAsia="Calibri" w:hAnsi="Times New Roman" w:cs="Times New Roman"/>
          <w:noProof/>
          <w:color w:val="auto"/>
          <w:sz w:val="24"/>
          <w:szCs w:val="22"/>
          <w:lang w:val="es-ES" w:eastAsia="en-US"/>
        </w:rPr>
        <w:t xml:space="preserve"> (1997)</w:t>
      </w:r>
      <w:r w:rsidRPr="00474146">
        <w:rPr>
          <w:rFonts w:ascii="Times New Roman" w:eastAsia="Calibri" w:hAnsi="Times New Roman" w:cs="Times New Roman"/>
          <w:noProof/>
          <w:color w:val="auto"/>
          <w:sz w:val="24"/>
          <w:szCs w:val="22"/>
          <w:lang w:val="es-ES" w:eastAsia="en-US"/>
        </w:rPr>
        <w:t>, Diccionario de mitos, Barcelona, Planeta.</w:t>
      </w:r>
    </w:p>
    <w:p w:rsidR="00876002" w:rsidRPr="00474146" w:rsidRDefault="00876002"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-Góngora, Luis, de</w:t>
      </w:r>
      <w:r w:rsidR="00936D84" w:rsidRPr="00474146">
        <w:rPr>
          <w:rFonts w:ascii="Times New Roman" w:eastAsia="Calibri" w:hAnsi="Times New Roman" w:cs="Times New Roman"/>
          <w:noProof/>
          <w:color w:val="auto"/>
          <w:sz w:val="24"/>
          <w:szCs w:val="22"/>
          <w:lang w:val="es-ES" w:eastAsia="en-US"/>
        </w:rPr>
        <w:t xml:space="preserve"> (2000)</w:t>
      </w:r>
      <w:r w:rsidRPr="00474146">
        <w:rPr>
          <w:rFonts w:ascii="Times New Roman" w:eastAsia="Calibri" w:hAnsi="Times New Roman" w:cs="Times New Roman"/>
          <w:noProof/>
          <w:color w:val="auto"/>
          <w:sz w:val="24"/>
          <w:szCs w:val="22"/>
          <w:lang w:val="es-ES" w:eastAsia="en-US"/>
        </w:rPr>
        <w:t xml:space="preserve">, Obras completas, </w:t>
      </w:r>
      <w:r w:rsidR="00FD13AA" w:rsidRPr="00474146">
        <w:rPr>
          <w:rFonts w:ascii="Times New Roman" w:eastAsia="Calibri" w:hAnsi="Times New Roman" w:cs="Times New Roman"/>
          <w:noProof/>
          <w:color w:val="auto"/>
          <w:sz w:val="24"/>
          <w:szCs w:val="22"/>
          <w:lang w:val="es-ES" w:eastAsia="en-US"/>
        </w:rPr>
        <w:t xml:space="preserve">Buenos Aires, </w:t>
      </w:r>
      <w:r w:rsidRPr="00474146">
        <w:rPr>
          <w:rFonts w:ascii="Times New Roman" w:eastAsia="Calibri" w:hAnsi="Times New Roman" w:cs="Times New Roman"/>
          <w:noProof/>
          <w:color w:val="auto"/>
          <w:sz w:val="24"/>
          <w:szCs w:val="22"/>
          <w:lang w:val="es-ES" w:eastAsia="en-US"/>
        </w:rPr>
        <w:t xml:space="preserve">Nueva Hélade. </w:t>
      </w:r>
    </w:p>
    <w:p w:rsidR="009B0D5C" w:rsidRPr="00474146" w:rsidRDefault="009B0D5C"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-González Delgado, Ramiro</w:t>
      </w:r>
      <w:r w:rsidR="00C671A4" w:rsidRPr="00474146">
        <w:rPr>
          <w:rFonts w:ascii="Times New Roman" w:eastAsia="Calibri" w:hAnsi="Times New Roman" w:cs="Times New Roman"/>
          <w:noProof/>
          <w:color w:val="auto"/>
          <w:sz w:val="24"/>
          <w:szCs w:val="22"/>
          <w:lang w:val="es-ES" w:eastAsia="en-US"/>
        </w:rPr>
        <w:t xml:space="preserve"> (2002-2003)</w:t>
      </w:r>
      <w:r w:rsidRPr="00474146">
        <w:rPr>
          <w:rFonts w:ascii="Times New Roman" w:eastAsia="Calibri" w:hAnsi="Times New Roman" w:cs="Times New Roman"/>
          <w:noProof/>
          <w:color w:val="auto"/>
          <w:sz w:val="24"/>
          <w:szCs w:val="22"/>
          <w:lang w:val="es-ES" w:eastAsia="en-US"/>
        </w:rPr>
        <w:t>, “Autores griegos cristianos y ‘anábasis’ órfica”, en Archivum. Revista de la Facultad de Filología, Tms. LII-LIII, Oviedo, Universidad de Oviedo, pp. 196-224.</w:t>
      </w:r>
    </w:p>
    <w:p w:rsidR="00876002" w:rsidRPr="00474146" w:rsidRDefault="00876002"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-Grimal, Pierre</w:t>
      </w:r>
      <w:r w:rsidR="00D436A0" w:rsidRPr="00474146">
        <w:rPr>
          <w:rFonts w:ascii="Times New Roman" w:eastAsia="Calibri" w:hAnsi="Times New Roman" w:cs="Times New Roman"/>
          <w:noProof/>
          <w:color w:val="auto"/>
          <w:sz w:val="24"/>
          <w:szCs w:val="22"/>
          <w:lang w:val="es-ES" w:eastAsia="en-US"/>
        </w:rPr>
        <w:t xml:space="preserve"> (1989)</w:t>
      </w:r>
      <w:r w:rsidRPr="00474146">
        <w:rPr>
          <w:rFonts w:ascii="Times New Roman" w:eastAsia="Calibri" w:hAnsi="Times New Roman" w:cs="Times New Roman"/>
          <w:noProof/>
          <w:color w:val="auto"/>
          <w:sz w:val="24"/>
          <w:szCs w:val="22"/>
          <w:lang w:val="es-ES" w:eastAsia="en-US"/>
        </w:rPr>
        <w:t xml:space="preserve">, Diccionario de mitología griega y romana, </w:t>
      </w:r>
      <w:r w:rsidR="00FD13AA" w:rsidRPr="00474146">
        <w:rPr>
          <w:rFonts w:ascii="Times New Roman" w:eastAsia="Calibri" w:hAnsi="Times New Roman" w:cs="Times New Roman"/>
          <w:noProof/>
          <w:color w:val="auto"/>
          <w:sz w:val="24"/>
          <w:szCs w:val="22"/>
          <w:lang w:val="es-ES" w:eastAsia="en-US"/>
        </w:rPr>
        <w:t>Barcelona, Paidós</w:t>
      </w:r>
      <w:r w:rsidRPr="00474146">
        <w:rPr>
          <w:rFonts w:ascii="Times New Roman" w:eastAsia="Calibri" w:hAnsi="Times New Roman" w:cs="Times New Roman"/>
          <w:noProof/>
          <w:color w:val="auto"/>
          <w:sz w:val="24"/>
          <w:szCs w:val="22"/>
          <w:lang w:val="es-ES" w:eastAsia="en-US"/>
        </w:rPr>
        <w:t>.</w:t>
      </w:r>
    </w:p>
    <w:p w:rsidR="00CB46A4" w:rsidRPr="00474146" w:rsidRDefault="00CB46A4"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-Guthrie, W.</w:t>
      </w:r>
      <w:r w:rsidR="00D436A0" w:rsidRPr="00474146">
        <w:rPr>
          <w:rFonts w:ascii="Times New Roman" w:eastAsia="Calibri" w:hAnsi="Times New Roman" w:cs="Times New Roman"/>
          <w:noProof/>
          <w:color w:val="auto"/>
          <w:sz w:val="24"/>
          <w:szCs w:val="22"/>
          <w:lang w:val="es-ES" w:eastAsia="en-US"/>
        </w:rPr>
        <w:t xml:space="preserve"> (2003)</w:t>
      </w:r>
      <w:r w:rsidRPr="00474146">
        <w:rPr>
          <w:rFonts w:ascii="Times New Roman" w:eastAsia="Calibri" w:hAnsi="Times New Roman" w:cs="Times New Roman"/>
          <w:noProof/>
          <w:color w:val="auto"/>
          <w:sz w:val="24"/>
          <w:szCs w:val="22"/>
          <w:lang w:val="es-ES" w:eastAsia="en-US"/>
        </w:rPr>
        <w:t xml:space="preserve">, Orfeo y la religión griega, Madrid, </w:t>
      </w:r>
      <w:r w:rsidR="002401F8" w:rsidRPr="00474146">
        <w:rPr>
          <w:rFonts w:ascii="Times New Roman" w:eastAsia="Calibri" w:hAnsi="Times New Roman" w:cs="Times New Roman"/>
          <w:noProof/>
          <w:color w:val="auto"/>
          <w:sz w:val="24"/>
          <w:szCs w:val="22"/>
          <w:lang w:val="es-ES" w:eastAsia="en-US"/>
        </w:rPr>
        <w:t>Siruela</w:t>
      </w:r>
      <w:r w:rsidRPr="00474146">
        <w:rPr>
          <w:rFonts w:ascii="Times New Roman" w:eastAsia="Calibri" w:hAnsi="Times New Roman" w:cs="Times New Roman"/>
          <w:noProof/>
          <w:color w:val="auto"/>
          <w:sz w:val="24"/>
          <w:szCs w:val="22"/>
          <w:lang w:val="es-ES" w:eastAsia="en-US"/>
        </w:rPr>
        <w:t xml:space="preserve">. </w:t>
      </w:r>
    </w:p>
    <w:p w:rsidR="00CB46A4" w:rsidRPr="00474146" w:rsidRDefault="00CB46A4"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 xml:space="preserve">-Lírica griega arcaica (Poemas corales y monódicos, 700-300 a. C.), </w:t>
      </w:r>
      <w:r w:rsidR="00D436A0" w:rsidRPr="00474146">
        <w:rPr>
          <w:rFonts w:ascii="Times New Roman" w:eastAsia="Calibri" w:hAnsi="Times New Roman" w:cs="Times New Roman"/>
          <w:noProof/>
          <w:color w:val="auto"/>
          <w:sz w:val="24"/>
          <w:szCs w:val="22"/>
          <w:lang w:val="es-ES" w:eastAsia="en-US"/>
        </w:rPr>
        <w:t xml:space="preserve">(2002) </w:t>
      </w:r>
      <w:r w:rsidRPr="00474146">
        <w:rPr>
          <w:rFonts w:ascii="Times New Roman" w:eastAsia="Calibri" w:hAnsi="Times New Roman" w:cs="Times New Roman"/>
          <w:noProof/>
          <w:color w:val="auto"/>
          <w:sz w:val="24"/>
          <w:szCs w:val="22"/>
          <w:lang w:val="es-ES" w:eastAsia="en-US"/>
        </w:rPr>
        <w:t xml:space="preserve">Madrid, Gredos. </w:t>
      </w:r>
    </w:p>
    <w:p w:rsidR="00CB46A4" w:rsidRDefault="00CB46A4"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lastRenderedPageBreak/>
        <w:t>-Martínez Berbel, Juan Antonio</w:t>
      </w:r>
      <w:r w:rsidR="00D436A0" w:rsidRPr="00474146">
        <w:rPr>
          <w:rFonts w:ascii="Times New Roman" w:eastAsia="Calibri" w:hAnsi="Times New Roman" w:cs="Times New Roman"/>
          <w:noProof/>
          <w:color w:val="auto"/>
          <w:sz w:val="24"/>
          <w:szCs w:val="22"/>
          <w:lang w:val="es-ES" w:eastAsia="en-US"/>
        </w:rPr>
        <w:t xml:space="preserve"> (2002)</w:t>
      </w:r>
      <w:r w:rsidRPr="00474146">
        <w:rPr>
          <w:rFonts w:ascii="Times New Roman" w:eastAsia="Calibri" w:hAnsi="Times New Roman" w:cs="Times New Roman"/>
          <w:noProof/>
          <w:color w:val="auto"/>
          <w:sz w:val="24"/>
          <w:szCs w:val="22"/>
          <w:lang w:val="es-ES" w:eastAsia="en-US"/>
        </w:rPr>
        <w:t>, “Algunas calas en el mito de Orfeo y su representación áurea”, en AISO, Actas VI, Centro Virtual Cervantes, pp. 1277-1287.</w:t>
      </w:r>
    </w:p>
    <w:p w:rsidR="00474146" w:rsidRPr="00474146" w:rsidRDefault="00474146"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-Orfeo. El poder encantador de la música y la palabra. En línea: http://www.liceus.com/cgi-bin/aco/culc/mit/08400.asp</w:t>
      </w:r>
    </w:p>
    <w:p w:rsidR="00474146" w:rsidRPr="00474146" w:rsidRDefault="00474146"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-Orfismo. En línea: http://www.skymoon.wordpress.com/2008/05/20/orfismo</w:t>
      </w:r>
    </w:p>
    <w:p w:rsidR="00CB46A4" w:rsidRPr="00474146" w:rsidRDefault="00CB46A4"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-Ovidio</w:t>
      </w:r>
      <w:r w:rsidR="00D436A0" w:rsidRPr="00474146">
        <w:rPr>
          <w:rFonts w:ascii="Times New Roman" w:eastAsia="Calibri" w:hAnsi="Times New Roman" w:cs="Times New Roman"/>
          <w:noProof/>
          <w:color w:val="auto"/>
          <w:sz w:val="24"/>
          <w:szCs w:val="22"/>
          <w:lang w:val="es-ES" w:eastAsia="en-US"/>
        </w:rPr>
        <w:t xml:space="preserve"> (2012)</w:t>
      </w:r>
      <w:r w:rsidRPr="00474146">
        <w:rPr>
          <w:rFonts w:ascii="Times New Roman" w:eastAsia="Calibri" w:hAnsi="Times New Roman" w:cs="Times New Roman"/>
          <w:noProof/>
          <w:color w:val="auto"/>
          <w:sz w:val="24"/>
          <w:szCs w:val="22"/>
          <w:lang w:val="es-ES" w:eastAsia="en-US"/>
        </w:rPr>
        <w:t>, Metamorfosis,</w:t>
      </w:r>
      <w:r w:rsidR="002401F8" w:rsidRPr="00474146">
        <w:rPr>
          <w:rFonts w:ascii="Times New Roman" w:eastAsia="Calibri" w:hAnsi="Times New Roman" w:cs="Times New Roman"/>
          <w:noProof/>
          <w:color w:val="auto"/>
          <w:sz w:val="24"/>
          <w:szCs w:val="22"/>
          <w:lang w:val="es-ES" w:eastAsia="en-US"/>
        </w:rPr>
        <w:t xml:space="preserve"> </w:t>
      </w:r>
      <w:r w:rsidRPr="00474146">
        <w:rPr>
          <w:rFonts w:ascii="Times New Roman" w:eastAsia="Calibri" w:hAnsi="Times New Roman" w:cs="Times New Roman"/>
          <w:noProof/>
          <w:color w:val="auto"/>
          <w:sz w:val="24"/>
          <w:szCs w:val="22"/>
          <w:lang w:val="es-ES" w:eastAsia="en-US"/>
        </w:rPr>
        <w:t>Madrid, Gredos.</w:t>
      </w:r>
    </w:p>
    <w:p w:rsidR="00C152F7" w:rsidRPr="00474146" w:rsidRDefault="00CB46A4"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-Píndaro</w:t>
      </w:r>
      <w:r w:rsidR="00D436A0" w:rsidRPr="00474146">
        <w:rPr>
          <w:rFonts w:ascii="Times New Roman" w:eastAsia="Calibri" w:hAnsi="Times New Roman" w:cs="Times New Roman"/>
          <w:noProof/>
          <w:color w:val="auto"/>
          <w:sz w:val="24"/>
          <w:szCs w:val="22"/>
          <w:lang w:val="es-ES" w:eastAsia="en-US"/>
        </w:rPr>
        <w:t xml:space="preserve"> (1984)</w:t>
      </w:r>
      <w:r w:rsidRPr="00474146">
        <w:rPr>
          <w:rFonts w:ascii="Times New Roman" w:eastAsia="Calibri" w:hAnsi="Times New Roman" w:cs="Times New Roman"/>
          <w:noProof/>
          <w:color w:val="auto"/>
          <w:sz w:val="24"/>
          <w:szCs w:val="22"/>
          <w:lang w:val="es-ES" w:eastAsia="en-US"/>
        </w:rPr>
        <w:t>, Odas y fragmentos, Madrid, Gredos.</w:t>
      </w:r>
    </w:p>
    <w:p w:rsidR="00D14CD4" w:rsidRPr="00474146" w:rsidRDefault="00CB46A4"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-Platón</w:t>
      </w:r>
      <w:r w:rsidR="00D436A0" w:rsidRPr="00474146">
        <w:rPr>
          <w:rFonts w:ascii="Times New Roman" w:eastAsia="Calibri" w:hAnsi="Times New Roman" w:cs="Times New Roman"/>
          <w:noProof/>
          <w:color w:val="auto"/>
          <w:sz w:val="24"/>
          <w:szCs w:val="22"/>
          <w:lang w:val="es-ES" w:eastAsia="en-US"/>
        </w:rPr>
        <w:t xml:space="preserve"> (2000)</w:t>
      </w:r>
      <w:r w:rsidRPr="00474146">
        <w:rPr>
          <w:rFonts w:ascii="Times New Roman" w:eastAsia="Calibri" w:hAnsi="Times New Roman" w:cs="Times New Roman"/>
          <w:noProof/>
          <w:color w:val="auto"/>
          <w:sz w:val="24"/>
          <w:szCs w:val="22"/>
          <w:lang w:val="es-ES" w:eastAsia="en-US"/>
        </w:rPr>
        <w:t xml:space="preserve">, Diálogos, </w:t>
      </w:r>
      <w:r w:rsidR="0024162A" w:rsidRPr="00474146">
        <w:rPr>
          <w:rFonts w:ascii="Times New Roman" w:eastAsia="Calibri" w:hAnsi="Times New Roman" w:cs="Times New Roman"/>
          <w:noProof/>
          <w:color w:val="auto"/>
          <w:sz w:val="24"/>
          <w:szCs w:val="22"/>
          <w:lang w:val="es-ES" w:eastAsia="en-US"/>
        </w:rPr>
        <w:t xml:space="preserve">Vol. I, </w:t>
      </w:r>
      <w:r w:rsidRPr="00474146">
        <w:rPr>
          <w:rFonts w:ascii="Times New Roman" w:eastAsia="Calibri" w:hAnsi="Times New Roman" w:cs="Times New Roman"/>
          <w:noProof/>
          <w:color w:val="auto"/>
          <w:sz w:val="24"/>
          <w:szCs w:val="22"/>
          <w:lang w:val="es-ES" w:eastAsia="en-US"/>
        </w:rPr>
        <w:t>Madrid, Gredos.</w:t>
      </w:r>
    </w:p>
    <w:p w:rsidR="00D14CD4" w:rsidRPr="00474146" w:rsidRDefault="00D14CD4"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-Diálogos</w:t>
      </w:r>
      <w:r w:rsidR="00D436A0" w:rsidRPr="00474146">
        <w:rPr>
          <w:rFonts w:ascii="Times New Roman" w:eastAsia="Calibri" w:hAnsi="Times New Roman" w:cs="Times New Roman"/>
          <w:noProof/>
          <w:color w:val="auto"/>
          <w:sz w:val="24"/>
          <w:szCs w:val="22"/>
          <w:lang w:val="es-ES" w:eastAsia="en-US"/>
        </w:rPr>
        <w:t xml:space="preserve"> (2008)</w:t>
      </w:r>
      <w:r w:rsidRPr="00474146">
        <w:rPr>
          <w:rFonts w:ascii="Times New Roman" w:eastAsia="Calibri" w:hAnsi="Times New Roman" w:cs="Times New Roman"/>
          <w:noProof/>
          <w:color w:val="auto"/>
          <w:sz w:val="24"/>
          <w:szCs w:val="22"/>
          <w:lang w:val="es-ES" w:eastAsia="en-US"/>
        </w:rPr>
        <w:t>, Vol. III, Madrid, Gredos.</w:t>
      </w:r>
    </w:p>
    <w:p w:rsidR="00876002" w:rsidRPr="00474146" w:rsidRDefault="00876002"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-Quevedo y Villegas, Francisco, de</w:t>
      </w:r>
      <w:r w:rsidR="00D436A0" w:rsidRPr="00474146">
        <w:rPr>
          <w:rFonts w:ascii="Times New Roman" w:eastAsia="Calibri" w:hAnsi="Times New Roman" w:cs="Times New Roman"/>
          <w:noProof/>
          <w:color w:val="auto"/>
          <w:sz w:val="24"/>
          <w:szCs w:val="22"/>
          <w:lang w:val="es-ES" w:eastAsia="en-US"/>
        </w:rPr>
        <w:t xml:space="preserve"> (1952)</w:t>
      </w:r>
      <w:r w:rsidRPr="00474146">
        <w:rPr>
          <w:rFonts w:ascii="Times New Roman" w:eastAsia="Calibri" w:hAnsi="Times New Roman" w:cs="Times New Roman"/>
          <w:noProof/>
          <w:color w:val="auto"/>
          <w:sz w:val="24"/>
          <w:szCs w:val="22"/>
          <w:lang w:val="es-ES" w:eastAsia="en-US"/>
        </w:rPr>
        <w:t>, Obras completas. Verso, Madrid, Aguilar.</w:t>
      </w:r>
    </w:p>
    <w:p w:rsidR="00FD13AA" w:rsidRPr="00474146" w:rsidRDefault="00FA6DBD"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-Rilke, Rainer María</w:t>
      </w:r>
      <w:r w:rsidR="00D436A0" w:rsidRPr="00474146">
        <w:rPr>
          <w:rFonts w:ascii="Times New Roman" w:eastAsia="Calibri" w:hAnsi="Times New Roman" w:cs="Times New Roman"/>
          <w:noProof/>
          <w:color w:val="auto"/>
          <w:sz w:val="24"/>
          <w:szCs w:val="22"/>
          <w:lang w:val="es-ES" w:eastAsia="en-US"/>
        </w:rPr>
        <w:t xml:space="preserve"> (2010)</w:t>
      </w:r>
      <w:r w:rsidRPr="00474146">
        <w:rPr>
          <w:rFonts w:ascii="Times New Roman" w:eastAsia="Calibri" w:hAnsi="Times New Roman" w:cs="Times New Roman"/>
          <w:noProof/>
          <w:color w:val="auto"/>
          <w:sz w:val="24"/>
          <w:szCs w:val="22"/>
          <w:lang w:val="es-ES" w:eastAsia="en-US"/>
        </w:rPr>
        <w:t>, Los sonetos a Orfeo, Primera parte</w:t>
      </w:r>
      <w:r w:rsidR="00FD13AA" w:rsidRPr="00474146">
        <w:rPr>
          <w:rFonts w:ascii="Times New Roman" w:eastAsia="Calibri" w:hAnsi="Times New Roman" w:cs="Times New Roman"/>
          <w:noProof/>
          <w:color w:val="auto"/>
          <w:sz w:val="24"/>
          <w:szCs w:val="22"/>
          <w:lang w:val="es-ES" w:eastAsia="en-US"/>
        </w:rPr>
        <w:t>, XXVI, Madrid, Hiperión</w:t>
      </w:r>
      <w:r w:rsidR="00D436A0" w:rsidRPr="00474146">
        <w:rPr>
          <w:rFonts w:ascii="Times New Roman" w:eastAsia="Calibri" w:hAnsi="Times New Roman" w:cs="Times New Roman"/>
          <w:noProof/>
          <w:color w:val="auto"/>
          <w:sz w:val="24"/>
          <w:szCs w:val="22"/>
          <w:lang w:val="es-ES" w:eastAsia="en-US"/>
        </w:rPr>
        <w:t>.</w:t>
      </w:r>
      <w:r w:rsidR="00FD13AA" w:rsidRPr="00474146">
        <w:rPr>
          <w:rFonts w:ascii="Times New Roman" w:eastAsia="Calibri" w:hAnsi="Times New Roman" w:cs="Times New Roman"/>
          <w:noProof/>
          <w:color w:val="auto"/>
          <w:sz w:val="24"/>
          <w:szCs w:val="22"/>
          <w:lang w:val="es-ES" w:eastAsia="en-US"/>
        </w:rPr>
        <w:t xml:space="preserve"> </w:t>
      </w:r>
    </w:p>
    <w:p w:rsidR="006A03A0" w:rsidRPr="00474146" w:rsidRDefault="006A03A0"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-Sánchez Ortiz de Landaluce, Manuel, “Ritual y sacrificio en las Argonáuticas órficas”, en  Classical and Byzantine Monograph, N° 36, Amsterdam, Adolf M. Hakkert, pp. 170-184.</w:t>
      </w:r>
    </w:p>
    <w:p w:rsidR="00FA6DBD" w:rsidRPr="00474146" w:rsidRDefault="00CB46A4"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-Santamaría Álvarez</w:t>
      </w:r>
      <w:r w:rsidR="00D436A0" w:rsidRPr="00474146">
        <w:rPr>
          <w:rFonts w:ascii="Times New Roman" w:eastAsia="Calibri" w:hAnsi="Times New Roman" w:cs="Times New Roman"/>
          <w:noProof/>
          <w:color w:val="auto"/>
          <w:sz w:val="24"/>
          <w:szCs w:val="22"/>
          <w:lang w:val="es-ES" w:eastAsia="en-US"/>
        </w:rPr>
        <w:t xml:space="preserve"> (2003)</w:t>
      </w:r>
      <w:r w:rsidRPr="00474146">
        <w:rPr>
          <w:rFonts w:ascii="Times New Roman" w:eastAsia="Calibri" w:hAnsi="Times New Roman" w:cs="Times New Roman"/>
          <w:noProof/>
          <w:color w:val="auto"/>
          <w:sz w:val="24"/>
          <w:szCs w:val="22"/>
          <w:lang w:val="es-ES" w:eastAsia="en-US"/>
        </w:rPr>
        <w:t>, “Marco Antonio, Orfeo y el orfismo. Actualización bibliográfica (1992-2003”) en ‘Ilu Revista de Ciencias de las Religiones, Madrid, Universidad Complutense de Madrid, pp. 225-264.</w:t>
      </w:r>
    </w:p>
    <w:p w:rsidR="00315452" w:rsidRPr="00474146" w:rsidRDefault="00315452"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-Taboada Ferrer, Jesús</w:t>
      </w:r>
      <w:r w:rsidR="00D436A0" w:rsidRPr="00474146">
        <w:rPr>
          <w:rFonts w:ascii="Times New Roman" w:eastAsia="Calibri" w:hAnsi="Times New Roman" w:cs="Times New Roman"/>
          <w:noProof/>
          <w:color w:val="auto"/>
          <w:sz w:val="24"/>
          <w:szCs w:val="22"/>
          <w:lang w:val="es-ES" w:eastAsia="en-US"/>
        </w:rPr>
        <w:t xml:space="preserve"> (2006)</w:t>
      </w:r>
      <w:r w:rsidRPr="00474146">
        <w:rPr>
          <w:rFonts w:ascii="Times New Roman" w:eastAsia="Calibri" w:hAnsi="Times New Roman" w:cs="Times New Roman"/>
          <w:noProof/>
          <w:color w:val="auto"/>
          <w:sz w:val="24"/>
          <w:szCs w:val="22"/>
          <w:lang w:val="es-ES" w:eastAsia="en-US"/>
        </w:rPr>
        <w:t>, Musa celeste I, Madrid, Akal.</w:t>
      </w:r>
    </w:p>
    <w:p w:rsidR="00315452" w:rsidRPr="00474146" w:rsidRDefault="00315452"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ab/>
        <w:t>-</w:t>
      </w:r>
      <w:r w:rsidR="00D436A0" w:rsidRPr="00474146">
        <w:rPr>
          <w:rFonts w:ascii="Times New Roman" w:eastAsia="Calibri" w:hAnsi="Times New Roman" w:cs="Times New Roman"/>
          <w:noProof/>
          <w:color w:val="auto"/>
          <w:sz w:val="24"/>
          <w:szCs w:val="22"/>
          <w:lang w:val="es-ES" w:eastAsia="en-US"/>
        </w:rPr>
        <w:t xml:space="preserve"> (2008) </w:t>
      </w:r>
      <w:r w:rsidRPr="00474146">
        <w:rPr>
          <w:rFonts w:ascii="Times New Roman" w:eastAsia="Calibri" w:hAnsi="Times New Roman" w:cs="Times New Roman"/>
          <w:noProof/>
          <w:color w:val="auto"/>
          <w:sz w:val="24"/>
          <w:szCs w:val="22"/>
          <w:lang w:val="es-ES" w:eastAsia="en-US"/>
        </w:rPr>
        <w:t>Musa celeste II, Madrid, Akal.</w:t>
      </w:r>
    </w:p>
    <w:p w:rsidR="00FB4B22" w:rsidRPr="00474146" w:rsidRDefault="00FA6DBD"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-Trollope, Anthony</w:t>
      </w:r>
      <w:r w:rsidR="00D436A0" w:rsidRPr="00474146">
        <w:rPr>
          <w:rFonts w:ascii="Times New Roman" w:eastAsia="Calibri" w:hAnsi="Times New Roman" w:cs="Times New Roman"/>
          <w:noProof/>
          <w:color w:val="auto"/>
          <w:sz w:val="24"/>
          <w:szCs w:val="22"/>
          <w:lang w:val="es-ES" w:eastAsia="en-US"/>
        </w:rPr>
        <w:t xml:space="preserve"> (2011)</w:t>
      </w:r>
      <w:r w:rsidR="002978C9" w:rsidRPr="00474146">
        <w:rPr>
          <w:rFonts w:ascii="Times New Roman" w:eastAsia="Calibri" w:hAnsi="Times New Roman" w:cs="Times New Roman"/>
          <w:noProof/>
          <w:color w:val="auto"/>
          <w:sz w:val="24"/>
          <w:szCs w:val="22"/>
          <w:lang w:val="es-ES" w:eastAsia="en-US"/>
        </w:rPr>
        <w:t xml:space="preserve">, </w:t>
      </w:r>
      <w:r w:rsidRPr="00474146">
        <w:rPr>
          <w:rFonts w:ascii="Times New Roman" w:eastAsia="Calibri" w:hAnsi="Times New Roman" w:cs="Times New Roman"/>
          <w:noProof/>
          <w:color w:val="auto"/>
          <w:sz w:val="24"/>
          <w:szCs w:val="22"/>
          <w:lang w:val="es-ES" w:eastAsia="en-US"/>
        </w:rPr>
        <w:t xml:space="preserve">Noviazgo y matrimonio. Cuentos, Barcelona, Alba. </w:t>
      </w:r>
    </w:p>
    <w:p w:rsidR="00474146" w:rsidRDefault="00474146"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-Valdés, Enrique, Música y poesía: el mito de Orfeo en la poética del Renacimiento español. En línea:http://www.scielo.cl/scielo.php?script=sci_arttext&amp;pid=S0718</w:t>
      </w:r>
    </w:p>
    <w:p w:rsidR="00FF654C" w:rsidRPr="00474146" w:rsidRDefault="00FF654C"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-Valéry, Paul</w:t>
      </w:r>
      <w:r w:rsidR="00D436A0" w:rsidRPr="00474146">
        <w:rPr>
          <w:rFonts w:ascii="Times New Roman" w:eastAsia="Calibri" w:hAnsi="Times New Roman" w:cs="Times New Roman"/>
          <w:noProof/>
          <w:color w:val="auto"/>
          <w:sz w:val="24"/>
          <w:szCs w:val="22"/>
          <w:lang w:val="es-ES" w:eastAsia="en-US"/>
        </w:rPr>
        <w:t xml:space="preserve"> (1971)</w:t>
      </w:r>
      <w:r w:rsidRPr="00474146">
        <w:rPr>
          <w:rFonts w:ascii="Times New Roman" w:eastAsia="Calibri" w:hAnsi="Times New Roman" w:cs="Times New Roman"/>
          <w:noProof/>
          <w:color w:val="auto"/>
          <w:sz w:val="24"/>
          <w:szCs w:val="22"/>
          <w:lang w:val="es-ES" w:eastAsia="en-US"/>
        </w:rPr>
        <w:t>, Collected Works a Paul Valéry. Volume 1.</w:t>
      </w:r>
      <w:r w:rsidR="00080D4D" w:rsidRPr="00474146">
        <w:rPr>
          <w:rFonts w:ascii="Times New Roman" w:eastAsia="Calibri" w:hAnsi="Times New Roman" w:cs="Times New Roman"/>
          <w:noProof/>
          <w:color w:val="auto"/>
          <w:sz w:val="24"/>
          <w:szCs w:val="22"/>
          <w:lang w:val="es-ES" w:eastAsia="en-US"/>
        </w:rPr>
        <w:t xml:space="preserve"> </w:t>
      </w:r>
      <w:r w:rsidRPr="00474146">
        <w:rPr>
          <w:rFonts w:ascii="Times New Roman" w:eastAsia="Calibri" w:hAnsi="Times New Roman" w:cs="Times New Roman"/>
          <w:noProof/>
          <w:color w:val="auto"/>
          <w:sz w:val="24"/>
          <w:szCs w:val="22"/>
          <w:lang w:val="es-ES" w:eastAsia="en-US"/>
        </w:rPr>
        <w:t>Poems (Ed. David Paul), Princeton N. J., Princeton University Press.</w:t>
      </w:r>
    </w:p>
    <w:p w:rsidR="00C6493A" w:rsidRPr="00474146" w:rsidRDefault="00FD13AA"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74146">
        <w:rPr>
          <w:rFonts w:ascii="Times New Roman" w:eastAsia="Calibri" w:hAnsi="Times New Roman" w:cs="Times New Roman"/>
          <w:noProof/>
          <w:color w:val="auto"/>
          <w:sz w:val="24"/>
          <w:szCs w:val="22"/>
          <w:lang w:val="es-ES" w:eastAsia="en-US"/>
        </w:rPr>
        <w:t>-Virgilio</w:t>
      </w:r>
      <w:r w:rsidR="00D436A0" w:rsidRPr="00474146">
        <w:rPr>
          <w:rFonts w:ascii="Times New Roman" w:eastAsia="Calibri" w:hAnsi="Times New Roman" w:cs="Times New Roman"/>
          <w:noProof/>
          <w:color w:val="auto"/>
          <w:sz w:val="24"/>
          <w:szCs w:val="22"/>
          <w:lang w:val="es-ES" w:eastAsia="en-US"/>
        </w:rPr>
        <w:t xml:space="preserve"> (2008)</w:t>
      </w:r>
      <w:r w:rsidRPr="00474146">
        <w:rPr>
          <w:rFonts w:ascii="Times New Roman" w:eastAsia="Calibri" w:hAnsi="Times New Roman" w:cs="Times New Roman"/>
          <w:noProof/>
          <w:color w:val="auto"/>
          <w:sz w:val="24"/>
          <w:szCs w:val="22"/>
          <w:lang w:val="es-ES" w:eastAsia="en-US"/>
        </w:rPr>
        <w:t>, Geórgicas, Madrid, Gredos.</w:t>
      </w:r>
      <w:r w:rsidR="00C0107C" w:rsidRPr="00474146">
        <w:rPr>
          <w:rFonts w:ascii="Times New Roman" w:eastAsia="Calibri" w:hAnsi="Times New Roman" w:cs="Times New Roman"/>
          <w:noProof/>
          <w:color w:val="auto"/>
          <w:sz w:val="24"/>
          <w:szCs w:val="22"/>
          <w:lang w:val="es-ES" w:eastAsia="en-US"/>
        </w:rPr>
        <w:t xml:space="preserve"> </w:t>
      </w:r>
    </w:p>
    <w:p w:rsidR="00CF4D64" w:rsidRPr="00474146" w:rsidRDefault="00CF4D64"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C45815" w:rsidRPr="00474146" w:rsidRDefault="00C45815" w:rsidP="00474146">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C45815" w:rsidRDefault="00C45815" w:rsidP="00474146">
      <w:pPr>
        <w:pStyle w:val="Normal1"/>
        <w:spacing w:line="360" w:lineRule="auto"/>
        <w:ind w:left="690" w:hanging="719"/>
        <w:jc w:val="both"/>
      </w:pPr>
    </w:p>
    <w:p w:rsidR="00C6493A" w:rsidRPr="00315452" w:rsidRDefault="00C6493A" w:rsidP="00CF4D64">
      <w:pPr>
        <w:spacing w:after="0" w:line="360" w:lineRule="auto"/>
        <w:jc w:val="both"/>
        <w:rPr>
          <w:rFonts w:ascii="Times New Roman" w:hAnsi="Times New Roman" w:cs="Times New Roman"/>
          <w:i/>
          <w:iCs/>
          <w:sz w:val="24"/>
          <w:szCs w:val="24"/>
        </w:rPr>
      </w:pPr>
    </w:p>
    <w:sectPr w:rsidR="00C6493A" w:rsidRPr="00315452" w:rsidSect="0043175E">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BAD" w:rsidRDefault="00627BAD" w:rsidP="0015751D">
      <w:pPr>
        <w:spacing w:after="0" w:line="240" w:lineRule="auto"/>
      </w:pPr>
      <w:r>
        <w:separator/>
      </w:r>
    </w:p>
  </w:endnote>
  <w:endnote w:type="continuationSeparator" w:id="0">
    <w:p w:rsidR="00627BAD" w:rsidRDefault="00627BAD" w:rsidP="0015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F34" w:rsidRDefault="00907F34" w:rsidP="00907F34">
    <w:pPr>
      <w:pStyle w:val="Piedepgina"/>
      <w:jc w:val="center"/>
    </w:pPr>
    <w:r w:rsidRPr="00F81325">
      <w:rPr>
        <w:rFonts w:ascii="Calibri" w:hAnsi="Calibri" w:cs="Calibri"/>
        <w:b/>
        <w:lang w:eastAsia="es-MX"/>
      </w:rPr>
      <w:t>Vol. 4, Núm. 8                   Julio - Diciembre 2015                           RICSH</w:t>
    </w:r>
  </w:p>
  <w:p w:rsidR="00907F34" w:rsidRDefault="00907F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BAD" w:rsidRDefault="00627BAD" w:rsidP="0015751D">
      <w:pPr>
        <w:spacing w:after="0" w:line="240" w:lineRule="auto"/>
      </w:pPr>
      <w:r>
        <w:separator/>
      </w:r>
    </w:p>
  </w:footnote>
  <w:footnote w:type="continuationSeparator" w:id="0">
    <w:p w:rsidR="00627BAD" w:rsidRDefault="00627BAD" w:rsidP="0015751D">
      <w:pPr>
        <w:spacing w:after="0" w:line="240" w:lineRule="auto"/>
      </w:pPr>
      <w:r>
        <w:continuationSeparator/>
      </w:r>
    </w:p>
  </w:footnote>
  <w:footnote w:id="1">
    <w:p w:rsidR="0072737B" w:rsidRPr="0072737B" w:rsidRDefault="0072737B" w:rsidP="00CF4D64">
      <w:pPr>
        <w:pStyle w:val="Textonotapie"/>
        <w:spacing w:before="0" w:beforeAutospacing="0" w:after="0" w:afterAutospacing="0" w:line="360" w:lineRule="auto"/>
        <w:jc w:val="both"/>
        <w:rPr>
          <w:sz w:val="20"/>
          <w:szCs w:val="20"/>
          <w:lang w:val="es-ES"/>
        </w:rPr>
      </w:pPr>
      <w:r w:rsidRPr="00CF4D64">
        <w:rPr>
          <w:rStyle w:val="Refdenotaalpie"/>
          <w:sz w:val="20"/>
          <w:szCs w:val="20"/>
          <w:vertAlign w:val="superscript"/>
        </w:rPr>
        <w:footnoteRef/>
      </w:r>
      <w:r w:rsidRPr="00CF4D64">
        <w:rPr>
          <w:sz w:val="20"/>
          <w:szCs w:val="20"/>
          <w:vertAlign w:val="superscript"/>
        </w:rPr>
        <w:t xml:space="preserve"> </w:t>
      </w:r>
      <w:r w:rsidRPr="00CF4D64">
        <w:rPr>
          <w:sz w:val="20"/>
          <w:szCs w:val="20"/>
          <w:lang w:val="es-ES"/>
        </w:rPr>
        <w:t>María José</w:t>
      </w:r>
      <w:r w:rsidRPr="0072737B">
        <w:rPr>
          <w:sz w:val="20"/>
          <w:szCs w:val="20"/>
          <w:lang w:val="es-ES"/>
        </w:rPr>
        <w:t xml:space="preserve"> Sánchez Usón, </w:t>
      </w:r>
      <w:r w:rsidRPr="0072737B">
        <w:rPr>
          <w:sz w:val="20"/>
          <w:szCs w:val="20"/>
        </w:rPr>
        <w:t xml:space="preserve">Doctora en Historia Medieval por la Universidad de Zaragoza (España), </w:t>
      </w:r>
      <w:r w:rsidRPr="0072737B">
        <w:rPr>
          <w:sz w:val="20"/>
          <w:szCs w:val="20"/>
          <w:lang w:val="es-ES"/>
        </w:rPr>
        <w:t xml:space="preserve">es docente-investigadora de la Unidad Académica de Docencia Superior, en la Universidad </w:t>
      </w:r>
      <w:r>
        <w:rPr>
          <w:sz w:val="20"/>
          <w:szCs w:val="20"/>
          <w:lang w:val="es-ES"/>
        </w:rPr>
        <w:t xml:space="preserve">Autónoma de Zacatecas (México), y </w:t>
      </w:r>
      <w:r w:rsidRPr="0072737B">
        <w:rPr>
          <w:sz w:val="20"/>
          <w:szCs w:val="20"/>
          <w:lang w:val="es-ES"/>
        </w:rPr>
        <w:t>miembro del Cuerpo Académi</w:t>
      </w:r>
      <w:r w:rsidR="004A7E21">
        <w:rPr>
          <w:sz w:val="20"/>
          <w:szCs w:val="20"/>
          <w:lang w:val="es-ES"/>
        </w:rPr>
        <w:t xml:space="preserve">co Consolidado UAZ-CA 129 </w:t>
      </w:r>
      <w:r w:rsidRPr="004A7E21">
        <w:rPr>
          <w:i/>
          <w:sz w:val="20"/>
          <w:szCs w:val="20"/>
          <w:lang w:val="es-ES"/>
        </w:rPr>
        <w:t>Investigación, docencia e interpretación musical con énfasis</w:t>
      </w:r>
      <w:r w:rsidR="004A7E21" w:rsidRPr="004A7E21">
        <w:rPr>
          <w:i/>
          <w:sz w:val="20"/>
          <w:szCs w:val="20"/>
          <w:lang w:val="es-ES"/>
        </w:rPr>
        <w:t xml:space="preserve"> en los instrumentos de cuerdas</w:t>
      </w:r>
      <w:r w:rsidRPr="004A7E21">
        <w:rPr>
          <w:i/>
          <w:sz w:val="20"/>
          <w:szCs w:val="20"/>
          <w:lang w:val="es-ES"/>
        </w:rPr>
        <w:t>.</w:t>
      </w:r>
      <w:r w:rsidRPr="0072737B">
        <w:rPr>
          <w:sz w:val="20"/>
          <w:szCs w:val="20"/>
          <w:lang w:val="es-ES"/>
        </w:rPr>
        <w:t xml:space="preserve"> mjsanchezu@hotmail.com</w:t>
      </w:r>
    </w:p>
  </w:footnote>
  <w:footnote w:id="2">
    <w:p w:rsidR="00B75F47" w:rsidRPr="00B336BE" w:rsidRDefault="00F90FDC" w:rsidP="00CF4D64">
      <w:pPr>
        <w:shd w:val="clear" w:color="auto" w:fill="FFFFFF"/>
        <w:spacing w:after="0" w:line="360" w:lineRule="auto"/>
        <w:jc w:val="both"/>
        <w:rPr>
          <w:rFonts w:ascii="Times New Roman" w:eastAsia="Times New Roman" w:hAnsi="Times New Roman" w:cs="Times New Roman"/>
          <w:bCs/>
          <w:sz w:val="20"/>
          <w:szCs w:val="20"/>
          <w:lang w:eastAsia="es-MX"/>
        </w:rPr>
      </w:pPr>
      <w:r w:rsidRPr="00E01B48">
        <w:rPr>
          <w:rStyle w:val="Refdenotaalpie"/>
          <w:rFonts w:ascii="Times New Roman" w:hAnsi="Times New Roman" w:cs="Times New Roman"/>
          <w:sz w:val="20"/>
          <w:szCs w:val="20"/>
          <w:vertAlign w:val="superscript"/>
        </w:rPr>
        <w:footnoteRef/>
      </w:r>
      <w:r w:rsidRPr="00E01B48">
        <w:rPr>
          <w:rFonts w:ascii="Times New Roman" w:hAnsi="Times New Roman" w:cs="Times New Roman"/>
          <w:sz w:val="20"/>
          <w:szCs w:val="20"/>
          <w:vertAlign w:val="superscript"/>
        </w:rPr>
        <w:t xml:space="preserve"> </w:t>
      </w:r>
      <w:r w:rsidRPr="00E01B48">
        <w:rPr>
          <w:rFonts w:ascii="Times New Roman" w:hAnsi="Times New Roman" w:cs="Times New Roman"/>
          <w:sz w:val="20"/>
          <w:szCs w:val="20"/>
          <w:lang w:val="es-ES"/>
        </w:rPr>
        <w:t>De acuerdo con la tradición, Orfeo nacería un siglo ante</w:t>
      </w:r>
      <w:r w:rsidR="00E77CF7" w:rsidRPr="00E01B48">
        <w:rPr>
          <w:rFonts w:ascii="Times New Roman" w:hAnsi="Times New Roman" w:cs="Times New Roman"/>
          <w:sz w:val="20"/>
          <w:szCs w:val="20"/>
          <w:lang w:val="es-ES"/>
        </w:rPr>
        <w:t xml:space="preserve">s de la Guerra de Troya. Era </w:t>
      </w:r>
      <w:r w:rsidRPr="00E01B48">
        <w:rPr>
          <w:rFonts w:ascii="Times New Roman" w:hAnsi="Times New Roman" w:cs="Times New Roman"/>
          <w:sz w:val="20"/>
          <w:szCs w:val="20"/>
          <w:lang w:val="es-ES"/>
        </w:rPr>
        <w:t xml:space="preserve">hijo </w:t>
      </w:r>
      <w:r w:rsidR="00995A73" w:rsidRPr="00E01B48">
        <w:rPr>
          <w:rFonts w:ascii="Times New Roman" w:hAnsi="Times New Roman" w:cs="Times New Roman"/>
          <w:sz w:val="20"/>
          <w:szCs w:val="20"/>
          <w:lang w:val="es-ES"/>
        </w:rPr>
        <w:t xml:space="preserve">de Eagro, rey de Tracia, y de Calíope, la </w:t>
      </w:r>
      <w:r w:rsidR="00E72299">
        <w:rPr>
          <w:rFonts w:ascii="Times New Roman" w:hAnsi="Times New Roman" w:cs="Times New Roman"/>
          <w:sz w:val="20"/>
          <w:szCs w:val="20"/>
          <w:lang w:val="es-ES"/>
        </w:rPr>
        <w:t>principal</w:t>
      </w:r>
      <w:r w:rsidR="00995A73" w:rsidRPr="00E01B48">
        <w:rPr>
          <w:rFonts w:ascii="Times New Roman" w:hAnsi="Times New Roman" w:cs="Times New Roman"/>
          <w:sz w:val="20"/>
          <w:szCs w:val="20"/>
          <w:lang w:val="es-ES"/>
        </w:rPr>
        <w:t xml:space="preserve"> de las musas. </w:t>
      </w:r>
      <w:r w:rsidR="00A5361F" w:rsidRPr="00E01B48">
        <w:rPr>
          <w:rFonts w:ascii="Times New Roman" w:hAnsi="Times New Roman" w:cs="Times New Roman"/>
          <w:sz w:val="20"/>
          <w:szCs w:val="20"/>
          <w:lang w:val="es-ES"/>
        </w:rPr>
        <w:t>Pero s</w:t>
      </w:r>
      <w:r w:rsidRPr="00E01B48">
        <w:rPr>
          <w:rFonts w:ascii="Times New Roman" w:hAnsi="Times New Roman" w:cs="Times New Roman"/>
          <w:sz w:val="20"/>
          <w:szCs w:val="20"/>
          <w:lang w:val="es-ES"/>
        </w:rPr>
        <w:t xml:space="preserve">egún otras fuentes, por ejemplo para los </w:t>
      </w:r>
      <w:r w:rsidR="00E77CF7" w:rsidRPr="00E01B48">
        <w:rPr>
          <w:rFonts w:ascii="Times New Roman" w:hAnsi="Times New Roman" w:cs="Times New Roman"/>
          <w:sz w:val="20"/>
          <w:szCs w:val="20"/>
          <w:lang w:val="es-ES"/>
        </w:rPr>
        <w:t xml:space="preserve">textos de los </w:t>
      </w:r>
      <w:r w:rsidR="00A5361F" w:rsidRPr="00E01B48">
        <w:rPr>
          <w:rFonts w:ascii="Times New Roman" w:hAnsi="Times New Roman" w:cs="Times New Roman"/>
          <w:sz w:val="20"/>
          <w:szCs w:val="20"/>
          <w:lang w:val="es-ES"/>
        </w:rPr>
        <w:t>humanistas españoles</w:t>
      </w:r>
      <w:r w:rsidRPr="00E01B48">
        <w:rPr>
          <w:rFonts w:ascii="Times New Roman" w:hAnsi="Times New Roman" w:cs="Times New Roman"/>
          <w:sz w:val="20"/>
          <w:szCs w:val="20"/>
          <w:lang w:val="es-ES"/>
        </w:rPr>
        <w:t xml:space="preserve">, su padre </w:t>
      </w:r>
      <w:r w:rsidR="00A5361F" w:rsidRPr="00E01B48">
        <w:rPr>
          <w:rFonts w:ascii="Times New Roman" w:hAnsi="Times New Roman" w:cs="Times New Roman"/>
          <w:sz w:val="20"/>
          <w:szCs w:val="20"/>
          <w:lang w:val="es-ES"/>
        </w:rPr>
        <w:t xml:space="preserve">fue </w:t>
      </w:r>
      <w:r w:rsidRPr="00D41301">
        <w:rPr>
          <w:rFonts w:ascii="Times New Roman" w:hAnsi="Times New Roman" w:cs="Times New Roman"/>
          <w:sz w:val="20"/>
          <w:szCs w:val="20"/>
          <w:lang w:val="es-ES"/>
        </w:rPr>
        <w:t>Apolo</w:t>
      </w:r>
      <w:r w:rsidRPr="00E01B48">
        <w:rPr>
          <w:rFonts w:ascii="Times New Roman" w:hAnsi="Times New Roman" w:cs="Times New Roman"/>
          <w:sz w:val="20"/>
          <w:szCs w:val="20"/>
          <w:lang w:val="es-ES"/>
        </w:rPr>
        <w:t>, dios de la música.</w:t>
      </w:r>
      <w:r w:rsidRPr="00E01B48">
        <w:rPr>
          <w:rFonts w:ascii="Times New Roman" w:eastAsia="Times New Roman" w:hAnsi="Times New Roman" w:cs="Times New Roman"/>
          <w:bCs/>
          <w:sz w:val="20"/>
          <w:szCs w:val="20"/>
          <w:lang w:eastAsia="es-MX"/>
        </w:rPr>
        <w:t xml:space="preserve"> </w:t>
      </w:r>
      <w:r w:rsidR="00BF78F3" w:rsidRPr="00E01B48">
        <w:rPr>
          <w:rFonts w:ascii="Times New Roman" w:eastAsia="Times New Roman" w:hAnsi="Times New Roman" w:cs="Times New Roman"/>
          <w:bCs/>
          <w:sz w:val="20"/>
          <w:szCs w:val="20"/>
          <w:lang w:eastAsia="es-MX"/>
        </w:rPr>
        <w:t>De él mismo aprende</w:t>
      </w:r>
      <w:r w:rsidR="00A5361F" w:rsidRPr="00E01B48">
        <w:rPr>
          <w:rFonts w:ascii="Times New Roman" w:eastAsia="Times New Roman" w:hAnsi="Times New Roman" w:cs="Times New Roman"/>
          <w:bCs/>
          <w:sz w:val="20"/>
          <w:szCs w:val="20"/>
          <w:lang w:eastAsia="es-MX"/>
        </w:rPr>
        <w:t xml:space="preserve"> </w:t>
      </w:r>
      <w:r w:rsidR="00A01BCA" w:rsidRPr="00E01B48">
        <w:rPr>
          <w:rFonts w:ascii="Times New Roman" w:eastAsia="Times New Roman" w:hAnsi="Times New Roman" w:cs="Times New Roman"/>
          <w:bCs/>
          <w:sz w:val="20"/>
          <w:szCs w:val="20"/>
          <w:lang w:eastAsia="es-MX"/>
        </w:rPr>
        <w:t>a cantar y</w:t>
      </w:r>
      <w:r w:rsidR="00932AAC" w:rsidRPr="00E01B48">
        <w:rPr>
          <w:rFonts w:ascii="Times New Roman" w:eastAsia="Times New Roman" w:hAnsi="Times New Roman" w:cs="Times New Roman"/>
          <w:bCs/>
          <w:sz w:val="20"/>
          <w:szCs w:val="20"/>
          <w:lang w:eastAsia="es-MX"/>
        </w:rPr>
        <w:t xml:space="preserve"> a</w:t>
      </w:r>
      <w:r w:rsidR="00A01BCA" w:rsidRPr="00E01B48">
        <w:rPr>
          <w:rFonts w:ascii="Times New Roman" w:eastAsia="Times New Roman" w:hAnsi="Times New Roman" w:cs="Times New Roman"/>
          <w:bCs/>
          <w:sz w:val="20"/>
          <w:szCs w:val="20"/>
          <w:lang w:eastAsia="es-MX"/>
        </w:rPr>
        <w:t xml:space="preserve"> tocar la lira</w:t>
      </w:r>
      <w:r w:rsidR="00A5361F" w:rsidRPr="00E01B48">
        <w:rPr>
          <w:rFonts w:ascii="Times New Roman" w:eastAsia="Times New Roman" w:hAnsi="Times New Roman" w:cs="Times New Roman"/>
          <w:bCs/>
          <w:sz w:val="20"/>
          <w:szCs w:val="20"/>
          <w:lang w:eastAsia="es-MX"/>
        </w:rPr>
        <w:t>, y con su</w:t>
      </w:r>
      <w:r w:rsidR="00E77CF7" w:rsidRPr="00E01B48">
        <w:rPr>
          <w:rFonts w:ascii="Times New Roman" w:eastAsia="Times New Roman" w:hAnsi="Times New Roman" w:cs="Times New Roman"/>
          <w:bCs/>
          <w:sz w:val="20"/>
          <w:szCs w:val="20"/>
          <w:lang w:eastAsia="es-MX"/>
        </w:rPr>
        <w:t>s</w:t>
      </w:r>
      <w:r w:rsidR="00A5361F" w:rsidRPr="00E01B48">
        <w:rPr>
          <w:rFonts w:ascii="Times New Roman" w:eastAsia="Times New Roman" w:hAnsi="Times New Roman" w:cs="Times New Roman"/>
          <w:bCs/>
          <w:sz w:val="20"/>
          <w:szCs w:val="20"/>
          <w:lang w:eastAsia="es-MX"/>
        </w:rPr>
        <w:t xml:space="preserve"> </w:t>
      </w:r>
      <w:r w:rsidR="00A01BCA" w:rsidRPr="00E01B48">
        <w:rPr>
          <w:rFonts w:ascii="Times New Roman" w:eastAsia="Times New Roman" w:hAnsi="Times New Roman" w:cs="Times New Roman"/>
          <w:bCs/>
          <w:sz w:val="20"/>
          <w:szCs w:val="20"/>
          <w:lang w:eastAsia="es-MX"/>
        </w:rPr>
        <w:t>habilidad</w:t>
      </w:r>
      <w:r w:rsidR="00E77CF7" w:rsidRPr="00E01B48">
        <w:rPr>
          <w:rFonts w:ascii="Times New Roman" w:eastAsia="Times New Roman" w:hAnsi="Times New Roman" w:cs="Times New Roman"/>
          <w:bCs/>
          <w:sz w:val="20"/>
          <w:szCs w:val="20"/>
          <w:lang w:eastAsia="es-MX"/>
        </w:rPr>
        <w:t xml:space="preserve">es </w:t>
      </w:r>
      <w:r w:rsidR="00A5361F" w:rsidRPr="00E01B48">
        <w:rPr>
          <w:rFonts w:ascii="Times New Roman" w:eastAsia="Times New Roman" w:hAnsi="Times New Roman" w:cs="Times New Roman"/>
          <w:bCs/>
          <w:sz w:val="20"/>
          <w:szCs w:val="20"/>
          <w:lang w:eastAsia="es-MX"/>
        </w:rPr>
        <w:t xml:space="preserve">hechiza  a </w:t>
      </w:r>
      <w:r w:rsidR="007D0F7D">
        <w:rPr>
          <w:rFonts w:ascii="Times New Roman" w:eastAsia="Times New Roman" w:hAnsi="Times New Roman" w:cs="Times New Roman"/>
          <w:bCs/>
          <w:sz w:val="20"/>
          <w:szCs w:val="20"/>
          <w:lang w:eastAsia="es-MX"/>
        </w:rPr>
        <w:t>quien</w:t>
      </w:r>
      <w:r w:rsidR="00E72299">
        <w:rPr>
          <w:rFonts w:ascii="Times New Roman" w:eastAsia="Times New Roman" w:hAnsi="Times New Roman" w:cs="Times New Roman"/>
          <w:bCs/>
          <w:sz w:val="20"/>
          <w:szCs w:val="20"/>
          <w:lang w:eastAsia="es-MX"/>
        </w:rPr>
        <w:t>es</w:t>
      </w:r>
      <w:r w:rsidR="007D0F7D">
        <w:rPr>
          <w:rFonts w:ascii="Times New Roman" w:eastAsia="Times New Roman" w:hAnsi="Times New Roman" w:cs="Times New Roman"/>
          <w:bCs/>
          <w:sz w:val="20"/>
          <w:szCs w:val="20"/>
          <w:lang w:eastAsia="es-MX"/>
        </w:rPr>
        <w:t xml:space="preserve"> y a</w:t>
      </w:r>
      <w:r w:rsidR="00A5361F" w:rsidRPr="00E01B48">
        <w:rPr>
          <w:rFonts w:ascii="Times New Roman" w:eastAsia="Times New Roman" w:hAnsi="Times New Roman" w:cs="Times New Roman"/>
          <w:bCs/>
          <w:sz w:val="20"/>
          <w:szCs w:val="20"/>
          <w:lang w:eastAsia="es-MX"/>
        </w:rPr>
        <w:t xml:space="preserve"> </w:t>
      </w:r>
      <w:r w:rsidR="00E72299">
        <w:rPr>
          <w:rFonts w:ascii="Times New Roman" w:eastAsia="Times New Roman" w:hAnsi="Times New Roman" w:cs="Times New Roman"/>
          <w:bCs/>
          <w:sz w:val="20"/>
          <w:szCs w:val="20"/>
          <w:lang w:eastAsia="es-MX"/>
        </w:rPr>
        <w:t>cuanto le rodean</w:t>
      </w:r>
      <w:r w:rsidR="007D0F7D">
        <w:rPr>
          <w:rFonts w:ascii="Times New Roman" w:eastAsia="Times New Roman" w:hAnsi="Times New Roman" w:cs="Times New Roman"/>
          <w:bCs/>
          <w:sz w:val="20"/>
          <w:szCs w:val="20"/>
          <w:lang w:eastAsia="es-MX"/>
        </w:rPr>
        <w:t>.</w:t>
      </w:r>
      <w:r w:rsidR="00A5361F" w:rsidRPr="00E01B48">
        <w:rPr>
          <w:rFonts w:ascii="Times New Roman" w:eastAsia="Times New Roman" w:hAnsi="Times New Roman" w:cs="Times New Roman"/>
          <w:bCs/>
          <w:sz w:val="20"/>
          <w:szCs w:val="20"/>
          <w:lang w:eastAsia="es-MX"/>
        </w:rPr>
        <w:t xml:space="preserve"> Un día conoce a la ninfa Eurídice y se </w:t>
      </w:r>
      <w:r w:rsidR="00A01BCA" w:rsidRPr="00E01B48">
        <w:rPr>
          <w:rFonts w:ascii="Times New Roman" w:eastAsia="Times New Roman" w:hAnsi="Times New Roman" w:cs="Times New Roman"/>
          <w:bCs/>
          <w:sz w:val="20"/>
          <w:szCs w:val="20"/>
          <w:lang w:eastAsia="es-MX"/>
        </w:rPr>
        <w:t>enamora de</w:t>
      </w:r>
      <w:r w:rsidR="00A5361F" w:rsidRPr="00E01B48">
        <w:rPr>
          <w:rFonts w:ascii="Times New Roman" w:eastAsia="Times New Roman" w:hAnsi="Times New Roman" w:cs="Times New Roman"/>
          <w:bCs/>
          <w:sz w:val="20"/>
          <w:szCs w:val="20"/>
          <w:lang w:eastAsia="es-MX"/>
        </w:rPr>
        <w:t xml:space="preserve"> ella, pero la auloníade es mordida por una serpiente y muere, por lo que </w:t>
      </w:r>
      <w:r w:rsidR="00A01BCA" w:rsidRPr="00E01B48">
        <w:rPr>
          <w:rFonts w:ascii="Times New Roman" w:eastAsia="Times New Roman" w:hAnsi="Times New Roman" w:cs="Times New Roman"/>
          <w:bCs/>
          <w:sz w:val="20"/>
          <w:szCs w:val="20"/>
          <w:lang w:eastAsia="es-MX"/>
        </w:rPr>
        <w:t>Orfeo, desconsolado</w:t>
      </w:r>
      <w:r w:rsidR="00A5361F" w:rsidRPr="00E01B48">
        <w:rPr>
          <w:rFonts w:ascii="Times New Roman" w:eastAsia="Times New Roman" w:hAnsi="Times New Roman" w:cs="Times New Roman"/>
          <w:bCs/>
          <w:sz w:val="20"/>
          <w:szCs w:val="20"/>
          <w:lang w:eastAsia="es-MX"/>
        </w:rPr>
        <w:t xml:space="preserve">, desciende al inframundo para recuperarla. Allí, sus reyes, Hades y Perséfone, </w:t>
      </w:r>
      <w:r w:rsidR="00E01B48" w:rsidRPr="00E01B48">
        <w:rPr>
          <w:rFonts w:ascii="Times New Roman" w:eastAsia="Times New Roman" w:hAnsi="Times New Roman" w:cs="Times New Roman"/>
          <w:bCs/>
          <w:sz w:val="20"/>
          <w:szCs w:val="20"/>
          <w:lang w:eastAsia="es-MX"/>
        </w:rPr>
        <w:t xml:space="preserve">le </w:t>
      </w:r>
      <w:r w:rsidR="00A5361F" w:rsidRPr="00E01B48">
        <w:rPr>
          <w:rFonts w:ascii="Times New Roman" w:eastAsia="Times New Roman" w:hAnsi="Times New Roman" w:cs="Times New Roman"/>
          <w:bCs/>
          <w:sz w:val="20"/>
          <w:szCs w:val="20"/>
          <w:lang w:eastAsia="es-MX"/>
        </w:rPr>
        <w:t xml:space="preserve">permiten </w:t>
      </w:r>
      <w:r w:rsidR="00E01B48" w:rsidRPr="00E01B48">
        <w:rPr>
          <w:rFonts w:ascii="Times New Roman" w:eastAsia="Times New Roman" w:hAnsi="Times New Roman" w:cs="Times New Roman"/>
          <w:bCs/>
          <w:sz w:val="20"/>
          <w:szCs w:val="20"/>
          <w:lang w:eastAsia="es-MX"/>
        </w:rPr>
        <w:t>regresar</w:t>
      </w:r>
      <w:r w:rsidR="00A5361F" w:rsidRPr="00E01B48">
        <w:rPr>
          <w:rFonts w:ascii="Times New Roman" w:eastAsia="Times New Roman" w:hAnsi="Times New Roman" w:cs="Times New Roman"/>
          <w:bCs/>
          <w:sz w:val="20"/>
          <w:szCs w:val="20"/>
          <w:lang w:eastAsia="es-MX"/>
        </w:rPr>
        <w:t xml:space="preserve"> con Eurídice </w:t>
      </w:r>
      <w:r w:rsidR="0072737B">
        <w:rPr>
          <w:rFonts w:ascii="Times New Roman" w:eastAsia="Times New Roman" w:hAnsi="Times New Roman" w:cs="Times New Roman"/>
          <w:bCs/>
          <w:sz w:val="20"/>
          <w:szCs w:val="20"/>
          <w:lang w:eastAsia="es-MX"/>
        </w:rPr>
        <w:t>a la tierra</w:t>
      </w:r>
      <w:r w:rsidR="00A5361F" w:rsidRPr="00E01B48">
        <w:rPr>
          <w:rFonts w:ascii="Times New Roman" w:eastAsia="Times New Roman" w:hAnsi="Times New Roman" w:cs="Times New Roman"/>
          <w:bCs/>
          <w:sz w:val="20"/>
          <w:szCs w:val="20"/>
          <w:lang w:eastAsia="es-MX"/>
        </w:rPr>
        <w:t xml:space="preserve"> de los vivos</w:t>
      </w:r>
      <w:r w:rsidR="00A01BCA" w:rsidRPr="00E01B48">
        <w:rPr>
          <w:rFonts w:ascii="Times New Roman" w:eastAsia="Times New Roman" w:hAnsi="Times New Roman" w:cs="Times New Roman"/>
          <w:bCs/>
          <w:sz w:val="20"/>
          <w:szCs w:val="20"/>
          <w:lang w:eastAsia="es-MX"/>
        </w:rPr>
        <w:t>,</w:t>
      </w:r>
      <w:r w:rsidR="00A5361F" w:rsidRPr="00E01B48">
        <w:rPr>
          <w:rFonts w:ascii="Times New Roman" w:eastAsia="Times New Roman" w:hAnsi="Times New Roman" w:cs="Times New Roman"/>
          <w:bCs/>
          <w:sz w:val="20"/>
          <w:szCs w:val="20"/>
          <w:lang w:eastAsia="es-MX"/>
        </w:rPr>
        <w:t xml:space="preserve"> con la condición de camina</w:t>
      </w:r>
      <w:r w:rsidR="00A01BCA" w:rsidRPr="00E01B48">
        <w:rPr>
          <w:rFonts w:ascii="Times New Roman" w:eastAsia="Times New Roman" w:hAnsi="Times New Roman" w:cs="Times New Roman"/>
          <w:bCs/>
          <w:sz w:val="20"/>
          <w:szCs w:val="20"/>
          <w:lang w:eastAsia="es-MX"/>
        </w:rPr>
        <w:t>r siempre</w:t>
      </w:r>
      <w:r w:rsidR="00A5361F" w:rsidRPr="00E01B48">
        <w:rPr>
          <w:rFonts w:ascii="Times New Roman" w:eastAsia="Times New Roman" w:hAnsi="Times New Roman" w:cs="Times New Roman"/>
          <w:bCs/>
          <w:sz w:val="20"/>
          <w:szCs w:val="20"/>
          <w:lang w:eastAsia="es-MX"/>
        </w:rPr>
        <w:t xml:space="preserve"> delante de ella y no </w:t>
      </w:r>
      <w:r w:rsidR="0072737B">
        <w:rPr>
          <w:rFonts w:ascii="Times New Roman" w:eastAsia="Times New Roman" w:hAnsi="Times New Roman" w:cs="Times New Roman"/>
          <w:bCs/>
          <w:sz w:val="20"/>
          <w:szCs w:val="20"/>
          <w:lang w:eastAsia="es-MX"/>
        </w:rPr>
        <w:t>volver</w:t>
      </w:r>
      <w:r w:rsidR="00A5361F" w:rsidRPr="00E01B48">
        <w:rPr>
          <w:rFonts w:ascii="Times New Roman" w:eastAsia="Times New Roman" w:hAnsi="Times New Roman" w:cs="Times New Roman"/>
          <w:bCs/>
          <w:sz w:val="20"/>
          <w:szCs w:val="20"/>
          <w:lang w:eastAsia="es-MX"/>
        </w:rPr>
        <w:t xml:space="preserve"> la cabeza para mirarla durante el viaje. </w:t>
      </w:r>
      <w:r w:rsidR="00A01BCA" w:rsidRPr="00E01B48">
        <w:rPr>
          <w:rFonts w:ascii="Times New Roman" w:eastAsia="Times New Roman" w:hAnsi="Times New Roman" w:cs="Times New Roman"/>
          <w:bCs/>
          <w:sz w:val="20"/>
          <w:szCs w:val="20"/>
          <w:lang w:eastAsia="es-MX"/>
        </w:rPr>
        <w:t xml:space="preserve">A pesar de esta promesa, Orfeo </w:t>
      </w:r>
      <w:r w:rsidR="0072737B">
        <w:rPr>
          <w:rFonts w:ascii="Times New Roman" w:eastAsia="Times New Roman" w:hAnsi="Times New Roman" w:cs="Times New Roman"/>
          <w:bCs/>
          <w:sz w:val="20"/>
          <w:szCs w:val="20"/>
          <w:lang w:eastAsia="es-MX"/>
        </w:rPr>
        <w:t>se gira</w:t>
      </w:r>
      <w:r w:rsidR="00A01BCA" w:rsidRPr="00E01B48">
        <w:rPr>
          <w:rFonts w:ascii="Times New Roman" w:eastAsia="Times New Roman" w:hAnsi="Times New Roman" w:cs="Times New Roman"/>
          <w:bCs/>
          <w:sz w:val="20"/>
          <w:szCs w:val="20"/>
          <w:lang w:eastAsia="es-MX"/>
        </w:rPr>
        <w:t xml:space="preserve"> para ver a su amada y en ese momento Eurídice muere por segunda y definitiva vez.</w:t>
      </w:r>
      <w:r w:rsidR="00B336BE">
        <w:rPr>
          <w:rFonts w:ascii="Times New Roman" w:eastAsia="Times New Roman" w:hAnsi="Times New Roman" w:cs="Times New Roman"/>
          <w:bCs/>
          <w:sz w:val="20"/>
          <w:szCs w:val="20"/>
          <w:lang w:eastAsia="es-MX"/>
        </w:rPr>
        <w:t xml:space="preserve"> </w:t>
      </w:r>
      <w:r w:rsidR="00B30641">
        <w:rPr>
          <w:rFonts w:ascii="Times New Roman" w:eastAsia="Times New Roman" w:hAnsi="Times New Roman" w:cs="Times New Roman"/>
          <w:bCs/>
          <w:sz w:val="20"/>
          <w:szCs w:val="20"/>
          <w:lang w:eastAsia="es-MX"/>
        </w:rPr>
        <w:t>Sobre su muerte</w:t>
      </w:r>
      <w:r w:rsidR="00B75F47" w:rsidRPr="00E01B48">
        <w:rPr>
          <w:rFonts w:ascii="Times New Roman" w:eastAsia="Times New Roman" w:hAnsi="Times New Roman" w:cs="Times New Roman"/>
          <w:bCs/>
          <w:sz w:val="20"/>
          <w:szCs w:val="20"/>
          <w:lang w:eastAsia="es-MX"/>
        </w:rPr>
        <w:t xml:space="preserve"> tampoco existe una única versión: fue fulminado por un rayo, se suicidó</w:t>
      </w:r>
      <w:r w:rsidR="002F752C">
        <w:rPr>
          <w:rFonts w:ascii="Times New Roman" w:eastAsia="Times New Roman" w:hAnsi="Times New Roman" w:cs="Times New Roman"/>
          <w:bCs/>
          <w:sz w:val="20"/>
          <w:szCs w:val="20"/>
          <w:lang w:eastAsia="es-MX"/>
        </w:rPr>
        <w:t xml:space="preserve"> presa de una profunda tristeza</w:t>
      </w:r>
      <w:r w:rsidR="009E3183">
        <w:rPr>
          <w:rFonts w:ascii="Times New Roman" w:eastAsia="Times New Roman" w:hAnsi="Times New Roman" w:cs="Times New Roman"/>
          <w:bCs/>
          <w:sz w:val="20"/>
          <w:szCs w:val="20"/>
          <w:lang w:eastAsia="es-MX"/>
        </w:rPr>
        <w:t>,</w:t>
      </w:r>
      <w:r w:rsidR="002F752C">
        <w:rPr>
          <w:rFonts w:ascii="Times New Roman" w:eastAsia="Times New Roman" w:hAnsi="Times New Roman" w:cs="Times New Roman"/>
          <w:bCs/>
          <w:sz w:val="20"/>
          <w:szCs w:val="20"/>
          <w:lang w:eastAsia="es-MX"/>
        </w:rPr>
        <w:t xml:space="preserve"> o</w:t>
      </w:r>
      <w:r w:rsidR="00B75F47" w:rsidRPr="00E01B48">
        <w:rPr>
          <w:rFonts w:ascii="Times New Roman" w:eastAsia="Times New Roman" w:hAnsi="Times New Roman" w:cs="Times New Roman"/>
          <w:bCs/>
          <w:sz w:val="20"/>
          <w:szCs w:val="20"/>
          <w:lang w:eastAsia="es-MX"/>
        </w:rPr>
        <w:t xml:space="preserve"> murió despedazado por las ménades o bacantes de Tracia, cuyas propuestas amorosas habían sido rechazadas, y que bien pudieron ser incitadas por Dioniso, celoso de la devoción que el cantor profesaba a Apolo.</w:t>
      </w:r>
    </w:p>
    <w:p w:rsidR="00A01BCA" w:rsidRPr="00E01B48" w:rsidRDefault="00A01BCA" w:rsidP="00CF4D64">
      <w:pPr>
        <w:shd w:val="clear" w:color="auto" w:fill="FFFFFF"/>
        <w:spacing w:after="0" w:line="360" w:lineRule="auto"/>
        <w:jc w:val="both"/>
        <w:rPr>
          <w:rFonts w:ascii="Times New Roman" w:eastAsia="Times New Roman" w:hAnsi="Times New Roman" w:cs="Times New Roman"/>
          <w:bCs/>
          <w:sz w:val="20"/>
          <w:szCs w:val="20"/>
          <w:lang w:eastAsia="es-MX"/>
        </w:rPr>
      </w:pPr>
    </w:p>
    <w:p w:rsidR="00A01BCA" w:rsidRPr="00E01B48" w:rsidRDefault="00A01BCA" w:rsidP="00CF4D64">
      <w:pPr>
        <w:shd w:val="clear" w:color="auto" w:fill="FFFFFF"/>
        <w:spacing w:after="0" w:line="360" w:lineRule="auto"/>
        <w:jc w:val="both"/>
        <w:rPr>
          <w:rFonts w:ascii="Times New Roman" w:eastAsia="Times New Roman" w:hAnsi="Times New Roman" w:cs="Times New Roman"/>
          <w:bCs/>
          <w:sz w:val="20"/>
          <w:szCs w:val="20"/>
          <w:lang w:eastAsia="es-MX"/>
        </w:rPr>
      </w:pPr>
    </w:p>
    <w:p w:rsidR="00A01BCA" w:rsidRPr="00F90FDC" w:rsidRDefault="00A01BCA" w:rsidP="00CF4D64">
      <w:pPr>
        <w:shd w:val="clear" w:color="auto" w:fill="FFFFFF"/>
        <w:spacing w:after="0" w:line="360" w:lineRule="auto"/>
        <w:jc w:val="both"/>
        <w:rPr>
          <w:rFonts w:ascii="Times New Roman" w:eastAsia="Times New Roman" w:hAnsi="Times New Roman" w:cs="Times New Roman"/>
          <w:bCs/>
          <w:color w:val="000000"/>
          <w:sz w:val="20"/>
          <w:szCs w:val="20"/>
          <w:lang w:eastAsia="es-MX"/>
        </w:rPr>
      </w:pPr>
    </w:p>
    <w:p w:rsidR="00F90FDC" w:rsidRPr="00F90FDC" w:rsidRDefault="00F90FDC" w:rsidP="00CF4D64">
      <w:pPr>
        <w:pStyle w:val="Textonotapie"/>
        <w:spacing w:before="0" w:beforeAutospacing="0" w:after="0" w:afterAutospacing="0" w:line="360" w:lineRule="auto"/>
        <w:jc w:val="both"/>
        <w:rPr>
          <w:lang w:val="es-ES"/>
        </w:rPr>
      </w:pPr>
    </w:p>
  </w:footnote>
  <w:footnote w:id="3">
    <w:p w:rsidR="003F7730" w:rsidRPr="003F7730" w:rsidRDefault="003F7730" w:rsidP="00CF4D64">
      <w:pPr>
        <w:pStyle w:val="Textonotapie"/>
        <w:spacing w:before="0" w:beforeAutospacing="0" w:after="0" w:afterAutospacing="0" w:line="360" w:lineRule="auto"/>
        <w:jc w:val="both"/>
        <w:rPr>
          <w:sz w:val="20"/>
          <w:szCs w:val="20"/>
        </w:rPr>
      </w:pPr>
      <w:r w:rsidRPr="00C07B93">
        <w:rPr>
          <w:rStyle w:val="Refdenotaalpie"/>
          <w:sz w:val="20"/>
          <w:szCs w:val="20"/>
          <w:vertAlign w:val="superscript"/>
        </w:rPr>
        <w:footnoteRef/>
      </w:r>
      <w:r w:rsidRPr="00C07B93">
        <w:rPr>
          <w:sz w:val="20"/>
          <w:szCs w:val="20"/>
          <w:vertAlign w:val="superscript"/>
        </w:rPr>
        <w:t xml:space="preserve"> </w:t>
      </w:r>
      <w:r w:rsidR="009B0D5C" w:rsidRPr="00C07B93">
        <w:rPr>
          <w:sz w:val="20"/>
          <w:szCs w:val="20"/>
        </w:rPr>
        <w:t>Cfr</w:t>
      </w:r>
      <w:r w:rsidR="009B0D5C" w:rsidRPr="009B0D5C">
        <w:rPr>
          <w:i/>
          <w:sz w:val="20"/>
          <w:szCs w:val="20"/>
        </w:rPr>
        <w:t>.</w:t>
      </w:r>
      <w:r w:rsidR="009B0D5C" w:rsidRPr="009B0D5C">
        <w:rPr>
          <w:sz w:val="20"/>
          <w:szCs w:val="20"/>
        </w:rPr>
        <w:t xml:space="preserve"> Juan Antonio Martínez Berbel, “Algunas calas en el mito de Orfeo y su representación áurea”, en </w:t>
      </w:r>
      <w:r w:rsidR="009B0D5C" w:rsidRPr="009B0D5C">
        <w:rPr>
          <w:i/>
          <w:sz w:val="20"/>
          <w:szCs w:val="20"/>
        </w:rPr>
        <w:t>AISO,</w:t>
      </w:r>
      <w:r w:rsidR="009B0D5C" w:rsidRPr="009B0D5C">
        <w:rPr>
          <w:sz w:val="20"/>
          <w:szCs w:val="20"/>
        </w:rPr>
        <w:t xml:space="preserve"> Actas VI, Centro Virtual Cervantes, 2002, pp. 1277-1287.</w:t>
      </w:r>
    </w:p>
  </w:footnote>
  <w:footnote w:id="4">
    <w:p w:rsidR="009B0D5C" w:rsidRPr="009B0D5C" w:rsidRDefault="009B0D5C" w:rsidP="00CF4D64">
      <w:pPr>
        <w:pStyle w:val="Textonotapie"/>
        <w:spacing w:before="0" w:beforeAutospacing="0" w:after="0" w:afterAutospacing="0" w:line="360" w:lineRule="auto"/>
        <w:jc w:val="both"/>
        <w:rPr>
          <w:sz w:val="20"/>
          <w:szCs w:val="20"/>
        </w:rPr>
      </w:pPr>
      <w:r w:rsidRPr="00E72299">
        <w:rPr>
          <w:rStyle w:val="Refdenotaalpie"/>
          <w:sz w:val="20"/>
          <w:szCs w:val="20"/>
          <w:vertAlign w:val="superscript"/>
        </w:rPr>
        <w:footnoteRef/>
      </w:r>
      <w:r w:rsidRPr="00CF4D64">
        <w:rPr>
          <w:sz w:val="20"/>
          <w:szCs w:val="20"/>
        </w:rPr>
        <w:t xml:space="preserve"> </w:t>
      </w:r>
      <w:r w:rsidRPr="00C07B93">
        <w:rPr>
          <w:sz w:val="20"/>
          <w:szCs w:val="20"/>
        </w:rPr>
        <w:t xml:space="preserve">Cfr. </w:t>
      </w:r>
      <w:r w:rsidRPr="00CF4D64">
        <w:rPr>
          <w:sz w:val="20"/>
          <w:szCs w:val="20"/>
        </w:rPr>
        <w:t xml:space="preserve">Ramiro González Delgado, “Autores griegos cristianos y ‘anábasis’ órfica”, en </w:t>
      </w:r>
      <w:r w:rsidRPr="00CF4D64">
        <w:rPr>
          <w:i/>
          <w:sz w:val="20"/>
          <w:szCs w:val="20"/>
        </w:rPr>
        <w:t>Archivum. Revista de la</w:t>
      </w:r>
      <w:r w:rsidRPr="009B0D5C">
        <w:rPr>
          <w:i/>
          <w:sz w:val="20"/>
          <w:szCs w:val="20"/>
        </w:rPr>
        <w:t xml:space="preserve"> Facultad de Filología,</w:t>
      </w:r>
      <w:r w:rsidRPr="009B0D5C">
        <w:rPr>
          <w:sz w:val="20"/>
          <w:szCs w:val="20"/>
        </w:rPr>
        <w:t xml:space="preserve"> Tms. LII-LIII, Oviedo, Universidad de Oviedo, 2002-2003, </w:t>
      </w:r>
      <w:r w:rsidR="00F4250F">
        <w:rPr>
          <w:sz w:val="20"/>
          <w:szCs w:val="20"/>
        </w:rPr>
        <w:t>p. 207, Nota 24.</w:t>
      </w:r>
    </w:p>
  </w:footnote>
  <w:footnote w:id="5">
    <w:p w:rsidR="0085686E" w:rsidRPr="003F7730" w:rsidRDefault="0085686E" w:rsidP="00CF4D64">
      <w:pPr>
        <w:pStyle w:val="Textonotapie"/>
        <w:spacing w:before="0" w:beforeAutospacing="0" w:after="0" w:afterAutospacing="0" w:line="360" w:lineRule="auto"/>
        <w:jc w:val="both"/>
        <w:rPr>
          <w:sz w:val="20"/>
          <w:szCs w:val="20"/>
        </w:rPr>
      </w:pPr>
      <w:r w:rsidRPr="00E31DF1">
        <w:rPr>
          <w:rStyle w:val="Refdenotaalpie"/>
          <w:sz w:val="20"/>
          <w:szCs w:val="20"/>
          <w:vertAlign w:val="superscript"/>
        </w:rPr>
        <w:footnoteRef/>
      </w:r>
      <w:r w:rsidRPr="00E31DF1">
        <w:rPr>
          <w:sz w:val="20"/>
          <w:szCs w:val="20"/>
          <w:vertAlign w:val="superscript"/>
        </w:rPr>
        <w:t xml:space="preserve"> </w:t>
      </w:r>
      <w:r w:rsidRPr="003F7730">
        <w:rPr>
          <w:i/>
          <w:sz w:val="20"/>
          <w:szCs w:val="20"/>
        </w:rPr>
        <w:t>Vid.,</w:t>
      </w:r>
      <w:r w:rsidRPr="003F7730">
        <w:rPr>
          <w:sz w:val="20"/>
          <w:szCs w:val="20"/>
        </w:rPr>
        <w:t xml:space="preserve"> Pierre Grimal, </w:t>
      </w:r>
      <w:r w:rsidRPr="003F7730">
        <w:rPr>
          <w:i/>
          <w:sz w:val="20"/>
          <w:szCs w:val="20"/>
        </w:rPr>
        <w:t>Diccionario de mitología griega y romana,</w:t>
      </w:r>
      <w:r w:rsidR="00932AAC">
        <w:rPr>
          <w:sz w:val="20"/>
          <w:szCs w:val="20"/>
        </w:rPr>
        <w:t xml:space="preserve"> </w:t>
      </w:r>
      <w:r w:rsidR="0007226E" w:rsidRPr="003F7730">
        <w:rPr>
          <w:sz w:val="20"/>
          <w:szCs w:val="20"/>
        </w:rPr>
        <w:t xml:space="preserve">Barcelona, </w:t>
      </w:r>
      <w:r w:rsidR="00932AAC">
        <w:rPr>
          <w:sz w:val="20"/>
          <w:szCs w:val="20"/>
        </w:rPr>
        <w:t xml:space="preserve">Paidós, </w:t>
      </w:r>
      <w:r w:rsidR="0007226E" w:rsidRPr="003F7730">
        <w:rPr>
          <w:sz w:val="20"/>
          <w:szCs w:val="20"/>
        </w:rPr>
        <w:t>1989, pp. 47-52.</w:t>
      </w:r>
    </w:p>
  </w:footnote>
  <w:footnote w:id="6">
    <w:p w:rsidR="00051FDB" w:rsidRPr="00CF4D64" w:rsidRDefault="00051FDB" w:rsidP="00CF4D64">
      <w:pPr>
        <w:spacing w:after="0" w:line="360" w:lineRule="auto"/>
        <w:jc w:val="both"/>
        <w:textAlignment w:val="baseline"/>
        <w:rPr>
          <w:rFonts w:ascii="Times New Roman" w:eastAsia="Times New Roman" w:hAnsi="Times New Roman" w:cs="Times New Roman"/>
          <w:sz w:val="20"/>
          <w:szCs w:val="20"/>
          <w:lang w:eastAsia="es-MX"/>
        </w:rPr>
      </w:pPr>
      <w:r w:rsidRPr="00CF4D64">
        <w:rPr>
          <w:rStyle w:val="Refdenotaalpie"/>
          <w:rFonts w:ascii="Times New Roman" w:hAnsi="Times New Roman" w:cs="Times New Roman"/>
          <w:sz w:val="20"/>
          <w:szCs w:val="20"/>
          <w:vertAlign w:val="superscript"/>
        </w:rPr>
        <w:footnoteRef/>
      </w:r>
      <w:r w:rsidRPr="00CF4D64">
        <w:rPr>
          <w:rFonts w:ascii="Times New Roman" w:hAnsi="Times New Roman" w:cs="Times New Roman"/>
          <w:sz w:val="20"/>
          <w:szCs w:val="20"/>
        </w:rPr>
        <w:t xml:space="preserve"> </w:t>
      </w:r>
      <w:r w:rsidRPr="00CF4D64">
        <w:rPr>
          <w:rFonts w:ascii="Times New Roman" w:eastAsia="Times New Roman" w:hAnsi="Times New Roman" w:cs="Times New Roman"/>
          <w:sz w:val="20"/>
          <w:szCs w:val="20"/>
          <w:bdr w:val="none" w:sz="0" w:space="0" w:color="auto" w:frame="1"/>
          <w:lang w:eastAsia="es-MX"/>
        </w:rPr>
        <w:t>F</w:t>
      </w:r>
      <w:r w:rsidR="00772A4D" w:rsidRPr="00CF4D64">
        <w:rPr>
          <w:rFonts w:ascii="Times New Roman" w:eastAsia="Times New Roman" w:hAnsi="Times New Roman" w:cs="Times New Roman"/>
          <w:sz w:val="20"/>
          <w:szCs w:val="20"/>
          <w:bdr w:val="none" w:sz="0" w:space="0" w:color="auto" w:frame="1"/>
          <w:lang w:eastAsia="es-MX"/>
        </w:rPr>
        <w:t xml:space="preserve">rancesc Josep </w:t>
      </w:r>
      <w:r w:rsidRPr="00CF4D64">
        <w:rPr>
          <w:rFonts w:ascii="Times New Roman" w:eastAsia="Times New Roman" w:hAnsi="Times New Roman" w:cs="Times New Roman"/>
          <w:sz w:val="20"/>
          <w:szCs w:val="20"/>
          <w:bdr w:val="none" w:sz="0" w:space="0" w:color="auto" w:frame="1"/>
          <w:lang w:eastAsia="es-MX"/>
        </w:rPr>
        <w:t>Casadesús i Bordoy</w:t>
      </w:r>
      <w:r w:rsidR="006C5DA9" w:rsidRPr="00CF4D64">
        <w:rPr>
          <w:rFonts w:ascii="Times New Roman" w:eastAsia="Times New Roman" w:hAnsi="Times New Roman" w:cs="Times New Roman"/>
          <w:sz w:val="20"/>
          <w:szCs w:val="20"/>
          <w:lang w:eastAsia="es-MX"/>
        </w:rPr>
        <w:t xml:space="preserve">, “Orfeo y orfismo en Platón”, en </w:t>
      </w:r>
      <w:r w:rsidRPr="00CF4D64">
        <w:rPr>
          <w:rFonts w:ascii="Times New Roman" w:eastAsia="Times New Roman" w:hAnsi="Times New Roman" w:cs="Times New Roman"/>
          <w:i/>
          <w:sz w:val="20"/>
          <w:szCs w:val="20"/>
          <w:bdr w:val="none" w:sz="0" w:space="0" w:color="auto" w:frame="1"/>
          <w:lang w:eastAsia="es-MX"/>
        </w:rPr>
        <w:t>Taula: Quaderns de pensament,</w:t>
      </w:r>
      <w:r w:rsidRPr="00CF4D64">
        <w:rPr>
          <w:rFonts w:ascii="Times New Roman" w:eastAsia="Times New Roman" w:hAnsi="Times New Roman" w:cs="Times New Roman"/>
          <w:sz w:val="20"/>
          <w:szCs w:val="20"/>
          <w:bdr w:val="none" w:sz="0" w:space="0" w:color="auto" w:frame="1"/>
          <w:lang w:eastAsia="es-MX"/>
        </w:rPr>
        <w:t> </w:t>
      </w:r>
      <w:hyperlink r:id="rId1" w:history="1">
        <w:r w:rsidRPr="00CF4D64">
          <w:rPr>
            <w:rFonts w:ascii="Times New Roman" w:eastAsia="Times New Roman" w:hAnsi="Times New Roman" w:cs="Times New Roman"/>
            <w:sz w:val="20"/>
            <w:szCs w:val="20"/>
            <w:bdr w:val="none" w:sz="0" w:space="0" w:color="auto" w:frame="1"/>
            <w:lang w:eastAsia="es-MX"/>
          </w:rPr>
          <w:t>Nº 27-28, 1997</w:t>
        </w:r>
      </w:hyperlink>
      <w:r w:rsidR="006C5DA9" w:rsidRPr="00CF4D64">
        <w:rPr>
          <w:rFonts w:ascii="Times New Roman" w:eastAsia="Times New Roman" w:hAnsi="Times New Roman" w:cs="Times New Roman"/>
          <w:sz w:val="20"/>
          <w:szCs w:val="20"/>
          <w:bdr w:val="none" w:sz="0" w:space="0" w:color="auto" w:frame="1"/>
          <w:lang w:eastAsia="es-MX"/>
        </w:rPr>
        <w:t xml:space="preserve">, </w:t>
      </w:r>
      <w:r w:rsidR="002401F8" w:rsidRPr="00CF4D64">
        <w:rPr>
          <w:rFonts w:ascii="Times New Roman" w:eastAsia="Times New Roman" w:hAnsi="Times New Roman" w:cs="Times New Roman"/>
          <w:sz w:val="20"/>
          <w:szCs w:val="20"/>
          <w:bdr w:val="none" w:sz="0" w:space="0" w:color="auto" w:frame="1"/>
          <w:lang w:eastAsia="es-MX"/>
        </w:rPr>
        <w:t xml:space="preserve">Palma de Mallorca, Universitat de les Illes Balears, </w:t>
      </w:r>
      <w:r w:rsidR="006C5DA9" w:rsidRPr="00CF4D64">
        <w:rPr>
          <w:rFonts w:ascii="Times New Roman" w:eastAsia="Times New Roman" w:hAnsi="Times New Roman" w:cs="Times New Roman"/>
          <w:sz w:val="20"/>
          <w:szCs w:val="20"/>
          <w:bdr w:val="none" w:sz="0" w:space="0" w:color="auto" w:frame="1"/>
          <w:lang w:eastAsia="es-MX"/>
        </w:rPr>
        <w:t>pp.</w:t>
      </w:r>
      <w:r w:rsidRPr="00CF4D64">
        <w:rPr>
          <w:rFonts w:ascii="Times New Roman" w:eastAsia="Times New Roman" w:hAnsi="Times New Roman" w:cs="Times New Roman"/>
          <w:sz w:val="20"/>
          <w:szCs w:val="20"/>
          <w:bdr w:val="none" w:sz="0" w:space="0" w:color="auto" w:frame="1"/>
          <w:lang w:eastAsia="es-MX"/>
        </w:rPr>
        <w:t> 61-74</w:t>
      </w:r>
      <w:r w:rsidR="00F540FE" w:rsidRPr="00CF4D64">
        <w:rPr>
          <w:rFonts w:ascii="Times New Roman" w:eastAsia="Times New Roman" w:hAnsi="Times New Roman" w:cs="Times New Roman"/>
          <w:sz w:val="20"/>
          <w:szCs w:val="20"/>
          <w:bdr w:val="none" w:sz="0" w:space="0" w:color="auto" w:frame="1"/>
          <w:lang w:eastAsia="es-MX"/>
        </w:rPr>
        <w:t>.</w:t>
      </w:r>
    </w:p>
  </w:footnote>
  <w:footnote w:id="7">
    <w:p w:rsidR="006C5DA9" w:rsidRPr="00CF4D64" w:rsidRDefault="006C5DA9" w:rsidP="00CF4D64">
      <w:pPr>
        <w:pStyle w:val="Textonotapie"/>
        <w:spacing w:before="0" w:beforeAutospacing="0" w:after="0" w:afterAutospacing="0" w:line="360" w:lineRule="auto"/>
        <w:jc w:val="both"/>
        <w:rPr>
          <w:sz w:val="20"/>
          <w:szCs w:val="20"/>
        </w:rPr>
      </w:pPr>
      <w:r w:rsidRPr="00CF4D64">
        <w:rPr>
          <w:rStyle w:val="Refdenotaalpie"/>
          <w:sz w:val="20"/>
          <w:szCs w:val="20"/>
          <w:vertAlign w:val="superscript"/>
        </w:rPr>
        <w:footnoteRef/>
      </w:r>
      <w:r w:rsidRPr="00CF4D64">
        <w:rPr>
          <w:sz w:val="20"/>
          <w:szCs w:val="20"/>
        </w:rPr>
        <w:t xml:space="preserve"> </w:t>
      </w:r>
      <w:r w:rsidR="00753384" w:rsidRPr="00CF4D64">
        <w:rPr>
          <w:sz w:val="20"/>
          <w:szCs w:val="20"/>
        </w:rPr>
        <w:t xml:space="preserve">Una </w:t>
      </w:r>
      <w:r w:rsidRPr="00CF4D64">
        <w:rPr>
          <w:sz w:val="20"/>
          <w:szCs w:val="20"/>
        </w:rPr>
        <w:t>completa bibliograf</w:t>
      </w:r>
      <w:r w:rsidR="00753384" w:rsidRPr="00CF4D64">
        <w:rPr>
          <w:sz w:val="20"/>
          <w:szCs w:val="20"/>
        </w:rPr>
        <w:t>ía</w:t>
      </w:r>
      <w:r w:rsidRPr="00CF4D64">
        <w:rPr>
          <w:sz w:val="20"/>
          <w:szCs w:val="20"/>
        </w:rPr>
        <w:t xml:space="preserve"> sobre Orfeo </w:t>
      </w:r>
      <w:r w:rsidR="00753384" w:rsidRPr="00CF4D64">
        <w:rPr>
          <w:sz w:val="20"/>
          <w:szCs w:val="20"/>
        </w:rPr>
        <w:t xml:space="preserve">está disponible </w:t>
      </w:r>
      <w:r w:rsidR="009C0D44" w:rsidRPr="00CF4D64">
        <w:rPr>
          <w:sz w:val="20"/>
          <w:szCs w:val="20"/>
        </w:rPr>
        <w:t>en Marco</w:t>
      </w:r>
      <w:r w:rsidR="00753384" w:rsidRPr="00CF4D64">
        <w:rPr>
          <w:sz w:val="20"/>
          <w:szCs w:val="20"/>
        </w:rPr>
        <w:t xml:space="preserve"> Antonio Santamaría Álvarez,</w:t>
      </w:r>
      <w:r w:rsidR="00753384" w:rsidRPr="00CF4D64">
        <w:rPr>
          <w:i/>
          <w:sz w:val="20"/>
          <w:szCs w:val="20"/>
        </w:rPr>
        <w:t xml:space="preserve"> </w:t>
      </w:r>
      <w:r w:rsidR="00753384" w:rsidRPr="00CF4D64">
        <w:rPr>
          <w:sz w:val="20"/>
          <w:szCs w:val="20"/>
        </w:rPr>
        <w:t>“</w:t>
      </w:r>
      <w:r w:rsidR="009E3183" w:rsidRPr="00CF4D64">
        <w:rPr>
          <w:sz w:val="20"/>
          <w:szCs w:val="20"/>
        </w:rPr>
        <w:t xml:space="preserve">Orfeo y el orfismo. </w:t>
      </w:r>
      <w:r w:rsidRPr="00CF4D64">
        <w:rPr>
          <w:sz w:val="20"/>
          <w:szCs w:val="20"/>
        </w:rPr>
        <w:t>Actualizaci</w:t>
      </w:r>
      <w:r w:rsidR="00753384" w:rsidRPr="00CF4D64">
        <w:rPr>
          <w:sz w:val="20"/>
          <w:szCs w:val="20"/>
        </w:rPr>
        <w:t>ón</w:t>
      </w:r>
      <w:r w:rsidRPr="00CF4D64">
        <w:rPr>
          <w:sz w:val="20"/>
          <w:szCs w:val="20"/>
        </w:rPr>
        <w:t xml:space="preserve"> bibliogr</w:t>
      </w:r>
      <w:r w:rsidR="00525E3D" w:rsidRPr="00CF4D64">
        <w:rPr>
          <w:sz w:val="20"/>
          <w:szCs w:val="20"/>
        </w:rPr>
        <w:t>áfica (1992-2003</w:t>
      </w:r>
      <w:r w:rsidR="00753384" w:rsidRPr="00CF4D64">
        <w:rPr>
          <w:sz w:val="20"/>
          <w:szCs w:val="20"/>
        </w:rPr>
        <w:t>)</w:t>
      </w:r>
      <w:r w:rsidR="00525E3D" w:rsidRPr="00CF4D64">
        <w:rPr>
          <w:sz w:val="20"/>
          <w:szCs w:val="20"/>
        </w:rPr>
        <w:t>”,</w:t>
      </w:r>
      <w:r w:rsidR="00753384" w:rsidRPr="00CF4D64">
        <w:rPr>
          <w:sz w:val="20"/>
          <w:szCs w:val="20"/>
        </w:rPr>
        <w:t xml:space="preserve"> en </w:t>
      </w:r>
      <w:r w:rsidR="00753384" w:rsidRPr="00CF4D64">
        <w:rPr>
          <w:i/>
          <w:sz w:val="20"/>
          <w:szCs w:val="20"/>
        </w:rPr>
        <w:t>‘Ilu Revista</w:t>
      </w:r>
      <w:r w:rsidR="00932AAC" w:rsidRPr="00CF4D64">
        <w:rPr>
          <w:i/>
          <w:sz w:val="20"/>
          <w:szCs w:val="20"/>
        </w:rPr>
        <w:t xml:space="preserve"> de Ciencias de las Religiones, </w:t>
      </w:r>
      <w:r w:rsidR="00006C86" w:rsidRPr="00CF4D64">
        <w:rPr>
          <w:sz w:val="20"/>
          <w:szCs w:val="20"/>
        </w:rPr>
        <w:t xml:space="preserve">Madrid, </w:t>
      </w:r>
      <w:r w:rsidR="00753384" w:rsidRPr="00CF4D64">
        <w:rPr>
          <w:sz w:val="20"/>
          <w:szCs w:val="20"/>
        </w:rPr>
        <w:t>Universidad Complutense de Madrid,</w:t>
      </w:r>
      <w:r w:rsidR="00753384" w:rsidRPr="00CF4D64">
        <w:rPr>
          <w:i/>
          <w:sz w:val="20"/>
          <w:szCs w:val="20"/>
        </w:rPr>
        <w:t xml:space="preserve"> </w:t>
      </w:r>
      <w:r w:rsidR="00753384" w:rsidRPr="00CF4D64">
        <w:rPr>
          <w:sz w:val="20"/>
          <w:szCs w:val="20"/>
        </w:rPr>
        <w:t>2003, pp. 225-264.</w:t>
      </w:r>
    </w:p>
  </w:footnote>
  <w:footnote w:id="8">
    <w:p w:rsidR="00F3715E" w:rsidRPr="00CF4D64" w:rsidRDefault="00F3715E" w:rsidP="00CF4D64">
      <w:pPr>
        <w:pStyle w:val="Textonotapie"/>
        <w:spacing w:before="0" w:beforeAutospacing="0" w:after="0" w:afterAutospacing="0" w:line="360" w:lineRule="auto"/>
        <w:jc w:val="both"/>
        <w:rPr>
          <w:sz w:val="20"/>
          <w:szCs w:val="20"/>
        </w:rPr>
      </w:pPr>
      <w:r w:rsidRPr="00CF4D64">
        <w:rPr>
          <w:rStyle w:val="Refdenotaalpie"/>
          <w:sz w:val="20"/>
          <w:szCs w:val="20"/>
          <w:vertAlign w:val="superscript"/>
        </w:rPr>
        <w:footnoteRef/>
      </w:r>
      <w:r w:rsidRPr="00CF4D64">
        <w:rPr>
          <w:sz w:val="20"/>
          <w:szCs w:val="20"/>
        </w:rPr>
        <w:t xml:space="preserve"> </w:t>
      </w:r>
      <w:r w:rsidRPr="00CF4D64">
        <w:rPr>
          <w:i/>
          <w:sz w:val="20"/>
          <w:szCs w:val="20"/>
        </w:rPr>
        <w:t>Lírica griega arcaica (Poemas corales y monódicos, 700-300 a. C.)</w:t>
      </w:r>
      <w:r w:rsidR="002874C8" w:rsidRPr="00CF4D64">
        <w:rPr>
          <w:i/>
          <w:sz w:val="20"/>
          <w:szCs w:val="20"/>
        </w:rPr>
        <w:t>,</w:t>
      </w:r>
      <w:r w:rsidR="002874C8" w:rsidRPr="00CF4D64">
        <w:rPr>
          <w:sz w:val="20"/>
          <w:szCs w:val="20"/>
        </w:rPr>
        <w:t xml:space="preserve"> </w:t>
      </w:r>
      <w:r w:rsidRPr="00CF4D64">
        <w:rPr>
          <w:sz w:val="20"/>
          <w:szCs w:val="20"/>
        </w:rPr>
        <w:t xml:space="preserve">Íbico. Fragmentos de lugar incierto, 21 (PMG 306), Madrid, </w:t>
      </w:r>
      <w:r w:rsidR="00910296" w:rsidRPr="00CF4D64">
        <w:rPr>
          <w:sz w:val="20"/>
          <w:szCs w:val="20"/>
        </w:rPr>
        <w:t xml:space="preserve">Gredos, </w:t>
      </w:r>
      <w:r w:rsidRPr="00CF4D64">
        <w:rPr>
          <w:sz w:val="20"/>
          <w:szCs w:val="20"/>
        </w:rPr>
        <w:t>2002, p. 240</w:t>
      </w:r>
      <w:r w:rsidR="00910296" w:rsidRPr="00CF4D64">
        <w:rPr>
          <w:sz w:val="20"/>
          <w:szCs w:val="20"/>
        </w:rPr>
        <w:t>.</w:t>
      </w:r>
    </w:p>
  </w:footnote>
  <w:footnote w:id="9">
    <w:p w:rsidR="00006C86" w:rsidRPr="00CF4D64" w:rsidRDefault="00006C86" w:rsidP="00CF4D64">
      <w:pPr>
        <w:pStyle w:val="Textonotapie"/>
        <w:spacing w:before="0" w:beforeAutospacing="0" w:after="0" w:afterAutospacing="0" w:line="360" w:lineRule="auto"/>
        <w:jc w:val="both"/>
        <w:rPr>
          <w:sz w:val="20"/>
          <w:szCs w:val="20"/>
        </w:rPr>
      </w:pPr>
      <w:r w:rsidRPr="00CF4D64">
        <w:rPr>
          <w:rStyle w:val="Refdenotaalpie"/>
          <w:sz w:val="20"/>
          <w:szCs w:val="20"/>
          <w:vertAlign w:val="superscript"/>
        </w:rPr>
        <w:footnoteRef/>
      </w:r>
      <w:r w:rsidRPr="00CF4D64">
        <w:rPr>
          <w:sz w:val="20"/>
          <w:szCs w:val="20"/>
          <w:vertAlign w:val="superscript"/>
        </w:rPr>
        <w:t xml:space="preserve"> </w:t>
      </w:r>
      <w:r w:rsidRPr="00CF4D64">
        <w:rPr>
          <w:sz w:val="20"/>
          <w:szCs w:val="20"/>
        </w:rPr>
        <w:t xml:space="preserve">Píndaro, </w:t>
      </w:r>
      <w:r w:rsidR="00B204E2" w:rsidRPr="00CF4D64">
        <w:rPr>
          <w:i/>
          <w:sz w:val="20"/>
          <w:szCs w:val="20"/>
        </w:rPr>
        <w:t>Odas y fragmentos.</w:t>
      </w:r>
      <w:r w:rsidR="00B204E2" w:rsidRPr="00CF4D64">
        <w:rPr>
          <w:sz w:val="20"/>
          <w:szCs w:val="20"/>
        </w:rPr>
        <w:t xml:space="preserve"> </w:t>
      </w:r>
      <w:r w:rsidR="002874C8" w:rsidRPr="00CF4D64">
        <w:rPr>
          <w:sz w:val="20"/>
          <w:szCs w:val="20"/>
        </w:rPr>
        <w:t xml:space="preserve">Epinicios. </w:t>
      </w:r>
      <w:r w:rsidR="002C0219" w:rsidRPr="00CF4D64">
        <w:rPr>
          <w:sz w:val="20"/>
          <w:szCs w:val="20"/>
        </w:rPr>
        <w:t>Píticas IV,</w:t>
      </w:r>
      <w:r w:rsidR="00B204E2" w:rsidRPr="00CF4D64">
        <w:rPr>
          <w:sz w:val="20"/>
          <w:szCs w:val="20"/>
        </w:rPr>
        <w:t xml:space="preserve"> 177-178, Madrid, Gredos, 1984</w:t>
      </w:r>
      <w:r w:rsidRPr="00CF4D64">
        <w:rPr>
          <w:sz w:val="20"/>
          <w:szCs w:val="20"/>
        </w:rPr>
        <w:t xml:space="preserve">, </w:t>
      </w:r>
      <w:r w:rsidR="00B204E2" w:rsidRPr="00CF4D64">
        <w:rPr>
          <w:sz w:val="20"/>
          <w:szCs w:val="20"/>
        </w:rPr>
        <w:t>p. 172.</w:t>
      </w:r>
      <w:r w:rsidRPr="00CF4D64">
        <w:rPr>
          <w:sz w:val="20"/>
          <w:szCs w:val="20"/>
        </w:rPr>
        <w:t xml:space="preserve"> </w:t>
      </w:r>
    </w:p>
  </w:footnote>
  <w:footnote w:id="10">
    <w:p w:rsidR="00DC7F83" w:rsidRPr="00CF4D64" w:rsidRDefault="00DC7F83" w:rsidP="00CF4D64">
      <w:pPr>
        <w:pStyle w:val="Textonotapie"/>
        <w:spacing w:before="0" w:beforeAutospacing="0" w:after="0" w:afterAutospacing="0" w:line="360" w:lineRule="auto"/>
        <w:jc w:val="both"/>
        <w:rPr>
          <w:sz w:val="20"/>
          <w:szCs w:val="20"/>
        </w:rPr>
      </w:pPr>
      <w:r w:rsidRPr="00CF4D64">
        <w:rPr>
          <w:rStyle w:val="Refdenotaalpie"/>
          <w:sz w:val="20"/>
          <w:szCs w:val="20"/>
          <w:vertAlign w:val="superscript"/>
        </w:rPr>
        <w:footnoteRef/>
      </w:r>
      <w:r w:rsidRPr="00CF4D64">
        <w:rPr>
          <w:sz w:val="20"/>
          <w:szCs w:val="20"/>
          <w:vertAlign w:val="superscript"/>
        </w:rPr>
        <w:t xml:space="preserve"> </w:t>
      </w:r>
      <w:r w:rsidRPr="00CF4D64">
        <w:rPr>
          <w:sz w:val="20"/>
          <w:szCs w:val="20"/>
        </w:rPr>
        <w:t>Simónides de Ceos es conocido, t</w:t>
      </w:r>
      <w:r w:rsidR="00B204E2" w:rsidRPr="00CF4D64">
        <w:rPr>
          <w:sz w:val="20"/>
          <w:szCs w:val="20"/>
        </w:rPr>
        <w:t>ambién, por la creación del proc</w:t>
      </w:r>
      <w:r w:rsidRPr="00CF4D64">
        <w:rPr>
          <w:sz w:val="20"/>
          <w:szCs w:val="20"/>
        </w:rPr>
        <w:t>edimiento mnemotécnico.</w:t>
      </w:r>
    </w:p>
  </w:footnote>
  <w:footnote w:id="11">
    <w:p w:rsidR="002874C8" w:rsidRPr="00CF4D64" w:rsidRDefault="002874C8" w:rsidP="00CF4D64">
      <w:pPr>
        <w:pStyle w:val="Textonotapie"/>
        <w:spacing w:before="0" w:beforeAutospacing="0" w:after="0" w:afterAutospacing="0" w:line="360" w:lineRule="auto"/>
        <w:jc w:val="both"/>
        <w:rPr>
          <w:sz w:val="20"/>
          <w:szCs w:val="20"/>
        </w:rPr>
      </w:pPr>
      <w:r w:rsidRPr="00CF4D64">
        <w:rPr>
          <w:rStyle w:val="Refdenotaalpie"/>
          <w:sz w:val="20"/>
          <w:szCs w:val="20"/>
          <w:vertAlign w:val="superscript"/>
        </w:rPr>
        <w:footnoteRef/>
      </w:r>
      <w:r w:rsidRPr="00CF4D64">
        <w:rPr>
          <w:i/>
          <w:sz w:val="20"/>
          <w:szCs w:val="20"/>
          <w:vertAlign w:val="superscript"/>
        </w:rPr>
        <w:t xml:space="preserve"> </w:t>
      </w:r>
      <w:r w:rsidRPr="00CF4D64">
        <w:rPr>
          <w:i/>
          <w:sz w:val="20"/>
          <w:szCs w:val="20"/>
        </w:rPr>
        <w:t>Lírica griega arcaica</w:t>
      </w:r>
      <w:r w:rsidR="00910296" w:rsidRPr="00CF4D64">
        <w:rPr>
          <w:sz w:val="20"/>
          <w:szCs w:val="20"/>
        </w:rPr>
        <w:t xml:space="preserve">…, </w:t>
      </w:r>
      <w:r w:rsidRPr="00CF4D64">
        <w:rPr>
          <w:sz w:val="20"/>
          <w:szCs w:val="20"/>
        </w:rPr>
        <w:t>Simónides. Fragmentos, 37 (PMG 567), p</w:t>
      </w:r>
      <w:r w:rsidR="00743FD4" w:rsidRPr="00CF4D64">
        <w:rPr>
          <w:sz w:val="20"/>
          <w:szCs w:val="20"/>
        </w:rPr>
        <w:t>.</w:t>
      </w:r>
      <w:r w:rsidRPr="00CF4D64">
        <w:rPr>
          <w:sz w:val="20"/>
          <w:szCs w:val="20"/>
        </w:rPr>
        <w:t xml:space="preserve"> 269.</w:t>
      </w:r>
    </w:p>
  </w:footnote>
  <w:footnote w:id="12">
    <w:p w:rsidR="00813738" w:rsidRPr="00753384" w:rsidRDefault="00813738" w:rsidP="00CF4D64">
      <w:pPr>
        <w:pStyle w:val="Textonotapie"/>
        <w:spacing w:before="0" w:beforeAutospacing="0" w:after="0" w:afterAutospacing="0" w:line="360" w:lineRule="auto"/>
        <w:jc w:val="both"/>
        <w:rPr>
          <w:sz w:val="20"/>
          <w:szCs w:val="20"/>
        </w:rPr>
      </w:pPr>
      <w:r w:rsidRPr="006601B1">
        <w:rPr>
          <w:rStyle w:val="Refdenotaalpie"/>
          <w:sz w:val="20"/>
          <w:szCs w:val="20"/>
          <w:vertAlign w:val="superscript"/>
        </w:rPr>
        <w:footnoteRef/>
      </w:r>
      <w:r w:rsidR="002C0219">
        <w:rPr>
          <w:sz w:val="20"/>
          <w:szCs w:val="20"/>
        </w:rPr>
        <w:t xml:space="preserve"> Esquilo, </w:t>
      </w:r>
      <w:r w:rsidR="00AB3457" w:rsidRPr="00B97C6E">
        <w:rPr>
          <w:i/>
          <w:sz w:val="20"/>
          <w:szCs w:val="20"/>
        </w:rPr>
        <w:t>Tragedias.</w:t>
      </w:r>
      <w:r w:rsidR="002C0219">
        <w:rPr>
          <w:sz w:val="20"/>
          <w:szCs w:val="20"/>
        </w:rPr>
        <w:t xml:space="preserve"> </w:t>
      </w:r>
      <w:r w:rsidR="002C0219" w:rsidRPr="00B97C6E">
        <w:rPr>
          <w:sz w:val="20"/>
          <w:szCs w:val="20"/>
        </w:rPr>
        <w:t>Agamenón,</w:t>
      </w:r>
      <w:r w:rsidR="00932AAC">
        <w:rPr>
          <w:i/>
          <w:sz w:val="20"/>
          <w:szCs w:val="20"/>
        </w:rPr>
        <w:t xml:space="preserve"> </w:t>
      </w:r>
      <w:r w:rsidR="00AB3457">
        <w:rPr>
          <w:sz w:val="20"/>
          <w:szCs w:val="20"/>
        </w:rPr>
        <w:t>1630-1631, Madrid, Gredos, 2000,  p. 170</w:t>
      </w:r>
      <w:r w:rsidR="00B97C6E">
        <w:rPr>
          <w:sz w:val="20"/>
          <w:szCs w:val="20"/>
        </w:rPr>
        <w:t>.</w:t>
      </w:r>
    </w:p>
  </w:footnote>
  <w:footnote w:id="13">
    <w:p w:rsidR="00DC7F83" w:rsidRPr="00772A4D" w:rsidRDefault="00DC7F83" w:rsidP="00CF4D64">
      <w:pPr>
        <w:pStyle w:val="Textonotapie"/>
        <w:spacing w:before="0" w:beforeAutospacing="0" w:after="0" w:afterAutospacing="0" w:line="360" w:lineRule="auto"/>
        <w:jc w:val="both"/>
        <w:rPr>
          <w:sz w:val="20"/>
          <w:szCs w:val="20"/>
        </w:rPr>
      </w:pPr>
      <w:r w:rsidRPr="006601B1">
        <w:rPr>
          <w:rStyle w:val="Refdenotaalpie"/>
          <w:sz w:val="20"/>
          <w:szCs w:val="20"/>
          <w:vertAlign w:val="superscript"/>
        </w:rPr>
        <w:footnoteRef/>
      </w:r>
      <w:r w:rsidRPr="00753384">
        <w:rPr>
          <w:sz w:val="20"/>
          <w:szCs w:val="20"/>
        </w:rPr>
        <w:t xml:space="preserve"> </w:t>
      </w:r>
      <w:r w:rsidRPr="00753384">
        <w:rPr>
          <w:sz w:val="20"/>
          <w:szCs w:val="20"/>
          <w:lang w:val="es-ES"/>
        </w:rPr>
        <w:t xml:space="preserve">En la </w:t>
      </w:r>
      <w:r w:rsidRPr="00074872">
        <w:rPr>
          <w:sz w:val="20"/>
          <w:szCs w:val="20"/>
          <w:lang w:val="es-ES"/>
        </w:rPr>
        <w:t>mitología griega</w:t>
      </w:r>
      <w:r w:rsidRPr="00753384">
        <w:rPr>
          <w:sz w:val="20"/>
          <w:szCs w:val="20"/>
          <w:lang w:val="es-ES"/>
        </w:rPr>
        <w:t xml:space="preserve">, </w:t>
      </w:r>
      <w:r w:rsidR="009457C3" w:rsidRPr="00753384">
        <w:rPr>
          <w:sz w:val="20"/>
          <w:szCs w:val="20"/>
          <w:lang w:val="es-ES"/>
        </w:rPr>
        <w:t xml:space="preserve">durante el gobierno de </w:t>
      </w:r>
      <w:r w:rsidRPr="00753384">
        <w:rPr>
          <w:bCs/>
          <w:sz w:val="20"/>
          <w:szCs w:val="20"/>
          <w:lang w:val="es-ES"/>
        </w:rPr>
        <w:t>Hipsípila</w:t>
      </w:r>
      <w:r w:rsidR="009457C3" w:rsidRPr="00753384">
        <w:rPr>
          <w:sz w:val="20"/>
          <w:szCs w:val="20"/>
          <w:lang w:val="es-ES"/>
        </w:rPr>
        <w:t xml:space="preserve">, reina de </w:t>
      </w:r>
      <w:r w:rsidRPr="00074872">
        <w:rPr>
          <w:sz w:val="20"/>
          <w:szCs w:val="20"/>
          <w:lang w:val="es-ES"/>
        </w:rPr>
        <w:t>Lemnos</w:t>
      </w:r>
      <w:r w:rsidR="009457C3" w:rsidRPr="00753384">
        <w:rPr>
          <w:sz w:val="20"/>
          <w:szCs w:val="20"/>
          <w:lang w:val="es-ES"/>
        </w:rPr>
        <w:t>,</w:t>
      </w:r>
      <w:r w:rsidRPr="00753384">
        <w:rPr>
          <w:sz w:val="20"/>
          <w:szCs w:val="20"/>
          <w:lang w:val="es-ES"/>
        </w:rPr>
        <w:t xml:space="preserve"> </w:t>
      </w:r>
      <w:r w:rsidR="009457C3" w:rsidRPr="00753384">
        <w:rPr>
          <w:sz w:val="20"/>
          <w:szCs w:val="20"/>
          <w:lang w:val="es-ES"/>
        </w:rPr>
        <w:t xml:space="preserve">la diosa </w:t>
      </w:r>
      <w:r w:rsidRPr="00074872">
        <w:rPr>
          <w:sz w:val="20"/>
          <w:szCs w:val="20"/>
          <w:lang w:val="es-ES"/>
        </w:rPr>
        <w:t>Afrodita</w:t>
      </w:r>
      <w:r w:rsidRPr="00753384">
        <w:rPr>
          <w:sz w:val="20"/>
          <w:szCs w:val="20"/>
          <w:lang w:val="es-ES"/>
        </w:rPr>
        <w:t xml:space="preserve"> maldijo a las</w:t>
      </w:r>
      <w:r w:rsidR="00772A4D">
        <w:rPr>
          <w:sz w:val="20"/>
          <w:szCs w:val="20"/>
          <w:lang w:val="es-ES"/>
        </w:rPr>
        <w:t xml:space="preserve"> lemníades, las</w:t>
      </w:r>
      <w:r w:rsidRPr="00753384">
        <w:rPr>
          <w:sz w:val="20"/>
          <w:szCs w:val="20"/>
          <w:lang w:val="es-ES"/>
        </w:rPr>
        <w:t xml:space="preserve"> mujeres de </w:t>
      </w:r>
      <w:r w:rsidR="009457C3" w:rsidRPr="00753384">
        <w:rPr>
          <w:sz w:val="20"/>
          <w:szCs w:val="20"/>
          <w:lang w:val="es-ES"/>
        </w:rPr>
        <w:t>la isla</w:t>
      </w:r>
      <w:r w:rsidR="00772A4D">
        <w:rPr>
          <w:sz w:val="20"/>
          <w:szCs w:val="20"/>
          <w:lang w:val="es-ES"/>
        </w:rPr>
        <w:t>,</w:t>
      </w:r>
      <w:r w:rsidR="00813738" w:rsidRPr="00753384">
        <w:rPr>
          <w:sz w:val="20"/>
          <w:szCs w:val="20"/>
          <w:lang w:val="es-ES"/>
        </w:rPr>
        <w:t xml:space="preserve"> por no mantener en buen estado</w:t>
      </w:r>
      <w:r w:rsidRPr="00753384">
        <w:rPr>
          <w:sz w:val="20"/>
          <w:szCs w:val="20"/>
          <w:lang w:val="es-ES"/>
        </w:rPr>
        <w:t xml:space="preserve"> sus </w:t>
      </w:r>
      <w:r w:rsidRPr="00074872">
        <w:rPr>
          <w:sz w:val="20"/>
          <w:szCs w:val="20"/>
          <w:lang w:val="es-ES"/>
        </w:rPr>
        <w:t>santuarios</w:t>
      </w:r>
      <w:r w:rsidRPr="00753384">
        <w:rPr>
          <w:sz w:val="20"/>
          <w:szCs w:val="20"/>
          <w:lang w:val="es-ES"/>
        </w:rPr>
        <w:t xml:space="preserve">, por lo que </w:t>
      </w:r>
      <w:r w:rsidR="009457C3" w:rsidRPr="00753384">
        <w:rPr>
          <w:sz w:val="20"/>
          <w:szCs w:val="20"/>
          <w:lang w:val="es-ES"/>
        </w:rPr>
        <w:t>fueron castigadas con una desagradable</w:t>
      </w:r>
      <w:r w:rsidRPr="00753384">
        <w:rPr>
          <w:sz w:val="20"/>
          <w:szCs w:val="20"/>
          <w:lang w:val="es-ES"/>
        </w:rPr>
        <w:t xml:space="preserve"> </w:t>
      </w:r>
      <w:r w:rsidRPr="00074872">
        <w:rPr>
          <w:sz w:val="20"/>
          <w:szCs w:val="20"/>
          <w:lang w:val="es-ES"/>
        </w:rPr>
        <w:t>halitosis</w:t>
      </w:r>
      <w:r w:rsidRPr="00753384">
        <w:rPr>
          <w:sz w:val="20"/>
          <w:szCs w:val="20"/>
          <w:lang w:val="es-ES"/>
        </w:rPr>
        <w:t xml:space="preserve"> que </w:t>
      </w:r>
      <w:r w:rsidR="009457C3" w:rsidRPr="00753384">
        <w:rPr>
          <w:sz w:val="20"/>
          <w:szCs w:val="20"/>
          <w:lang w:val="es-ES"/>
        </w:rPr>
        <w:t>ocasionó el rechazo de</w:t>
      </w:r>
      <w:r w:rsidRPr="00753384">
        <w:rPr>
          <w:sz w:val="20"/>
          <w:szCs w:val="20"/>
          <w:lang w:val="es-ES"/>
        </w:rPr>
        <w:t xml:space="preserve"> los hombres</w:t>
      </w:r>
      <w:r w:rsidR="00B97C6E">
        <w:rPr>
          <w:sz w:val="20"/>
          <w:szCs w:val="20"/>
          <w:lang w:val="es-ES"/>
        </w:rPr>
        <w:t>,</w:t>
      </w:r>
      <w:r w:rsidRPr="00753384">
        <w:rPr>
          <w:sz w:val="20"/>
          <w:szCs w:val="20"/>
          <w:lang w:val="es-ES"/>
        </w:rPr>
        <w:t xml:space="preserve"> </w:t>
      </w:r>
      <w:r w:rsidR="00B97C6E">
        <w:rPr>
          <w:sz w:val="20"/>
          <w:szCs w:val="20"/>
          <w:lang w:val="es-ES"/>
        </w:rPr>
        <w:t xml:space="preserve">los cuales </w:t>
      </w:r>
      <w:r w:rsidR="009457C3" w:rsidRPr="00753384">
        <w:rPr>
          <w:sz w:val="20"/>
          <w:szCs w:val="20"/>
          <w:lang w:val="es-ES"/>
        </w:rPr>
        <w:t>prefirieron a</w:t>
      </w:r>
      <w:r w:rsidRPr="00753384">
        <w:rPr>
          <w:sz w:val="20"/>
          <w:szCs w:val="20"/>
          <w:lang w:val="es-ES"/>
        </w:rPr>
        <w:t xml:space="preserve"> sus esclavas</w:t>
      </w:r>
      <w:r w:rsidR="009457C3" w:rsidRPr="00753384">
        <w:rPr>
          <w:sz w:val="20"/>
          <w:szCs w:val="20"/>
          <w:lang w:val="es-ES"/>
        </w:rPr>
        <w:t>. Este desprecio desató una terrible venganza femenina.</w:t>
      </w:r>
      <w:r w:rsidR="00772A4D" w:rsidRPr="00772A4D">
        <w:rPr>
          <w:rFonts w:ascii="Arial" w:hAnsi="Arial" w:cs="Arial"/>
          <w:color w:val="000000"/>
          <w:sz w:val="27"/>
          <w:szCs w:val="27"/>
          <w:shd w:val="clear" w:color="auto" w:fill="FFFFFF"/>
        </w:rPr>
        <w:t xml:space="preserve"> </w:t>
      </w:r>
      <w:r w:rsidR="00772A4D" w:rsidRPr="00772A4D">
        <w:rPr>
          <w:i/>
          <w:color w:val="000000"/>
          <w:sz w:val="20"/>
          <w:szCs w:val="20"/>
          <w:shd w:val="clear" w:color="auto" w:fill="FFFFFF"/>
        </w:rPr>
        <w:t>Vid.</w:t>
      </w:r>
      <w:r w:rsidR="00772A4D" w:rsidRPr="00772A4D">
        <w:rPr>
          <w:color w:val="000000"/>
          <w:sz w:val="20"/>
          <w:szCs w:val="20"/>
          <w:shd w:val="clear" w:color="auto" w:fill="FFFFFF"/>
        </w:rPr>
        <w:t xml:space="preserve">, </w:t>
      </w:r>
      <w:r w:rsidR="00772A4D" w:rsidRPr="00772A4D">
        <w:rPr>
          <w:sz w:val="20"/>
          <w:szCs w:val="20"/>
          <w:shd w:val="clear" w:color="auto" w:fill="FFFFFF"/>
        </w:rPr>
        <w:t>Eurípides,</w:t>
      </w:r>
      <w:r w:rsidR="00772A4D" w:rsidRPr="00772A4D">
        <w:rPr>
          <w:rStyle w:val="apple-converted-space"/>
          <w:sz w:val="20"/>
          <w:szCs w:val="20"/>
          <w:shd w:val="clear" w:color="auto" w:fill="FFFFFF"/>
        </w:rPr>
        <w:t> </w:t>
      </w:r>
      <w:r w:rsidR="00772A4D" w:rsidRPr="00931705">
        <w:rPr>
          <w:i/>
          <w:iCs/>
          <w:sz w:val="20"/>
          <w:szCs w:val="20"/>
          <w:shd w:val="clear" w:color="auto" w:fill="FFFFFF"/>
        </w:rPr>
        <w:t>Hypsipyla</w:t>
      </w:r>
      <w:r w:rsidR="00772A4D" w:rsidRPr="00525E3D">
        <w:rPr>
          <w:iCs/>
          <w:sz w:val="20"/>
          <w:szCs w:val="20"/>
          <w:shd w:val="clear" w:color="auto" w:fill="FFFFFF"/>
        </w:rPr>
        <w:t>,</w:t>
      </w:r>
      <w:r w:rsidR="00772A4D" w:rsidRPr="00772A4D">
        <w:rPr>
          <w:rStyle w:val="apple-converted-space"/>
          <w:sz w:val="20"/>
          <w:szCs w:val="20"/>
          <w:shd w:val="clear" w:color="auto" w:fill="FFFFFF"/>
        </w:rPr>
        <w:t> </w:t>
      </w:r>
      <w:r w:rsidR="00772A4D" w:rsidRPr="00772A4D">
        <w:rPr>
          <w:sz w:val="20"/>
          <w:szCs w:val="20"/>
          <w:shd w:val="clear" w:color="auto" w:fill="FFFFFF"/>
        </w:rPr>
        <w:t xml:space="preserve">fr. I, 3, 8-14. </w:t>
      </w:r>
      <w:r w:rsidR="00772A4D" w:rsidRPr="00772A4D">
        <w:rPr>
          <w:i/>
          <w:sz w:val="20"/>
          <w:szCs w:val="20"/>
          <w:shd w:val="clear" w:color="auto" w:fill="FFFFFF"/>
        </w:rPr>
        <w:t>Cfr.</w:t>
      </w:r>
      <w:r w:rsidR="00772A4D" w:rsidRPr="00772A4D">
        <w:rPr>
          <w:bCs/>
          <w:iCs/>
          <w:sz w:val="20"/>
          <w:szCs w:val="20"/>
          <w:shd w:val="clear" w:color="auto" w:fill="FFFFFF"/>
        </w:rPr>
        <w:t xml:space="preserve"> Francesc </w:t>
      </w:r>
      <w:r w:rsidR="00772A4D">
        <w:rPr>
          <w:bCs/>
          <w:iCs/>
          <w:sz w:val="20"/>
          <w:szCs w:val="20"/>
          <w:shd w:val="clear" w:color="auto" w:fill="FFFFFF"/>
        </w:rPr>
        <w:t xml:space="preserve">Josep </w:t>
      </w:r>
      <w:r w:rsidR="00772A4D" w:rsidRPr="00772A4D">
        <w:rPr>
          <w:bCs/>
          <w:iCs/>
          <w:sz w:val="20"/>
          <w:szCs w:val="20"/>
          <w:shd w:val="clear" w:color="auto" w:fill="FFFFFF"/>
        </w:rPr>
        <w:t>Casadesús</w:t>
      </w:r>
      <w:r w:rsidR="00772A4D">
        <w:rPr>
          <w:bCs/>
          <w:iCs/>
          <w:sz w:val="20"/>
          <w:szCs w:val="20"/>
          <w:shd w:val="clear" w:color="auto" w:fill="FFFFFF"/>
        </w:rPr>
        <w:t xml:space="preserve"> i </w:t>
      </w:r>
      <w:r w:rsidR="00772A4D" w:rsidRPr="00772A4D">
        <w:rPr>
          <w:bCs/>
          <w:iCs/>
          <w:sz w:val="20"/>
          <w:szCs w:val="20"/>
          <w:shd w:val="clear" w:color="auto" w:fill="FFFFFF"/>
        </w:rPr>
        <w:t xml:space="preserve">Bordoy, </w:t>
      </w:r>
      <w:r w:rsidR="00772A4D" w:rsidRPr="00772A4D">
        <w:rPr>
          <w:bCs/>
          <w:i/>
          <w:iCs/>
          <w:sz w:val="20"/>
          <w:szCs w:val="20"/>
          <w:shd w:val="clear" w:color="auto" w:fill="FFFFFF"/>
        </w:rPr>
        <w:t>Orfeo. El poder encantador de la música y la palabra.</w:t>
      </w:r>
      <w:r w:rsidR="00772A4D" w:rsidRPr="00772A4D">
        <w:rPr>
          <w:sz w:val="20"/>
          <w:szCs w:val="20"/>
          <w:shd w:val="clear" w:color="auto" w:fill="FFFFFF"/>
        </w:rPr>
        <w:t xml:space="preserve"> En línea:</w:t>
      </w:r>
      <w:r w:rsidR="00772A4D" w:rsidRPr="00772A4D">
        <w:rPr>
          <w:shd w:val="clear" w:color="auto" w:fill="FFFFFF"/>
        </w:rPr>
        <w:t xml:space="preserve"> </w:t>
      </w:r>
      <w:r w:rsidR="00772A4D" w:rsidRPr="00772A4D">
        <w:rPr>
          <w:sz w:val="20"/>
          <w:szCs w:val="20"/>
          <w:shd w:val="clear" w:color="auto" w:fill="FFFFFF"/>
        </w:rPr>
        <w:t>http://www.liceus.com/cgi-bin/aco/culc/mit/08400.asp</w:t>
      </w:r>
    </w:p>
  </w:footnote>
  <w:footnote w:id="14">
    <w:p w:rsidR="00813738" w:rsidRPr="00753384" w:rsidRDefault="00813738" w:rsidP="00CF4D64">
      <w:pPr>
        <w:pStyle w:val="Textonotapie"/>
        <w:spacing w:before="0" w:beforeAutospacing="0" w:after="0" w:afterAutospacing="0" w:line="360" w:lineRule="auto"/>
        <w:jc w:val="both"/>
        <w:rPr>
          <w:sz w:val="20"/>
          <w:szCs w:val="20"/>
        </w:rPr>
      </w:pPr>
      <w:r w:rsidRPr="006601B1">
        <w:rPr>
          <w:rStyle w:val="Refdenotaalpie"/>
          <w:sz w:val="20"/>
          <w:szCs w:val="20"/>
          <w:vertAlign w:val="superscript"/>
        </w:rPr>
        <w:footnoteRef/>
      </w:r>
      <w:r w:rsidRPr="00753384">
        <w:rPr>
          <w:sz w:val="20"/>
          <w:szCs w:val="20"/>
        </w:rPr>
        <w:t xml:space="preserve"> Eur</w:t>
      </w:r>
      <w:r w:rsidR="00826394">
        <w:rPr>
          <w:sz w:val="20"/>
          <w:szCs w:val="20"/>
        </w:rPr>
        <w:t xml:space="preserve">ípides, </w:t>
      </w:r>
      <w:r w:rsidR="000F293C" w:rsidRPr="000F293C">
        <w:rPr>
          <w:i/>
          <w:sz w:val="20"/>
          <w:szCs w:val="20"/>
        </w:rPr>
        <w:t xml:space="preserve">Tragedias. </w:t>
      </w:r>
      <w:r w:rsidRPr="00B97C6E">
        <w:rPr>
          <w:sz w:val="20"/>
          <w:szCs w:val="20"/>
        </w:rPr>
        <w:t>Bacantes,</w:t>
      </w:r>
      <w:r w:rsidR="00B97C6E">
        <w:rPr>
          <w:sz w:val="20"/>
          <w:szCs w:val="20"/>
        </w:rPr>
        <w:t xml:space="preserve"> </w:t>
      </w:r>
      <w:r w:rsidRPr="00753384">
        <w:rPr>
          <w:sz w:val="20"/>
          <w:szCs w:val="20"/>
        </w:rPr>
        <w:t>56</w:t>
      </w:r>
      <w:r w:rsidR="000F293C">
        <w:rPr>
          <w:sz w:val="20"/>
          <w:szCs w:val="20"/>
        </w:rPr>
        <w:t>0</w:t>
      </w:r>
      <w:r w:rsidR="006A211B">
        <w:rPr>
          <w:sz w:val="20"/>
          <w:szCs w:val="20"/>
        </w:rPr>
        <w:t xml:space="preserve">-563, Madrid, </w:t>
      </w:r>
      <w:r w:rsidR="00335A7D">
        <w:rPr>
          <w:sz w:val="20"/>
          <w:szCs w:val="20"/>
        </w:rPr>
        <w:t>Gredos 2008</w:t>
      </w:r>
      <w:r w:rsidR="00826394">
        <w:rPr>
          <w:sz w:val="20"/>
          <w:szCs w:val="20"/>
        </w:rPr>
        <w:t>,</w:t>
      </w:r>
      <w:r w:rsidR="006A211B">
        <w:rPr>
          <w:sz w:val="20"/>
          <w:szCs w:val="20"/>
        </w:rPr>
        <w:t xml:space="preserve"> </w:t>
      </w:r>
      <w:r w:rsidR="00335A7D">
        <w:rPr>
          <w:sz w:val="20"/>
          <w:szCs w:val="20"/>
        </w:rPr>
        <w:t>p. 371.</w:t>
      </w:r>
    </w:p>
  </w:footnote>
  <w:footnote w:id="15">
    <w:p w:rsidR="006A211B" w:rsidRPr="00826394" w:rsidRDefault="006A211B" w:rsidP="00CF4D64">
      <w:pPr>
        <w:pStyle w:val="Textonotapie"/>
        <w:spacing w:before="0" w:beforeAutospacing="0" w:after="0" w:afterAutospacing="0" w:line="360" w:lineRule="auto"/>
        <w:jc w:val="both"/>
        <w:rPr>
          <w:sz w:val="20"/>
          <w:szCs w:val="20"/>
        </w:rPr>
      </w:pPr>
      <w:r w:rsidRPr="00371479">
        <w:rPr>
          <w:rStyle w:val="Refdenotaalpie"/>
          <w:sz w:val="20"/>
          <w:szCs w:val="20"/>
          <w:vertAlign w:val="superscript"/>
        </w:rPr>
        <w:footnoteRef/>
      </w:r>
      <w:r w:rsidRPr="00826394">
        <w:rPr>
          <w:sz w:val="20"/>
          <w:szCs w:val="20"/>
        </w:rPr>
        <w:t xml:space="preserve"> Eur</w:t>
      </w:r>
      <w:r w:rsidR="00826394">
        <w:rPr>
          <w:sz w:val="20"/>
          <w:szCs w:val="20"/>
        </w:rPr>
        <w:t xml:space="preserve">ípides, </w:t>
      </w:r>
      <w:r w:rsidR="00A029CE">
        <w:rPr>
          <w:i/>
          <w:sz w:val="20"/>
          <w:szCs w:val="20"/>
        </w:rPr>
        <w:t xml:space="preserve">Tragedias. </w:t>
      </w:r>
      <w:r w:rsidRPr="00B97C6E">
        <w:rPr>
          <w:sz w:val="20"/>
          <w:szCs w:val="20"/>
        </w:rPr>
        <w:t>Ifigenia en Áulide</w:t>
      </w:r>
      <w:r w:rsidR="00C868D6" w:rsidRPr="00B97C6E">
        <w:rPr>
          <w:sz w:val="20"/>
          <w:szCs w:val="20"/>
        </w:rPr>
        <w:t>,</w:t>
      </w:r>
      <w:r w:rsidR="00B97C6E">
        <w:rPr>
          <w:sz w:val="20"/>
          <w:szCs w:val="20"/>
        </w:rPr>
        <w:t xml:space="preserve"> Vol. III, </w:t>
      </w:r>
      <w:r w:rsidR="00C868D6">
        <w:rPr>
          <w:sz w:val="20"/>
          <w:szCs w:val="20"/>
        </w:rPr>
        <w:t xml:space="preserve">1212-1215, </w:t>
      </w:r>
      <w:r w:rsidRPr="00826394">
        <w:rPr>
          <w:sz w:val="20"/>
          <w:szCs w:val="20"/>
        </w:rPr>
        <w:t xml:space="preserve">Madrid, </w:t>
      </w:r>
      <w:r w:rsidR="00C868D6">
        <w:rPr>
          <w:sz w:val="20"/>
          <w:szCs w:val="20"/>
        </w:rPr>
        <w:t>Gredos, 2008,</w:t>
      </w:r>
      <w:r w:rsidR="00826394">
        <w:rPr>
          <w:sz w:val="20"/>
          <w:szCs w:val="20"/>
        </w:rPr>
        <w:t xml:space="preserve"> </w:t>
      </w:r>
      <w:r w:rsidR="00C868D6">
        <w:rPr>
          <w:sz w:val="20"/>
          <w:szCs w:val="20"/>
        </w:rPr>
        <w:t>p. 307</w:t>
      </w:r>
      <w:r w:rsidR="00826394">
        <w:rPr>
          <w:sz w:val="20"/>
          <w:szCs w:val="20"/>
        </w:rPr>
        <w:t>.</w:t>
      </w:r>
    </w:p>
  </w:footnote>
  <w:footnote w:id="16">
    <w:p w:rsidR="00D14CD4" w:rsidRPr="00D14CD4" w:rsidRDefault="00D14CD4" w:rsidP="00CF4D64">
      <w:pPr>
        <w:pStyle w:val="Textonotapie"/>
        <w:spacing w:before="0" w:beforeAutospacing="0" w:after="0" w:afterAutospacing="0" w:line="360" w:lineRule="auto"/>
        <w:jc w:val="both"/>
        <w:rPr>
          <w:sz w:val="20"/>
          <w:szCs w:val="20"/>
        </w:rPr>
      </w:pPr>
      <w:r w:rsidRPr="00371479">
        <w:rPr>
          <w:rStyle w:val="Refdenotaalpie"/>
          <w:sz w:val="20"/>
          <w:szCs w:val="20"/>
          <w:vertAlign w:val="superscript"/>
        </w:rPr>
        <w:footnoteRef/>
      </w:r>
      <w:r w:rsidRPr="00D14CD4">
        <w:rPr>
          <w:sz w:val="20"/>
          <w:szCs w:val="20"/>
        </w:rPr>
        <w:t xml:space="preserve"> Alcestis, hija de Pelias, rey de Yolco, sacrificó su vida para</w:t>
      </w:r>
      <w:r>
        <w:rPr>
          <w:sz w:val="20"/>
          <w:szCs w:val="20"/>
        </w:rPr>
        <w:t xml:space="preserve"> salvar la de su esposo Admeto.</w:t>
      </w:r>
    </w:p>
  </w:footnote>
  <w:footnote w:id="17">
    <w:p w:rsidR="00813738" w:rsidRPr="00C12329" w:rsidRDefault="00813738" w:rsidP="00CF4D64">
      <w:pPr>
        <w:pStyle w:val="Textonotapie"/>
        <w:spacing w:before="0" w:beforeAutospacing="0" w:after="0" w:afterAutospacing="0" w:line="360" w:lineRule="auto"/>
        <w:jc w:val="both"/>
        <w:rPr>
          <w:sz w:val="20"/>
          <w:szCs w:val="20"/>
        </w:rPr>
      </w:pPr>
      <w:r w:rsidRPr="00371479">
        <w:rPr>
          <w:rStyle w:val="Refdenotaalpie"/>
          <w:sz w:val="20"/>
          <w:szCs w:val="20"/>
          <w:vertAlign w:val="superscript"/>
        </w:rPr>
        <w:footnoteRef/>
      </w:r>
      <w:r w:rsidR="00A029CE" w:rsidRPr="00C12329">
        <w:rPr>
          <w:sz w:val="20"/>
          <w:szCs w:val="20"/>
        </w:rPr>
        <w:t xml:space="preserve"> Pla</w:t>
      </w:r>
      <w:r w:rsidRPr="00C12329">
        <w:rPr>
          <w:sz w:val="20"/>
          <w:szCs w:val="20"/>
        </w:rPr>
        <w:t xml:space="preserve">tón, </w:t>
      </w:r>
      <w:r w:rsidR="00EE0211" w:rsidRPr="00C12329">
        <w:rPr>
          <w:i/>
          <w:sz w:val="20"/>
          <w:szCs w:val="20"/>
        </w:rPr>
        <w:t>Di</w:t>
      </w:r>
      <w:r w:rsidR="00A029CE" w:rsidRPr="00C12329">
        <w:rPr>
          <w:i/>
          <w:sz w:val="20"/>
          <w:szCs w:val="20"/>
        </w:rPr>
        <w:t>álogos.</w:t>
      </w:r>
      <w:r w:rsidR="00D14CD4">
        <w:rPr>
          <w:sz w:val="20"/>
          <w:szCs w:val="20"/>
        </w:rPr>
        <w:t xml:space="preserve"> El Banquete, Vol. III, 179d 1-7, Madrid, Gredos, 2008, p. 202.</w:t>
      </w:r>
    </w:p>
  </w:footnote>
  <w:footnote w:id="18">
    <w:p w:rsidR="00A029CE" w:rsidRPr="00C12329" w:rsidRDefault="00A029CE" w:rsidP="00CF4D64">
      <w:pPr>
        <w:pStyle w:val="Textonotapie"/>
        <w:spacing w:before="0" w:beforeAutospacing="0" w:after="0" w:afterAutospacing="0" w:line="360" w:lineRule="auto"/>
        <w:jc w:val="both"/>
        <w:rPr>
          <w:sz w:val="20"/>
          <w:szCs w:val="20"/>
        </w:rPr>
      </w:pPr>
      <w:r w:rsidRPr="00371479">
        <w:rPr>
          <w:rStyle w:val="Refdenotaalpie"/>
          <w:sz w:val="20"/>
          <w:szCs w:val="20"/>
          <w:vertAlign w:val="superscript"/>
        </w:rPr>
        <w:footnoteRef/>
      </w:r>
      <w:r w:rsidRPr="00C12329">
        <w:rPr>
          <w:sz w:val="20"/>
          <w:szCs w:val="20"/>
        </w:rPr>
        <w:t xml:space="preserve"> </w:t>
      </w:r>
      <w:r w:rsidR="0024162A" w:rsidRPr="008741C0">
        <w:rPr>
          <w:sz w:val="20"/>
          <w:szCs w:val="20"/>
        </w:rPr>
        <w:t>Ibidem</w:t>
      </w:r>
      <w:r w:rsidR="0024162A" w:rsidRPr="0024162A">
        <w:rPr>
          <w:i/>
          <w:sz w:val="20"/>
          <w:szCs w:val="20"/>
        </w:rPr>
        <w:t>,</w:t>
      </w:r>
      <w:r w:rsidR="00FC3EC7" w:rsidRPr="00C12329">
        <w:rPr>
          <w:i/>
          <w:sz w:val="20"/>
          <w:szCs w:val="20"/>
        </w:rPr>
        <w:t xml:space="preserve"> </w:t>
      </w:r>
      <w:r w:rsidRPr="00C12329">
        <w:rPr>
          <w:sz w:val="20"/>
          <w:szCs w:val="20"/>
        </w:rPr>
        <w:t xml:space="preserve">Protágoras, </w:t>
      </w:r>
      <w:r w:rsidR="00AB3457" w:rsidRPr="00C12329">
        <w:rPr>
          <w:sz w:val="20"/>
          <w:szCs w:val="20"/>
        </w:rPr>
        <w:t xml:space="preserve">Vol. I, </w:t>
      </w:r>
      <w:r w:rsidR="00FC3EC7" w:rsidRPr="00C12329">
        <w:rPr>
          <w:sz w:val="20"/>
          <w:szCs w:val="20"/>
        </w:rPr>
        <w:t xml:space="preserve">320a-325b, </w:t>
      </w:r>
      <w:r w:rsidRPr="00C12329">
        <w:rPr>
          <w:sz w:val="20"/>
          <w:szCs w:val="20"/>
        </w:rPr>
        <w:t xml:space="preserve">Madrid, </w:t>
      </w:r>
      <w:r w:rsidR="00AB3457" w:rsidRPr="00C12329">
        <w:rPr>
          <w:sz w:val="20"/>
          <w:szCs w:val="20"/>
        </w:rPr>
        <w:t>Gredos, 2000, p. 379</w:t>
      </w:r>
      <w:r w:rsidR="003E5CD4" w:rsidRPr="00C12329">
        <w:rPr>
          <w:sz w:val="20"/>
          <w:szCs w:val="20"/>
        </w:rPr>
        <w:t>.</w:t>
      </w:r>
    </w:p>
  </w:footnote>
  <w:footnote w:id="19">
    <w:p w:rsidR="00C12329" w:rsidRPr="00C12329" w:rsidRDefault="00C12329" w:rsidP="00CF4D64">
      <w:pPr>
        <w:pStyle w:val="Textonotapie"/>
        <w:spacing w:before="0" w:beforeAutospacing="0" w:after="0" w:afterAutospacing="0" w:line="360" w:lineRule="auto"/>
        <w:jc w:val="both"/>
        <w:rPr>
          <w:sz w:val="20"/>
          <w:szCs w:val="20"/>
        </w:rPr>
      </w:pPr>
      <w:r w:rsidRPr="0076223D">
        <w:rPr>
          <w:rStyle w:val="Refdenotaalpie"/>
          <w:sz w:val="20"/>
          <w:szCs w:val="20"/>
          <w:vertAlign w:val="superscript"/>
        </w:rPr>
        <w:footnoteRef/>
      </w:r>
      <w:r w:rsidRPr="003E1736">
        <w:rPr>
          <w:sz w:val="20"/>
          <w:szCs w:val="20"/>
        </w:rPr>
        <w:t xml:space="preserve"> </w:t>
      </w:r>
      <w:r w:rsidRPr="008741C0">
        <w:rPr>
          <w:sz w:val="20"/>
          <w:szCs w:val="20"/>
        </w:rPr>
        <w:t>Vid.,</w:t>
      </w:r>
      <w:r w:rsidRPr="003E1736">
        <w:rPr>
          <w:sz w:val="20"/>
          <w:szCs w:val="20"/>
        </w:rPr>
        <w:t xml:space="preserve"> </w:t>
      </w:r>
      <w:r w:rsidRPr="0043175E">
        <w:rPr>
          <w:i/>
          <w:sz w:val="20"/>
          <w:szCs w:val="20"/>
        </w:rPr>
        <w:t>Orfismo.</w:t>
      </w:r>
      <w:r w:rsidRPr="003E1736">
        <w:rPr>
          <w:sz w:val="20"/>
          <w:szCs w:val="20"/>
        </w:rPr>
        <w:t xml:space="preserve"> En l</w:t>
      </w:r>
      <w:r w:rsidR="00983FDD" w:rsidRPr="003E1736">
        <w:rPr>
          <w:sz w:val="20"/>
          <w:szCs w:val="20"/>
        </w:rPr>
        <w:t xml:space="preserve">ínea: </w:t>
      </w:r>
      <w:r w:rsidR="00763152">
        <w:rPr>
          <w:sz w:val="20"/>
          <w:szCs w:val="20"/>
        </w:rPr>
        <w:t>http</w:t>
      </w:r>
      <w:r w:rsidRPr="003E1736">
        <w:rPr>
          <w:sz w:val="20"/>
          <w:szCs w:val="20"/>
        </w:rPr>
        <w:t>://</w:t>
      </w:r>
      <w:r w:rsidR="003E1736" w:rsidRPr="003E1736">
        <w:rPr>
          <w:sz w:val="20"/>
          <w:szCs w:val="20"/>
        </w:rPr>
        <w:t>www.</w:t>
      </w:r>
      <w:r w:rsidRPr="003E1736">
        <w:rPr>
          <w:sz w:val="20"/>
          <w:szCs w:val="20"/>
        </w:rPr>
        <w:t>skymoon.wordpress.com/2008/05/20/orfismo</w:t>
      </w:r>
    </w:p>
  </w:footnote>
  <w:footnote w:id="20">
    <w:p w:rsidR="00250B85" w:rsidRPr="005968DE" w:rsidRDefault="00250B85" w:rsidP="00CF4D64">
      <w:pPr>
        <w:pStyle w:val="Textonotapie"/>
        <w:spacing w:before="0" w:beforeAutospacing="0" w:after="0" w:afterAutospacing="0" w:line="360" w:lineRule="auto"/>
        <w:jc w:val="both"/>
        <w:rPr>
          <w:sz w:val="20"/>
          <w:szCs w:val="20"/>
        </w:rPr>
      </w:pPr>
      <w:r w:rsidRPr="0076223D">
        <w:rPr>
          <w:rStyle w:val="Refdenotaalpie"/>
          <w:sz w:val="20"/>
          <w:szCs w:val="20"/>
          <w:vertAlign w:val="superscript"/>
        </w:rPr>
        <w:footnoteRef/>
      </w:r>
      <w:r w:rsidRPr="005968DE">
        <w:rPr>
          <w:sz w:val="20"/>
          <w:szCs w:val="20"/>
        </w:rPr>
        <w:t xml:space="preserve"> Apolodoro, </w:t>
      </w:r>
      <w:r w:rsidR="00F540FE" w:rsidRPr="005968DE">
        <w:rPr>
          <w:i/>
          <w:sz w:val="20"/>
          <w:szCs w:val="20"/>
        </w:rPr>
        <w:t xml:space="preserve">Biblioteca, </w:t>
      </w:r>
      <w:r w:rsidR="00F540FE" w:rsidRPr="005968DE">
        <w:rPr>
          <w:sz w:val="20"/>
          <w:szCs w:val="20"/>
        </w:rPr>
        <w:t>Libro I, 2, Madrid, Gredos, 2001, p. 45</w:t>
      </w:r>
      <w:r w:rsidRPr="005968DE">
        <w:rPr>
          <w:sz w:val="20"/>
          <w:szCs w:val="20"/>
        </w:rPr>
        <w:t>.</w:t>
      </w:r>
    </w:p>
  </w:footnote>
  <w:footnote w:id="21">
    <w:p w:rsidR="005968DE" w:rsidRPr="005968DE" w:rsidRDefault="005968DE" w:rsidP="00CF4D64">
      <w:pPr>
        <w:pStyle w:val="Textonotapie"/>
        <w:spacing w:before="0" w:beforeAutospacing="0" w:after="0" w:afterAutospacing="0" w:line="360" w:lineRule="auto"/>
        <w:jc w:val="both"/>
        <w:rPr>
          <w:sz w:val="20"/>
          <w:szCs w:val="20"/>
        </w:rPr>
      </w:pPr>
      <w:r w:rsidRPr="0076223D">
        <w:rPr>
          <w:rStyle w:val="Refdenotaalpie"/>
          <w:sz w:val="20"/>
          <w:szCs w:val="20"/>
          <w:vertAlign w:val="superscript"/>
        </w:rPr>
        <w:footnoteRef/>
      </w:r>
      <w:r w:rsidRPr="005968DE">
        <w:rPr>
          <w:sz w:val="20"/>
          <w:szCs w:val="20"/>
        </w:rPr>
        <w:t xml:space="preserve"> </w:t>
      </w:r>
      <w:r w:rsidRPr="003243F6">
        <w:rPr>
          <w:i/>
          <w:sz w:val="20"/>
          <w:szCs w:val="20"/>
        </w:rPr>
        <w:t>Argonáuticas órficas</w:t>
      </w:r>
      <w:r w:rsidR="003243F6">
        <w:rPr>
          <w:i/>
          <w:sz w:val="20"/>
          <w:szCs w:val="20"/>
        </w:rPr>
        <w:t xml:space="preserve">. </w:t>
      </w:r>
      <w:r w:rsidR="003243F6" w:rsidRPr="003243F6">
        <w:rPr>
          <w:i/>
          <w:sz w:val="20"/>
          <w:szCs w:val="20"/>
        </w:rPr>
        <w:t>Himnos órficos,</w:t>
      </w:r>
      <w:r w:rsidR="00B30641">
        <w:rPr>
          <w:sz w:val="20"/>
          <w:szCs w:val="20"/>
        </w:rPr>
        <w:t xml:space="preserve"> </w:t>
      </w:r>
      <w:r w:rsidRPr="005968DE">
        <w:rPr>
          <w:sz w:val="20"/>
          <w:szCs w:val="20"/>
        </w:rPr>
        <w:t>Madrid, Gredos, 2002, pp. 65-151.</w:t>
      </w:r>
    </w:p>
  </w:footnote>
  <w:footnote w:id="22">
    <w:p w:rsidR="005968DE" w:rsidRPr="005968DE" w:rsidRDefault="005968DE" w:rsidP="00CF4D64">
      <w:pPr>
        <w:pStyle w:val="Textonotapie"/>
        <w:spacing w:before="0" w:beforeAutospacing="0" w:after="0" w:afterAutospacing="0" w:line="360" w:lineRule="auto"/>
        <w:jc w:val="both"/>
        <w:rPr>
          <w:sz w:val="20"/>
          <w:szCs w:val="20"/>
        </w:rPr>
      </w:pPr>
      <w:r w:rsidRPr="0076223D">
        <w:rPr>
          <w:rStyle w:val="Refdenotaalpie"/>
          <w:sz w:val="20"/>
          <w:szCs w:val="20"/>
          <w:vertAlign w:val="superscript"/>
        </w:rPr>
        <w:footnoteRef/>
      </w:r>
      <w:r w:rsidRPr="005968DE">
        <w:rPr>
          <w:sz w:val="20"/>
          <w:szCs w:val="20"/>
        </w:rPr>
        <w:t xml:space="preserve"> </w:t>
      </w:r>
      <w:r w:rsidR="003243F6" w:rsidRPr="008741C0">
        <w:rPr>
          <w:sz w:val="20"/>
          <w:szCs w:val="20"/>
        </w:rPr>
        <w:t>Ibidem.</w:t>
      </w:r>
      <w:r w:rsidR="003243F6">
        <w:rPr>
          <w:i/>
          <w:sz w:val="20"/>
          <w:szCs w:val="20"/>
        </w:rPr>
        <w:t xml:space="preserve"> </w:t>
      </w:r>
      <w:r w:rsidRPr="00763152">
        <w:rPr>
          <w:sz w:val="20"/>
          <w:szCs w:val="20"/>
        </w:rPr>
        <w:t>Himnos órficos,</w:t>
      </w:r>
      <w:r w:rsidRPr="005968DE">
        <w:rPr>
          <w:sz w:val="20"/>
          <w:szCs w:val="20"/>
        </w:rPr>
        <w:t xml:space="preserve"> Madrid, Gredos, 2002, pp. 155-241.</w:t>
      </w:r>
    </w:p>
  </w:footnote>
  <w:footnote w:id="23">
    <w:p w:rsidR="00D6132D" w:rsidRPr="00C9088C" w:rsidRDefault="00D6132D" w:rsidP="00CF4D64">
      <w:pPr>
        <w:shd w:val="clear" w:color="auto" w:fill="FFFFFF"/>
        <w:spacing w:after="0" w:line="360" w:lineRule="auto"/>
        <w:jc w:val="both"/>
        <w:rPr>
          <w:rFonts w:ascii="Times New Roman" w:eastAsia="Times New Roman" w:hAnsi="Times New Roman" w:cs="Times New Roman"/>
          <w:iCs/>
          <w:color w:val="252525"/>
          <w:sz w:val="20"/>
          <w:szCs w:val="20"/>
          <w:lang w:eastAsia="es-MX"/>
        </w:rPr>
      </w:pPr>
      <w:r w:rsidRPr="00CF65EB">
        <w:rPr>
          <w:rStyle w:val="Refdenotaalpie"/>
          <w:rFonts w:ascii="Times New Roman" w:hAnsi="Times New Roman" w:cs="Times New Roman"/>
          <w:sz w:val="20"/>
          <w:szCs w:val="20"/>
          <w:vertAlign w:val="superscript"/>
        </w:rPr>
        <w:footnoteRef/>
      </w:r>
      <w:r w:rsidRPr="005968DE">
        <w:rPr>
          <w:rFonts w:ascii="Times New Roman" w:hAnsi="Times New Roman" w:cs="Times New Roman"/>
          <w:sz w:val="20"/>
          <w:szCs w:val="20"/>
        </w:rPr>
        <w:t xml:space="preserve"> </w:t>
      </w:r>
      <w:r w:rsidRPr="00C9088C">
        <w:rPr>
          <w:rFonts w:ascii="Times New Roman" w:hAnsi="Times New Roman" w:cs="Times New Roman"/>
          <w:sz w:val="20"/>
          <w:szCs w:val="20"/>
        </w:rPr>
        <w:t>Manuel Sánchez Ortiz de Landaluce, “</w:t>
      </w:r>
      <w:r w:rsidR="00E6602A" w:rsidRPr="00C9088C">
        <w:rPr>
          <w:rFonts w:ascii="Times New Roman" w:eastAsia="Times New Roman" w:hAnsi="Times New Roman" w:cs="Times New Roman"/>
          <w:iCs/>
          <w:color w:val="252525"/>
          <w:sz w:val="20"/>
          <w:szCs w:val="20"/>
          <w:lang w:eastAsia="es-MX"/>
        </w:rPr>
        <w:t>Ritual y sacrificio en las A</w:t>
      </w:r>
      <w:r w:rsidRPr="00C9088C">
        <w:rPr>
          <w:rFonts w:ascii="Times New Roman" w:eastAsia="Times New Roman" w:hAnsi="Times New Roman" w:cs="Times New Roman"/>
          <w:iCs/>
          <w:color w:val="252525"/>
          <w:sz w:val="20"/>
          <w:szCs w:val="20"/>
          <w:lang w:eastAsia="es-MX"/>
        </w:rPr>
        <w:t>rgonáuticas órficas”, en</w:t>
      </w:r>
      <w:r w:rsidR="00763152">
        <w:rPr>
          <w:rFonts w:ascii="Times New Roman" w:eastAsia="Times New Roman" w:hAnsi="Times New Roman" w:cs="Times New Roman"/>
          <w:i/>
          <w:iCs/>
          <w:color w:val="252525"/>
          <w:sz w:val="20"/>
          <w:szCs w:val="20"/>
          <w:lang w:eastAsia="es-MX"/>
        </w:rPr>
        <w:t xml:space="preserve"> </w:t>
      </w:r>
      <w:r w:rsidRPr="00C9088C">
        <w:rPr>
          <w:rFonts w:ascii="Times New Roman" w:eastAsia="Times New Roman" w:hAnsi="Times New Roman" w:cs="Times New Roman"/>
          <w:i/>
          <w:iCs/>
          <w:color w:val="252525"/>
          <w:sz w:val="20"/>
          <w:szCs w:val="20"/>
          <w:lang w:eastAsia="es-MX"/>
        </w:rPr>
        <w:t xml:space="preserve">Classical and Byzantine Monograph, </w:t>
      </w:r>
      <w:r w:rsidRPr="00C9088C">
        <w:rPr>
          <w:rFonts w:ascii="Times New Roman" w:eastAsia="Times New Roman" w:hAnsi="Times New Roman" w:cs="Times New Roman"/>
          <w:iCs/>
          <w:color w:val="252525"/>
          <w:sz w:val="20"/>
          <w:szCs w:val="20"/>
          <w:lang w:eastAsia="es-MX"/>
        </w:rPr>
        <w:t>N° 36, Amsterdam, Adolf M. Hakkert, pp. 170-184.</w:t>
      </w:r>
    </w:p>
  </w:footnote>
  <w:footnote w:id="24">
    <w:p w:rsidR="00C9088C" w:rsidRPr="00C9088C" w:rsidRDefault="00C9088C" w:rsidP="00CF4D64">
      <w:pPr>
        <w:pStyle w:val="Textonotapie"/>
        <w:spacing w:before="0" w:beforeAutospacing="0" w:after="0" w:afterAutospacing="0" w:line="360" w:lineRule="auto"/>
        <w:jc w:val="both"/>
        <w:rPr>
          <w:sz w:val="20"/>
          <w:szCs w:val="20"/>
        </w:rPr>
      </w:pPr>
      <w:r w:rsidRPr="00CF65EB">
        <w:rPr>
          <w:rStyle w:val="Refdenotaalpie"/>
          <w:sz w:val="20"/>
          <w:szCs w:val="20"/>
          <w:vertAlign w:val="superscript"/>
        </w:rPr>
        <w:footnoteRef/>
      </w:r>
      <w:r w:rsidRPr="00CF65EB">
        <w:rPr>
          <w:sz w:val="20"/>
          <w:szCs w:val="20"/>
          <w:vertAlign w:val="superscript"/>
        </w:rPr>
        <w:t xml:space="preserve"> </w:t>
      </w:r>
      <w:r w:rsidRPr="00C9088C">
        <w:rPr>
          <w:i/>
          <w:sz w:val="20"/>
          <w:szCs w:val="20"/>
        </w:rPr>
        <w:t>Argonáuticas… Himnos</w:t>
      </w:r>
      <w:r w:rsidRPr="00C9088C">
        <w:rPr>
          <w:sz w:val="20"/>
          <w:szCs w:val="20"/>
        </w:rPr>
        <w:t>…, Nota a pie de página N° 1, p. 65</w:t>
      </w:r>
      <w:r w:rsidR="003E5CD4">
        <w:rPr>
          <w:sz w:val="20"/>
          <w:szCs w:val="20"/>
        </w:rPr>
        <w:t>.</w:t>
      </w:r>
    </w:p>
  </w:footnote>
  <w:footnote w:id="25">
    <w:p w:rsidR="008B74B6" w:rsidRPr="003243F6" w:rsidRDefault="008B74B6" w:rsidP="00CF4D64">
      <w:pPr>
        <w:pStyle w:val="Textonotapie"/>
        <w:spacing w:before="0" w:beforeAutospacing="0" w:after="0" w:afterAutospacing="0" w:line="360" w:lineRule="auto"/>
        <w:jc w:val="both"/>
        <w:rPr>
          <w:sz w:val="20"/>
          <w:szCs w:val="20"/>
        </w:rPr>
      </w:pPr>
      <w:r w:rsidRPr="00CF65EB">
        <w:rPr>
          <w:rStyle w:val="Refdenotaalpie"/>
          <w:sz w:val="20"/>
          <w:szCs w:val="20"/>
          <w:vertAlign w:val="superscript"/>
        </w:rPr>
        <w:footnoteRef/>
      </w:r>
      <w:r w:rsidR="006A3C10" w:rsidRPr="00CF65EB">
        <w:rPr>
          <w:sz w:val="20"/>
          <w:szCs w:val="20"/>
          <w:vertAlign w:val="superscript"/>
        </w:rPr>
        <w:t xml:space="preserve"> </w:t>
      </w:r>
      <w:r w:rsidR="006A3C10">
        <w:rPr>
          <w:sz w:val="20"/>
          <w:szCs w:val="20"/>
        </w:rPr>
        <w:t xml:space="preserve">Virgilio, </w:t>
      </w:r>
      <w:r w:rsidRPr="003243F6">
        <w:rPr>
          <w:i/>
          <w:sz w:val="20"/>
          <w:szCs w:val="20"/>
        </w:rPr>
        <w:t>Geórg</w:t>
      </w:r>
      <w:r w:rsidR="003243F6" w:rsidRPr="003243F6">
        <w:rPr>
          <w:i/>
          <w:sz w:val="20"/>
          <w:szCs w:val="20"/>
        </w:rPr>
        <w:t>icas,</w:t>
      </w:r>
      <w:r w:rsidRPr="003243F6">
        <w:rPr>
          <w:sz w:val="20"/>
          <w:szCs w:val="20"/>
        </w:rPr>
        <w:t xml:space="preserve"> Libro IV, 457-467, Madrid, Gredos, 2008, p. 380.</w:t>
      </w:r>
    </w:p>
  </w:footnote>
  <w:footnote w:id="26">
    <w:p w:rsidR="00185767" w:rsidRPr="003243F6" w:rsidRDefault="00185767" w:rsidP="00CF4D64">
      <w:pPr>
        <w:pStyle w:val="Textonotapie"/>
        <w:spacing w:before="0" w:beforeAutospacing="0" w:after="0" w:afterAutospacing="0" w:line="360" w:lineRule="auto"/>
        <w:jc w:val="both"/>
        <w:rPr>
          <w:sz w:val="20"/>
          <w:szCs w:val="20"/>
        </w:rPr>
      </w:pPr>
      <w:r w:rsidRPr="00CF65EB">
        <w:rPr>
          <w:rStyle w:val="Refdenotaalpie"/>
          <w:sz w:val="20"/>
          <w:szCs w:val="20"/>
          <w:vertAlign w:val="superscript"/>
        </w:rPr>
        <w:footnoteRef/>
      </w:r>
      <w:r w:rsidRPr="003243F6">
        <w:rPr>
          <w:sz w:val="20"/>
          <w:szCs w:val="20"/>
        </w:rPr>
        <w:t xml:space="preserve"> Ovidio, </w:t>
      </w:r>
      <w:r w:rsidRPr="003243F6">
        <w:rPr>
          <w:i/>
          <w:sz w:val="20"/>
          <w:szCs w:val="20"/>
        </w:rPr>
        <w:t>Metamorfosis,</w:t>
      </w:r>
      <w:r w:rsidRPr="003243F6">
        <w:rPr>
          <w:sz w:val="20"/>
          <w:szCs w:val="20"/>
        </w:rPr>
        <w:t xml:space="preserve"> Libro X, 1-740, Madrid, Gredos, 2012, pp. 169-204</w:t>
      </w:r>
      <w:r w:rsidR="006A3C10">
        <w:rPr>
          <w:sz w:val="20"/>
          <w:szCs w:val="20"/>
        </w:rPr>
        <w:t>.</w:t>
      </w:r>
    </w:p>
  </w:footnote>
  <w:footnote w:id="27">
    <w:p w:rsidR="003262E3" w:rsidRPr="003243F6" w:rsidRDefault="003262E3" w:rsidP="00CF4D64">
      <w:pPr>
        <w:pStyle w:val="Textonotapie"/>
        <w:spacing w:before="0" w:beforeAutospacing="0" w:after="0" w:afterAutospacing="0" w:line="360" w:lineRule="auto"/>
        <w:jc w:val="both"/>
        <w:rPr>
          <w:sz w:val="20"/>
          <w:szCs w:val="20"/>
        </w:rPr>
      </w:pPr>
      <w:r w:rsidRPr="00CF65EB">
        <w:rPr>
          <w:rStyle w:val="Refdenotaalpie"/>
          <w:sz w:val="20"/>
          <w:szCs w:val="20"/>
          <w:vertAlign w:val="superscript"/>
        </w:rPr>
        <w:footnoteRef/>
      </w:r>
      <w:r w:rsidRPr="003243F6">
        <w:rPr>
          <w:sz w:val="20"/>
          <w:szCs w:val="20"/>
        </w:rPr>
        <w:t xml:space="preserve"> </w:t>
      </w:r>
      <w:r w:rsidR="00D91A1B" w:rsidRPr="00D91A1B">
        <w:rPr>
          <w:sz w:val="20"/>
          <w:szCs w:val="20"/>
        </w:rPr>
        <w:t>Ovidio,</w:t>
      </w:r>
      <w:r w:rsidR="00D91A1B">
        <w:rPr>
          <w:i/>
          <w:sz w:val="20"/>
          <w:szCs w:val="20"/>
        </w:rPr>
        <w:t xml:space="preserve"> Metamorfosis…, </w:t>
      </w:r>
      <w:r w:rsidRPr="003243F6">
        <w:rPr>
          <w:sz w:val="20"/>
          <w:szCs w:val="20"/>
        </w:rPr>
        <w:t>pp</w:t>
      </w:r>
      <w:r w:rsidR="00A05F81">
        <w:rPr>
          <w:sz w:val="20"/>
          <w:szCs w:val="20"/>
        </w:rPr>
        <w:t>.</w:t>
      </w:r>
      <w:r w:rsidRPr="003243F6">
        <w:rPr>
          <w:sz w:val="20"/>
          <w:szCs w:val="20"/>
        </w:rPr>
        <w:t>, 168 y 169.</w:t>
      </w:r>
    </w:p>
  </w:footnote>
  <w:footnote w:id="28">
    <w:p w:rsidR="00DD32A6" w:rsidRPr="006750F8" w:rsidRDefault="00DD32A6" w:rsidP="00CF4D64">
      <w:pPr>
        <w:pStyle w:val="Textonotapie"/>
        <w:spacing w:before="0" w:beforeAutospacing="0" w:after="0" w:afterAutospacing="0" w:line="360" w:lineRule="auto"/>
        <w:jc w:val="both"/>
        <w:rPr>
          <w:sz w:val="20"/>
          <w:szCs w:val="20"/>
        </w:rPr>
      </w:pPr>
      <w:r w:rsidRPr="00CF65EB">
        <w:rPr>
          <w:rStyle w:val="Refdenotaalpie"/>
          <w:sz w:val="20"/>
          <w:szCs w:val="20"/>
          <w:vertAlign w:val="superscript"/>
        </w:rPr>
        <w:footnoteRef/>
      </w:r>
      <w:r w:rsidRPr="00EF267E">
        <w:rPr>
          <w:sz w:val="20"/>
          <w:szCs w:val="20"/>
        </w:rPr>
        <w:t xml:space="preserve"> </w:t>
      </w:r>
      <w:r w:rsidR="00EF267E" w:rsidRPr="00EF267E">
        <w:rPr>
          <w:sz w:val="20"/>
          <w:szCs w:val="20"/>
        </w:rPr>
        <w:t>Orfeo modificó la lira</w:t>
      </w:r>
      <w:r w:rsidR="0079215D">
        <w:rPr>
          <w:sz w:val="20"/>
          <w:szCs w:val="20"/>
        </w:rPr>
        <w:t xml:space="preserve"> de siete cuerdas</w:t>
      </w:r>
      <w:r w:rsidR="00EF267E" w:rsidRPr="00EF267E">
        <w:rPr>
          <w:sz w:val="20"/>
          <w:szCs w:val="20"/>
        </w:rPr>
        <w:t xml:space="preserve"> agregándol</w:t>
      </w:r>
      <w:r w:rsidR="00FA6DBD">
        <w:rPr>
          <w:sz w:val="20"/>
          <w:szCs w:val="20"/>
        </w:rPr>
        <w:t>e</w:t>
      </w:r>
      <w:r w:rsidR="00EF267E">
        <w:rPr>
          <w:sz w:val="20"/>
          <w:szCs w:val="20"/>
        </w:rPr>
        <w:t xml:space="preserve"> </w:t>
      </w:r>
      <w:r w:rsidR="00EF267E" w:rsidRPr="00EF267E">
        <w:rPr>
          <w:sz w:val="20"/>
          <w:szCs w:val="20"/>
        </w:rPr>
        <w:t>dos más en honor a las nueve musas.</w:t>
      </w:r>
    </w:p>
  </w:footnote>
  <w:footnote w:id="29">
    <w:p w:rsidR="003262E3" w:rsidRPr="003262E3" w:rsidRDefault="006750F8" w:rsidP="00CF4D64">
      <w:pPr>
        <w:pStyle w:val="Textonotapie"/>
        <w:spacing w:before="0" w:beforeAutospacing="0" w:after="0" w:afterAutospacing="0" w:line="360" w:lineRule="auto"/>
        <w:jc w:val="both"/>
        <w:rPr>
          <w:sz w:val="20"/>
          <w:szCs w:val="20"/>
        </w:rPr>
      </w:pPr>
      <w:r w:rsidRPr="00CF65EB">
        <w:rPr>
          <w:rStyle w:val="Refdenotaalpie"/>
          <w:sz w:val="20"/>
          <w:szCs w:val="20"/>
          <w:vertAlign w:val="superscript"/>
        </w:rPr>
        <w:footnoteRef/>
      </w:r>
      <w:r w:rsidRPr="003262E3">
        <w:rPr>
          <w:sz w:val="20"/>
          <w:szCs w:val="20"/>
        </w:rPr>
        <w:t xml:space="preserve"> Hijas de Dánao </w:t>
      </w:r>
      <w:r w:rsidR="00B66FAE">
        <w:rPr>
          <w:sz w:val="20"/>
          <w:szCs w:val="20"/>
        </w:rPr>
        <w:t>c</w:t>
      </w:r>
      <w:r w:rsidR="00B0427D">
        <w:rPr>
          <w:sz w:val="20"/>
          <w:szCs w:val="20"/>
        </w:rPr>
        <w:t>ondenada</w:t>
      </w:r>
      <w:r w:rsidR="00B66FAE">
        <w:rPr>
          <w:sz w:val="20"/>
          <w:szCs w:val="20"/>
        </w:rPr>
        <w:t>s a llenar toneles sin fondo</w:t>
      </w:r>
      <w:r w:rsidRPr="003262E3">
        <w:rPr>
          <w:sz w:val="20"/>
          <w:szCs w:val="20"/>
        </w:rPr>
        <w:t xml:space="preserve"> por matar a sus esposos.</w:t>
      </w:r>
      <w:r w:rsidR="003262E3" w:rsidRPr="003262E3">
        <w:rPr>
          <w:rStyle w:val="Refdenotaalpie"/>
          <w:sz w:val="20"/>
          <w:szCs w:val="20"/>
        </w:rPr>
        <w:t xml:space="preserve"> </w:t>
      </w:r>
      <w:r w:rsidR="003262E3" w:rsidRPr="003262E3">
        <w:rPr>
          <w:rStyle w:val="Refdenotaalpie"/>
          <w:sz w:val="20"/>
          <w:szCs w:val="20"/>
        </w:rPr>
        <w:footnoteRef/>
      </w:r>
      <w:r w:rsidR="003262E3" w:rsidRPr="003262E3">
        <w:rPr>
          <w:sz w:val="20"/>
          <w:szCs w:val="20"/>
        </w:rPr>
        <w:t xml:space="preserve"> Ovidio, </w:t>
      </w:r>
      <w:r w:rsidR="003262E3" w:rsidRPr="003262E3">
        <w:rPr>
          <w:i/>
          <w:sz w:val="20"/>
          <w:szCs w:val="20"/>
        </w:rPr>
        <w:t>Metamorfosis,</w:t>
      </w:r>
      <w:r w:rsidR="003262E3" w:rsidRPr="003262E3">
        <w:rPr>
          <w:sz w:val="20"/>
          <w:szCs w:val="20"/>
        </w:rPr>
        <w:t xml:space="preserve"> Libro X, 1-740, Madrid, Gredos, 2012, pp. 169-204</w:t>
      </w:r>
      <w:r w:rsidR="00EF267E">
        <w:rPr>
          <w:sz w:val="20"/>
          <w:szCs w:val="20"/>
        </w:rPr>
        <w:t>.</w:t>
      </w:r>
    </w:p>
    <w:p w:rsidR="006750F8" w:rsidRPr="006750F8" w:rsidRDefault="006750F8" w:rsidP="00CF4D64">
      <w:pPr>
        <w:pStyle w:val="Textonotapie"/>
        <w:spacing w:before="0" w:beforeAutospacing="0" w:after="0" w:afterAutospacing="0" w:line="360" w:lineRule="auto"/>
        <w:jc w:val="both"/>
        <w:rPr>
          <w:sz w:val="20"/>
          <w:szCs w:val="20"/>
        </w:rPr>
      </w:pPr>
    </w:p>
  </w:footnote>
  <w:footnote w:id="30">
    <w:p w:rsidR="00CA69A3" w:rsidRPr="00CA69A3" w:rsidRDefault="00CA69A3" w:rsidP="00CF4D64">
      <w:pPr>
        <w:pStyle w:val="Textonotapie"/>
        <w:spacing w:before="0" w:beforeAutospacing="0" w:after="0" w:afterAutospacing="0" w:line="360" w:lineRule="auto"/>
        <w:jc w:val="both"/>
        <w:rPr>
          <w:sz w:val="20"/>
          <w:szCs w:val="20"/>
        </w:rPr>
      </w:pPr>
      <w:r w:rsidRPr="00BE76B8">
        <w:rPr>
          <w:rStyle w:val="Refdenotaalpie"/>
          <w:sz w:val="20"/>
          <w:szCs w:val="20"/>
          <w:vertAlign w:val="superscript"/>
        </w:rPr>
        <w:footnoteRef/>
      </w:r>
      <w:r w:rsidRPr="00CA69A3">
        <w:rPr>
          <w:sz w:val="20"/>
          <w:szCs w:val="20"/>
        </w:rPr>
        <w:t xml:space="preserve"> Entre los pocos mortales que descienden a los infiernos figuran, junto a Orfeo, Odiseo, Hércules y Teseo.</w:t>
      </w:r>
    </w:p>
  </w:footnote>
  <w:footnote w:id="31">
    <w:p w:rsidR="003E1736" w:rsidRPr="00CA69A3" w:rsidRDefault="003E1736" w:rsidP="00CF4D64">
      <w:pPr>
        <w:pStyle w:val="Textonotapie"/>
        <w:spacing w:before="0" w:beforeAutospacing="0" w:after="0" w:afterAutospacing="0" w:line="360" w:lineRule="auto"/>
        <w:jc w:val="both"/>
        <w:rPr>
          <w:sz w:val="20"/>
          <w:szCs w:val="20"/>
        </w:rPr>
      </w:pPr>
      <w:r w:rsidRPr="00BE76B8">
        <w:rPr>
          <w:rStyle w:val="Refdenotaalpie"/>
          <w:sz w:val="20"/>
          <w:szCs w:val="20"/>
          <w:vertAlign w:val="superscript"/>
        </w:rPr>
        <w:footnoteRef/>
      </w:r>
      <w:r w:rsidRPr="00CA69A3">
        <w:rPr>
          <w:sz w:val="20"/>
          <w:szCs w:val="20"/>
        </w:rPr>
        <w:t xml:space="preserve"> </w:t>
      </w:r>
      <w:r w:rsidRPr="00CF73BC">
        <w:rPr>
          <w:sz w:val="20"/>
          <w:szCs w:val="20"/>
        </w:rPr>
        <w:t>Vid</w:t>
      </w:r>
      <w:r w:rsidRPr="00CA69A3">
        <w:rPr>
          <w:i/>
          <w:sz w:val="20"/>
          <w:szCs w:val="20"/>
        </w:rPr>
        <w:t>.,</w:t>
      </w:r>
      <w:r w:rsidRPr="00CA69A3">
        <w:rPr>
          <w:sz w:val="20"/>
          <w:szCs w:val="20"/>
        </w:rPr>
        <w:t xml:space="preserve"> Enrique Valdés, </w:t>
      </w:r>
      <w:r w:rsidRPr="00CA69A3">
        <w:rPr>
          <w:i/>
          <w:sz w:val="20"/>
          <w:szCs w:val="20"/>
        </w:rPr>
        <w:t>Música y poesía: el mito de Orfeo en la poética del Renacimiento español.</w:t>
      </w:r>
      <w:r w:rsidRPr="00CA69A3">
        <w:rPr>
          <w:sz w:val="20"/>
          <w:szCs w:val="20"/>
        </w:rPr>
        <w:t xml:space="preserve"> En línea:http://www.scielo.cl/scielo.php?script=sci_arttext&amp;pid=S0718</w:t>
      </w:r>
    </w:p>
  </w:footnote>
  <w:footnote w:id="32">
    <w:p w:rsidR="0085686E" w:rsidRPr="0007226E" w:rsidRDefault="0085686E" w:rsidP="00CF4D64">
      <w:pPr>
        <w:pStyle w:val="Textonotapie"/>
        <w:spacing w:before="0" w:beforeAutospacing="0" w:after="0" w:afterAutospacing="0" w:line="360" w:lineRule="auto"/>
        <w:jc w:val="both"/>
        <w:rPr>
          <w:sz w:val="20"/>
          <w:szCs w:val="20"/>
        </w:rPr>
      </w:pPr>
      <w:r w:rsidRPr="00F76000">
        <w:rPr>
          <w:rStyle w:val="Refdenotaalpie"/>
          <w:sz w:val="20"/>
          <w:szCs w:val="20"/>
          <w:vertAlign w:val="superscript"/>
        </w:rPr>
        <w:footnoteRef/>
      </w:r>
      <w:r w:rsidRPr="0007226E">
        <w:rPr>
          <w:sz w:val="20"/>
          <w:szCs w:val="20"/>
        </w:rPr>
        <w:t xml:space="preserve"> Luis de Góngora, </w:t>
      </w:r>
      <w:r w:rsidRPr="0007226E">
        <w:rPr>
          <w:i/>
          <w:sz w:val="20"/>
          <w:szCs w:val="20"/>
        </w:rPr>
        <w:t>Obras completas,</w:t>
      </w:r>
      <w:r w:rsidRPr="0007226E">
        <w:rPr>
          <w:sz w:val="20"/>
          <w:szCs w:val="20"/>
        </w:rPr>
        <w:t xml:space="preserve"> </w:t>
      </w:r>
      <w:r w:rsidR="004C0C5C">
        <w:rPr>
          <w:sz w:val="20"/>
          <w:szCs w:val="20"/>
        </w:rPr>
        <w:t xml:space="preserve">Buenos Aires, </w:t>
      </w:r>
      <w:r w:rsidRPr="0007226E">
        <w:rPr>
          <w:sz w:val="20"/>
          <w:szCs w:val="20"/>
        </w:rPr>
        <w:t>Nueva Hélade, 2000</w:t>
      </w:r>
      <w:r w:rsidR="00602578">
        <w:rPr>
          <w:sz w:val="20"/>
          <w:szCs w:val="20"/>
        </w:rPr>
        <w:t xml:space="preserve">. </w:t>
      </w:r>
    </w:p>
  </w:footnote>
  <w:footnote w:id="33">
    <w:p w:rsidR="00D63B4E" w:rsidRPr="00FA6DBD" w:rsidRDefault="00D63B4E" w:rsidP="00CF4D64">
      <w:pPr>
        <w:pStyle w:val="Textonotapie"/>
        <w:spacing w:before="0" w:beforeAutospacing="0" w:after="0" w:afterAutospacing="0" w:line="360" w:lineRule="auto"/>
        <w:jc w:val="both"/>
        <w:rPr>
          <w:sz w:val="20"/>
          <w:szCs w:val="20"/>
        </w:rPr>
      </w:pPr>
      <w:r w:rsidRPr="00F46628">
        <w:rPr>
          <w:rStyle w:val="Refdenotaalpie"/>
          <w:sz w:val="20"/>
          <w:szCs w:val="20"/>
          <w:vertAlign w:val="superscript"/>
        </w:rPr>
        <w:footnoteRef/>
      </w:r>
      <w:r w:rsidRPr="00FA6DBD">
        <w:rPr>
          <w:sz w:val="20"/>
          <w:szCs w:val="20"/>
        </w:rPr>
        <w:t xml:space="preserve"> Francisco de Quevedo y Villegas, </w:t>
      </w:r>
      <w:r w:rsidR="009F5E97">
        <w:rPr>
          <w:i/>
          <w:sz w:val="20"/>
          <w:szCs w:val="20"/>
        </w:rPr>
        <w:t xml:space="preserve">Obras completas. </w:t>
      </w:r>
      <w:r w:rsidRPr="00FA6DBD">
        <w:rPr>
          <w:i/>
          <w:sz w:val="20"/>
          <w:szCs w:val="20"/>
        </w:rPr>
        <w:t xml:space="preserve">Verso, </w:t>
      </w:r>
      <w:r w:rsidRPr="00FA6DBD">
        <w:rPr>
          <w:sz w:val="20"/>
          <w:szCs w:val="20"/>
        </w:rPr>
        <w:t>Madrid, Aguilar, 1952, p. 412.</w:t>
      </w:r>
    </w:p>
  </w:footnote>
  <w:footnote w:id="34">
    <w:p w:rsidR="00FA6DBD" w:rsidRPr="00FA6DBD" w:rsidRDefault="00FA6DBD" w:rsidP="00CF4D64">
      <w:pPr>
        <w:pStyle w:val="Textonotapie"/>
        <w:spacing w:before="0" w:beforeAutospacing="0" w:after="0" w:afterAutospacing="0" w:line="360" w:lineRule="auto"/>
        <w:jc w:val="both"/>
        <w:rPr>
          <w:sz w:val="20"/>
          <w:szCs w:val="20"/>
        </w:rPr>
      </w:pPr>
      <w:r w:rsidRPr="00F46628">
        <w:rPr>
          <w:rStyle w:val="Refdenotaalpie"/>
          <w:sz w:val="20"/>
          <w:szCs w:val="20"/>
          <w:vertAlign w:val="superscript"/>
        </w:rPr>
        <w:footnoteRef/>
      </w:r>
      <w:r w:rsidRPr="00F46628">
        <w:rPr>
          <w:sz w:val="20"/>
          <w:szCs w:val="20"/>
          <w:vertAlign w:val="superscript"/>
        </w:rPr>
        <w:t xml:space="preserve"> </w:t>
      </w:r>
      <w:r w:rsidRPr="00FA6DBD">
        <w:rPr>
          <w:sz w:val="20"/>
          <w:szCs w:val="20"/>
        </w:rPr>
        <w:t xml:space="preserve">Rainer María Rilke, </w:t>
      </w:r>
      <w:r w:rsidRPr="00FA6DBD">
        <w:rPr>
          <w:i/>
          <w:sz w:val="20"/>
          <w:szCs w:val="20"/>
        </w:rPr>
        <w:t>Los sonetos a Orfeo,</w:t>
      </w:r>
      <w:r w:rsidRPr="00FA6DBD">
        <w:rPr>
          <w:sz w:val="20"/>
          <w:szCs w:val="20"/>
        </w:rPr>
        <w:t xml:space="preserve"> Primera parte, XXVI, Madrid, Hiperión, 2010, p. 61.</w:t>
      </w:r>
    </w:p>
  </w:footnote>
  <w:footnote w:id="35">
    <w:p w:rsidR="00186CC6" w:rsidRPr="00186CC6" w:rsidRDefault="00186CC6" w:rsidP="00CF4D64">
      <w:pPr>
        <w:pStyle w:val="Textonotapie"/>
        <w:spacing w:before="0" w:beforeAutospacing="0" w:after="0" w:afterAutospacing="0" w:line="360" w:lineRule="auto"/>
        <w:jc w:val="both"/>
        <w:rPr>
          <w:sz w:val="20"/>
          <w:szCs w:val="20"/>
          <w:lang w:val="en-US"/>
        </w:rPr>
      </w:pPr>
      <w:r w:rsidRPr="00CF4D64">
        <w:rPr>
          <w:rStyle w:val="Refdenotaalpie"/>
          <w:sz w:val="20"/>
          <w:szCs w:val="20"/>
          <w:vertAlign w:val="superscript"/>
        </w:rPr>
        <w:footnoteRef/>
      </w:r>
      <w:r w:rsidRPr="00CF4D64">
        <w:rPr>
          <w:sz w:val="20"/>
          <w:szCs w:val="20"/>
          <w:vertAlign w:val="superscript"/>
          <w:lang w:val="en-US"/>
        </w:rPr>
        <w:t xml:space="preserve"> </w:t>
      </w:r>
      <w:r w:rsidRPr="00CF4D64">
        <w:rPr>
          <w:sz w:val="20"/>
          <w:szCs w:val="20"/>
          <w:lang w:val="en-US"/>
        </w:rPr>
        <w:t xml:space="preserve">Paul Valéry, </w:t>
      </w:r>
      <w:r w:rsidRPr="00CF4D64">
        <w:rPr>
          <w:i/>
          <w:sz w:val="20"/>
          <w:szCs w:val="20"/>
          <w:lang w:val="en-US"/>
        </w:rPr>
        <w:t>Collected Works a Paul Valéry.</w:t>
      </w:r>
      <w:r w:rsidRPr="00CF4D64">
        <w:rPr>
          <w:sz w:val="20"/>
          <w:szCs w:val="20"/>
          <w:lang w:val="en-US"/>
        </w:rPr>
        <w:t xml:space="preserve"> Volume 1.Poems (Ed. David Paul), Princeton N. J., Princeton University Press, 1971, p.</w:t>
      </w:r>
      <w:r w:rsidR="00FF654C" w:rsidRPr="00CF4D64">
        <w:rPr>
          <w:sz w:val="20"/>
          <w:szCs w:val="20"/>
          <w:lang w:val="en-US"/>
        </w:rPr>
        <w:t xml:space="preserve"> 8.</w:t>
      </w:r>
    </w:p>
  </w:footnote>
  <w:footnote w:id="36">
    <w:p w:rsidR="00951D93" w:rsidRPr="003E5ADD" w:rsidRDefault="00951D93" w:rsidP="00CF4D64">
      <w:pPr>
        <w:pStyle w:val="Textonotapie"/>
        <w:spacing w:before="0" w:beforeAutospacing="0" w:after="0" w:afterAutospacing="0" w:line="360" w:lineRule="auto"/>
        <w:jc w:val="both"/>
        <w:rPr>
          <w:sz w:val="20"/>
          <w:szCs w:val="20"/>
        </w:rPr>
      </w:pPr>
      <w:r w:rsidRPr="0019503D">
        <w:rPr>
          <w:rStyle w:val="Refdenotaalpie"/>
          <w:sz w:val="20"/>
          <w:szCs w:val="20"/>
          <w:vertAlign w:val="superscript"/>
        </w:rPr>
        <w:footnoteRef/>
      </w:r>
      <w:r w:rsidRPr="0019503D">
        <w:rPr>
          <w:sz w:val="20"/>
          <w:szCs w:val="20"/>
          <w:vertAlign w:val="superscript"/>
        </w:rPr>
        <w:t xml:space="preserve"> </w:t>
      </w:r>
      <w:r w:rsidRPr="003E5ADD">
        <w:rPr>
          <w:sz w:val="20"/>
          <w:szCs w:val="20"/>
        </w:rPr>
        <w:t>La Camerata Fiorentina era una especie de tertulia, auspiciada por el mecenas Giovanni Bardi,</w:t>
      </w:r>
      <w:r>
        <w:rPr>
          <w:sz w:val="20"/>
          <w:szCs w:val="20"/>
        </w:rPr>
        <w:t xml:space="preserve"> y conformada por humanistas y artistas,</w:t>
      </w:r>
      <w:r w:rsidRPr="003E5ADD">
        <w:rPr>
          <w:sz w:val="20"/>
          <w:szCs w:val="20"/>
        </w:rPr>
        <w:t xml:space="preserve"> en la que se debatían diferentes temas acerca de la literatura y la música, lo qu</w:t>
      </w:r>
      <w:r>
        <w:rPr>
          <w:sz w:val="20"/>
          <w:szCs w:val="20"/>
        </w:rPr>
        <w:t>e hizo posible la producción</w:t>
      </w:r>
      <w:r w:rsidRPr="003E5ADD">
        <w:rPr>
          <w:sz w:val="20"/>
          <w:szCs w:val="20"/>
        </w:rPr>
        <w:t xml:space="preserve"> de di</w:t>
      </w:r>
      <w:r>
        <w:rPr>
          <w:sz w:val="20"/>
          <w:szCs w:val="20"/>
        </w:rPr>
        <w:t xml:space="preserve">stintas </w:t>
      </w:r>
      <w:r w:rsidRPr="003E5ADD">
        <w:rPr>
          <w:sz w:val="20"/>
          <w:szCs w:val="20"/>
        </w:rPr>
        <w:t>obras</w:t>
      </w:r>
      <w:r>
        <w:rPr>
          <w:sz w:val="20"/>
          <w:szCs w:val="20"/>
        </w:rPr>
        <w:t xml:space="preserve">, como </w:t>
      </w:r>
      <w:r w:rsidRPr="00931705">
        <w:rPr>
          <w:i/>
          <w:sz w:val="20"/>
          <w:szCs w:val="20"/>
        </w:rPr>
        <w:t>Dafne</w:t>
      </w:r>
      <w:r w:rsidRPr="003E5ADD">
        <w:rPr>
          <w:sz w:val="20"/>
          <w:szCs w:val="20"/>
        </w:rPr>
        <w:t xml:space="preserve">, compuesta en 1597 por Jacobo Peri, </w:t>
      </w:r>
      <w:r>
        <w:rPr>
          <w:sz w:val="20"/>
          <w:szCs w:val="20"/>
        </w:rPr>
        <w:t>eventualmente</w:t>
      </w:r>
      <w:r w:rsidRPr="003E5ADD">
        <w:rPr>
          <w:sz w:val="20"/>
          <w:szCs w:val="20"/>
        </w:rPr>
        <w:t xml:space="preserve"> la primera creación en</w:t>
      </w:r>
      <w:r>
        <w:rPr>
          <w:sz w:val="20"/>
          <w:szCs w:val="20"/>
        </w:rPr>
        <w:t xml:space="preserve"> toda</w:t>
      </w:r>
      <w:r w:rsidRPr="003E5ADD">
        <w:rPr>
          <w:sz w:val="20"/>
          <w:szCs w:val="20"/>
        </w:rPr>
        <w:t xml:space="preserve"> la historia de la ópera.</w:t>
      </w:r>
    </w:p>
  </w:footnote>
  <w:footnote w:id="37">
    <w:p w:rsidR="009508A3" w:rsidRPr="009508A3" w:rsidRDefault="009508A3" w:rsidP="00CF4D64">
      <w:pPr>
        <w:pStyle w:val="Textonotapie"/>
        <w:spacing w:before="0" w:beforeAutospacing="0" w:after="0" w:afterAutospacing="0" w:line="360" w:lineRule="auto"/>
        <w:jc w:val="both"/>
        <w:rPr>
          <w:sz w:val="20"/>
          <w:szCs w:val="20"/>
        </w:rPr>
      </w:pPr>
      <w:r w:rsidRPr="00AD5DB5">
        <w:rPr>
          <w:rStyle w:val="Refdenotaalpie"/>
          <w:sz w:val="20"/>
          <w:szCs w:val="20"/>
          <w:vertAlign w:val="superscript"/>
        </w:rPr>
        <w:footnoteRef/>
      </w:r>
      <w:r w:rsidRPr="009508A3">
        <w:rPr>
          <w:sz w:val="20"/>
          <w:szCs w:val="20"/>
        </w:rPr>
        <w:t xml:space="preserve"> La bailarina y coreógrafa alemana Pina Bausch fusionó</w:t>
      </w:r>
      <w:r w:rsidR="007E6B46">
        <w:rPr>
          <w:sz w:val="20"/>
          <w:szCs w:val="20"/>
        </w:rPr>
        <w:t>, asimismo,</w:t>
      </w:r>
      <w:r w:rsidR="00B97C6E">
        <w:rPr>
          <w:sz w:val="20"/>
          <w:szCs w:val="20"/>
        </w:rPr>
        <w:t xml:space="preserve"> </w:t>
      </w:r>
      <w:r w:rsidRPr="009508A3">
        <w:rPr>
          <w:sz w:val="20"/>
          <w:szCs w:val="20"/>
        </w:rPr>
        <w:t>la danza contemporánea con la ópera en</w:t>
      </w:r>
      <w:r>
        <w:rPr>
          <w:sz w:val="20"/>
          <w:szCs w:val="20"/>
        </w:rPr>
        <w:t xml:space="preserve"> su espectáculo</w:t>
      </w:r>
      <w:r w:rsidRPr="009508A3">
        <w:rPr>
          <w:sz w:val="20"/>
          <w:szCs w:val="20"/>
        </w:rPr>
        <w:t xml:space="preserve"> </w:t>
      </w:r>
      <w:r w:rsidRPr="00F06B77">
        <w:rPr>
          <w:i/>
          <w:sz w:val="20"/>
          <w:szCs w:val="20"/>
        </w:rPr>
        <w:t>Ifigenia en Tauride</w:t>
      </w:r>
      <w:r w:rsidRPr="009508A3">
        <w:rPr>
          <w:sz w:val="20"/>
          <w:szCs w:val="20"/>
        </w:rPr>
        <w:t>, sobre</w:t>
      </w:r>
      <w:r>
        <w:rPr>
          <w:sz w:val="20"/>
          <w:szCs w:val="20"/>
        </w:rPr>
        <w:t xml:space="preserve"> otra </w:t>
      </w:r>
      <w:r w:rsidRPr="009508A3">
        <w:rPr>
          <w:sz w:val="20"/>
          <w:szCs w:val="20"/>
        </w:rPr>
        <w:t>creación</w:t>
      </w:r>
      <w:r>
        <w:rPr>
          <w:sz w:val="20"/>
          <w:szCs w:val="20"/>
        </w:rPr>
        <w:t xml:space="preserve"> </w:t>
      </w:r>
      <w:r w:rsidRPr="009508A3">
        <w:rPr>
          <w:sz w:val="20"/>
          <w:szCs w:val="20"/>
        </w:rPr>
        <w:t xml:space="preserve">operística </w:t>
      </w:r>
      <w:r>
        <w:rPr>
          <w:sz w:val="20"/>
          <w:szCs w:val="20"/>
        </w:rPr>
        <w:t xml:space="preserve">homónima </w:t>
      </w:r>
      <w:r w:rsidRPr="009508A3">
        <w:rPr>
          <w:sz w:val="20"/>
          <w:szCs w:val="20"/>
        </w:rPr>
        <w:t>de Gluck</w:t>
      </w:r>
      <w:r w:rsidR="0017024B">
        <w:rPr>
          <w:sz w:val="20"/>
          <w:szCs w:val="20"/>
        </w:rPr>
        <w:t>.</w:t>
      </w:r>
    </w:p>
  </w:footnote>
  <w:footnote w:id="38">
    <w:p w:rsidR="009508A3" w:rsidRPr="00D75747" w:rsidRDefault="009508A3" w:rsidP="00CF4D64">
      <w:pPr>
        <w:pStyle w:val="Textonotapie"/>
        <w:spacing w:before="0" w:beforeAutospacing="0" w:after="0" w:afterAutospacing="0" w:line="360" w:lineRule="auto"/>
        <w:jc w:val="both"/>
        <w:rPr>
          <w:sz w:val="20"/>
          <w:szCs w:val="20"/>
        </w:rPr>
      </w:pPr>
      <w:r w:rsidRPr="00AD5DB5">
        <w:rPr>
          <w:rStyle w:val="Refdenotaalpie"/>
          <w:sz w:val="20"/>
          <w:szCs w:val="20"/>
          <w:vertAlign w:val="superscript"/>
        </w:rPr>
        <w:footnoteRef/>
      </w:r>
      <w:r w:rsidR="00B97C6E">
        <w:rPr>
          <w:sz w:val="20"/>
          <w:szCs w:val="20"/>
        </w:rPr>
        <w:t xml:space="preserve"> Fue también pintor</w:t>
      </w:r>
      <w:r w:rsidRPr="00D75747">
        <w:rPr>
          <w:sz w:val="20"/>
          <w:szCs w:val="20"/>
        </w:rPr>
        <w:t xml:space="preserve"> y escritor, llegando a colaborar con</w:t>
      </w:r>
      <w:r w:rsidRPr="00D75747">
        <w:rPr>
          <w:sz w:val="20"/>
          <w:szCs w:val="20"/>
          <w:lang w:val="es-ES"/>
        </w:rPr>
        <w:t xml:space="preserve"> compositores como Satie y Stravinsky</w:t>
      </w:r>
      <w:r w:rsidR="007E6B46">
        <w:rPr>
          <w:sz w:val="20"/>
          <w:szCs w:val="20"/>
          <w:lang w:val="es-ES"/>
        </w:rPr>
        <w:t>,</w:t>
      </w:r>
      <w:r w:rsidRPr="00D75747">
        <w:rPr>
          <w:sz w:val="20"/>
          <w:szCs w:val="20"/>
          <w:lang w:val="es-ES"/>
        </w:rPr>
        <w:t xml:space="preserve"> y con artistas plásticos como Picasso.</w:t>
      </w:r>
      <w:r w:rsidR="00F06B77">
        <w:rPr>
          <w:sz w:val="20"/>
          <w:szCs w:val="20"/>
          <w:lang w:val="es-ES"/>
        </w:rPr>
        <w:t xml:space="preserve"> </w:t>
      </w:r>
    </w:p>
  </w:footnote>
  <w:footnote w:id="39">
    <w:p w:rsidR="0043175E" w:rsidRPr="00FA6DBD" w:rsidRDefault="0043175E" w:rsidP="00CF4D64">
      <w:pPr>
        <w:pStyle w:val="Textonotapie"/>
        <w:spacing w:before="0" w:beforeAutospacing="0" w:after="0" w:afterAutospacing="0" w:line="360" w:lineRule="auto"/>
        <w:jc w:val="both"/>
        <w:rPr>
          <w:sz w:val="20"/>
          <w:szCs w:val="20"/>
        </w:rPr>
      </w:pPr>
      <w:r w:rsidRPr="00E31DF1">
        <w:rPr>
          <w:rStyle w:val="Refdenotaalpie"/>
          <w:sz w:val="20"/>
          <w:szCs w:val="20"/>
          <w:vertAlign w:val="superscript"/>
        </w:rPr>
        <w:footnoteRef/>
      </w:r>
      <w:r w:rsidRPr="00FA6DBD">
        <w:rPr>
          <w:sz w:val="20"/>
          <w:szCs w:val="20"/>
        </w:rPr>
        <w:t xml:space="preserve"> Anthony Trollope, </w:t>
      </w:r>
      <w:r w:rsidRPr="00FA6DBD">
        <w:rPr>
          <w:i/>
          <w:sz w:val="20"/>
          <w:szCs w:val="20"/>
        </w:rPr>
        <w:t>Noviazgo y matrimonio. Cuentos</w:t>
      </w:r>
      <w:r w:rsidRPr="00FA6DBD">
        <w:rPr>
          <w:sz w:val="20"/>
          <w:szCs w:val="20"/>
        </w:rPr>
        <w:t>, Barcelona, Alba, 2011</w:t>
      </w:r>
      <w:r w:rsidR="00FA6DBD" w:rsidRPr="00FA6DBD">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D4D" w:rsidRDefault="00907F34">
    <w:pPr>
      <w:pStyle w:val="Encabezado"/>
      <w:jc w:val="right"/>
    </w:pPr>
    <w:r w:rsidRPr="00F81325">
      <w:rPr>
        <w:rFonts w:ascii="Calibri" w:hAnsi="Calibri" w:cs="Calibri"/>
        <w:b/>
        <w:i/>
        <w:lang w:eastAsia="es-MX"/>
      </w:rPr>
      <w:t xml:space="preserve">Revista Iberoamericana de las Ciencias Sociales y Humanísticas                            </w:t>
    </w:r>
    <w:r w:rsidRPr="00F81325">
      <w:rPr>
        <w:rFonts w:ascii="Calibri" w:hAnsi="Calibri" w:cs="Calibri"/>
        <w:b/>
        <w:lang w:eastAsia="es-MX"/>
      </w:rPr>
      <w:t xml:space="preserve"> ISSN: 2395-7972</w:t>
    </w:r>
  </w:p>
  <w:p w:rsidR="00DC7F83" w:rsidRDefault="00DC7F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573"/>
    <w:multiLevelType w:val="hybridMultilevel"/>
    <w:tmpl w:val="867487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855FB9"/>
    <w:multiLevelType w:val="multilevel"/>
    <w:tmpl w:val="27A6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7D3766"/>
    <w:multiLevelType w:val="multilevel"/>
    <w:tmpl w:val="0ACE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6A04C9"/>
    <w:multiLevelType w:val="hybridMultilevel"/>
    <w:tmpl w:val="966C1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DAD290E"/>
    <w:multiLevelType w:val="multilevel"/>
    <w:tmpl w:val="9104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B54883"/>
    <w:multiLevelType w:val="hybridMultilevel"/>
    <w:tmpl w:val="242AC3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FA22DE"/>
    <w:multiLevelType w:val="hybridMultilevel"/>
    <w:tmpl w:val="04B630E2"/>
    <w:lvl w:ilvl="0" w:tplc="E55ECF3E">
      <w:start w:val="1"/>
      <w:numFmt w:val="decimal"/>
      <w:lvlText w:val="%1."/>
      <w:lvlJc w:val="left"/>
      <w:pPr>
        <w:ind w:left="720" w:hanging="360"/>
      </w:pPr>
      <w:rPr>
        <w:rFonts w:ascii="Times New Roman" w:eastAsiaTheme="minorHAnsi" w:hAnsi="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B14861"/>
    <w:multiLevelType w:val="multilevel"/>
    <w:tmpl w:val="F786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BF271B"/>
    <w:multiLevelType w:val="multilevel"/>
    <w:tmpl w:val="C5D2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9014D7"/>
    <w:multiLevelType w:val="multilevel"/>
    <w:tmpl w:val="5DAC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86EFE"/>
    <w:multiLevelType w:val="multilevel"/>
    <w:tmpl w:val="CEBE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B4B6B"/>
    <w:multiLevelType w:val="hybridMultilevel"/>
    <w:tmpl w:val="3EF49750"/>
    <w:lvl w:ilvl="0" w:tplc="4ECAEC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B887257"/>
    <w:multiLevelType w:val="multilevel"/>
    <w:tmpl w:val="8EA4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0"/>
  </w:num>
  <w:num w:numId="4">
    <w:abstractNumId w:val="6"/>
  </w:num>
  <w:num w:numId="5">
    <w:abstractNumId w:val="11"/>
  </w:num>
  <w:num w:numId="6">
    <w:abstractNumId w:val="3"/>
  </w:num>
  <w:num w:numId="7">
    <w:abstractNumId w:val="1"/>
  </w:num>
  <w:num w:numId="8">
    <w:abstractNumId w:val="12"/>
  </w:num>
  <w:num w:numId="9">
    <w:abstractNumId w:val="4"/>
  </w:num>
  <w:num w:numId="10">
    <w:abstractNumId w:val="9"/>
  </w:num>
  <w:num w:numId="11">
    <w:abstractNumId w:val="7"/>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63"/>
    <w:rsid w:val="00006C86"/>
    <w:rsid w:val="00032A52"/>
    <w:rsid w:val="00035EE2"/>
    <w:rsid w:val="00041428"/>
    <w:rsid w:val="00051FDB"/>
    <w:rsid w:val="000619A9"/>
    <w:rsid w:val="000663C2"/>
    <w:rsid w:val="000708BD"/>
    <w:rsid w:val="0007226E"/>
    <w:rsid w:val="00074872"/>
    <w:rsid w:val="00080D4D"/>
    <w:rsid w:val="00084B01"/>
    <w:rsid w:val="00086121"/>
    <w:rsid w:val="0009173E"/>
    <w:rsid w:val="000959A9"/>
    <w:rsid w:val="000A780B"/>
    <w:rsid w:val="000A7DBE"/>
    <w:rsid w:val="000F293C"/>
    <w:rsid w:val="00100676"/>
    <w:rsid w:val="00104288"/>
    <w:rsid w:val="0012116C"/>
    <w:rsid w:val="00154739"/>
    <w:rsid w:val="001567B8"/>
    <w:rsid w:val="0015751D"/>
    <w:rsid w:val="0017024B"/>
    <w:rsid w:val="001843D9"/>
    <w:rsid w:val="00185639"/>
    <w:rsid w:val="00185767"/>
    <w:rsid w:val="00186CC6"/>
    <w:rsid w:val="00191004"/>
    <w:rsid w:val="0019503D"/>
    <w:rsid w:val="001A333D"/>
    <w:rsid w:val="001B1031"/>
    <w:rsid w:val="001B5B83"/>
    <w:rsid w:val="001C0479"/>
    <w:rsid w:val="001C24AA"/>
    <w:rsid w:val="001D024A"/>
    <w:rsid w:val="001D7D4B"/>
    <w:rsid w:val="001E78E1"/>
    <w:rsid w:val="001F02EB"/>
    <w:rsid w:val="001F31EF"/>
    <w:rsid w:val="00231D2A"/>
    <w:rsid w:val="002401F8"/>
    <w:rsid w:val="0024162A"/>
    <w:rsid w:val="00244232"/>
    <w:rsid w:val="00247ACF"/>
    <w:rsid w:val="00250B85"/>
    <w:rsid w:val="00273651"/>
    <w:rsid w:val="002874C8"/>
    <w:rsid w:val="00287CC5"/>
    <w:rsid w:val="002978C9"/>
    <w:rsid w:val="002C0219"/>
    <w:rsid w:val="002C0DD2"/>
    <w:rsid w:val="002C7BAD"/>
    <w:rsid w:val="002D29BE"/>
    <w:rsid w:val="002D7253"/>
    <w:rsid w:val="002E3E98"/>
    <w:rsid w:val="002F04AF"/>
    <w:rsid w:val="002F752C"/>
    <w:rsid w:val="0030180F"/>
    <w:rsid w:val="00302931"/>
    <w:rsid w:val="00315452"/>
    <w:rsid w:val="0031633B"/>
    <w:rsid w:val="00321165"/>
    <w:rsid w:val="00322A83"/>
    <w:rsid w:val="003243F6"/>
    <w:rsid w:val="00325085"/>
    <w:rsid w:val="003262E3"/>
    <w:rsid w:val="00335A7D"/>
    <w:rsid w:val="0033787C"/>
    <w:rsid w:val="00350FC4"/>
    <w:rsid w:val="0035224D"/>
    <w:rsid w:val="003540B6"/>
    <w:rsid w:val="00370C9B"/>
    <w:rsid w:val="00371479"/>
    <w:rsid w:val="00375E6C"/>
    <w:rsid w:val="00384A23"/>
    <w:rsid w:val="00386348"/>
    <w:rsid w:val="00392137"/>
    <w:rsid w:val="003C151A"/>
    <w:rsid w:val="003D04D6"/>
    <w:rsid w:val="003E10D2"/>
    <w:rsid w:val="003E1736"/>
    <w:rsid w:val="003E5ADD"/>
    <w:rsid w:val="003E5CD4"/>
    <w:rsid w:val="003F0272"/>
    <w:rsid w:val="003F7730"/>
    <w:rsid w:val="004012C3"/>
    <w:rsid w:val="00405947"/>
    <w:rsid w:val="004218F7"/>
    <w:rsid w:val="00422A20"/>
    <w:rsid w:val="00427214"/>
    <w:rsid w:val="0043175E"/>
    <w:rsid w:val="00432FDA"/>
    <w:rsid w:val="00441744"/>
    <w:rsid w:val="00454967"/>
    <w:rsid w:val="00461798"/>
    <w:rsid w:val="00462231"/>
    <w:rsid w:val="00474146"/>
    <w:rsid w:val="0047450D"/>
    <w:rsid w:val="004917F5"/>
    <w:rsid w:val="004A1389"/>
    <w:rsid w:val="004A3A3E"/>
    <w:rsid w:val="004A45DC"/>
    <w:rsid w:val="004A7E21"/>
    <w:rsid w:val="004C0C5C"/>
    <w:rsid w:val="004C1532"/>
    <w:rsid w:val="004C56CA"/>
    <w:rsid w:val="004E703B"/>
    <w:rsid w:val="004E74E2"/>
    <w:rsid w:val="004F4B6D"/>
    <w:rsid w:val="005163EE"/>
    <w:rsid w:val="00525E3D"/>
    <w:rsid w:val="00530CF5"/>
    <w:rsid w:val="0054636D"/>
    <w:rsid w:val="00557CDD"/>
    <w:rsid w:val="00570C82"/>
    <w:rsid w:val="00576839"/>
    <w:rsid w:val="00590EA0"/>
    <w:rsid w:val="00594B62"/>
    <w:rsid w:val="005968DE"/>
    <w:rsid w:val="005C5899"/>
    <w:rsid w:val="005E500F"/>
    <w:rsid w:val="005E72FF"/>
    <w:rsid w:val="0060147A"/>
    <w:rsid w:val="00602171"/>
    <w:rsid w:val="00602578"/>
    <w:rsid w:val="00610EA8"/>
    <w:rsid w:val="00611D3F"/>
    <w:rsid w:val="00627BAD"/>
    <w:rsid w:val="006601B1"/>
    <w:rsid w:val="00660E77"/>
    <w:rsid w:val="006671BF"/>
    <w:rsid w:val="006750F8"/>
    <w:rsid w:val="006935B0"/>
    <w:rsid w:val="006948EB"/>
    <w:rsid w:val="006A03A0"/>
    <w:rsid w:val="006A211B"/>
    <w:rsid w:val="006A3C10"/>
    <w:rsid w:val="006A5B6D"/>
    <w:rsid w:val="006C1F50"/>
    <w:rsid w:val="006C5DA9"/>
    <w:rsid w:val="006C7718"/>
    <w:rsid w:val="006D452C"/>
    <w:rsid w:val="006E62E8"/>
    <w:rsid w:val="006E72E1"/>
    <w:rsid w:val="006F5FDB"/>
    <w:rsid w:val="006F69ED"/>
    <w:rsid w:val="007010CB"/>
    <w:rsid w:val="007013D4"/>
    <w:rsid w:val="00702C4D"/>
    <w:rsid w:val="007135A9"/>
    <w:rsid w:val="00715A0F"/>
    <w:rsid w:val="00717DE6"/>
    <w:rsid w:val="007253A0"/>
    <w:rsid w:val="007271FE"/>
    <w:rsid w:val="0072737B"/>
    <w:rsid w:val="00743FD4"/>
    <w:rsid w:val="00750830"/>
    <w:rsid w:val="00753384"/>
    <w:rsid w:val="0076223D"/>
    <w:rsid w:val="00763152"/>
    <w:rsid w:val="007706B5"/>
    <w:rsid w:val="00772A4D"/>
    <w:rsid w:val="00785A3A"/>
    <w:rsid w:val="0079215D"/>
    <w:rsid w:val="007978FB"/>
    <w:rsid w:val="007B1809"/>
    <w:rsid w:val="007C054E"/>
    <w:rsid w:val="007D0F7D"/>
    <w:rsid w:val="007E6B46"/>
    <w:rsid w:val="007F10DC"/>
    <w:rsid w:val="0080610D"/>
    <w:rsid w:val="00812A1D"/>
    <w:rsid w:val="00813738"/>
    <w:rsid w:val="00815DEB"/>
    <w:rsid w:val="00821BCF"/>
    <w:rsid w:val="00825EC2"/>
    <w:rsid w:val="00826394"/>
    <w:rsid w:val="0082769F"/>
    <w:rsid w:val="00832B0D"/>
    <w:rsid w:val="0085686E"/>
    <w:rsid w:val="00860FFB"/>
    <w:rsid w:val="008741C0"/>
    <w:rsid w:val="00876002"/>
    <w:rsid w:val="00880B18"/>
    <w:rsid w:val="008847E7"/>
    <w:rsid w:val="008972E0"/>
    <w:rsid w:val="008A062D"/>
    <w:rsid w:val="008A2217"/>
    <w:rsid w:val="008A2853"/>
    <w:rsid w:val="008B0B0E"/>
    <w:rsid w:val="008B719E"/>
    <w:rsid w:val="008B74B6"/>
    <w:rsid w:val="008C0525"/>
    <w:rsid w:val="008C3AFF"/>
    <w:rsid w:val="008D4BD2"/>
    <w:rsid w:val="008E3E14"/>
    <w:rsid w:val="008F6456"/>
    <w:rsid w:val="00907F34"/>
    <w:rsid w:val="00910296"/>
    <w:rsid w:val="009123EA"/>
    <w:rsid w:val="00917ED8"/>
    <w:rsid w:val="00931705"/>
    <w:rsid w:val="00932AAC"/>
    <w:rsid w:val="00936D84"/>
    <w:rsid w:val="009428DE"/>
    <w:rsid w:val="009457C3"/>
    <w:rsid w:val="009508A3"/>
    <w:rsid w:val="00951D93"/>
    <w:rsid w:val="00952B27"/>
    <w:rsid w:val="00955704"/>
    <w:rsid w:val="0096557C"/>
    <w:rsid w:val="0098059B"/>
    <w:rsid w:val="00983FDD"/>
    <w:rsid w:val="00995397"/>
    <w:rsid w:val="00995A73"/>
    <w:rsid w:val="009A1227"/>
    <w:rsid w:val="009A304E"/>
    <w:rsid w:val="009A3585"/>
    <w:rsid w:val="009A4B52"/>
    <w:rsid w:val="009B0D5C"/>
    <w:rsid w:val="009C0D44"/>
    <w:rsid w:val="009C7ED7"/>
    <w:rsid w:val="009D0F4F"/>
    <w:rsid w:val="009E01AF"/>
    <w:rsid w:val="009E3071"/>
    <w:rsid w:val="009E3183"/>
    <w:rsid w:val="009E40B4"/>
    <w:rsid w:val="009F5E97"/>
    <w:rsid w:val="00A01BCA"/>
    <w:rsid w:val="00A029CE"/>
    <w:rsid w:val="00A05F81"/>
    <w:rsid w:val="00A1663B"/>
    <w:rsid w:val="00A40ECA"/>
    <w:rsid w:val="00A47D41"/>
    <w:rsid w:val="00A5361F"/>
    <w:rsid w:val="00A5799D"/>
    <w:rsid w:val="00A63D3E"/>
    <w:rsid w:val="00A912D4"/>
    <w:rsid w:val="00A94918"/>
    <w:rsid w:val="00AA58D0"/>
    <w:rsid w:val="00AA660D"/>
    <w:rsid w:val="00AB3457"/>
    <w:rsid w:val="00AC4FCA"/>
    <w:rsid w:val="00AD4246"/>
    <w:rsid w:val="00AD4B20"/>
    <w:rsid w:val="00AD59FD"/>
    <w:rsid w:val="00AD5DB5"/>
    <w:rsid w:val="00AD61E7"/>
    <w:rsid w:val="00AD6D7B"/>
    <w:rsid w:val="00AD6F01"/>
    <w:rsid w:val="00AE2949"/>
    <w:rsid w:val="00AE5425"/>
    <w:rsid w:val="00AF0DE6"/>
    <w:rsid w:val="00B01866"/>
    <w:rsid w:val="00B02A18"/>
    <w:rsid w:val="00B0427D"/>
    <w:rsid w:val="00B204E2"/>
    <w:rsid w:val="00B30641"/>
    <w:rsid w:val="00B336BE"/>
    <w:rsid w:val="00B346E8"/>
    <w:rsid w:val="00B347B9"/>
    <w:rsid w:val="00B403D4"/>
    <w:rsid w:val="00B4485E"/>
    <w:rsid w:val="00B558C6"/>
    <w:rsid w:val="00B63F2C"/>
    <w:rsid w:val="00B6580B"/>
    <w:rsid w:val="00B66FAE"/>
    <w:rsid w:val="00B742AD"/>
    <w:rsid w:val="00B75F47"/>
    <w:rsid w:val="00B824FA"/>
    <w:rsid w:val="00B83F16"/>
    <w:rsid w:val="00B86601"/>
    <w:rsid w:val="00B918E5"/>
    <w:rsid w:val="00B97C6E"/>
    <w:rsid w:val="00BB7299"/>
    <w:rsid w:val="00BC5AB8"/>
    <w:rsid w:val="00BE2463"/>
    <w:rsid w:val="00BE76B8"/>
    <w:rsid w:val="00BF78F3"/>
    <w:rsid w:val="00C0107C"/>
    <w:rsid w:val="00C07B93"/>
    <w:rsid w:val="00C12329"/>
    <w:rsid w:val="00C152F7"/>
    <w:rsid w:val="00C27DBF"/>
    <w:rsid w:val="00C35F92"/>
    <w:rsid w:val="00C43C2A"/>
    <w:rsid w:val="00C45815"/>
    <w:rsid w:val="00C639A0"/>
    <w:rsid w:val="00C6493A"/>
    <w:rsid w:val="00C65476"/>
    <w:rsid w:val="00C671A4"/>
    <w:rsid w:val="00C77241"/>
    <w:rsid w:val="00C84C4A"/>
    <w:rsid w:val="00C868D6"/>
    <w:rsid w:val="00C9088C"/>
    <w:rsid w:val="00CA40E8"/>
    <w:rsid w:val="00CA69A3"/>
    <w:rsid w:val="00CB46A4"/>
    <w:rsid w:val="00CB4D34"/>
    <w:rsid w:val="00CC331E"/>
    <w:rsid w:val="00CD11B5"/>
    <w:rsid w:val="00CE3834"/>
    <w:rsid w:val="00CF41B2"/>
    <w:rsid w:val="00CF4D64"/>
    <w:rsid w:val="00CF65EB"/>
    <w:rsid w:val="00CF73BC"/>
    <w:rsid w:val="00D14CD4"/>
    <w:rsid w:val="00D24047"/>
    <w:rsid w:val="00D41301"/>
    <w:rsid w:val="00D436A0"/>
    <w:rsid w:val="00D47644"/>
    <w:rsid w:val="00D54ECB"/>
    <w:rsid w:val="00D55136"/>
    <w:rsid w:val="00D6132D"/>
    <w:rsid w:val="00D63B4E"/>
    <w:rsid w:val="00D64814"/>
    <w:rsid w:val="00D83D3E"/>
    <w:rsid w:val="00D84596"/>
    <w:rsid w:val="00D847A3"/>
    <w:rsid w:val="00D856BB"/>
    <w:rsid w:val="00D91A1B"/>
    <w:rsid w:val="00DB32FF"/>
    <w:rsid w:val="00DC5959"/>
    <w:rsid w:val="00DC7F83"/>
    <w:rsid w:val="00DD32A6"/>
    <w:rsid w:val="00DD46E6"/>
    <w:rsid w:val="00DD53A0"/>
    <w:rsid w:val="00DE35B5"/>
    <w:rsid w:val="00DE4DDE"/>
    <w:rsid w:val="00DF2C6A"/>
    <w:rsid w:val="00DF7D12"/>
    <w:rsid w:val="00E01B48"/>
    <w:rsid w:val="00E0622D"/>
    <w:rsid w:val="00E16AE6"/>
    <w:rsid w:val="00E20657"/>
    <w:rsid w:val="00E236E4"/>
    <w:rsid w:val="00E31DF1"/>
    <w:rsid w:val="00E42008"/>
    <w:rsid w:val="00E54567"/>
    <w:rsid w:val="00E5575B"/>
    <w:rsid w:val="00E60A6E"/>
    <w:rsid w:val="00E646EE"/>
    <w:rsid w:val="00E65FF7"/>
    <w:rsid w:val="00E6602A"/>
    <w:rsid w:val="00E72299"/>
    <w:rsid w:val="00E77CF7"/>
    <w:rsid w:val="00E80283"/>
    <w:rsid w:val="00E80B78"/>
    <w:rsid w:val="00E84243"/>
    <w:rsid w:val="00E95904"/>
    <w:rsid w:val="00EA0C98"/>
    <w:rsid w:val="00EB1DCE"/>
    <w:rsid w:val="00EB2221"/>
    <w:rsid w:val="00EB4EC7"/>
    <w:rsid w:val="00EE0211"/>
    <w:rsid w:val="00EE196D"/>
    <w:rsid w:val="00EF0802"/>
    <w:rsid w:val="00EF267E"/>
    <w:rsid w:val="00EF5447"/>
    <w:rsid w:val="00F00BDD"/>
    <w:rsid w:val="00F01260"/>
    <w:rsid w:val="00F055E7"/>
    <w:rsid w:val="00F06B77"/>
    <w:rsid w:val="00F15A8A"/>
    <w:rsid w:val="00F224A5"/>
    <w:rsid w:val="00F2400F"/>
    <w:rsid w:val="00F27131"/>
    <w:rsid w:val="00F27921"/>
    <w:rsid w:val="00F3715E"/>
    <w:rsid w:val="00F40EFB"/>
    <w:rsid w:val="00F42122"/>
    <w:rsid w:val="00F4250F"/>
    <w:rsid w:val="00F4604A"/>
    <w:rsid w:val="00F46628"/>
    <w:rsid w:val="00F46BBB"/>
    <w:rsid w:val="00F53996"/>
    <w:rsid w:val="00F540FE"/>
    <w:rsid w:val="00F71415"/>
    <w:rsid w:val="00F76000"/>
    <w:rsid w:val="00F90FDC"/>
    <w:rsid w:val="00F970FA"/>
    <w:rsid w:val="00FA6DBD"/>
    <w:rsid w:val="00FB3500"/>
    <w:rsid w:val="00FB4B22"/>
    <w:rsid w:val="00FB4F81"/>
    <w:rsid w:val="00FB5D70"/>
    <w:rsid w:val="00FC3EC7"/>
    <w:rsid w:val="00FC3F77"/>
    <w:rsid w:val="00FC43DA"/>
    <w:rsid w:val="00FD13AA"/>
    <w:rsid w:val="00FE1832"/>
    <w:rsid w:val="00FF65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635BBE-72E0-4948-A56A-FFD301F1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D4246"/>
  </w:style>
  <w:style w:type="paragraph" w:styleId="Ttulo2">
    <w:name w:val="heading 2"/>
    <w:basedOn w:val="Normal"/>
    <w:next w:val="Normal"/>
    <w:link w:val="Ttulo2Car"/>
    <w:uiPriority w:val="9"/>
    <w:semiHidden/>
    <w:unhideWhenUsed/>
    <w:qFormat/>
    <w:rsid w:val="00C772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5D70"/>
    <w:pPr>
      <w:ind w:left="720"/>
      <w:contextualSpacing/>
    </w:pPr>
  </w:style>
  <w:style w:type="paragraph" w:styleId="NormalWeb">
    <w:name w:val="Normal (Web)"/>
    <w:basedOn w:val="Normal"/>
    <w:uiPriority w:val="99"/>
    <w:unhideWhenUsed/>
    <w:rsid w:val="009A3585"/>
    <w:pPr>
      <w:spacing w:after="0"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9D0F4F"/>
    <w:rPr>
      <w:b/>
      <w:bCs/>
    </w:rPr>
  </w:style>
  <w:style w:type="character" w:styleId="Hipervnculo">
    <w:name w:val="Hyperlink"/>
    <w:basedOn w:val="Fuentedeprrafopredeter"/>
    <w:uiPriority w:val="99"/>
    <w:unhideWhenUsed/>
    <w:rsid w:val="0009173E"/>
    <w:rPr>
      <w:color w:val="0000FF"/>
      <w:u w:val="single"/>
    </w:rPr>
  </w:style>
  <w:style w:type="character" w:customStyle="1" w:styleId="corchete-llamada1">
    <w:name w:val="corchete-llamada1"/>
    <w:basedOn w:val="Fuentedeprrafopredeter"/>
    <w:rsid w:val="002E3E98"/>
    <w:rPr>
      <w:vanish/>
      <w:webHidden w:val="0"/>
      <w:specVanish w:val="0"/>
    </w:rPr>
  </w:style>
  <w:style w:type="paragraph" w:styleId="Textodeglobo">
    <w:name w:val="Balloon Text"/>
    <w:basedOn w:val="Normal"/>
    <w:link w:val="TextodegloboCar"/>
    <w:uiPriority w:val="99"/>
    <w:semiHidden/>
    <w:unhideWhenUsed/>
    <w:rsid w:val="00715A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5A0F"/>
    <w:rPr>
      <w:rFonts w:ascii="Tahoma" w:hAnsi="Tahoma" w:cs="Tahoma"/>
      <w:sz w:val="16"/>
      <w:szCs w:val="16"/>
    </w:rPr>
  </w:style>
  <w:style w:type="paragraph" w:styleId="Encabezado">
    <w:name w:val="header"/>
    <w:basedOn w:val="Normal"/>
    <w:link w:val="EncabezadoCar"/>
    <w:uiPriority w:val="99"/>
    <w:unhideWhenUsed/>
    <w:rsid w:val="001575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751D"/>
  </w:style>
  <w:style w:type="paragraph" w:styleId="Piedepgina">
    <w:name w:val="footer"/>
    <w:basedOn w:val="Normal"/>
    <w:link w:val="PiedepginaCar"/>
    <w:uiPriority w:val="99"/>
    <w:unhideWhenUsed/>
    <w:rsid w:val="001575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751D"/>
  </w:style>
  <w:style w:type="character" w:customStyle="1" w:styleId="textexposedhide2">
    <w:name w:val="text_exposed_hide2"/>
    <w:basedOn w:val="Fuentedeprrafopredeter"/>
    <w:rsid w:val="003F0272"/>
  </w:style>
  <w:style w:type="character" w:customStyle="1" w:styleId="textexposedshow2">
    <w:name w:val="text_exposed_show2"/>
    <w:basedOn w:val="Fuentedeprrafopredeter"/>
    <w:rsid w:val="003F0272"/>
    <w:rPr>
      <w:vanish/>
      <w:webHidden w:val="0"/>
      <w:specVanish w:val="0"/>
    </w:rPr>
  </w:style>
  <w:style w:type="character" w:styleId="nfasis">
    <w:name w:val="Emphasis"/>
    <w:basedOn w:val="Fuentedeprrafopredeter"/>
    <w:uiPriority w:val="20"/>
    <w:qFormat/>
    <w:rsid w:val="00825EC2"/>
    <w:rPr>
      <w:i/>
      <w:iCs/>
    </w:rPr>
  </w:style>
  <w:style w:type="character" w:styleId="Refdenotaalpie">
    <w:name w:val="footnote reference"/>
    <w:basedOn w:val="Fuentedeprrafopredeter"/>
    <w:uiPriority w:val="99"/>
    <w:semiHidden/>
    <w:unhideWhenUsed/>
    <w:rsid w:val="00E16AE6"/>
  </w:style>
  <w:style w:type="paragraph" w:styleId="Textonotapie">
    <w:name w:val="footnote text"/>
    <w:basedOn w:val="Normal"/>
    <w:link w:val="TextonotapieCar"/>
    <w:uiPriority w:val="99"/>
    <w:unhideWhenUsed/>
    <w:rsid w:val="008B0B0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notapieCar">
    <w:name w:val="Texto nota pie Car"/>
    <w:basedOn w:val="Fuentedeprrafopredeter"/>
    <w:link w:val="Textonotapie"/>
    <w:uiPriority w:val="99"/>
    <w:rsid w:val="008B0B0E"/>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semiHidden/>
    <w:unhideWhenUsed/>
    <w:rsid w:val="00AD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AD61E7"/>
    <w:rPr>
      <w:rFonts w:ascii="Courier New" w:eastAsia="Times New Roman" w:hAnsi="Courier New" w:cs="Courier New"/>
      <w:sz w:val="20"/>
      <w:szCs w:val="20"/>
      <w:lang w:eastAsia="es-MX"/>
    </w:rPr>
  </w:style>
  <w:style w:type="character" w:customStyle="1" w:styleId="apple-converted-space">
    <w:name w:val="apple-converted-space"/>
    <w:basedOn w:val="Fuentedeprrafopredeter"/>
    <w:rsid w:val="00772A4D"/>
  </w:style>
  <w:style w:type="paragraph" w:styleId="Textonotaalfinal">
    <w:name w:val="endnote text"/>
    <w:basedOn w:val="Normal"/>
    <w:link w:val="TextonotaalfinalCar"/>
    <w:uiPriority w:val="99"/>
    <w:semiHidden/>
    <w:unhideWhenUsed/>
    <w:rsid w:val="0031545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15452"/>
    <w:rPr>
      <w:sz w:val="20"/>
      <w:szCs w:val="20"/>
    </w:rPr>
  </w:style>
  <w:style w:type="character" w:styleId="Refdenotaalfinal">
    <w:name w:val="endnote reference"/>
    <w:basedOn w:val="Fuentedeprrafopredeter"/>
    <w:uiPriority w:val="99"/>
    <w:semiHidden/>
    <w:unhideWhenUsed/>
    <w:rsid w:val="00315452"/>
    <w:rPr>
      <w:vertAlign w:val="superscript"/>
    </w:rPr>
  </w:style>
  <w:style w:type="character" w:customStyle="1" w:styleId="Ttulo2Car">
    <w:name w:val="Título 2 Car"/>
    <w:basedOn w:val="Fuentedeprrafopredeter"/>
    <w:link w:val="Ttulo2"/>
    <w:uiPriority w:val="9"/>
    <w:semiHidden/>
    <w:rsid w:val="00C77241"/>
    <w:rPr>
      <w:rFonts w:asciiTheme="majorHAnsi" w:eastAsiaTheme="majorEastAsia" w:hAnsiTheme="majorHAnsi" w:cstheme="majorBidi"/>
      <w:color w:val="365F91" w:themeColor="accent1" w:themeShade="BF"/>
      <w:sz w:val="26"/>
      <w:szCs w:val="26"/>
    </w:rPr>
  </w:style>
  <w:style w:type="paragraph" w:styleId="Sinespaciado">
    <w:name w:val="No Spacing"/>
    <w:uiPriority w:val="1"/>
    <w:qFormat/>
    <w:rsid w:val="007013D4"/>
    <w:pPr>
      <w:spacing w:after="0" w:line="240" w:lineRule="auto"/>
    </w:pPr>
    <w:rPr>
      <w:rFonts w:ascii="Calibri" w:eastAsia="Calibri" w:hAnsi="Calibri" w:cs="Times New Roman"/>
    </w:rPr>
  </w:style>
  <w:style w:type="paragraph" w:customStyle="1" w:styleId="Normal1">
    <w:name w:val="Normal1"/>
    <w:rsid w:val="00474146"/>
    <w:pPr>
      <w:spacing w:after="0"/>
    </w:pPr>
    <w:rPr>
      <w:rFonts w:ascii="Arial" w:eastAsia="Arial" w:hAnsi="Arial" w:cs="Arial"/>
      <w:color w:val="000000"/>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7648">
      <w:bodyDiv w:val="1"/>
      <w:marLeft w:val="0"/>
      <w:marRight w:val="0"/>
      <w:marTop w:val="0"/>
      <w:marBottom w:val="0"/>
      <w:divBdr>
        <w:top w:val="none" w:sz="0" w:space="0" w:color="auto"/>
        <w:left w:val="none" w:sz="0" w:space="0" w:color="auto"/>
        <w:bottom w:val="none" w:sz="0" w:space="0" w:color="auto"/>
        <w:right w:val="none" w:sz="0" w:space="0" w:color="auto"/>
      </w:divBdr>
      <w:divsChild>
        <w:div w:id="682903290">
          <w:marLeft w:val="0"/>
          <w:marRight w:val="0"/>
          <w:marTop w:val="0"/>
          <w:marBottom w:val="0"/>
          <w:divBdr>
            <w:top w:val="none" w:sz="0" w:space="0" w:color="auto"/>
            <w:left w:val="none" w:sz="0" w:space="0" w:color="auto"/>
            <w:bottom w:val="none" w:sz="0" w:space="0" w:color="auto"/>
            <w:right w:val="none" w:sz="0" w:space="0" w:color="auto"/>
          </w:divBdr>
          <w:divsChild>
            <w:div w:id="2064675262">
              <w:marLeft w:val="0"/>
              <w:marRight w:val="0"/>
              <w:marTop w:val="0"/>
              <w:marBottom w:val="0"/>
              <w:divBdr>
                <w:top w:val="none" w:sz="0" w:space="0" w:color="auto"/>
                <w:left w:val="none" w:sz="0" w:space="0" w:color="auto"/>
                <w:bottom w:val="none" w:sz="0" w:space="0" w:color="auto"/>
                <w:right w:val="none" w:sz="0" w:space="0" w:color="auto"/>
              </w:divBdr>
              <w:divsChild>
                <w:div w:id="933710429">
                  <w:marLeft w:val="0"/>
                  <w:marRight w:val="0"/>
                  <w:marTop w:val="0"/>
                  <w:marBottom w:val="0"/>
                  <w:divBdr>
                    <w:top w:val="none" w:sz="0" w:space="0" w:color="auto"/>
                    <w:left w:val="none" w:sz="0" w:space="0" w:color="auto"/>
                    <w:bottom w:val="none" w:sz="0" w:space="0" w:color="auto"/>
                    <w:right w:val="none" w:sz="0" w:space="0" w:color="auto"/>
                  </w:divBdr>
                  <w:divsChild>
                    <w:div w:id="1499078766">
                      <w:marLeft w:val="0"/>
                      <w:marRight w:val="0"/>
                      <w:marTop w:val="0"/>
                      <w:marBottom w:val="0"/>
                      <w:divBdr>
                        <w:top w:val="none" w:sz="0" w:space="0" w:color="auto"/>
                        <w:left w:val="none" w:sz="0" w:space="0" w:color="auto"/>
                        <w:bottom w:val="none" w:sz="0" w:space="0" w:color="auto"/>
                        <w:right w:val="none" w:sz="0" w:space="0" w:color="auto"/>
                      </w:divBdr>
                      <w:divsChild>
                        <w:div w:id="1059209676">
                          <w:marLeft w:val="0"/>
                          <w:marRight w:val="0"/>
                          <w:marTop w:val="0"/>
                          <w:marBottom w:val="0"/>
                          <w:divBdr>
                            <w:top w:val="none" w:sz="0" w:space="0" w:color="auto"/>
                            <w:left w:val="none" w:sz="0" w:space="0" w:color="auto"/>
                            <w:bottom w:val="none" w:sz="0" w:space="0" w:color="auto"/>
                            <w:right w:val="none" w:sz="0" w:space="0" w:color="auto"/>
                          </w:divBdr>
                          <w:divsChild>
                            <w:div w:id="406194662">
                              <w:marLeft w:val="0"/>
                              <w:marRight w:val="0"/>
                              <w:marTop w:val="0"/>
                              <w:marBottom w:val="2400"/>
                              <w:divBdr>
                                <w:top w:val="none" w:sz="0" w:space="0" w:color="auto"/>
                                <w:left w:val="none" w:sz="0" w:space="0" w:color="auto"/>
                                <w:bottom w:val="none" w:sz="0" w:space="0" w:color="auto"/>
                                <w:right w:val="none" w:sz="0" w:space="0" w:color="auto"/>
                              </w:divBdr>
                              <w:divsChild>
                                <w:div w:id="8282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08988">
      <w:bodyDiv w:val="1"/>
      <w:marLeft w:val="0"/>
      <w:marRight w:val="0"/>
      <w:marTop w:val="0"/>
      <w:marBottom w:val="0"/>
      <w:divBdr>
        <w:top w:val="none" w:sz="0" w:space="0" w:color="auto"/>
        <w:left w:val="none" w:sz="0" w:space="0" w:color="auto"/>
        <w:bottom w:val="none" w:sz="0" w:space="0" w:color="auto"/>
        <w:right w:val="none" w:sz="0" w:space="0" w:color="auto"/>
      </w:divBdr>
    </w:div>
    <w:div w:id="150565589">
      <w:bodyDiv w:val="1"/>
      <w:marLeft w:val="0"/>
      <w:marRight w:val="0"/>
      <w:marTop w:val="0"/>
      <w:marBottom w:val="0"/>
      <w:divBdr>
        <w:top w:val="none" w:sz="0" w:space="0" w:color="auto"/>
        <w:left w:val="none" w:sz="0" w:space="0" w:color="auto"/>
        <w:bottom w:val="none" w:sz="0" w:space="0" w:color="auto"/>
        <w:right w:val="none" w:sz="0" w:space="0" w:color="auto"/>
      </w:divBdr>
      <w:divsChild>
        <w:div w:id="907615798">
          <w:marLeft w:val="0"/>
          <w:marRight w:val="0"/>
          <w:marTop w:val="0"/>
          <w:marBottom w:val="0"/>
          <w:divBdr>
            <w:top w:val="none" w:sz="0" w:space="0" w:color="auto"/>
            <w:left w:val="none" w:sz="0" w:space="0" w:color="auto"/>
            <w:bottom w:val="none" w:sz="0" w:space="0" w:color="auto"/>
            <w:right w:val="none" w:sz="0" w:space="0" w:color="auto"/>
          </w:divBdr>
          <w:divsChild>
            <w:div w:id="75442207">
              <w:marLeft w:val="0"/>
              <w:marRight w:val="0"/>
              <w:marTop w:val="0"/>
              <w:marBottom w:val="0"/>
              <w:divBdr>
                <w:top w:val="none" w:sz="0" w:space="0" w:color="auto"/>
                <w:left w:val="none" w:sz="0" w:space="0" w:color="auto"/>
                <w:bottom w:val="none" w:sz="0" w:space="0" w:color="auto"/>
                <w:right w:val="none" w:sz="0" w:space="0" w:color="auto"/>
              </w:divBdr>
              <w:divsChild>
                <w:div w:id="1686131037">
                  <w:marLeft w:val="0"/>
                  <w:marRight w:val="0"/>
                  <w:marTop w:val="0"/>
                  <w:marBottom w:val="0"/>
                  <w:divBdr>
                    <w:top w:val="none" w:sz="0" w:space="0" w:color="auto"/>
                    <w:left w:val="none" w:sz="0" w:space="0" w:color="auto"/>
                    <w:bottom w:val="none" w:sz="0" w:space="0" w:color="auto"/>
                    <w:right w:val="none" w:sz="0" w:space="0" w:color="auto"/>
                  </w:divBdr>
                  <w:divsChild>
                    <w:div w:id="1632903236">
                      <w:marLeft w:val="0"/>
                      <w:marRight w:val="0"/>
                      <w:marTop w:val="0"/>
                      <w:marBottom w:val="0"/>
                      <w:divBdr>
                        <w:top w:val="none" w:sz="0" w:space="0" w:color="auto"/>
                        <w:left w:val="none" w:sz="0" w:space="0" w:color="auto"/>
                        <w:bottom w:val="none" w:sz="0" w:space="0" w:color="auto"/>
                        <w:right w:val="none" w:sz="0" w:space="0" w:color="auto"/>
                      </w:divBdr>
                      <w:divsChild>
                        <w:div w:id="1722438044">
                          <w:marLeft w:val="0"/>
                          <w:marRight w:val="0"/>
                          <w:marTop w:val="0"/>
                          <w:marBottom w:val="0"/>
                          <w:divBdr>
                            <w:top w:val="none" w:sz="0" w:space="0" w:color="auto"/>
                            <w:left w:val="none" w:sz="0" w:space="0" w:color="auto"/>
                            <w:bottom w:val="none" w:sz="0" w:space="0" w:color="auto"/>
                            <w:right w:val="none" w:sz="0" w:space="0" w:color="auto"/>
                          </w:divBdr>
                          <w:divsChild>
                            <w:div w:id="1171682295">
                              <w:marLeft w:val="0"/>
                              <w:marRight w:val="0"/>
                              <w:marTop w:val="0"/>
                              <w:marBottom w:val="0"/>
                              <w:divBdr>
                                <w:top w:val="none" w:sz="0" w:space="0" w:color="auto"/>
                                <w:left w:val="none" w:sz="0" w:space="0" w:color="auto"/>
                                <w:bottom w:val="none" w:sz="0" w:space="0" w:color="auto"/>
                                <w:right w:val="none" w:sz="0" w:space="0" w:color="auto"/>
                              </w:divBdr>
                              <w:divsChild>
                                <w:div w:id="79108376">
                                  <w:marLeft w:val="0"/>
                                  <w:marRight w:val="0"/>
                                  <w:marTop w:val="0"/>
                                  <w:marBottom w:val="0"/>
                                  <w:divBdr>
                                    <w:top w:val="none" w:sz="0" w:space="0" w:color="auto"/>
                                    <w:left w:val="none" w:sz="0" w:space="0" w:color="auto"/>
                                    <w:bottom w:val="none" w:sz="0" w:space="0" w:color="auto"/>
                                    <w:right w:val="none" w:sz="0" w:space="0" w:color="auto"/>
                                  </w:divBdr>
                                  <w:divsChild>
                                    <w:div w:id="1070350697">
                                      <w:marLeft w:val="0"/>
                                      <w:marRight w:val="0"/>
                                      <w:marTop w:val="0"/>
                                      <w:marBottom w:val="0"/>
                                      <w:divBdr>
                                        <w:top w:val="none" w:sz="0" w:space="0" w:color="auto"/>
                                        <w:left w:val="none" w:sz="0" w:space="0" w:color="auto"/>
                                        <w:bottom w:val="none" w:sz="0" w:space="0" w:color="auto"/>
                                        <w:right w:val="none" w:sz="0" w:space="0" w:color="auto"/>
                                      </w:divBdr>
                                      <w:divsChild>
                                        <w:div w:id="853376721">
                                          <w:marLeft w:val="0"/>
                                          <w:marRight w:val="0"/>
                                          <w:marTop w:val="0"/>
                                          <w:marBottom w:val="0"/>
                                          <w:divBdr>
                                            <w:top w:val="none" w:sz="0" w:space="0" w:color="auto"/>
                                            <w:left w:val="none" w:sz="0" w:space="0" w:color="auto"/>
                                            <w:bottom w:val="none" w:sz="0" w:space="0" w:color="auto"/>
                                            <w:right w:val="none" w:sz="0" w:space="0" w:color="auto"/>
                                          </w:divBdr>
                                          <w:divsChild>
                                            <w:div w:id="1025908122">
                                              <w:marLeft w:val="0"/>
                                              <w:marRight w:val="0"/>
                                              <w:marTop w:val="0"/>
                                              <w:marBottom w:val="0"/>
                                              <w:divBdr>
                                                <w:top w:val="none" w:sz="0" w:space="0" w:color="auto"/>
                                                <w:left w:val="none" w:sz="0" w:space="0" w:color="auto"/>
                                                <w:bottom w:val="none" w:sz="0" w:space="0" w:color="auto"/>
                                                <w:right w:val="none" w:sz="0" w:space="0" w:color="auto"/>
                                              </w:divBdr>
                                              <w:divsChild>
                                                <w:div w:id="1543135013">
                                                  <w:marLeft w:val="0"/>
                                                  <w:marRight w:val="0"/>
                                                  <w:marTop w:val="0"/>
                                                  <w:marBottom w:val="0"/>
                                                  <w:divBdr>
                                                    <w:top w:val="none" w:sz="0" w:space="0" w:color="auto"/>
                                                    <w:left w:val="none" w:sz="0" w:space="0" w:color="auto"/>
                                                    <w:bottom w:val="none" w:sz="0" w:space="0" w:color="auto"/>
                                                    <w:right w:val="none" w:sz="0" w:space="0" w:color="auto"/>
                                                  </w:divBdr>
                                                  <w:divsChild>
                                                    <w:div w:id="1935042830">
                                                      <w:marLeft w:val="0"/>
                                                      <w:marRight w:val="0"/>
                                                      <w:marTop w:val="0"/>
                                                      <w:marBottom w:val="0"/>
                                                      <w:divBdr>
                                                        <w:top w:val="none" w:sz="0" w:space="0" w:color="auto"/>
                                                        <w:left w:val="none" w:sz="0" w:space="0" w:color="auto"/>
                                                        <w:bottom w:val="none" w:sz="0" w:space="0" w:color="auto"/>
                                                        <w:right w:val="none" w:sz="0" w:space="0" w:color="auto"/>
                                                      </w:divBdr>
                                                      <w:divsChild>
                                                        <w:div w:id="836723692">
                                                          <w:marLeft w:val="0"/>
                                                          <w:marRight w:val="0"/>
                                                          <w:marTop w:val="450"/>
                                                          <w:marBottom w:val="450"/>
                                                          <w:divBdr>
                                                            <w:top w:val="none" w:sz="0" w:space="0" w:color="auto"/>
                                                            <w:left w:val="none" w:sz="0" w:space="0" w:color="auto"/>
                                                            <w:bottom w:val="none" w:sz="0" w:space="0" w:color="auto"/>
                                                            <w:right w:val="none" w:sz="0" w:space="0" w:color="auto"/>
                                                          </w:divBdr>
                                                          <w:divsChild>
                                                            <w:div w:id="1902325134">
                                                              <w:marLeft w:val="0"/>
                                                              <w:marRight w:val="0"/>
                                                              <w:marTop w:val="0"/>
                                                              <w:marBottom w:val="0"/>
                                                              <w:divBdr>
                                                                <w:top w:val="none" w:sz="0" w:space="0" w:color="auto"/>
                                                                <w:left w:val="none" w:sz="0" w:space="0" w:color="auto"/>
                                                                <w:bottom w:val="none" w:sz="0" w:space="0" w:color="auto"/>
                                                                <w:right w:val="none" w:sz="0" w:space="0" w:color="auto"/>
                                                              </w:divBdr>
                                                              <w:divsChild>
                                                                <w:div w:id="162401337">
                                                                  <w:marLeft w:val="0"/>
                                                                  <w:marRight w:val="0"/>
                                                                  <w:marTop w:val="450"/>
                                                                  <w:marBottom w:val="300"/>
                                                                  <w:divBdr>
                                                                    <w:top w:val="single" w:sz="6" w:space="0" w:color="222222"/>
                                                                    <w:left w:val="single" w:sz="6" w:space="11" w:color="222222"/>
                                                                    <w:bottom w:val="single" w:sz="6" w:space="0" w:color="222222"/>
                                                                    <w:right w:val="single" w:sz="6" w:space="11" w:color="222222"/>
                                                                  </w:divBdr>
                                                                  <w:divsChild>
                                                                    <w:div w:id="316570479">
                                                                      <w:marLeft w:val="-225"/>
                                                                      <w:marRight w:val="-225"/>
                                                                      <w:marTop w:val="0"/>
                                                                      <w:marBottom w:val="0"/>
                                                                      <w:divBdr>
                                                                        <w:top w:val="none" w:sz="0" w:space="0" w:color="auto"/>
                                                                        <w:left w:val="none" w:sz="0" w:space="0" w:color="auto"/>
                                                                        <w:bottom w:val="none" w:sz="0" w:space="0" w:color="auto"/>
                                                                        <w:right w:val="none" w:sz="0" w:space="0" w:color="auto"/>
                                                                      </w:divBdr>
                                                                      <w:divsChild>
                                                                        <w:div w:id="737433720">
                                                                          <w:marLeft w:val="-225"/>
                                                                          <w:marRight w:val="-225"/>
                                                                          <w:marTop w:val="0"/>
                                                                          <w:marBottom w:val="0"/>
                                                                          <w:divBdr>
                                                                            <w:top w:val="single" w:sz="6" w:space="11" w:color="222222"/>
                                                                            <w:left w:val="none" w:sz="0" w:space="0" w:color="auto"/>
                                                                            <w:bottom w:val="none" w:sz="0" w:space="0" w:color="auto"/>
                                                                            <w:right w:val="none" w:sz="0" w:space="0" w:color="auto"/>
                                                                          </w:divBdr>
                                                                          <w:divsChild>
                                                                            <w:div w:id="2109882690">
                                                                              <w:marLeft w:val="0"/>
                                                                              <w:marRight w:val="0"/>
                                                                              <w:marTop w:val="0"/>
                                                                              <w:marBottom w:val="0"/>
                                                                              <w:divBdr>
                                                                                <w:top w:val="none" w:sz="0" w:space="0" w:color="auto"/>
                                                                                <w:left w:val="none" w:sz="0" w:space="0" w:color="auto"/>
                                                                                <w:bottom w:val="none" w:sz="0" w:space="0" w:color="auto"/>
                                                                                <w:right w:val="none" w:sz="0" w:space="0" w:color="auto"/>
                                                                              </w:divBdr>
                                                                              <w:divsChild>
                                                                                <w:div w:id="111218455">
                                                                                  <w:marLeft w:val="0"/>
                                                                                  <w:marRight w:val="0"/>
                                                                                  <w:marTop w:val="0"/>
                                                                                  <w:marBottom w:val="0"/>
                                                                                  <w:divBdr>
                                                                                    <w:top w:val="none" w:sz="0" w:space="0" w:color="auto"/>
                                                                                    <w:left w:val="none" w:sz="0" w:space="0" w:color="auto"/>
                                                                                    <w:bottom w:val="none" w:sz="0" w:space="0" w:color="auto"/>
                                                                                    <w:right w:val="none" w:sz="0" w:space="0" w:color="auto"/>
                                                                                  </w:divBdr>
                                                                                  <w:divsChild>
                                                                                    <w:div w:id="2134132054">
                                                                                      <w:marLeft w:val="0"/>
                                                                                      <w:marRight w:val="0"/>
                                                                                      <w:marTop w:val="0"/>
                                                                                      <w:marBottom w:val="0"/>
                                                                                      <w:divBdr>
                                                                                        <w:top w:val="none" w:sz="0" w:space="0" w:color="auto"/>
                                                                                        <w:left w:val="none" w:sz="0" w:space="0" w:color="auto"/>
                                                                                        <w:bottom w:val="none" w:sz="0" w:space="0" w:color="auto"/>
                                                                                        <w:right w:val="none" w:sz="0" w:space="0" w:color="auto"/>
                                                                                      </w:divBdr>
                                                                                      <w:divsChild>
                                                                                        <w:div w:id="1480196950">
                                                                                          <w:marLeft w:val="0"/>
                                                                                          <w:marRight w:val="0"/>
                                                                                          <w:marTop w:val="0"/>
                                                                                          <w:marBottom w:val="0"/>
                                                                                          <w:divBdr>
                                                                                            <w:top w:val="none" w:sz="0" w:space="0" w:color="auto"/>
                                                                                            <w:left w:val="none" w:sz="0" w:space="0" w:color="auto"/>
                                                                                            <w:bottom w:val="none" w:sz="0" w:space="0" w:color="auto"/>
                                                                                            <w:right w:val="none" w:sz="0" w:space="0" w:color="auto"/>
                                                                                          </w:divBdr>
                                                                                          <w:divsChild>
                                                                                            <w:div w:id="1610821147">
                                                                                              <w:marLeft w:val="0"/>
                                                                                              <w:marRight w:val="0"/>
                                                                                              <w:marTop w:val="0"/>
                                                                                              <w:marBottom w:val="0"/>
                                                                                              <w:divBdr>
                                                                                                <w:top w:val="none" w:sz="0" w:space="0" w:color="auto"/>
                                                                                                <w:left w:val="none" w:sz="0" w:space="0" w:color="auto"/>
                                                                                                <w:bottom w:val="none" w:sz="0" w:space="0" w:color="auto"/>
                                                                                                <w:right w:val="none" w:sz="0" w:space="0" w:color="auto"/>
                                                                                              </w:divBdr>
                                                                                              <w:divsChild>
                                                                                                <w:div w:id="29957118">
                                                                                                  <w:marLeft w:val="0"/>
                                                                                                  <w:marRight w:val="0"/>
                                                                                                  <w:marTop w:val="0"/>
                                                                                                  <w:marBottom w:val="0"/>
                                                                                                  <w:divBdr>
                                                                                                    <w:top w:val="none" w:sz="0" w:space="0" w:color="auto"/>
                                                                                                    <w:left w:val="none" w:sz="0" w:space="0" w:color="auto"/>
                                                                                                    <w:bottom w:val="none" w:sz="0" w:space="0" w:color="auto"/>
                                                                                                    <w:right w:val="none" w:sz="0" w:space="0" w:color="auto"/>
                                                                                                  </w:divBdr>
                                                                                                  <w:divsChild>
                                                                                                    <w:div w:id="426772274">
                                                                                                      <w:marLeft w:val="0"/>
                                                                                                      <w:marRight w:val="0"/>
                                                                                                      <w:marTop w:val="0"/>
                                                                                                      <w:marBottom w:val="0"/>
                                                                                                      <w:divBdr>
                                                                                                        <w:top w:val="none" w:sz="0" w:space="0" w:color="auto"/>
                                                                                                        <w:left w:val="none" w:sz="0" w:space="0" w:color="auto"/>
                                                                                                        <w:bottom w:val="none" w:sz="0" w:space="0" w:color="auto"/>
                                                                                                        <w:right w:val="none" w:sz="0" w:space="0" w:color="auto"/>
                                                                                                      </w:divBdr>
                                                                                                      <w:divsChild>
                                                                                                        <w:div w:id="940533641">
                                                                                                          <w:marLeft w:val="0"/>
                                                                                                          <w:marRight w:val="0"/>
                                                                                                          <w:marTop w:val="0"/>
                                                                                                          <w:marBottom w:val="0"/>
                                                                                                          <w:divBdr>
                                                                                                            <w:top w:val="none" w:sz="0" w:space="0" w:color="auto"/>
                                                                                                            <w:left w:val="none" w:sz="0" w:space="0" w:color="auto"/>
                                                                                                            <w:bottom w:val="none" w:sz="0" w:space="0" w:color="auto"/>
                                                                                                            <w:right w:val="none" w:sz="0" w:space="0" w:color="auto"/>
                                                                                                          </w:divBdr>
                                                                                                          <w:divsChild>
                                                                                                            <w:div w:id="798106321">
                                                                                                              <w:marLeft w:val="0"/>
                                                                                                              <w:marRight w:val="0"/>
                                                                                                              <w:marTop w:val="0"/>
                                                                                                              <w:marBottom w:val="0"/>
                                                                                                              <w:divBdr>
                                                                                                                <w:top w:val="none" w:sz="0" w:space="0" w:color="auto"/>
                                                                                                                <w:left w:val="none" w:sz="0" w:space="0" w:color="auto"/>
                                                                                                                <w:bottom w:val="none" w:sz="0" w:space="0" w:color="auto"/>
                                                                                                                <w:right w:val="none" w:sz="0" w:space="0" w:color="auto"/>
                                                                                                              </w:divBdr>
                                                                                                              <w:divsChild>
                                                                                                                <w:div w:id="387264590">
                                                                                                                  <w:marLeft w:val="0"/>
                                                                                                                  <w:marRight w:val="0"/>
                                                                                                                  <w:marTop w:val="0"/>
                                                                                                                  <w:marBottom w:val="0"/>
                                                                                                                  <w:divBdr>
                                                                                                                    <w:top w:val="none" w:sz="0" w:space="0" w:color="auto"/>
                                                                                                                    <w:left w:val="none" w:sz="0" w:space="0" w:color="auto"/>
                                                                                                                    <w:bottom w:val="none" w:sz="0" w:space="0" w:color="auto"/>
                                                                                                                    <w:right w:val="none" w:sz="0" w:space="0" w:color="auto"/>
                                                                                                                  </w:divBdr>
                                                                                                                  <w:divsChild>
                                                                                                                    <w:div w:id="907687296">
                                                                                                                      <w:marLeft w:val="0"/>
                                                                                                                      <w:marRight w:val="0"/>
                                                                                                                      <w:marTop w:val="0"/>
                                                                                                                      <w:marBottom w:val="0"/>
                                                                                                                      <w:divBdr>
                                                                                                                        <w:top w:val="none" w:sz="0" w:space="0" w:color="auto"/>
                                                                                                                        <w:left w:val="none" w:sz="0" w:space="0" w:color="auto"/>
                                                                                                                        <w:bottom w:val="none" w:sz="0" w:space="0" w:color="auto"/>
                                                                                                                        <w:right w:val="none" w:sz="0" w:space="0" w:color="auto"/>
                                                                                                                      </w:divBdr>
                                                                                                                      <w:divsChild>
                                                                                                                        <w:div w:id="1265118109">
                                                                                                                          <w:marLeft w:val="0"/>
                                                                                                                          <w:marRight w:val="0"/>
                                                                                                                          <w:marTop w:val="0"/>
                                                                                                                          <w:marBottom w:val="0"/>
                                                                                                                          <w:divBdr>
                                                                                                                            <w:top w:val="none" w:sz="0" w:space="0" w:color="auto"/>
                                                                                                                            <w:left w:val="none" w:sz="0" w:space="0" w:color="auto"/>
                                                                                                                            <w:bottom w:val="none" w:sz="0" w:space="0" w:color="auto"/>
                                                                                                                            <w:right w:val="none" w:sz="0" w:space="0" w:color="auto"/>
                                                                                                                          </w:divBdr>
                                                                                                                          <w:divsChild>
                                                                                                                            <w:div w:id="808672101">
                                                                                                                              <w:marLeft w:val="0"/>
                                                                                                                              <w:marRight w:val="0"/>
                                                                                                                              <w:marTop w:val="0"/>
                                                                                                                              <w:marBottom w:val="0"/>
                                                                                                                              <w:divBdr>
                                                                                                                                <w:top w:val="none" w:sz="0" w:space="0" w:color="auto"/>
                                                                                                                                <w:left w:val="none" w:sz="0" w:space="0" w:color="auto"/>
                                                                                                                                <w:bottom w:val="none" w:sz="0" w:space="0" w:color="auto"/>
                                                                                                                                <w:right w:val="none" w:sz="0" w:space="0" w:color="auto"/>
                                                                                                                              </w:divBdr>
                                                                                                                              <w:divsChild>
                                                                                                                                <w:div w:id="19234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06496">
      <w:bodyDiv w:val="1"/>
      <w:marLeft w:val="0"/>
      <w:marRight w:val="0"/>
      <w:marTop w:val="0"/>
      <w:marBottom w:val="0"/>
      <w:divBdr>
        <w:top w:val="none" w:sz="0" w:space="0" w:color="auto"/>
        <w:left w:val="none" w:sz="0" w:space="0" w:color="auto"/>
        <w:bottom w:val="none" w:sz="0" w:space="0" w:color="auto"/>
        <w:right w:val="none" w:sz="0" w:space="0" w:color="auto"/>
      </w:divBdr>
    </w:div>
    <w:div w:id="321393983">
      <w:bodyDiv w:val="1"/>
      <w:marLeft w:val="0"/>
      <w:marRight w:val="0"/>
      <w:marTop w:val="0"/>
      <w:marBottom w:val="0"/>
      <w:divBdr>
        <w:top w:val="none" w:sz="0" w:space="0" w:color="auto"/>
        <w:left w:val="none" w:sz="0" w:space="0" w:color="auto"/>
        <w:bottom w:val="none" w:sz="0" w:space="0" w:color="auto"/>
        <w:right w:val="none" w:sz="0" w:space="0" w:color="auto"/>
      </w:divBdr>
      <w:divsChild>
        <w:div w:id="1282609120">
          <w:marLeft w:val="0"/>
          <w:marRight w:val="0"/>
          <w:marTop w:val="0"/>
          <w:marBottom w:val="0"/>
          <w:divBdr>
            <w:top w:val="none" w:sz="0" w:space="0" w:color="auto"/>
            <w:left w:val="none" w:sz="0" w:space="0" w:color="auto"/>
            <w:bottom w:val="none" w:sz="0" w:space="0" w:color="auto"/>
            <w:right w:val="none" w:sz="0" w:space="0" w:color="auto"/>
          </w:divBdr>
          <w:divsChild>
            <w:div w:id="938827775">
              <w:marLeft w:val="0"/>
              <w:marRight w:val="0"/>
              <w:marTop w:val="0"/>
              <w:marBottom w:val="0"/>
              <w:divBdr>
                <w:top w:val="none" w:sz="0" w:space="0" w:color="auto"/>
                <w:left w:val="none" w:sz="0" w:space="0" w:color="auto"/>
                <w:bottom w:val="none" w:sz="0" w:space="0" w:color="auto"/>
                <w:right w:val="none" w:sz="0" w:space="0" w:color="auto"/>
              </w:divBdr>
              <w:divsChild>
                <w:div w:id="953554847">
                  <w:marLeft w:val="0"/>
                  <w:marRight w:val="0"/>
                  <w:marTop w:val="0"/>
                  <w:marBottom w:val="0"/>
                  <w:divBdr>
                    <w:top w:val="none" w:sz="0" w:space="0" w:color="auto"/>
                    <w:left w:val="none" w:sz="0" w:space="0" w:color="auto"/>
                    <w:bottom w:val="none" w:sz="0" w:space="0" w:color="auto"/>
                    <w:right w:val="none" w:sz="0" w:space="0" w:color="auto"/>
                  </w:divBdr>
                  <w:divsChild>
                    <w:div w:id="261181657">
                      <w:marLeft w:val="0"/>
                      <w:marRight w:val="0"/>
                      <w:marTop w:val="0"/>
                      <w:marBottom w:val="0"/>
                      <w:divBdr>
                        <w:top w:val="none" w:sz="0" w:space="0" w:color="auto"/>
                        <w:left w:val="none" w:sz="0" w:space="0" w:color="auto"/>
                        <w:bottom w:val="none" w:sz="0" w:space="0" w:color="auto"/>
                        <w:right w:val="none" w:sz="0" w:space="0" w:color="auto"/>
                      </w:divBdr>
                      <w:divsChild>
                        <w:div w:id="2042514885">
                          <w:marLeft w:val="0"/>
                          <w:marRight w:val="0"/>
                          <w:marTop w:val="0"/>
                          <w:marBottom w:val="0"/>
                          <w:divBdr>
                            <w:top w:val="none" w:sz="0" w:space="0" w:color="auto"/>
                            <w:left w:val="none" w:sz="0" w:space="0" w:color="auto"/>
                            <w:bottom w:val="none" w:sz="0" w:space="0" w:color="auto"/>
                            <w:right w:val="none" w:sz="0" w:space="0" w:color="auto"/>
                          </w:divBdr>
                          <w:divsChild>
                            <w:div w:id="793213400">
                              <w:marLeft w:val="0"/>
                              <w:marRight w:val="0"/>
                              <w:marTop w:val="0"/>
                              <w:marBottom w:val="2400"/>
                              <w:divBdr>
                                <w:top w:val="none" w:sz="0" w:space="0" w:color="auto"/>
                                <w:left w:val="none" w:sz="0" w:space="0" w:color="auto"/>
                                <w:bottom w:val="none" w:sz="0" w:space="0" w:color="auto"/>
                                <w:right w:val="none" w:sz="0" w:space="0" w:color="auto"/>
                              </w:divBdr>
                              <w:divsChild>
                                <w:div w:id="12356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544465">
      <w:bodyDiv w:val="1"/>
      <w:marLeft w:val="0"/>
      <w:marRight w:val="0"/>
      <w:marTop w:val="0"/>
      <w:marBottom w:val="0"/>
      <w:divBdr>
        <w:top w:val="none" w:sz="0" w:space="0" w:color="auto"/>
        <w:left w:val="none" w:sz="0" w:space="0" w:color="auto"/>
        <w:bottom w:val="none" w:sz="0" w:space="0" w:color="auto"/>
        <w:right w:val="none" w:sz="0" w:space="0" w:color="auto"/>
      </w:divBdr>
    </w:div>
    <w:div w:id="516313809">
      <w:bodyDiv w:val="1"/>
      <w:marLeft w:val="0"/>
      <w:marRight w:val="0"/>
      <w:marTop w:val="0"/>
      <w:marBottom w:val="0"/>
      <w:divBdr>
        <w:top w:val="none" w:sz="0" w:space="0" w:color="auto"/>
        <w:left w:val="none" w:sz="0" w:space="0" w:color="auto"/>
        <w:bottom w:val="none" w:sz="0" w:space="0" w:color="auto"/>
        <w:right w:val="none" w:sz="0" w:space="0" w:color="auto"/>
      </w:divBdr>
      <w:divsChild>
        <w:div w:id="206451840">
          <w:marLeft w:val="0"/>
          <w:marRight w:val="0"/>
          <w:marTop w:val="0"/>
          <w:marBottom w:val="0"/>
          <w:divBdr>
            <w:top w:val="none" w:sz="0" w:space="0" w:color="auto"/>
            <w:left w:val="none" w:sz="0" w:space="0" w:color="auto"/>
            <w:bottom w:val="none" w:sz="0" w:space="0" w:color="auto"/>
            <w:right w:val="none" w:sz="0" w:space="0" w:color="auto"/>
          </w:divBdr>
          <w:divsChild>
            <w:div w:id="942229659">
              <w:marLeft w:val="0"/>
              <w:marRight w:val="0"/>
              <w:marTop w:val="0"/>
              <w:marBottom w:val="0"/>
              <w:divBdr>
                <w:top w:val="none" w:sz="0" w:space="0" w:color="auto"/>
                <w:left w:val="none" w:sz="0" w:space="0" w:color="auto"/>
                <w:bottom w:val="none" w:sz="0" w:space="0" w:color="auto"/>
                <w:right w:val="none" w:sz="0" w:space="0" w:color="auto"/>
              </w:divBdr>
              <w:divsChild>
                <w:div w:id="2031488426">
                  <w:marLeft w:val="0"/>
                  <w:marRight w:val="0"/>
                  <w:marTop w:val="0"/>
                  <w:marBottom w:val="0"/>
                  <w:divBdr>
                    <w:top w:val="none" w:sz="0" w:space="0" w:color="auto"/>
                    <w:left w:val="none" w:sz="0" w:space="0" w:color="auto"/>
                    <w:bottom w:val="none" w:sz="0" w:space="0" w:color="auto"/>
                    <w:right w:val="none" w:sz="0" w:space="0" w:color="auto"/>
                  </w:divBdr>
                  <w:divsChild>
                    <w:div w:id="1779331386">
                      <w:marLeft w:val="0"/>
                      <w:marRight w:val="0"/>
                      <w:marTop w:val="0"/>
                      <w:marBottom w:val="0"/>
                      <w:divBdr>
                        <w:top w:val="none" w:sz="0" w:space="0" w:color="auto"/>
                        <w:left w:val="none" w:sz="0" w:space="0" w:color="auto"/>
                        <w:bottom w:val="none" w:sz="0" w:space="0" w:color="auto"/>
                        <w:right w:val="none" w:sz="0" w:space="0" w:color="auto"/>
                      </w:divBdr>
                      <w:divsChild>
                        <w:div w:id="1262377503">
                          <w:marLeft w:val="0"/>
                          <w:marRight w:val="0"/>
                          <w:marTop w:val="0"/>
                          <w:marBottom w:val="0"/>
                          <w:divBdr>
                            <w:top w:val="none" w:sz="0" w:space="0" w:color="auto"/>
                            <w:left w:val="none" w:sz="0" w:space="0" w:color="auto"/>
                            <w:bottom w:val="none" w:sz="0" w:space="0" w:color="auto"/>
                            <w:right w:val="none" w:sz="0" w:space="0" w:color="auto"/>
                          </w:divBdr>
                          <w:divsChild>
                            <w:div w:id="1332903900">
                              <w:marLeft w:val="0"/>
                              <w:marRight w:val="0"/>
                              <w:marTop w:val="0"/>
                              <w:marBottom w:val="0"/>
                              <w:divBdr>
                                <w:top w:val="none" w:sz="0" w:space="0" w:color="auto"/>
                                <w:left w:val="none" w:sz="0" w:space="0" w:color="auto"/>
                                <w:bottom w:val="none" w:sz="0" w:space="0" w:color="auto"/>
                                <w:right w:val="none" w:sz="0" w:space="0" w:color="auto"/>
                              </w:divBdr>
                              <w:divsChild>
                                <w:div w:id="1429110258">
                                  <w:marLeft w:val="0"/>
                                  <w:marRight w:val="0"/>
                                  <w:marTop w:val="0"/>
                                  <w:marBottom w:val="0"/>
                                  <w:divBdr>
                                    <w:top w:val="none" w:sz="0" w:space="0" w:color="auto"/>
                                    <w:left w:val="none" w:sz="0" w:space="0" w:color="auto"/>
                                    <w:bottom w:val="none" w:sz="0" w:space="0" w:color="auto"/>
                                    <w:right w:val="none" w:sz="0" w:space="0" w:color="auto"/>
                                  </w:divBdr>
                                  <w:divsChild>
                                    <w:div w:id="783697256">
                                      <w:marLeft w:val="0"/>
                                      <w:marRight w:val="0"/>
                                      <w:marTop w:val="0"/>
                                      <w:marBottom w:val="0"/>
                                      <w:divBdr>
                                        <w:top w:val="none" w:sz="0" w:space="0" w:color="auto"/>
                                        <w:left w:val="none" w:sz="0" w:space="0" w:color="auto"/>
                                        <w:bottom w:val="none" w:sz="0" w:space="0" w:color="auto"/>
                                        <w:right w:val="none" w:sz="0" w:space="0" w:color="auto"/>
                                      </w:divBdr>
                                      <w:divsChild>
                                        <w:div w:id="1303458440">
                                          <w:marLeft w:val="0"/>
                                          <w:marRight w:val="0"/>
                                          <w:marTop w:val="0"/>
                                          <w:marBottom w:val="0"/>
                                          <w:divBdr>
                                            <w:top w:val="none" w:sz="0" w:space="0" w:color="auto"/>
                                            <w:left w:val="none" w:sz="0" w:space="0" w:color="auto"/>
                                            <w:bottom w:val="none" w:sz="0" w:space="0" w:color="auto"/>
                                            <w:right w:val="none" w:sz="0" w:space="0" w:color="auto"/>
                                          </w:divBdr>
                                          <w:divsChild>
                                            <w:div w:id="1104810154">
                                              <w:marLeft w:val="0"/>
                                              <w:marRight w:val="0"/>
                                              <w:marTop w:val="0"/>
                                              <w:marBottom w:val="0"/>
                                              <w:divBdr>
                                                <w:top w:val="none" w:sz="0" w:space="0" w:color="auto"/>
                                                <w:left w:val="none" w:sz="0" w:space="0" w:color="auto"/>
                                                <w:bottom w:val="none" w:sz="0" w:space="0" w:color="auto"/>
                                                <w:right w:val="none" w:sz="0" w:space="0" w:color="auto"/>
                                              </w:divBdr>
                                              <w:divsChild>
                                                <w:div w:id="83305670">
                                                  <w:marLeft w:val="0"/>
                                                  <w:marRight w:val="0"/>
                                                  <w:marTop w:val="0"/>
                                                  <w:marBottom w:val="0"/>
                                                  <w:divBdr>
                                                    <w:top w:val="none" w:sz="0" w:space="0" w:color="auto"/>
                                                    <w:left w:val="none" w:sz="0" w:space="0" w:color="auto"/>
                                                    <w:bottom w:val="none" w:sz="0" w:space="0" w:color="auto"/>
                                                    <w:right w:val="none" w:sz="0" w:space="0" w:color="auto"/>
                                                  </w:divBdr>
                                                  <w:divsChild>
                                                    <w:div w:id="314838204">
                                                      <w:marLeft w:val="0"/>
                                                      <w:marRight w:val="0"/>
                                                      <w:marTop w:val="0"/>
                                                      <w:marBottom w:val="0"/>
                                                      <w:divBdr>
                                                        <w:top w:val="none" w:sz="0" w:space="0" w:color="auto"/>
                                                        <w:left w:val="none" w:sz="0" w:space="0" w:color="auto"/>
                                                        <w:bottom w:val="none" w:sz="0" w:space="0" w:color="auto"/>
                                                        <w:right w:val="none" w:sz="0" w:space="0" w:color="auto"/>
                                                      </w:divBdr>
                                                      <w:divsChild>
                                                        <w:div w:id="208226223">
                                                          <w:marLeft w:val="0"/>
                                                          <w:marRight w:val="0"/>
                                                          <w:marTop w:val="450"/>
                                                          <w:marBottom w:val="450"/>
                                                          <w:divBdr>
                                                            <w:top w:val="none" w:sz="0" w:space="0" w:color="auto"/>
                                                            <w:left w:val="none" w:sz="0" w:space="0" w:color="auto"/>
                                                            <w:bottom w:val="none" w:sz="0" w:space="0" w:color="auto"/>
                                                            <w:right w:val="none" w:sz="0" w:space="0" w:color="auto"/>
                                                          </w:divBdr>
                                                          <w:divsChild>
                                                            <w:div w:id="1615674980">
                                                              <w:marLeft w:val="0"/>
                                                              <w:marRight w:val="0"/>
                                                              <w:marTop w:val="0"/>
                                                              <w:marBottom w:val="0"/>
                                                              <w:divBdr>
                                                                <w:top w:val="none" w:sz="0" w:space="0" w:color="auto"/>
                                                                <w:left w:val="none" w:sz="0" w:space="0" w:color="auto"/>
                                                                <w:bottom w:val="none" w:sz="0" w:space="0" w:color="auto"/>
                                                                <w:right w:val="none" w:sz="0" w:space="0" w:color="auto"/>
                                                              </w:divBdr>
                                                              <w:divsChild>
                                                                <w:div w:id="850921064">
                                                                  <w:marLeft w:val="0"/>
                                                                  <w:marRight w:val="0"/>
                                                                  <w:marTop w:val="450"/>
                                                                  <w:marBottom w:val="300"/>
                                                                  <w:divBdr>
                                                                    <w:top w:val="single" w:sz="6" w:space="0" w:color="222222"/>
                                                                    <w:left w:val="single" w:sz="6" w:space="11" w:color="222222"/>
                                                                    <w:bottom w:val="single" w:sz="6" w:space="0" w:color="222222"/>
                                                                    <w:right w:val="single" w:sz="6" w:space="11" w:color="222222"/>
                                                                  </w:divBdr>
                                                                  <w:divsChild>
                                                                    <w:div w:id="2030834217">
                                                                      <w:marLeft w:val="-225"/>
                                                                      <w:marRight w:val="-225"/>
                                                                      <w:marTop w:val="0"/>
                                                                      <w:marBottom w:val="0"/>
                                                                      <w:divBdr>
                                                                        <w:top w:val="none" w:sz="0" w:space="0" w:color="auto"/>
                                                                        <w:left w:val="none" w:sz="0" w:space="0" w:color="auto"/>
                                                                        <w:bottom w:val="none" w:sz="0" w:space="0" w:color="auto"/>
                                                                        <w:right w:val="none" w:sz="0" w:space="0" w:color="auto"/>
                                                                      </w:divBdr>
                                                                      <w:divsChild>
                                                                        <w:div w:id="1498573040">
                                                                          <w:marLeft w:val="-225"/>
                                                                          <w:marRight w:val="-225"/>
                                                                          <w:marTop w:val="0"/>
                                                                          <w:marBottom w:val="0"/>
                                                                          <w:divBdr>
                                                                            <w:top w:val="single" w:sz="6" w:space="11" w:color="222222"/>
                                                                            <w:left w:val="none" w:sz="0" w:space="0" w:color="auto"/>
                                                                            <w:bottom w:val="none" w:sz="0" w:space="0" w:color="auto"/>
                                                                            <w:right w:val="none" w:sz="0" w:space="0" w:color="auto"/>
                                                                          </w:divBdr>
                                                                          <w:divsChild>
                                                                            <w:div w:id="853301557">
                                                                              <w:marLeft w:val="0"/>
                                                                              <w:marRight w:val="0"/>
                                                                              <w:marTop w:val="0"/>
                                                                              <w:marBottom w:val="0"/>
                                                                              <w:divBdr>
                                                                                <w:top w:val="none" w:sz="0" w:space="0" w:color="auto"/>
                                                                                <w:left w:val="none" w:sz="0" w:space="0" w:color="auto"/>
                                                                                <w:bottom w:val="none" w:sz="0" w:space="0" w:color="auto"/>
                                                                                <w:right w:val="none" w:sz="0" w:space="0" w:color="auto"/>
                                                                              </w:divBdr>
                                                                              <w:divsChild>
                                                                                <w:div w:id="324214000">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sChild>
                                                                                        <w:div w:id="649402288">
                                                                                          <w:marLeft w:val="0"/>
                                                                                          <w:marRight w:val="0"/>
                                                                                          <w:marTop w:val="0"/>
                                                                                          <w:marBottom w:val="0"/>
                                                                                          <w:divBdr>
                                                                                            <w:top w:val="none" w:sz="0" w:space="0" w:color="auto"/>
                                                                                            <w:left w:val="none" w:sz="0" w:space="0" w:color="auto"/>
                                                                                            <w:bottom w:val="none" w:sz="0" w:space="0" w:color="auto"/>
                                                                                            <w:right w:val="none" w:sz="0" w:space="0" w:color="auto"/>
                                                                                          </w:divBdr>
                                                                                          <w:divsChild>
                                                                                            <w:div w:id="541751562">
                                                                                              <w:marLeft w:val="0"/>
                                                                                              <w:marRight w:val="0"/>
                                                                                              <w:marTop w:val="0"/>
                                                                                              <w:marBottom w:val="0"/>
                                                                                              <w:divBdr>
                                                                                                <w:top w:val="none" w:sz="0" w:space="0" w:color="auto"/>
                                                                                                <w:left w:val="none" w:sz="0" w:space="0" w:color="auto"/>
                                                                                                <w:bottom w:val="none" w:sz="0" w:space="0" w:color="auto"/>
                                                                                                <w:right w:val="none" w:sz="0" w:space="0" w:color="auto"/>
                                                                                              </w:divBdr>
                                                                                              <w:divsChild>
                                                                                                <w:div w:id="1718162257">
                                                                                                  <w:marLeft w:val="0"/>
                                                                                                  <w:marRight w:val="0"/>
                                                                                                  <w:marTop w:val="0"/>
                                                                                                  <w:marBottom w:val="0"/>
                                                                                                  <w:divBdr>
                                                                                                    <w:top w:val="none" w:sz="0" w:space="0" w:color="auto"/>
                                                                                                    <w:left w:val="none" w:sz="0" w:space="0" w:color="auto"/>
                                                                                                    <w:bottom w:val="none" w:sz="0" w:space="0" w:color="auto"/>
                                                                                                    <w:right w:val="none" w:sz="0" w:space="0" w:color="auto"/>
                                                                                                  </w:divBdr>
                                                                                                  <w:divsChild>
                                                                                                    <w:div w:id="410347610">
                                                                                                      <w:marLeft w:val="0"/>
                                                                                                      <w:marRight w:val="0"/>
                                                                                                      <w:marTop w:val="0"/>
                                                                                                      <w:marBottom w:val="0"/>
                                                                                                      <w:divBdr>
                                                                                                        <w:top w:val="none" w:sz="0" w:space="0" w:color="auto"/>
                                                                                                        <w:left w:val="none" w:sz="0" w:space="0" w:color="auto"/>
                                                                                                        <w:bottom w:val="none" w:sz="0" w:space="0" w:color="auto"/>
                                                                                                        <w:right w:val="none" w:sz="0" w:space="0" w:color="auto"/>
                                                                                                      </w:divBdr>
                                                                                                      <w:divsChild>
                                                                                                        <w:div w:id="629283072">
                                                                                                          <w:marLeft w:val="0"/>
                                                                                                          <w:marRight w:val="0"/>
                                                                                                          <w:marTop w:val="0"/>
                                                                                                          <w:marBottom w:val="0"/>
                                                                                                          <w:divBdr>
                                                                                                            <w:top w:val="none" w:sz="0" w:space="0" w:color="auto"/>
                                                                                                            <w:left w:val="none" w:sz="0" w:space="0" w:color="auto"/>
                                                                                                            <w:bottom w:val="none" w:sz="0" w:space="0" w:color="auto"/>
                                                                                                            <w:right w:val="none" w:sz="0" w:space="0" w:color="auto"/>
                                                                                                          </w:divBdr>
                                                                                                          <w:divsChild>
                                                                                                            <w:div w:id="682784510">
                                                                                                              <w:marLeft w:val="0"/>
                                                                                                              <w:marRight w:val="0"/>
                                                                                                              <w:marTop w:val="0"/>
                                                                                                              <w:marBottom w:val="0"/>
                                                                                                              <w:divBdr>
                                                                                                                <w:top w:val="none" w:sz="0" w:space="0" w:color="auto"/>
                                                                                                                <w:left w:val="none" w:sz="0" w:space="0" w:color="auto"/>
                                                                                                                <w:bottom w:val="none" w:sz="0" w:space="0" w:color="auto"/>
                                                                                                                <w:right w:val="none" w:sz="0" w:space="0" w:color="auto"/>
                                                                                                              </w:divBdr>
                                                                                                              <w:divsChild>
                                                                                                                <w:div w:id="1583298858">
                                                                                                                  <w:marLeft w:val="0"/>
                                                                                                                  <w:marRight w:val="0"/>
                                                                                                                  <w:marTop w:val="0"/>
                                                                                                                  <w:marBottom w:val="0"/>
                                                                                                                  <w:divBdr>
                                                                                                                    <w:top w:val="none" w:sz="0" w:space="0" w:color="auto"/>
                                                                                                                    <w:left w:val="none" w:sz="0" w:space="0" w:color="auto"/>
                                                                                                                    <w:bottom w:val="none" w:sz="0" w:space="0" w:color="auto"/>
                                                                                                                    <w:right w:val="none" w:sz="0" w:space="0" w:color="auto"/>
                                                                                                                  </w:divBdr>
                                                                                                                  <w:divsChild>
                                                                                                                    <w:div w:id="1370495200">
                                                                                                                      <w:marLeft w:val="0"/>
                                                                                                                      <w:marRight w:val="0"/>
                                                                                                                      <w:marTop w:val="0"/>
                                                                                                                      <w:marBottom w:val="0"/>
                                                                                                                      <w:divBdr>
                                                                                                                        <w:top w:val="none" w:sz="0" w:space="0" w:color="auto"/>
                                                                                                                        <w:left w:val="none" w:sz="0" w:space="0" w:color="auto"/>
                                                                                                                        <w:bottom w:val="none" w:sz="0" w:space="0" w:color="auto"/>
                                                                                                                        <w:right w:val="none" w:sz="0" w:space="0" w:color="auto"/>
                                                                                                                      </w:divBdr>
                                                                                                                      <w:divsChild>
                                                                                                                        <w:div w:id="1190335758">
                                                                                                                          <w:marLeft w:val="0"/>
                                                                                                                          <w:marRight w:val="0"/>
                                                                                                                          <w:marTop w:val="0"/>
                                                                                                                          <w:marBottom w:val="0"/>
                                                                                                                          <w:divBdr>
                                                                                                                            <w:top w:val="none" w:sz="0" w:space="0" w:color="auto"/>
                                                                                                                            <w:left w:val="none" w:sz="0" w:space="0" w:color="auto"/>
                                                                                                                            <w:bottom w:val="none" w:sz="0" w:space="0" w:color="auto"/>
                                                                                                                            <w:right w:val="none" w:sz="0" w:space="0" w:color="auto"/>
                                                                                                                          </w:divBdr>
                                                                                                                          <w:divsChild>
                                                                                                                            <w:div w:id="78529886">
                                                                                                                              <w:marLeft w:val="0"/>
                                                                                                                              <w:marRight w:val="0"/>
                                                                                                                              <w:marTop w:val="0"/>
                                                                                                                              <w:marBottom w:val="0"/>
                                                                                                                              <w:divBdr>
                                                                                                                                <w:top w:val="none" w:sz="0" w:space="0" w:color="auto"/>
                                                                                                                                <w:left w:val="none" w:sz="0" w:space="0" w:color="auto"/>
                                                                                                                                <w:bottom w:val="none" w:sz="0" w:space="0" w:color="auto"/>
                                                                                                                                <w:right w:val="none" w:sz="0" w:space="0" w:color="auto"/>
                                                                                                                              </w:divBdr>
                                                                                                                              <w:divsChild>
                                                                                                                                <w:div w:id="1397320161">
                                                                                                                                  <w:marLeft w:val="0"/>
                                                                                                                                  <w:marRight w:val="0"/>
                                                                                                                                  <w:marTop w:val="0"/>
                                                                                                                                  <w:marBottom w:val="0"/>
                                                                                                                                  <w:divBdr>
                                                                                                                                    <w:top w:val="none" w:sz="0" w:space="0" w:color="auto"/>
                                                                                                                                    <w:left w:val="none" w:sz="0" w:space="0" w:color="auto"/>
                                                                                                                                    <w:bottom w:val="none" w:sz="0" w:space="0" w:color="auto"/>
                                                                                                                                    <w:right w:val="none" w:sz="0" w:space="0" w:color="auto"/>
                                                                                                                                  </w:divBdr>
                                                                                                                                  <w:divsChild>
                                                                                                                                    <w:div w:id="765616574">
                                                                                                                                      <w:marLeft w:val="0"/>
                                                                                                                                      <w:marRight w:val="0"/>
                                                                                                                                      <w:marTop w:val="0"/>
                                                                                                                                      <w:marBottom w:val="0"/>
                                                                                                                                      <w:divBdr>
                                                                                                                                        <w:top w:val="none" w:sz="0" w:space="0" w:color="auto"/>
                                                                                                                                        <w:left w:val="none" w:sz="0" w:space="0" w:color="auto"/>
                                                                                                                                        <w:bottom w:val="none" w:sz="0" w:space="0" w:color="auto"/>
                                                                                                                                        <w:right w:val="none" w:sz="0" w:space="0" w:color="auto"/>
                                                                                                                                      </w:divBdr>
                                                                                                                                      <w:divsChild>
                                                                                                                                        <w:div w:id="150101987">
                                                                                                                                          <w:marLeft w:val="0"/>
                                                                                                                                          <w:marRight w:val="0"/>
                                                                                                                                          <w:marTop w:val="0"/>
                                                                                                                                          <w:marBottom w:val="0"/>
                                                                                                                                          <w:divBdr>
                                                                                                                                            <w:top w:val="none" w:sz="0" w:space="0" w:color="auto"/>
                                                                                                                                            <w:left w:val="none" w:sz="0" w:space="0" w:color="auto"/>
                                                                                                                                            <w:bottom w:val="none" w:sz="0" w:space="0" w:color="auto"/>
                                                                                                                                            <w:right w:val="none" w:sz="0" w:space="0" w:color="auto"/>
                                                                                                                                          </w:divBdr>
                                                                                                                                          <w:divsChild>
                                                                                                                                            <w:div w:id="233929672">
                                                                                                                                              <w:marLeft w:val="0"/>
                                                                                                                                              <w:marRight w:val="0"/>
                                                                                                                                              <w:marTop w:val="0"/>
                                                                                                                                              <w:marBottom w:val="0"/>
                                                                                                                                              <w:divBdr>
                                                                                                                                                <w:top w:val="none" w:sz="0" w:space="0" w:color="auto"/>
                                                                                                                                                <w:left w:val="none" w:sz="0" w:space="0" w:color="auto"/>
                                                                                                                                                <w:bottom w:val="none" w:sz="0" w:space="0" w:color="auto"/>
                                                                                                                                                <w:right w:val="none" w:sz="0" w:space="0" w:color="auto"/>
                                                                                                                                              </w:divBdr>
                                                                                                                                            </w:div>
                                                                                                                                            <w:div w:id="11406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0345425">
      <w:bodyDiv w:val="1"/>
      <w:marLeft w:val="0"/>
      <w:marRight w:val="0"/>
      <w:marTop w:val="0"/>
      <w:marBottom w:val="0"/>
      <w:divBdr>
        <w:top w:val="none" w:sz="0" w:space="0" w:color="auto"/>
        <w:left w:val="none" w:sz="0" w:space="0" w:color="auto"/>
        <w:bottom w:val="none" w:sz="0" w:space="0" w:color="auto"/>
        <w:right w:val="none" w:sz="0" w:space="0" w:color="auto"/>
      </w:divBdr>
    </w:div>
    <w:div w:id="533882617">
      <w:bodyDiv w:val="1"/>
      <w:marLeft w:val="0"/>
      <w:marRight w:val="0"/>
      <w:marTop w:val="0"/>
      <w:marBottom w:val="0"/>
      <w:divBdr>
        <w:top w:val="none" w:sz="0" w:space="0" w:color="auto"/>
        <w:left w:val="none" w:sz="0" w:space="0" w:color="auto"/>
        <w:bottom w:val="none" w:sz="0" w:space="0" w:color="auto"/>
        <w:right w:val="none" w:sz="0" w:space="0" w:color="auto"/>
      </w:divBdr>
      <w:divsChild>
        <w:div w:id="1866752795">
          <w:marLeft w:val="0"/>
          <w:marRight w:val="0"/>
          <w:marTop w:val="0"/>
          <w:marBottom w:val="0"/>
          <w:divBdr>
            <w:top w:val="none" w:sz="0" w:space="0" w:color="auto"/>
            <w:left w:val="none" w:sz="0" w:space="0" w:color="auto"/>
            <w:bottom w:val="none" w:sz="0" w:space="0" w:color="auto"/>
            <w:right w:val="none" w:sz="0" w:space="0" w:color="auto"/>
          </w:divBdr>
          <w:divsChild>
            <w:div w:id="2025084026">
              <w:marLeft w:val="0"/>
              <w:marRight w:val="0"/>
              <w:marTop w:val="0"/>
              <w:marBottom w:val="0"/>
              <w:divBdr>
                <w:top w:val="none" w:sz="0" w:space="0" w:color="auto"/>
                <w:left w:val="none" w:sz="0" w:space="0" w:color="auto"/>
                <w:bottom w:val="none" w:sz="0" w:space="0" w:color="auto"/>
                <w:right w:val="none" w:sz="0" w:space="0" w:color="auto"/>
              </w:divBdr>
              <w:divsChild>
                <w:div w:id="883297978">
                  <w:marLeft w:val="0"/>
                  <w:marRight w:val="0"/>
                  <w:marTop w:val="0"/>
                  <w:marBottom w:val="0"/>
                  <w:divBdr>
                    <w:top w:val="none" w:sz="0" w:space="0" w:color="auto"/>
                    <w:left w:val="none" w:sz="0" w:space="0" w:color="auto"/>
                    <w:bottom w:val="none" w:sz="0" w:space="0" w:color="auto"/>
                    <w:right w:val="none" w:sz="0" w:space="0" w:color="auto"/>
                  </w:divBdr>
                  <w:divsChild>
                    <w:div w:id="853034140">
                      <w:marLeft w:val="0"/>
                      <w:marRight w:val="0"/>
                      <w:marTop w:val="0"/>
                      <w:marBottom w:val="0"/>
                      <w:divBdr>
                        <w:top w:val="none" w:sz="0" w:space="0" w:color="auto"/>
                        <w:left w:val="none" w:sz="0" w:space="0" w:color="auto"/>
                        <w:bottom w:val="none" w:sz="0" w:space="0" w:color="auto"/>
                        <w:right w:val="none" w:sz="0" w:space="0" w:color="auto"/>
                      </w:divBdr>
                      <w:divsChild>
                        <w:div w:id="1240288099">
                          <w:marLeft w:val="0"/>
                          <w:marRight w:val="0"/>
                          <w:marTop w:val="0"/>
                          <w:marBottom w:val="0"/>
                          <w:divBdr>
                            <w:top w:val="none" w:sz="0" w:space="0" w:color="auto"/>
                            <w:left w:val="none" w:sz="0" w:space="0" w:color="auto"/>
                            <w:bottom w:val="none" w:sz="0" w:space="0" w:color="auto"/>
                            <w:right w:val="none" w:sz="0" w:space="0" w:color="auto"/>
                          </w:divBdr>
                          <w:divsChild>
                            <w:div w:id="1657490993">
                              <w:marLeft w:val="0"/>
                              <w:marRight w:val="0"/>
                              <w:marTop w:val="0"/>
                              <w:marBottom w:val="0"/>
                              <w:divBdr>
                                <w:top w:val="none" w:sz="0" w:space="0" w:color="auto"/>
                                <w:left w:val="none" w:sz="0" w:space="0" w:color="auto"/>
                                <w:bottom w:val="none" w:sz="0" w:space="0" w:color="auto"/>
                                <w:right w:val="none" w:sz="0" w:space="0" w:color="auto"/>
                              </w:divBdr>
                              <w:divsChild>
                                <w:div w:id="216817640">
                                  <w:marLeft w:val="0"/>
                                  <w:marRight w:val="0"/>
                                  <w:marTop w:val="0"/>
                                  <w:marBottom w:val="0"/>
                                  <w:divBdr>
                                    <w:top w:val="none" w:sz="0" w:space="0" w:color="auto"/>
                                    <w:left w:val="none" w:sz="0" w:space="0" w:color="auto"/>
                                    <w:bottom w:val="none" w:sz="0" w:space="0" w:color="auto"/>
                                    <w:right w:val="none" w:sz="0" w:space="0" w:color="auto"/>
                                  </w:divBdr>
                                  <w:divsChild>
                                    <w:div w:id="743603729">
                                      <w:marLeft w:val="0"/>
                                      <w:marRight w:val="0"/>
                                      <w:marTop w:val="0"/>
                                      <w:marBottom w:val="0"/>
                                      <w:divBdr>
                                        <w:top w:val="none" w:sz="0" w:space="0" w:color="auto"/>
                                        <w:left w:val="none" w:sz="0" w:space="0" w:color="auto"/>
                                        <w:bottom w:val="none" w:sz="0" w:space="0" w:color="auto"/>
                                        <w:right w:val="none" w:sz="0" w:space="0" w:color="auto"/>
                                      </w:divBdr>
                                      <w:divsChild>
                                        <w:div w:id="1133213715">
                                          <w:marLeft w:val="0"/>
                                          <w:marRight w:val="0"/>
                                          <w:marTop w:val="0"/>
                                          <w:marBottom w:val="0"/>
                                          <w:divBdr>
                                            <w:top w:val="none" w:sz="0" w:space="0" w:color="auto"/>
                                            <w:left w:val="none" w:sz="0" w:space="0" w:color="auto"/>
                                            <w:bottom w:val="none" w:sz="0" w:space="0" w:color="auto"/>
                                            <w:right w:val="none" w:sz="0" w:space="0" w:color="auto"/>
                                          </w:divBdr>
                                          <w:divsChild>
                                            <w:div w:id="636255222">
                                              <w:marLeft w:val="0"/>
                                              <w:marRight w:val="0"/>
                                              <w:marTop w:val="0"/>
                                              <w:marBottom w:val="0"/>
                                              <w:divBdr>
                                                <w:top w:val="none" w:sz="0" w:space="0" w:color="auto"/>
                                                <w:left w:val="none" w:sz="0" w:space="0" w:color="auto"/>
                                                <w:bottom w:val="none" w:sz="0" w:space="0" w:color="auto"/>
                                                <w:right w:val="none" w:sz="0" w:space="0" w:color="auto"/>
                                              </w:divBdr>
                                              <w:divsChild>
                                                <w:div w:id="753673857">
                                                  <w:marLeft w:val="0"/>
                                                  <w:marRight w:val="0"/>
                                                  <w:marTop w:val="0"/>
                                                  <w:marBottom w:val="0"/>
                                                  <w:divBdr>
                                                    <w:top w:val="none" w:sz="0" w:space="0" w:color="auto"/>
                                                    <w:left w:val="none" w:sz="0" w:space="0" w:color="auto"/>
                                                    <w:bottom w:val="none" w:sz="0" w:space="0" w:color="auto"/>
                                                    <w:right w:val="none" w:sz="0" w:space="0" w:color="auto"/>
                                                  </w:divBdr>
                                                  <w:divsChild>
                                                    <w:div w:id="411005284">
                                                      <w:marLeft w:val="0"/>
                                                      <w:marRight w:val="0"/>
                                                      <w:marTop w:val="0"/>
                                                      <w:marBottom w:val="0"/>
                                                      <w:divBdr>
                                                        <w:top w:val="none" w:sz="0" w:space="0" w:color="auto"/>
                                                        <w:left w:val="none" w:sz="0" w:space="0" w:color="auto"/>
                                                        <w:bottom w:val="none" w:sz="0" w:space="0" w:color="auto"/>
                                                        <w:right w:val="none" w:sz="0" w:space="0" w:color="auto"/>
                                                      </w:divBdr>
                                                      <w:divsChild>
                                                        <w:div w:id="1548176964">
                                                          <w:marLeft w:val="0"/>
                                                          <w:marRight w:val="0"/>
                                                          <w:marTop w:val="450"/>
                                                          <w:marBottom w:val="450"/>
                                                          <w:divBdr>
                                                            <w:top w:val="none" w:sz="0" w:space="0" w:color="auto"/>
                                                            <w:left w:val="none" w:sz="0" w:space="0" w:color="auto"/>
                                                            <w:bottom w:val="none" w:sz="0" w:space="0" w:color="auto"/>
                                                            <w:right w:val="none" w:sz="0" w:space="0" w:color="auto"/>
                                                          </w:divBdr>
                                                          <w:divsChild>
                                                            <w:div w:id="488718002">
                                                              <w:marLeft w:val="0"/>
                                                              <w:marRight w:val="0"/>
                                                              <w:marTop w:val="0"/>
                                                              <w:marBottom w:val="0"/>
                                                              <w:divBdr>
                                                                <w:top w:val="none" w:sz="0" w:space="0" w:color="auto"/>
                                                                <w:left w:val="none" w:sz="0" w:space="0" w:color="auto"/>
                                                                <w:bottom w:val="none" w:sz="0" w:space="0" w:color="auto"/>
                                                                <w:right w:val="none" w:sz="0" w:space="0" w:color="auto"/>
                                                              </w:divBdr>
                                                              <w:divsChild>
                                                                <w:div w:id="1551382686">
                                                                  <w:marLeft w:val="0"/>
                                                                  <w:marRight w:val="0"/>
                                                                  <w:marTop w:val="450"/>
                                                                  <w:marBottom w:val="300"/>
                                                                  <w:divBdr>
                                                                    <w:top w:val="single" w:sz="6" w:space="0" w:color="222222"/>
                                                                    <w:left w:val="single" w:sz="6" w:space="11" w:color="222222"/>
                                                                    <w:bottom w:val="single" w:sz="6" w:space="0" w:color="222222"/>
                                                                    <w:right w:val="single" w:sz="6" w:space="11" w:color="222222"/>
                                                                  </w:divBdr>
                                                                  <w:divsChild>
                                                                    <w:div w:id="354772101">
                                                                      <w:marLeft w:val="-225"/>
                                                                      <w:marRight w:val="-225"/>
                                                                      <w:marTop w:val="0"/>
                                                                      <w:marBottom w:val="0"/>
                                                                      <w:divBdr>
                                                                        <w:top w:val="none" w:sz="0" w:space="0" w:color="auto"/>
                                                                        <w:left w:val="none" w:sz="0" w:space="0" w:color="auto"/>
                                                                        <w:bottom w:val="none" w:sz="0" w:space="0" w:color="auto"/>
                                                                        <w:right w:val="none" w:sz="0" w:space="0" w:color="auto"/>
                                                                      </w:divBdr>
                                                                      <w:divsChild>
                                                                        <w:div w:id="852836751">
                                                                          <w:marLeft w:val="-225"/>
                                                                          <w:marRight w:val="-225"/>
                                                                          <w:marTop w:val="0"/>
                                                                          <w:marBottom w:val="0"/>
                                                                          <w:divBdr>
                                                                            <w:top w:val="single" w:sz="6" w:space="11" w:color="222222"/>
                                                                            <w:left w:val="none" w:sz="0" w:space="0" w:color="auto"/>
                                                                            <w:bottom w:val="none" w:sz="0" w:space="0" w:color="auto"/>
                                                                            <w:right w:val="none" w:sz="0" w:space="0" w:color="auto"/>
                                                                          </w:divBdr>
                                                                          <w:divsChild>
                                                                            <w:div w:id="1780220933">
                                                                              <w:marLeft w:val="0"/>
                                                                              <w:marRight w:val="0"/>
                                                                              <w:marTop w:val="0"/>
                                                                              <w:marBottom w:val="0"/>
                                                                              <w:divBdr>
                                                                                <w:top w:val="none" w:sz="0" w:space="0" w:color="auto"/>
                                                                                <w:left w:val="none" w:sz="0" w:space="0" w:color="auto"/>
                                                                                <w:bottom w:val="none" w:sz="0" w:space="0" w:color="auto"/>
                                                                                <w:right w:val="none" w:sz="0" w:space="0" w:color="auto"/>
                                                                              </w:divBdr>
                                                                              <w:divsChild>
                                                                                <w:div w:id="2086102763">
                                                                                  <w:marLeft w:val="0"/>
                                                                                  <w:marRight w:val="0"/>
                                                                                  <w:marTop w:val="0"/>
                                                                                  <w:marBottom w:val="0"/>
                                                                                  <w:divBdr>
                                                                                    <w:top w:val="none" w:sz="0" w:space="0" w:color="auto"/>
                                                                                    <w:left w:val="none" w:sz="0" w:space="0" w:color="auto"/>
                                                                                    <w:bottom w:val="none" w:sz="0" w:space="0" w:color="auto"/>
                                                                                    <w:right w:val="none" w:sz="0" w:space="0" w:color="auto"/>
                                                                                  </w:divBdr>
                                                                                  <w:divsChild>
                                                                                    <w:div w:id="181431648">
                                                                                      <w:marLeft w:val="0"/>
                                                                                      <w:marRight w:val="0"/>
                                                                                      <w:marTop w:val="0"/>
                                                                                      <w:marBottom w:val="0"/>
                                                                                      <w:divBdr>
                                                                                        <w:top w:val="none" w:sz="0" w:space="0" w:color="auto"/>
                                                                                        <w:left w:val="none" w:sz="0" w:space="0" w:color="auto"/>
                                                                                        <w:bottom w:val="none" w:sz="0" w:space="0" w:color="auto"/>
                                                                                        <w:right w:val="none" w:sz="0" w:space="0" w:color="auto"/>
                                                                                      </w:divBdr>
                                                                                    </w:div>
                                                                                    <w:div w:id="461968641">
                                                                                      <w:marLeft w:val="0"/>
                                                                                      <w:marRight w:val="0"/>
                                                                                      <w:marTop w:val="0"/>
                                                                                      <w:marBottom w:val="0"/>
                                                                                      <w:divBdr>
                                                                                        <w:top w:val="none" w:sz="0" w:space="0" w:color="auto"/>
                                                                                        <w:left w:val="none" w:sz="0" w:space="0" w:color="auto"/>
                                                                                        <w:bottom w:val="none" w:sz="0" w:space="0" w:color="auto"/>
                                                                                        <w:right w:val="none" w:sz="0" w:space="0" w:color="auto"/>
                                                                                      </w:divBdr>
                                                                                    </w:div>
                                                                                    <w:div w:id="579565046">
                                                                                      <w:marLeft w:val="0"/>
                                                                                      <w:marRight w:val="0"/>
                                                                                      <w:marTop w:val="0"/>
                                                                                      <w:marBottom w:val="0"/>
                                                                                      <w:divBdr>
                                                                                        <w:top w:val="none" w:sz="0" w:space="0" w:color="auto"/>
                                                                                        <w:left w:val="none" w:sz="0" w:space="0" w:color="auto"/>
                                                                                        <w:bottom w:val="none" w:sz="0" w:space="0" w:color="auto"/>
                                                                                        <w:right w:val="none" w:sz="0" w:space="0" w:color="auto"/>
                                                                                      </w:divBdr>
                                                                                      <w:divsChild>
                                                                                        <w:div w:id="1317109313">
                                                                                          <w:marLeft w:val="0"/>
                                                                                          <w:marRight w:val="0"/>
                                                                                          <w:marTop w:val="0"/>
                                                                                          <w:marBottom w:val="0"/>
                                                                                          <w:divBdr>
                                                                                            <w:top w:val="none" w:sz="0" w:space="0" w:color="auto"/>
                                                                                            <w:left w:val="none" w:sz="0" w:space="0" w:color="auto"/>
                                                                                            <w:bottom w:val="none" w:sz="0" w:space="0" w:color="auto"/>
                                                                                            <w:right w:val="none" w:sz="0" w:space="0" w:color="auto"/>
                                                                                          </w:divBdr>
                                                                                        </w:div>
                                                                                      </w:divsChild>
                                                                                    </w:div>
                                                                                    <w:div w:id="13151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489981">
      <w:bodyDiv w:val="1"/>
      <w:marLeft w:val="0"/>
      <w:marRight w:val="0"/>
      <w:marTop w:val="0"/>
      <w:marBottom w:val="0"/>
      <w:divBdr>
        <w:top w:val="none" w:sz="0" w:space="0" w:color="auto"/>
        <w:left w:val="none" w:sz="0" w:space="0" w:color="auto"/>
        <w:bottom w:val="none" w:sz="0" w:space="0" w:color="auto"/>
        <w:right w:val="none" w:sz="0" w:space="0" w:color="auto"/>
      </w:divBdr>
    </w:div>
    <w:div w:id="630794476">
      <w:bodyDiv w:val="1"/>
      <w:marLeft w:val="0"/>
      <w:marRight w:val="0"/>
      <w:marTop w:val="0"/>
      <w:marBottom w:val="0"/>
      <w:divBdr>
        <w:top w:val="none" w:sz="0" w:space="0" w:color="auto"/>
        <w:left w:val="none" w:sz="0" w:space="0" w:color="auto"/>
        <w:bottom w:val="none" w:sz="0" w:space="0" w:color="auto"/>
        <w:right w:val="none" w:sz="0" w:space="0" w:color="auto"/>
      </w:divBdr>
      <w:divsChild>
        <w:div w:id="423842929">
          <w:marLeft w:val="0"/>
          <w:marRight w:val="0"/>
          <w:marTop w:val="0"/>
          <w:marBottom w:val="0"/>
          <w:divBdr>
            <w:top w:val="none" w:sz="0" w:space="0" w:color="auto"/>
            <w:left w:val="none" w:sz="0" w:space="0" w:color="auto"/>
            <w:bottom w:val="none" w:sz="0" w:space="0" w:color="auto"/>
            <w:right w:val="none" w:sz="0" w:space="0" w:color="auto"/>
          </w:divBdr>
          <w:divsChild>
            <w:div w:id="460849993">
              <w:marLeft w:val="0"/>
              <w:marRight w:val="0"/>
              <w:marTop w:val="0"/>
              <w:marBottom w:val="0"/>
              <w:divBdr>
                <w:top w:val="none" w:sz="0" w:space="0" w:color="auto"/>
                <w:left w:val="none" w:sz="0" w:space="0" w:color="auto"/>
                <w:bottom w:val="none" w:sz="0" w:space="0" w:color="auto"/>
                <w:right w:val="none" w:sz="0" w:space="0" w:color="auto"/>
              </w:divBdr>
              <w:divsChild>
                <w:div w:id="612596712">
                  <w:marLeft w:val="0"/>
                  <w:marRight w:val="0"/>
                  <w:marTop w:val="0"/>
                  <w:marBottom w:val="0"/>
                  <w:divBdr>
                    <w:top w:val="none" w:sz="0" w:space="0" w:color="auto"/>
                    <w:left w:val="none" w:sz="0" w:space="0" w:color="auto"/>
                    <w:bottom w:val="none" w:sz="0" w:space="0" w:color="auto"/>
                    <w:right w:val="none" w:sz="0" w:space="0" w:color="auto"/>
                  </w:divBdr>
                  <w:divsChild>
                    <w:div w:id="448937459">
                      <w:marLeft w:val="0"/>
                      <w:marRight w:val="0"/>
                      <w:marTop w:val="0"/>
                      <w:marBottom w:val="0"/>
                      <w:divBdr>
                        <w:top w:val="none" w:sz="0" w:space="0" w:color="auto"/>
                        <w:left w:val="none" w:sz="0" w:space="0" w:color="auto"/>
                        <w:bottom w:val="none" w:sz="0" w:space="0" w:color="auto"/>
                        <w:right w:val="none" w:sz="0" w:space="0" w:color="auto"/>
                      </w:divBdr>
                      <w:divsChild>
                        <w:div w:id="1909922461">
                          <w:marLeft w:val="0"/>
                          <w:marRight w:val="0"/>
                          <w:marTop w:val="0"/>
                          <w:marBottom w:val="0"/>
                          <w:divBdr>
                            <w:top w:val="none" w:sz="0" w:space="0" w:color="auto"/>
                            <w:left w:val="none" w:sz="0" w:space="0" w:color="auto"/>
                            <w:bottom w:val="none" w:sz="0" w:space="0" w:color="auto"/>
                            <w:right w:val="none" w:sz="0" w:space="0" w:color="auto"/>
                          </w:divBdr>
                          <w:divsChild>
                            <w:div w:id="40641671">
                              <w:marLeft w:val="0"/>
                              <w:marRight w:val="0"/>
                              <w:marTop w:val="0"/>
                              <w:marBottom w:val="0"/>
                              <w:divBdr>
                                <w:top w:val="none" w:sz="0" w:space="0" w:color="auto"/>
                                <w:left w:val="none" w:sz="0" w:space="0" w:color="auto"/>
                                <w:bottom w:val="none" w:sz="0" w:space="0" w:color="auto"/>
                                <w:right w:val="none" w:sz="0" w:space="0" w:color="auto"/>
                              </w:divBdr>
                              <w:divsChild>
                                <w:div w:id="1928079957">
                                  <w:marLeft w:val="0"/>
                                  <w:marRight w:val="0"/>
                                  <w:marTop w:val="0"/>
                                  <w:marBottom w:val="0"/>
                                  <w:divBdr>
                                    <w:top w:val="none" w:sz="0" w:space="0" w:color="auto"/>
                                    <w:left w:val="none" w:sz="0" w:space="0" w:color="auto"/>
                                    <w:bottom w:val="none" w:sz="0" w:space="0" w:color="auto"/>
                                    <w:right w:val="none" w:sz="0" w:space="0" w:color="auto"/>
                                  </w:divBdr>
                                  <w:divsChild>
                                    <w:div w:id="2113697393">
                                      <w:marLeft w:val="0"/>
                                      <w:marRight w:val="0"/>
                                      <w:marTop w:val="0"/>
                                      <w:marBottom w:val="0"/>
                                      <w:divBdr>
                                        <w:top w:val="none" w:sz="0" w:space="0" w:color="auto"/>
                                        <w:left w:val="none" w:sz="0" w:space="0" w:color="auto"/>
                                        <w:bottom w:val="none" w:sz="0" w:space="0" w:color="auto"/>
                                        <w:right w:val="none" w:sz="0" w:space="0" w:color="auto"/>
                                      </w:divBdr>
                                      <w:divsChild>
                                        <w:div w:id="1770468736">
                                          <w:marLeft w:val="0"/>
                                          <w:marRight w:val="0"/>
                                          <w:marTop w:val="0"/>
                                          <w:marBottom w:val="0"/>
                                          <w:divBdr>
                                            <w:top w:val="none" w:sz="0" w:space="0" w:color="auto"/>
                                            <w:left w:val="none" w:sz="0" w:space="0" w:color="auto"/>
                                            <w:bottom w:val="none" w:sz="0" w:space="0" w:color="auto"/>
                                            <w:right w:val="none" w:sz="0" w:space="0" w:color="auto"/>
                                          </w:divBdr>
                                          <w:divsChild>
                                            <w:div w:id="1769542356">
                                              <w:marLeft w:val="0"/>
                                              <w:marRight w:val="0"/>
                                              <w:marTop w:val="0"/>
                                              <w:marBottom w:val="0"/>
                                              <w:divBdr>
                                                <w:top w:val="none" w:sz="0" w:space="0" w:color="auto"/>
                                                <w:left w:val="none" w:sz="0" w:space="0" w:color="auto"/>
                                                <w:bottom w:val="none" w:sz="0" w:space="0" w:color="auto"/>
                                                <w:right w:val="none" w:sz="0" w:space="0" w:color="auto"/>
                                              </w:divBdr>
                                              <w:divsChild>
                                                <w:div w:id="757021986">
                                                  <w:marLeft w:val="0"/>
                                                  <w:marRight w:val="0"/>
                                                  <w:marTop w:val="0"/>
                                                  <w:marBottom w:val="0"/>
                                                  <w:divBdr>
                                                    <w:top w:val="none" w:sz="0" w:space="0" w:color="auto"/>
                                                    <w:left w:val="none" w:sz="0" w:space="0" w:color="auto"/>
                                                    <w:bottom w:val="none" w:sz="0" w:space="0" w:color="auto"/>
                                                    <w:right w:val="none" w:sz="0" w:space="0" w:color="auto"/>
                                                  </w:divBdr>
                                                  <w:divsChild>
                                                    <w:div w:id="163010507">
                                                      <w:marLeft w:val="0"/>
                                                      <w:marRight w:val="0"/>
                                                      <w:marTop w:val="0"/>
                                                      <w:marBottom w:val="0"/>
                                                      <w:divBdr>
                                                        <w:top w:val="none" w:sz="0" w:space="0" w:color="auto"/>
                                                        <w:left w:val="none" w:sz="0" w:space="0" w:color="auto"/>
                                                        <w:bottom w:val="none" w:sz="0" w:space="0" w:color="auto"/>
                                                        <w:right w:val="none" w:sz="0" w:space="0" w:color="auto"/>
                                                      </w:divBdr>
                                                      <w:divsChild>
                                                        <w:div w:id="70852143">
                                                          <w:marLeft w:val="0"/>
                                                          <w:marRight w:val="0"/>
                                                          <w:marTop w:val="450"/>
                                                          <w:marBottom w:val="450"/>
                                                          <w:divBdr>
                                                            <w:top w:val="none" w:sz="0" w:space="0" w:color="auto"/>
                                                            <w:left w:val="none" w:sz="0" w:space="0" w:color="auto"/>
                                                            <w:bottom w:val="none" w:sz="0" w:space="0" w:color="auto"/>
                                                            <w:right w:val="none" w:sz="0" w:space="0" w:color="auto"/>
                                                          </w:divBdr>
                                                          <w:divsChild>
                                                            <w:div w:id="988826813">
                                                              <w:marLeft w:val="0"/>
                                                              <w:marRight w:val="0"/>
                                                              <w:marTop w:val="0"/>
                                                              <w:marBottom w:val="0"/>
                                                              <w:divBdr>
                                                                <w:top w:val="none" w:sz="0" w:space="0" w:color="auto"/>
                                                                <w:left w:val="none" w:sz="0" w:space="0" w:color="auto"/>
                                                                <w:bottom w:val="none" w:sz="0" w:space="0" w:color="auto"/>
                                                                <w:right w:val="none" w:sz="0" w:space="0" w:color="auto"/>
                                                              </w:divBdr>
                                                              <w:divsChild>
                                                                <w:div w:id="1195385369">
                                                                  <w:marLeft w:val="0"/>
                                                                  <w:marRight w:val="0"/>
                                                                  <w:marTop w:val="450"/>
                                                                  <w:marBottom w:val="300"/>
                                                                  <w:divBdr>
                                                                    <w:top w:val="single" w:sz="6" w:space="0" w:color="222222"/>
                                                                    <w:left w:val="single" w:sz="6" w:space="11" w:color="222222"/>
                                                                    <w:bottom w:val="single" w:sz="6" w:space="0" w:color="222222"/>
                                                                    <w:right w:val="single" w:sz="6" w:space="11" w:color="222222"/>
                                                                  </w:divBdr>
                                                                  <w:divsChild>
                                                                    <w:div w:id="1871062164">
                                                                      <w:marLeft w:val="-225"/>
                                                                      <w:marRight w:val="-225"/>
                                                                      <w:marTop w:val="0"/>
                                                                      <w:marBottom w:val="0"/>
                                                                      <w:divBdr>
                                                                        <w:top w:val="none" w:sz="0" w:space="0" w:color="auto"/>
                                                                        <w:left w:val="none" w:sz="0" w:space="0" w:color="auto"/>
                                                                        <w:bottom w:val="none" w:sz="0" w:space="0" w:color="auto"/>
                                                                        <w:right w:val="none" w:sz="0" w:space="0" w:color="auto"/>
                                                                      </w:divBdr>
                                                                      <w:divsChild>
                                                                        <w:div w:id="1584605173">
                                                                          <w:marLeft w:val="-225"/>
                                                                          <w:marRight w:val="-225"/>
                                                                          <w:marTop w:val="0"/>
                                                                          <w:marBottom w:val="0"/>
                                                                          <w:divBdr>
                                                                            <w:top w:val="single" w:sz="6" w:space="11" w:color="222222"/>
                                                                            <w:left w:val="none" w:sz="0" w:space="0" w:color="auto"/>
                                                                            <w:bottom w:val="none" w:sz="0" w:space="0" w:color="auto"/>
                                                                            <w:right w:val="none" w:sz="0" w:space="0" w:color="auto"/>
                                                                          </w:divBdr>
                                                                          <w:divsChild>
                                                                            <w:div w:id="457648196">
                                                                              <w:marLeft w:val="0"/>
                                                                              <w:marRight w:val="0"/>
                                                                              <w:marTop w:val="0"/>
                                                                              <w:marBottom w:val="0"/>
                                                                              <w:divBdr>
                                                                                <w:top w:val="none" w:sz="0" w:space="0" w:color="auto"/>
                                                                                <w:left w:val="none" w:sz="0" w:space="0" w:color="auto"/>
                                                                                <w:bottom w:val="none" w:sz="0" w:space="0" w:color="auto"/>
                                                                                <w:right w:val="none" w:sz="0" w:space="0" w:color="auto"/>
                                                                              </w:divBdr>
                                                                              <w:divsChild>
                                                                                <w:div w:id="1219053987">
                                                                                  <w:marLeft w:val="0"/>
                                                                                  <w:marRight w:val="0"/>
                                                                                  <w:marTop w:val="0"/>
                                                                                  <w:marBottom w:val="0"/>
                                                                                  <w:divBdr>
                                                                                    <w:top w:val="none" w:sz="0" w:space="0" w:color="auto"/>
                                                                                    <w:left w:val="none" w:sz="0" w:space="0" w:color="auto"/>
                                                                                    <w:bottom w:val="none" w:sz="0" w:space="0" w:color="auto"/>
                                                                                    <w:right w:val="none" w:sz="0" w:space="0" w:color="auto"/>
                                                                                  </w:divBdr>
                                                                                  <w:divsChild>
                                                                                    <w:div w:id="370228967">
                                                                                      <w:marLeft w:val="0"/>
                                                                                      <w:marRight w:val="0"/>
                                                                                      <w:marTop w:val="0"/>
                                                                                      <w:marBottom w:val="0"/>
                                                                                      <w:divBdr>
                                                                                        <w:top w:val="none" w:sz="0" w:space="0" w:color="auto"/>
                                                                                        <w:left w:val="none" w:sz="0" w:space="0" w:color="auto"/>
                                                                                        <w:bottom w:val="none" w:sz="0" w:space="0" w:color="auto"/>
                                                                                        <w:right w:val="none" w:sz="0" w:space="0" w:color="auto"/>
                                                                                      </w:divBdr>
                                                                                      <w:divsChild>
                                                                                        <w:div w:id="1031611385">
                                                                                          <w:marLeft w:val="0"/>
                                                                                          <w:marRight w:val="0"/>
                                                                                          <w:marTop w:val="0"/>
                                                                                          <w:marBottom w:val="0"/>
                                                                                          <w:divBdr>
                                                                                            <w:top w:val="none" w:sz="0" w:space="0" w:color="auto"/>
                                                                                            <w:left w:val="none" w:sz="0" w:space="0" w:color="auto"/>
                                                                                            <w:bottom w:val="none" w:sz="0" w:space="0" w:color="auto"/>
                                                                                            <w:right w:val="none" w:sz="0" w:space="0" w:color="auto"/>
                                                                                          </w:divBdr>
                                                                                          <w:divsChild>
                                                                                            <w:div w:id="1266425172">
                                                                                              <w:marLeft w:val="0"/>
                                                                                              <w:marRight w:val="0"/>
                                                                                              <w:marTop w:val="0"/>
                                                                                              <w:marBottom w:val="0"/>
                                                                                              <w:divBdr>
                                                                                                <w:top w:val="none" w:sz="0" w:space="0" w:color="auto"/>
                                                                                                <w:left w:val="none" w:sz="0" w:space="0" w:color="auto"/>
                                                                                                <w:bottom w:val="none" w:sz="0" w:space="0" w:color="auto"/>
                                                                                                <w:right w:val="none" w:sz="0" w:space="0" w:color="auto"/>
                                                                                              </w:divBdr>
                                                                                              <w:divsChild>
                                                                                                <w:div w:id="1912349407">
                                                                                                  <w:marLeft w:val="0"/>
                                                                                                  <w:marRight w:val="0"/>
                                                                                                  <w:marTop w:val="0"/>
                                                                                                  <w:marBottom w:val="0"/>
                                                                                                  <w:divBdr>
                                                                                                    <w:top w:val="none" w:sz="0" w:space="0" w:color="auto"/>
                                                                                                    <w:left w:val="none" w:sz="0" w:space="0" w:color="auto"/>
                                                                                                    <w:bottom w:val="none" w:sz="0" w:space="0" w:color="auto"/>
                                                                                                    <w:right w:val="none" w:sz="0" w:space="0" w:color="auto"/>
                                                                                                  </w:divBdr>
                                                                                                  <w:divsChild>
                                                                                                    <w:div w:id="1198009850">
                                                                                                      <w:marLeft w:val="0"/>
                                                                                                      <w:marRight w:val="0"/>
                                                                                                      <w:marTop w:val="0"/>
                                                                                                      <w:marBottom w:val="0"/>
                                                                                                      <w:divBdr>
                                                                                                        <w:top w:val="none" w:sz="0" w:space="0" w:color="auto"/>
                                                                                                        <w:left w:val="none" w:sz="0" w:space="0" w:color="auto"/>
                                                                                                        <w:bottom w:val="none" w:sz="0" w:space="0" w:color="auto"/>
                                                                                                        <w:right w:val="none" w:sz="0" w:space="0" w:color="auto"/>
                                                                                                      </w:divBdr>
                                                                                                      <w:divsChild>
                                                                                                        <w:div w:id="276379634">
                                                                                                          <w:marLeft w:val="0"/>
                                                                                                          <w:marRight w:val="0"/>
                                                                                                          <w:marTop w:val="0"/>
                                                                                                          <w:marBottom w:val="0"/>
                                                                                                          <w:divBdr>
                                                                                                            <w:top w:val="none" w:sz="0" w:space="0" w:color="auto"/>
                                                                                                            <w:left w:val="none" w:sz="0" w:space="0" w:color="auto"/>
                                                                                                            <w:bottom w:val="none" w:sz="0" w:space="0" w:color="auto"/>
                                                                                                            <w:right w:val="none" w:sz="0" w:space="0" w:color="auto"/>
                                                                                                          </w:divBdr>
                                                                                                          <w:divsChild>
                                                                                                            <w:div w:id="1388841448">
                                                                                                              <w:marLeft w:val="0"/>
                                                                                                              <w:marRight w:val="0"/>
                                                                                                              <w:marTop w:val="0"/>
                                                                                                              <w:marBottom w:val="0"/>
                                                                                                              <w:divBdr>
                                                                                                                <w:top w:val="none" w:sz="0" w:space="0" w:color="auto"/>
                                                                                                                <w:left w:val="none" w:sz="0" w:space="0" w:color="auto"/>
                                                                                                                <w:bottom w:val="none" w:sz="0" w:space="0" w:color="auto"/>
                                                                                                                <w:right w:val="none" w:sz="0" w:space="0" w:color="auto"/>
                                                                                                              </w:divBdr>
                                                                                                              <w:divsChild>
                                                                                                                <w:div w:id="651328966">
                                                                                                                  <w:marLeft w:val="0"/>
                                                                                                                  <w:marRight w:val="0"/>
                                                                                                                  <w:marTop w:val="0"/>
                                                                                                                  <w:marBottom w:val="0"/>
                                                                                                                  <w:divBdr>
                                                                                                                    <w:top w:val="none" w:sz="0" w:space="0" w:color="auto"/>
                                                                                                                    <w:left w:val="none" w:sz="0" w:space="0" w:color="auto"/>
                                                                                                                    <w:bottom w:val="none" w:sz="0" w:space="0" w:color="auto"/>
                                                                                                                    <w:right w:val="none" w:sz="0" w:space="0" w:color="auto"/>
                                                                                                                  </w:divBdr>
                                                                                                                  <w:divsChild>
                                                                                                                    <w:div w:id="2095784937">
                                                                                                                      <w:marLeft w:val="0"/>
                                                                                                                      <w:marRight w:val="0"/>
                                                                                                                      <w:marTop w:val="0"/>
                                                                                                                      <w:marBottom w:val="0"/>
                                                                                                                      <w:divBdr>
                                                                                                                        <w:top w:val="none" w:sz="0" w:space="0" w:color="auto"/>
                                                                                                                        <w:left w:val="none" w:sz="0" w:space="0" w:color="auto"/>
                                                                                                                        <w:bottom w:val="none" w:sz="0" w:space="0" w:color="auto"/>
                                                                                                                        <w:right w:val="none" w:sz="0" w:space="0" w:color="auto"/>
                                                                                                                      </w:divBdr>
                                                                                                                      <w:divsChild>
                                                                                                                        <w:div w:id="873545712">
                                                                                                                          <w:marLeft w:val="0"/>
                                                                                                                          <w:marRight w:val="0"/>
                                                                                                                          <w:marTop w:val="0"/>
                                                                                                                          <w:marBottom w:val="0"/>
                                                                                                                          <w:divBdr>
                                                                                                                            <w:top w:val="none" w:sz="0" w:space="0" w:color="auto"/>
                                                                                                                            <w:left w:val="none" w:sz="0" w:space="0" w:color="auto"/>
                                                                                                                            <w:bottom w:val="none" w:sz="0" w:space="0" w:color="auto"/>
                                                                                                                            <w:right w:val="none" w:sz="0" w:space="0" w:color="auto"/>
                                                                                                                          </w:divBdr>
                                                                                                                          <w:divsChild>
                                                                                                                            <w:div w:id="391974417">
                                                                                                                              <w:marLeft w:val="0"/>
                                                                                                                              <w:marRight w:val="0"/>
                                                                                                                              <w:marTop w:val="0"/>
                                                                                                                              <w:marBottom w:val="0"/>
                                                                                                                              <w:divBdr>
                                                                                                                                <w:top w:val="none" w:sz="0" w:space="0" w:color="auto"/>
                                                                                                                                <w:left w:val="none" w:sz="0" w:space="0" w:color="auto"/>
                                                                                                                                <w:bottom w:val="none" w:sz="0" w:space="0" w:color="auto"/>
                                                                                                                                <w:right w:val="none" w:sz="0" w:space="0" w:color="auto"/>
                                                                                                                              </w:divBdr>
                                                                                                                              <w:divsChild>
                                                                                                                                <w:div w:id="1955668768">
                                                                                                                                  <w:marLeft w:val="0"/>
                                                                                                                                  <w:marRight w:val="0"/>
                                                                                                                                  <w:marTop w:val="0"/>
                                                                                                                                  <w:marBottom w:val="0"/>
                                                                                                                                  <w:divBdr>
                                                                                                                                    <w:top w:val="none" w:sz="0" w:space="0" w:color="auto"/>
                                                                                                                                    <w:left w:val="none" w:sz="0" w:space="0" w:color="auto"/>
                                                                                                                                    <w:bottom w:val="none" w:sz="0" w:space="0" w:color="auto"/>
                                                                                                                                    <w:right w:val="none" w:sz="0" w:space="0" w:color="auto"/>
                                                                                                                                  </w:divBdr>
                                                                                                                                  <w:divsChild>
                                                                                                                                    <w:div w:id="515584980">
                                                                                                                                      <w:marLeft w:val="0"/>
                                                                                                                                      <w:marRight w:val="0"/>
                                                                                                                                      <w:marTop w:val="0"/>
                                                                                                                                      <w:marBottom w:val="0"/>
                                                                                                                                      <w:divBdr>
                                                                                                                                        <w:top w:val="none" w:sz="0" w:space="0" w:color="auto"/>
                                                                                                                                        <w:left w:val="none" w:sz="0" w:space="0" w:color="auto"/>
                                                                                                                                        <w:bottom w:val="none" w:sz="0" w:space="0" w:color="auto"/>
                                                                                                                                        <w:right w:val="none" w:sz="0" w:space="0" w:color="auto"/>
                                                                                                                                      </w:divBdr>
                                                                                                                                      <w:divsChild>
                                                                                                                                        <w:div w:id="364259091">
                                                                                                                                          <w:marLeft w:val="0"/>
                                                                                                                                          <w:marRight w:val="0"/>
                                                                                                                                          <w:marTop w:val="0"/>
                                                                                                                                          <w:marBottom w:val="0"/>
                                                                                                                                          <w:divBdr>
                                                                                                                                            <w:top w:val="none" w:sz="0" w:space="0" w:color="auto"/>
                                                                                                                                            <w:left w:val="none" w:sz="0" w:space="0" w:color="auto"/>
                                                                                                                                            <w:bottom w:val="none" w:sz="0" w:space="0" w:color="auto"/>
                                                                                                                                            <w:right w:val="none" w:sz="0" w:space="0" w:color="auto"/>
                                                                                                                                          </w:divBdr>
                                                                                                                                          <w:divsChild>
                                                                                                                                            <w:div w:id="1512179966">
                                                                                                                                              <w:marLeft w:val="0"/>
                                                                                                                                              <w:marRight w:val="0"/>
                                                                                                                                              <w:marTop w:val="0"/>
                                                                                                                                              <w:marBottom w:val="0"/>
                                                                                                                                              <w:divBdr>
                                                                                                                                                <w:top w:val="none" w:sz="0" w:space="0" w:color="auto"/>
                                                                                                                                                <w:left w:val="none" w:sz="0" w:space="0" w:color="auto"/>
                                                                                                                                                <w:bottom w:val="none" w:sz="0" w:space="0" w:color="auto"/>
                                                                                                                                                <w:right w:val="none" w:sz="0" w:space="0" w:color="auto"/>
                                                                                                                                              </w:divBdr>
                                                                                                                                              <w:divsChild>
                                                                                                                                                <w:div w:id="201947474">
                                                                                                                                                  <w:marLeft w:val="0"/>
                                                                                                                                                  <w:marRight w:val="0"/>
                                                                                                                                                  <w:marTop w:val="0"/>
                                                                                                                                                  <w:marBottom w:val="0"/>
                                                                                                                                                  <w:divBdr>
                                                                                                                                                    <w:top w:val="none" w:sz="0" w:space="0" w:color="auto"/>
                                                                                                                                                    <w:left w:val="none" w:sz="0" w:space="0" w:color="auto"/>
                                                                                                                                                    <w:bottom w:val="none" w:sz="0" w:space="0" w:color="auto"/>
                                                                                                                                                    <w:right w:val="none" w:sz="0" w:space="0" w:color="auto"/>
                                                                                                                                                  </w:divBdr>
                                                                                                                                                  <w:divsChild>
                                                                                                                                                    <w:div w:id="45567282">
                                                                                                                                                      <w:marLeft w:val="0"/>
                                                                                                                                                      <w:marRight w:val="0"/>
                                                                                                                                                      <w:marTop w:val="0"/>
                                                                                                                                                      <w:marBottom w:val="0"/>
                                                                                                                                                      <w:divBdr>
                                                                                                                                                        <w:top w:val="none" w:sz="0" w:space="0" w:color="auto"/>
                                                                                                                                                        <w:left w:val="none" w:sz="0" w:space="0" w:color="auto"/>
                                                                                                                                                        <w:bottom w:val="none" w:sz="0" w:space="0" w:color="auto"/>
                                                                                                                                                        <w:right w:val="none" w:sz="0" w:space="0" w:color="auto"/>
                                                                                                                                                      </w:divBdr>
                                                                                                                                                      <w:divsChild>
                                                                                                                                                        <w:div w:id="882248059">
                                                                                                                                                          <w:marLeft w:val="0"/>
                                                                                                                                                          <w:marRight w:val="0"/>
                                                                                                                                                          <w:marTop w:val="0"/>
                                                                                                                                                          <w:marBottom w:val="0"/>
                                                                                                                                                          <w:divBdr>
                                                                                                                                                            <w:top w:val="none" w:sz="0" w:space="0" w:color="auto"/>
                                                                                                                                                            <w:left w:val="none" w:sz="0" w:space="0" w:color="auto"/>
                                                                                                                                                            <w:bottom w:val="none" w:sz="0" w:space="0" w:color="auto"/>
                                                                                                                                                            <w:right w:val="none" w:sz="0" w:space="0" w:color="auto"/>
                                                                                                                                                          </w:divBdr>
                                                                                                                                                        </w:div>
                                                                                                                                                        <w:div w:id="13550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0695618">
      <w:bodyDiv w:val="1"/>
      <w:marLeft w:val="0"/>
      <w:marRight w:val="0"/>
      <w:marTop w:val="0"/>
      <w:marBottom w:val="0"/>
      <w:divBdr>
        <w:top w:val="none" w:sz="0" w:space="0" w:color="auto"/>
        <w:left w:val="none" w:sz="0" w:space="0" w:color="auto"/>
        <w:bottom w:val="none" w:sz="0" w:space="0" w:color="auto"/>
        <w:right w:val="none" w:sz="0" w:space="0" w:color="auto"/>
      </w:divBdr>
      <w:divsChild>
        <w:div w:id="2140371380">
          <w:marLeft w:val="0"/>
          <w:marRight w:val="0"/>
          <w:marTop w:val="0"/>
          <w:marBottom w:val="0"/>
          <w:divBdr>
            <w:top w:val="none" w:sz="0" w:space="0" w:color="auto"/>
            <w:left w:val="none" w:sz="0" w:space="0" w:color="auto"/>
            <w:bottom w:val="none" w:sz="0" w:space="0" w:color="auto"/>
            <w:right w:val="none" w:sz="0" w:space="0" w:color="auto"/>
          </w:divBdr>
          <w:divsChild>
            <w:div w:id="370492920">
              <w:marLeft w:val="0"/>
              <w:marRight w:val="0"/>
              <w:marTop w:val="0"/>
              <w:marBottom w:val="0"/>
              <w:divBdr>
                <w:top w:val="none" w:sz="0" w:space="0" w:color="auto"/>
                <w:left w:val="none" w:sz="0" w:space="0" w:color="auto"/>
                <w:bottom w:val="none" w:sz="0" w:space="0" w:color="auto"/>
                <w:right w:val="none" w:sz="0" w:space="0" w:color="auto"/>
              </w:divBdr>
              <w:divsChild>
                <w:div w:id="245698101">
                  <w:marLeft w:val="0"/>
                  <w:marRight w:val="0"/>
                  <w:marTop w:val="0"/>
                  <w:marBottom w:val="0"/>
                  <w:divBdr>
                    <w:top w:val="none" w:sz="0" w:space="0" w:color="auto"/>
                    <w:left w:val="none" w:sz="0" w:space="0" w:color="auto"/>
                    <w:bottom w:val="none" w:sz="0" w:space="0" w:color="auto"/>
                    <w:right w:val="none" w:sz="0" w:space="0" w:color="auto"/>
                  </w:divBdr>
                  <w:divsChild>
                    <w:div w:id="2010475161">
                      <w:marLeft w:val="0"/>
                      <w:marRight w:val="0"/>
                      <w:marTop w:val="0"/>
                      <w:marBottom w:val="0"/>
                      <w:divBdr>
                        <w:top w:val="none" w:sz="0" w:space="0" w:color="auto"/>
                        <w:left w:val="none" w:sz="0" w:space="0" w:color="auto"/>
                        <w:bottom w:val="none" w:sz="0" w:space="0" w:color="auto"/>
                        <w:right w:val="none" w:sz="0" w:space="0" w:color="auto"/>
                      </w:divBdr>
                      <w:divsChild>
                        <w:div w:id="700588354">
                          <w:marLeft w:val="0"/>
                          <w:marRight w:val="0"/>
                          <w:marTop w:val="0"/>
                          <w:marBottom w:val="0"/>
                          <w:divBdr>
                            <w:top w:val="none" w:sz="0" w:space="0" w:color="auto"/>
                            <w:left w:val="none" w:sz="0" w:space="0" w:color="auto"/>
                            <w:bottom w:val="none" w:sz="0" w:space="0" w:color="auto"/>
                            <w:right w:val="none" w:sz="0" w:space="0" w:color="auto"/>
                          </w:divBdr>
                          <w:divsChild>
                            <w:div w:id="21256876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119250">
      <w:bodyDiv w:val="1"/>
      <w:marLeft w:val="0"/>
      <w:marRight w:val="0"/>
      <w:marTop w:val="0"/>
      <w:marBottom w:val="0"/>
      <w:divBdr>
        <w:top w:val="none" w:sz="0" w:space="0" w:color="auto"/>
        <w:left w:val="none" w:sz="0" w:space="0" w:color="auto"/>
        <w:bottom w:val="none" w:sz="0" w:space="0" w:color="auto"/>
        <w:right w:val="none" w:sz="0" w:space="0" w:color="auto"/>
      </w:divBdr>
    </w:div>
    <w:div w:id="709960522">
      <w:bodyDiv w:val="1"/>
      <w:marLeft w:val="0"/>
      <w:marRight w:val="0"/>
      <w:marTop w:val="0"/>
      <w:marBottom w:val="0"/>
      <w:divBdr>
        <w:top w:val="none" w:sz="0" w:space="0" w:color="auto"/>
        <w:left w:val="none" w:sz="0" w:space="0" w:color="auto"/>
        <w:bottom w:val="none" w:sz="0" w:space="0" w:color="auto"/>
        <w:right w:val="none" w:sz="0" w:space="0" w:color="auto"/>
      </w:divBdr>
    </w:div>
    <w:div w:id="892425541">
      <w:bodyDiv w:val="1"/>
      <w:marLeft w:val="0"/>
      <w:marRight w:val="0"/>
      <w:marTop w:val="0"/>
      <w:marBottom w:val="0"/>
      <w:divBdr>
        <w:top w:val="none" w:sz="0" w:space="0" w:color="auto"/>
        <w:left w:val="none" w:sz="0" w:space="0" w:color="auto"/>
        <w:bottom w:val="none" w:sz="0" w:space="0" w:color="auto"/>
        <w:right w:val="none" w:sz="0" w:space="0" w:color="auto"/>
      </w:divBdr>
      <w:divsChild>
        <w:div w:id="1227300143">
          <w:marLeft w:val="0"/>
          <w:marRight w:val="0"/>
          <w:marTop w:val="0"/>
          <w:marBottom w:val="0"/>
          <w:divBdr>
            <w:top w:val="none" w:sz="0" w:space="0" w:color="auto"/>
            <w:left w:val="none" w:sz="0" w:space="0" w:color="auto"/>
            <w:bottom w:val="none" w:sz="0" w:space="0" w:color="auto"/>
            <w:right w:val="none" w:sz="0" w:space="0" w:color="auto"/>
          </w:divBdr>
          <w:divsChild>
            <w:div w:id="2126003236">
              <w:marLeft w:val="0"/>
              <w:marRight w:val="0"/>
              <w:marTop w:val="0"/>
              <w:marBottom w:val="14"/>
              <w:divBdr>
                <w:top w:val="none" w:sz="0" w:space="0" w:color="auto"/>
                <w:left w:val="none" w:sz="0" w:space="0" w:color="auto"/>
                <w:bottom w:val="none" w:sz="0" w:space="0" w:color="auto"/>
                <w:right w:val="none" w:sz="0" w:space="0" w:color="auto"/>
              </w:divBdr>
              <w:divsChild>
                <w:div w:id="1126192834">
                  <w:marLeft w:val="0"/>
                  <w:marRight w:val="0"/>
                  <w:marTop w:val="0"/>
                  <w:marBottom w:val="0"/>
                  <w:divBdr>
                    <w:top w:val="none" w:sz="0" w:space="0" w:color="auto"/>
                    <w:left w:val="none" w:sz="0" w:space="0" w:color="auto"/>
                    <w:bottom w:val="none" w:sz="0" w:space="0" w:color="auto"/>
                    <w:right w:val="none" w:sz="0" w:space="0" w:color="auto"/>
                  </w:divBdr>
                  <w:divsChild>
                    <w:div w:id="229072868">
                      <w:marLeft w:val="0"/>
                      <w:marRight w:val="0"/>
                      <w:marTop w:val="0"/>
                      <w:marBottom w:val="0"/>
                      <w:divBdr>
                        <w:top w:val="none" w:sz="0" w:space="0" w:color="auto"/>
                        <w:left w:val="none" w:sz="0" w:space="0" w:color="auto"/>
                        <w:bottom w:val="none" w:sz="0" w:space="0" w:color="auto"/>
                        <w:right w:val="none" w:sz="0" w:space="0" w:color="auto"/>
                      </w:divBdr>
                      <w:divsChild>
                        <w:div w:id="102116248">
                          <w:marLeft w:val="0"/>
                          <w:marRight w:val="0"/>
                          <w:marTop w:val="0"/>
                          <w:marBottom w:val="0"/>
                          <w:divBdr>
                            <w:top w:val="single" w:sz="2" w:space="0" w:color="EDE4DC"/>
                            <w:left w:val="none" w:sz="0" w:space="0" w:color="auto"/>
                            <w:bottom w:val="none" w:sz="0" w:space="0" w:color="auto"/>
                            <w:right w:val="none" w:sz="0" w:space="0" w:color="auto"/>
                          </w:divBdr>
                          <w:divsChild>
                            <w:div w:id="306783625">
                              <w:marLeft w:val="0"/>
                              <w:marRight w:val="0"/>
                              <w:marTop w:val="0"/>
                              <w:marBottom w:val="0"/>
                              <w:divBdr>
                                <w:top w:val="none" w:sz="0" w:space="0" w:color="auto"/>
                                <w:left w:val="none" w:sz="0" w:space="0" w:color="auto"/>
                                <w:bottom w:val="none" w:sz="0" w:space="0" w:color="auto"/>
                                <w:right w:val="none" w:sz="0" w:space="0" w:color="auto"/>
                              </w:divBdr>
                              <w:divsChild>
                                <w:div w:id="231625447">
                                  <w:marLeft w:val="0"/>
                                  <w:marRight w:val="0"/>
                                  <w:marTop w:val="0"/>
                                  <w:marBottom w:val="0"/>
                                  <w:divBdr>
                                    <w:top w:val="none" w:sz="0" w:space="0" w:color="auto"/>
                                    <w:left w:val="none" w:sz="0" w:space="0" w:color="auto"/>
                                    <w:bottom w:val="none" w:sz="0" w:space="0" w:color="auto"/>
                                    <w:right w:val="none" w:sz="0" w:space="0" w:color="auto"/>
                                  </w:divBdr>
                                  <w:divsChild>
                                    <w:div w:id="946623227">
                                      <w:marLeft w:val="0"/>
                                      <w:marRight w:val="0"/>
                                      <w:marTop w:val="0"/>
                                      <w:marBottom w:val="0"/>
                                      <w:divBdr>
                                        <w:top w:val="none" w:sz="0" w:space="0" w:color="auto"/>
                                        <w:left w:val="none" w:sz="0" w:space="0" w:color="auto"/>
                                        <w:bottom w:val="none" w:sz="0" w:space="0" w:color="auto"/>
                                        <w:right w:val="none" w:sz="0" w:space="0" w:color="auto"/>
                                      </w:divBdr>
                                      <w:divsChild>
                                        <w:div w:id="1081372968">
                                          <w:marLeft w:val="0"/>
                                          <w:marRight w:val="0"/>
                                          <w:marTop w:val="0"/>
                                          <w:marBottom w:val="0"/>
                                          <w:divBdr>
                                            <w:top w:val="none" w:sz="0" w:space="0" w:color="auto"/>
                                            <w:left w:val="none" w:sz="0" w:space="0" w:color="auto"/>
                                            <w:bottom w:val="none" w:sz="0" w:space="0" w:color="auto"/>
                                            <w:right w:val="none" w:sz="0" w:space="0" w:color="auto"/>
                                          </w:divBdr>
                                          <w:divsChild>
                                            <w:div w:id="2028166572">
                                              <w:marLeft w:val="0"/>
                                              <w:marRight w:val="0"/>
                                              <w:marTop w:val="0"/>
                                              <w:marBottom w:val="0"/>
                                              <w:divBdr>
                                                <w:top w:val="none" w:sz="0" w:space="0" w:color="auto"/>
                                                <w:left w:val="none" w:sz="0" w:space="0" w:color="auto"/>
                                                <w:bottom w:val="none" w:sz="0" w:space="0" w:color="auto"/>
                                                <w:right w:val="none" w:sz="0" w:space="0" w:color="auto"/>
                                              </w:divBdr>
                                              <w:divsChild>
                                                <w:div w:id="1226143775">
                                                  <w:marLeft w:val="0"/>
                                                  <w:marRight w:val="0"/>
                                                  <w:marTop w:val="0"/>
                                                  <w:marBottom w:val="0"/>
                                                  <w:divBdr>
                                                    <w:top w:val="none" w:sz="0" w:space="0" w:color="auto"/>
                                                    <w:left w:val="none" w:sz="0" w:space="0" w:color="auto"/>
                                                    <w:bottom w:val="none" w:sz="0" w:space="0" w:color="auto"/>
                                                    <w:right w:val="none" w:sz="0" w:space="0" w:color="auto"/>
                                                  </w:divBdr>
                                                  <w:divsChild>
                                                    <w:div w:id="1850828549">
                                                      <w:marLeft w:val="0"/>
                                                      <w:marRight w:val="0"/>
                                                      <w:marTop w:val="0"/>
                                                      <w:marBottom w:val="0"/>
                                                      <w:divBdr>
                                                        <w:top w:val="none" w:sz="0" w:space="0" w:color="auto"/>
                                                        <w:left w:val="none" w:sz="0" w:space="0" w:color="auto"/>
                                                        <w:bottom w:val="none" w:sz="0" w:space="0" w:color="auto"/>
                                                        <w:right w:val="none" w:sz="0" w:space="0" w:color="auto"/>
                                                      </w:divBdr>
                                                      <w:divsChild>
                                                        <w:div w:id="526482840">
                                                          <w:marLeft w:val="0"/>
                                                          <w:marRight w:val="0"/>
                                                          <w:marTop w:val="408"/>
                                                          <w:marBottom w:val="408"/>
                                                          <w:divBdr>
                                                            <w:top w:val="none" w:sz="0" w:space="0" w:color="auto"/>
                                                            <w:left w:val="none" w:sz="0" w:space="0" w:color="auto"/>
                                                            <w:bottom w:val="none" w:sz="0" w:space="0" w:color="auto"/>
                                                            <w:right w:val="none" w:sz="0" w:space="0" w:color="auto"/>
                                                          </w:divBdr>
                                                          <w:divsChild>
                                                            <w:div w:id="1967391431">
                                                              <w:marLeft w:val="0"/>
                                                              <w:marRight w:val="0"/>
                                                              <w:marTop w:val="0"/>
                                                              <w:marBottom w:val="0"/>
                                                              <w:divBdr>
                                                                <w:top w:val="none" w:sz="0" w:space="0" w:color="auto"/>
                                                                <w:left w:val="none" w:sz="0" w:space="0" w:color="auto"/>
                                                                <w:bottom w:val="none" w:sz="0" w:space="0" w:color="auto"/>
                                                                <w:right w:val="none" w:sz="0" w:space="0" w:color="auto"/>
                                                              </w:divBdr>
                                                              <w:divsChild>
                                                                <w:div w:id="1693534903">
                                                                  <w:marLeft w:val="0"/>
                                                                  <w:marRight w:val="0"/>
                                                                  <w:marTop w:val="0"/>
                                                                  <w:marBottom w:val="0"/>
                                                                  <w:divBdr>
                                                                    <w:top w:val="none" w:sz="0" w:space="0" w:color="auto"/>
                                                                    <w:left w:val="none" w:sz="0" w:space="0" w:color="auto"/>
                                                                    <w:bottom w:val="none" w:sz="0" w:space="0" w:color="auto"/>
                                                                    <w:right w:val="none" w:sz="0" w:space="0" w:color="auto"/>
                                                                  </w:divBdr>
                                                                  <w:divsChild>
                                                                    <w:div w:id="2059667739">
                                                                      <w:marLeft w:val="0"/>
                                                                      <w:marRight w:val="0"/>
                                                                      <w:marTop w:val="0"/>
                                                                      <w:marBottom w:val="0"/>
                                                                      <w:divBdr>
                                                                        <w:top w:val="none" w:sz="0" w:space="0" w:color="auto"/>
                                                                        <w:left w:val="none" w:sz="0" w:space="0" w:color="auto"/>
                                                                        <w:bottom w:val="none" w:sz="0" w:space="0" w:color="auto"/>
                                                                        <w:right w:val="none" w:sz="0" w:space="0" w:color="auto"/>
                                                                      </w:divBdr>
                                                                      <w:divsChild>
                                                                        <w:div w:id="1311206224">
                                                                          <w:marLeft w:val="0"/>
                                                                          <w:marRight w:val="0"/>
                                                                          <w:marTop w:val="0"/>
                                                                          <w:marBottom w:val="0"/>
                                                                          <w:divBdr>
                                                                            <w:top w:val="none" w:sz="0" w:space="0" w:color="auto"/>
                                                                            <w:left w:val="none" w:sz="0" w:space="0" w:color="auto"/>
                                                                            <w:bottom w:val="none" w:sz="0" w:space="0" w:color="auto"/>
                                                                            <w:right w:val="none" w:sz="0" w:space="0" w:color="auto"/>
                                                                          </w:divBdr>
                                                                          <w:divsChild>
                                                                            <w:div w:id="2146115922">
                                                                              <w:marLeft w:val="0"/>
                                                                              <w:marRight w:val="0"/>
                                                                              <w:marTop w:val="0"/>
                                                                              <w:marBottom w:val="340"/>
                                                                              <w:divBdr>
                                                                                <w:top w:val="none" w:sz="0" w:space="0" w:color="auto"/>
                                                                                <w:left w:val="none" w:sz="0" w:space="0" w:color="auto"/>
                                                                                <w:bottom w:val="none" w:sz="0" w:space="0" w:color="auto"/>
                                                                                <w:right w:val="none" w:sz="0" w:space="0" w:color="auto"/>
                                                                              </w:divBdr>
                                                                              <w:divsChild>
                                                                                <w:div w:id="19186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8369618">
      <w:bodyDiv w:val="1"/>
      <w:marLeft w:val="0"/>
      <w:marRight w:val="0"/>
      <w:marTop w:val="0"/>
      <w:marBottom w:val="0"/>
      <w:divBdr>
        <w:top w:val="none" w:sz="0" w:space="0" w:color="auto"/>
        <w:left w:val="none" w:sz="0" w:space="0" w:color="auto"/>
        <w:bottom w:val="none" w:sz="0" w:space="0" w:color="auto"/>
        <w:right w:val="none" w:sz="0" w:space="0" w:color="auto"/>
      </w:divBdr>
      <w:divsChild>
        <w:div w:id="1949389477">
          <w:marLeft w:val="0"/>
          <w:marRight w:val="0"/>
          <w:marTop w:val="0"/>
          <w:marBottom w:val="0"/>
          <w:divBdr>
            <w:top w:val="none" w:sz="0" w:space="0" w:color="auto"/>
            <w:left w:val="none" w:sz="0" w:space="0" w:color="auto"/>
            <w:bottom w:val="none" w:sz="0" w:space="0" w:color="auto"/>
            <w:right w:val="none" w:sz="0" w:space="0" w:color="auto"/>
          </w:divBdr>
          <w:divsChild>
            <w:div w:id="1455825001">
              <w:marLeft w:val="0"/>
              <w:marRight w:val="0"/>
              <w:marTop w:val="0"/>
              <w:marBottom w:val="0"/>
              <w:divBdr>
                <w:top w:val="none" w:sz="0" w:space="0" w:color="auto"/>
                <w:left w:val="none" w:sz="0" w:space="0" w:color="auto"/>
                <w:bottom w:val="none" w:sz="0" w:space="0" w:color="auto"/>
                <w:right w:val="none" w:sz="0" w:space="0" w:color="auto"/>
              </w:divBdr>
              <w:divsChild>
                <w:div w:id="1308240374">
                  <w:marLeft w:val="0"/>
                  <w:marRight w:val="0"/>
                  <w:marTop w:val="0"/>
                  <w:marBottom w:val="0"/>
                  <w:divBdr>
                    <w:top w:val="none" w:sz="0" w:space="0" w:color="auto"/>
                    <w:left w:val="none" w:sz="0" w:space="0" w:color="auto"/>
                    <w:bottom w:val="none" w:sz="0" w:space="0" w:color="auto"/>
                    <w:right w:val="none" w:sz="0" w:space="0" w:color="auto"/>
                  </w:divBdr>
                  <w:divsChild>
                    <w:div w:id="761923023">
                      <w:marLeft w:val="0"/>
                      <w:marRight w:val="0"/>
                      <w:marTop w:val="0"/>
                      <w:marBottom w:val="0"/>
                      <w:divBdr>
                        <w:top w:val="none" w:sz="0" w:space="0" w:color="auto"/>
                        <w:left w:val="none" w:sz="0" w:space="0" w:color="auto"/>
                        <w:bottom w:val="none" w:sz="0" w:space="0" w:color="auto"/>
                        <w:right w:val="none" w:sz="0" w:space="0" w:color="auto"/>
                      </w:divBdr>
                      <w:divsChild>
                        <w:div w:id="911430713">
                          <w:marLeft w:val="0"/>
                          <w:marRight w:val="0"/>
                          <w:marTop w:val="0"/>
                          <w:marBottom w:val="0"/>
                          <w:divBdr>
                            <w:top w:val="none" w:sz="0" w:space="0" w:color="auto"/>
                            <w:left w:val="none" w:sz="0" w:space="0" w:color="auto"/>
                            <w:bottom w:val="none" w:sz="0" w:space="0" w:color="auto"/>
                            <w:right w:val="none" w:sz="0" w:space="0" w:color="auto"/>
                          </w:divBdr>
                          <w:divsChild>
                            <w:div w:id="1919484269">
                              <w:marLeft w:val="0"/>
                              <w:marRight w:val="0"/>
                              <w:marTop w:val="0"/>
                              <w:marBottom w:val="0"/>
                              <w:divBdr>
                                <w:top w:val="none" w:sz="0" w:space="0" w:color="auto"/>
                                <w:left w:val="none" w:sz="0" w:space="0" w:color="auto"/>
                                <w:bottom w:val="none" w:sz="0" w:space="0" w:color="auto"/>
                                <w:right w:val="none" w:sz="0" w:space="0" w:color="auto"/>
                              </w:divBdr>
                              <w:divsChild>
                                <w:div w:id="526329648">
                                  <w:marLeft w:val="0"/>
                                  <w:marRight w:val="0"/>
                                  <w:marTop w:val="0"/>
                                  <w:marBottom w:val="0"/>
                                  <w:divBdr>
                                    <w:top w:val="none" w:sz="0" w:space="0" w:color="auto"/>
                                    <w:left w:val="none" w:sz="0" w:space="0" w:color="auto"/>
                                    <w:bottom w:val="none" w:sz="0" w:space="0" w:color="auto"/>
                                    <w:right w:val="none" w:sz="0" w:space="0" w:color="auto"/>
                                  </w:divBdr>
                                  <w:divsChild>
                                    <w:div w:id="795568286">
                                      <w:marLeft w:val="0"/>
                                      <w:marRight w:val="0"/>
                                      <w:marTop w:val="0"/>
                                      <w:marBottom w:val="0"/>
                                      <w:divBdr>
                                        <w:top w:val="none" w:sz="0" w:space="0" w:color="auto"/>
                                        <w:left w:val="none" w:sz="0" w:space="0" w:color="auto"/>
                                        <w:bottom w:val="none" w:sz="0" w:space="0" w:color="auto"/>
                                        <w:right w:val="none" w:sz="0" w:space="0" w:color="auto"/>
                                      </w:divBdr>
                                      <w:divsChild>
                                        <w:div w:id="583489119">
                                          <w:marLeft w:val="0"/>
                                          <w:marRight w:val="0"/>
                                          <w:marTop w:val="0"/>
                                          <w:marBottom w:val="0"/>
                                          <w:divBdr>
                                            <w:top w:val="none" w:sz="0" w:space="0" w:color="auto"/>
                                            <w:left w:val="none" w:sz="0" w:space="0" w:color="auto"/>
                                            <w:bottom w:val="none" w:sz="0" w:space="0" w:color="auto"/>
                                            <w:right w:val="none" w:sz="0" w:space="0" w:color="auto"/>
                                          </w:divBdr>
                                          <w:divsChild>
                                            <w:div w:id="1399013645">
                                              <w:marLeft w:val="0"/>
                                              <w:marRight w:val="0"/>
                                              <w:marTop w:val="0"/>
                                              <w:marBottom w:val="0"/>
                                              <w:divBdr>
                                                <w:top w:val="none" w:sz="0" w:space="0" w:color="auto"/>
                                                <w:left w:val="none" w:sz="0" w:space="0" w:color="auto"/>
                                                <w:bottom w:val="none" w:sz="0" w:space="0" w:color="auto"/>
                                                <w:right w:val="none" w:sz="0" w:space="0" w:color="auto"/>
                                              </w:divBdr>
                                              <w:divsChild>
                                                <w:div w:id="305936744">
                                                  <w:marLeft w:val="0"/>
                                                  <w:marRight w:val="0"/>
                                                  <w:marTop w:val="0"/>
                                                  <w:marBottom w:val="0"/>
                                                  <w:divBdr>
                                                    <w:top w:val="none" w:sz="0" w:space="0" w:color="auto"/>
                                                    <w:left w:val="none" w:sz="0" w:space="0" w:color="auto"/>
                                                    <w:bottom w:val="none" w:sz="0" w:space="0" w:color="auto"/>
                                                    <w:right w:val="none" w:sz="0" w:space="0" w:color="auto"/>
                                                  </w:divBdr>
                                                  <w:divsChild>
                                                    <w:div w:id="1308170662">
                                                      <w:marLeft w:val="0"/>
                                                      <w:marRight w:val="0"/>
                                                      <w:marTop w:val="0"/>
                                                      <w:marBottom w:val="0"/>
                                                      <w:divBdr>
                                                        <w:top w:val="none" w:sz="0" w:space="0" w:color="auto"/>
                                                        <w:left w:val="none" w:sz="0" w:space="0" w:color="auto"/>
                                                        <w:bottom w:val="none" w:sz="0" w:space="0" w:color="auto"/>
                                                        <w:right w:val="none" w:sz="0" w:space="0" w:color="auto"/>
                                                      </w:divBdr>
                                                      <w:divsChild>
                                                        <w:div w:id="187373555">
                                                          <w:marLeft w:val="0"/>
                                                          <w:marRight w:val="0"/>
                                                          <w:marTop w:val="450"/>
                                                          <w:marBottom w:val="450"/>
                                                          <w:divBdr>
                                                            <w:top w:val="none" w:sz="0" w:space="0" w:color="auto"/>
                                                            <w:left w:val="none" w:sz="0" w:space="0" w:color="auto"/>
                                                            <w:bottom w:val="none" w:sz="0" w:space="0" w:color="auto"/>
                                                            <w:right w:val="none" w:sz="0" w:space="0" w:color="auto"/>
                                                          </w:divBdr>
                                                          <w:divsChild>
                                                            <w:div w:id="1170566182">
                                                              <w:marLeft w:val="0"/>
                                                              <w:marRight w:val="0"/>
                                                              <w:marTop w:val="0"/>
                                                              <w:marBottom w:val="0"/>
                                                              <w:divBdr>
                                                                <w:top w:val="none" w:sz="0" w:space="0" w:color="auto"/>
                                                                <w:left w:val="none" w:sz="0" w:space="0" w:color="auto"/>
                                                                <w:bottom w:val="none" w:sz="0" w:space="0" w:color="auto"/>
                                                                <w:right w:val="none" w:sz="0" w:space="0" w:color="auto"/>
                                                              </w:divBdr>
                                                              <w:divsChild>
                                                                <w:div w:id="50349550">
                                                                  <w:marLeft w:val="0"/>
                                                                  <w:marRight w:val="0"/>
                                                                  <w:marTop w:val="450"/>
                                                                  <w:marBottom w:val="300"/>
                                                                  <w:divBdr>
                                                                    <w:top w:val="single" w:sz="6" w:space="0" w:color="222222"/>
                                                                    <w:left w:val="single" w:sz="6" w:space="11" w:color="222222"/>
                                                                    <w:bottom w:val="single" w:sz="6" w:space="0" w:color="222222"/>
                                                                    <w:right w:val="single" w:sz="6" w:space="11" w:color="222222"/>
                                                                  </w:divBdr>
                                                                  <w:divsChild>
                                                                    <w:div w:id="1338925373">
                                                                      <w:marLeft w:val="-225"/>
                                                                      <w:marRight w:val="-225"/>
                                                                      <w:marTop w:val="0"/>
                                                                      <w:marBottom w:val="0"/>
                                                                      <w:divBdr>
                                                                        <w:top w:val="none" w:sz="0" w:space="0" w:color="auto"/>
                                                                        <w:left w:val="none" w:sz="0" w:space="0" w:color="auto"/>
                                                                        <w:bottom w:val="none" w:sz="0" w:space="0" w:color="auto"/>
                                                                        <w:right w:val="none" w:sz="0" w:space="0" w:color="auto"/>
                                                                      </w:divBdr>
                                                                      <w:divsChild>
                                                                        <w:div w:id="770979796">
                                                                          <w:marLeft w:val="-225"/>
                                                                          <w:marRight w:val="-225"/>
                                                                          <w:marTop w:val="0"/>
                                                                          <w:marBottom w:val="0"/>
                                                                          <w:divBdr>
                                                                            <w:top w:val="single" w:sz="6" w:space="11" w:color="222222"/>
                                                                            <w:left w:val="none" w:sz="0" w:space="0" w:color="auto"/>
                                                                            <w:bottom w:val="none" w:sz="0" w:space="0" w:color="auto"/>
                                                                            <w:right w:val="none" w:sz="0" w:space="0" w:color="auto"/>
                                                                          </w:divBdr>
                                                                          <w:divsChild>
                                                                            <w:div w:id="1046485108">
                                                                              <w:marLeft w:val="0"/>
                                                                              <w:marRight w:val="0"/>
                                                                              <w:marTop w:val="0"/>
                                                                              <w:marBottom w:val="0"/>
                                                                              <w:divBdr>
                                                                                <w:top w:val="none" w:sz="0" w:space="0" w:color="auto"/>
                                                                                <w:left w:val="none" w:sz="0" w:space="0" w:color="auto"/>
                                                                                <w:bottom w:val="none" w:sz="0" w:space="0" w:color="auto"/>
                                                                                <w:right w:val="none" w:sz="0" w:space="0" w:color="auto"/>
                                                                              </w:divBdr>
                                                                              <w:divsChild>
                                                                                <w:div w:id="1256093746">
                                                                                  <w:marLeft w:val="0"/>
                                                                                  <w:marRight w:val="0"/>
                                                                                  <w:marTop w:val="0"/>
                                                                                  <w:marBottom w:val="0"/>
                                                                                  <w:divBdr>
                                                                                    <w:top w:val="none" w:sz="0" w:space="0" w:color="auto"/>
                                                                                    <w:left w:val="none" w:sz="0" w:space="0" w:color="auto"/>
                                                                                    <w:bottom w:val="none" w:sz="0" w:space="0" w:color="auto"/>
                                                                                    <w:right w:val="none" w:sz="0" w:space="0" w:color="auto"/>
                                                                                  </w:divBdr>
                                                                                  <w:divsChild>
                                                                                    <w:div w:id="462773540">
                                                                                      <w:marLeft w:val="0"/>
                                                                                      <w:marRight w:val="0"/>
                                                                                      <w:marTop w:val="0"/>
                                                                                      <w:marBottom w:val="0"/>
                                                                                      <w:divBdr>
                                                                                        <w:top w:val="none" w:sz="0" w:space="0" w:color="auto"/>
                                                                                        <w:left w:val="none" w:sz="0" w:space="0" w:color="auto"/>
                                                                                        <w:bottom w:val="none" w:sz="0" w:space="0" w:color="auto"/>
                                                                                        <w:right w:val="none" w:sz="0" w:space="0" w:color="auto"/>
                                                                                      </w:divBdr>
                                                                                      <w:divsChild>
                                                                                        <w:div w:id="84494779">
                                                                                          <w:marLeft w:val="0"/>
                                                                                          <w:marRight w:val="0"/>
                                                                                          <w:marTop w:val="0"/>
                                                                                          <w:marBottom w:val="0"/>
                                                                                          <w:divBdr>
                                                                                            <w:top w:val="none" w:sz="0" w:space="0" w:color="auto"/>
                                                                                            <w:left w:val="none" w:sz="0" w:space="0" w:color="auto"/>
                                                                                            <w:bottom w:val="none" w:sz="0" w:space="0" w:color="auto"/>
                                                                                            <w:right w:val="none" w:sz="0" w:space="0" w:color="auto"/>
                                                                                          </w:divBdr>
                                                                                          <w:divsChild>
                                                                                            <w:div w:id="368652855">
                                                                                              <w:marLeft w:val="0"/>
                                                                                              <w:marRight w:val="0"/>
                                                                                              <w:marTop w:val="0"/>
                                                                                              <w:marBottom w:val="0"/>
                                                                                              <w:divBdr>
                                                                                                <w:top w:val="none" w:sz="0" w:space="0" w:color="auto"/>
                                                                                                <w:left w:val="none" w:sz="0" w:space="0" w:color="auto"/>
                                                                                                <w:bottom w:val="none" w:sz="0" w:space="0" w:color="auto"/>
                                                                                                <w:right w:val="none" w:sz="0" w:space="0" w:color="auto"/>
                                                                                              </w:divBdr>
                                                                                              <w:divsChild>
                                                                                                <w:div w:id="1436436582">
                                                                                                  <w:marLeft w:val="0"/>
                                                                                                  <w:marRight w:val="0"/>
                                                                                                  <w:marTop w:val="0"/>
                                                                                                  <w:marBottom w:val="0"/>
                                                                                                  <w:divBdr>
                                                                                                    <w:top w:val="none" w:sz="0" w:space="0" w:color="auto"/>
                                                                                                    <w:left w:val="none" w:sz="0" w:space="0" w:color="auto"/>
                                                                                                    <w:bottom w:val="none" w:sz="0" w:space="0" w:color="auto"/>
                                                                                                    <w:right w:val="none" w:sz="0" w:space="0" w:color="auto"/>
                                                                                                  </w:divBdr>
                                                                                                  <w:divsChild>
                                                                                                    <w:div w:id="920067757">
                                                                                                      <w:marLeft w:val="0"/>
                                                                                                      <w:marRight w:val="0"/>
                                                                                                      <w:marTop w:val="0"/>
                                                                                                      <w:marBottom w:val="0"/>
                                                                                                      <w:divBdr>
                                                                                                        <w:top w:val="none" w:sz="0" w:space="0" w:color="auto"/>
                                                                                                        <w:left w:val="none" w:sz="0" w:space="0" w:color="auto"/>
                                                                                                        <w:bottom w:val="none" w:sz="0" w:space="0" w:color="auto"/>
                                                                                                        <w:right w:val="none" w:sz="0" w:space="0" w:color="auto"/>
                                                                                                      </w:divBdr>
                                                                                                      <w:divsChild>
                                                                                                        <w:div w:id="349836401">
                                                                                                          <w:marLeft w:val="0"/>
                                                                                                          <w:marRight w:val="0"/>
                                                                                                          <w:marTop w:val="0"/>
                                                                                                          <w:marBottom w:val="0"/>
                                                                                                          <w:divBdr>
                                                                                                            <w:top w:val="none" w:sz="0" w:space="0" w:color="auto"/>
                                                                                                            <w:left w:val="none" w:sz="0" w:space="0" w:color="auto"/>
                                                                                                            <w:bottom w:val="none" w:sz="0" w:space="0" w:color="auto"/>
                                                                                                            <w:right w:val="none" w:sz="0" w:space="0" w:color="auto"/>
                                                                                                          </w:divBdr>
                                                                                                          <w:divsChild>
                                                                                                            <w:div w:id="532352298">
                                                                                                              <w:marLeft w:val="0"/>
                                                                                                              <w:marRight w:val="0"/>
                                                                                                              <w:marTop w:val="0"/>
                                                                                                              <w:marBottom w:val="0"/>
                                                                                                              <w:divBdr>
                                                                                                                <w:top w:val="none" w:sz="0" w:space="0" w:color="auto"/>
                                                                                                                <w:left w:val="none" w:sz="0" w:space="0" w:color="auto"/>
                                                                                                                <w:bottom w:val="none" w:sz="0" w:space="0" w:color="auto"/>
                                                                                                                <w:right w:val="none" w:sz="0" w:space="0" w:color="auto"/>
                                                                                                              </w:divBdr>
                                                                                                              <w:divsChild>
                                                                                                                <w:div w:id="2078162299">
                                                                                                                  <w:marLeft w:val="0"/>
                                                                                                                  <w:marRight w:val="0"/>
                                                                                                                  <w:marTop w:val="0"/>
                                                                                                                  <w:marBottom w:val="0"/>
                                                                                                                  <w:divBdr>
                                                                                                                    <w:top w:val="none" w:sz="0" w:space="0" w:color="auto"/>
                                                                                                                    <w:left w:val="none" w:sz="0" w:space="0" w:color="auto"/>
                                                                                                                    <w:bottom w:val="none" w:sz="0" w:space="0" w:color="auto"/>
                                                                                                                    <w:right w:val="none" w:sz="0" w:space="0" w:color="auto"/>
                                                                                                                  </w:divBdr>
                                                                                                                  <w:divsChild>
                                                                                                                    <w:div w:id="1042291604">
                                                                                                                      <w:marLeft w:val="0"/>
                                                                                                                      <w:marRight w:val="0"/>
                                                                                                                      <w:marTop w:val="0"/>
                                                                                                                      <w:marBottom w:val="0"/>
                                                                                                                      <w:divBdr>
                                                                                                                        <w:top w:val="none" w:sz="0" w:space="0" w:color="auto"/>
                                                                                                                        <w:left w:val="none" w:sz="0" w:space="0" w:color="auto"/>
                                                                                                                        <w:bottom w:val="none" w:sz="0" w:space="0" w:color="auto"/>
                                                                                                                        <w:right w:val="none" w:sz="0" w:space="0" w:color="auto"/>
                                                                                                                      </w:divBdr>
                                                                                                                      <w:divsChild>
                                                                                                                        <w:div w:id="1699962494">
                                                                                                                          <w:marLeft w:val="0"/>
                                                                                                                          <w:marRight w:val="0"/>
                                                                                                                          <w:marTop w:val="0"/>
                                                                                                                          <w:marBottom w:val="0"/>
                                                                                                                          <w:divBdr>
                                                                                                                            <w:top w:val="none" w:sz="0" w:space="0" w:color="auto"/>
                                                                                                                            <w:left w:val="none" w:sz="0" w:space="0" w:color="auto"/>
                                                                                                                            <w:bottom w:val="none" w:sz="0" w:space="0" w:color="auto"/>
                                                                                                                            <w:right w:val="none" w:sz="0" w:space="0" w:color="auto"/>
                                                                                                                          </w:divBdr>
                                                                                                                          <w:divsChild>
                                                                                                                            <w:div w:id="198974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280310">
      <w:bodyDiv w:val="1"/>
      <w:marLeft w:val="0"/>
      <w:marRight w:val="0"/>
      <w:marTop w:val="0"/>
      <w:marBottom w:val="0"/>
      <w:divBdr>
        <w:top w:val="none" w:sz="0" w:space="0" w:color="auto"/>
        <w:left w:val="none" w:sz="0" w:space="0" w:color="auto"/>
        <w:bottom w:val="none" w:sz="0" w:space="0" w:color="auto"/>
        <w:right w:val="none" w:sz="0" w:space="0" w:color="auto"/>
      </w:divBdr>
      <w:divsChild>
        <w:div w:id="189950561">
          <w:marLeft w:val="0"/>
          <w:marRight w:val="0"/>
          <w:marTop w:val="0"/>
          <w:marBottom w:val="0"/>
          <w:divBdr>
            <w:top w:val="none" w:sz="0" w:space="0" w:color="auto"/>
            <w:left w:val="none" w:sz="0" w:space="0" w:color="auto"/>
            <w:bottom w:val="none" w:sz="0" w:space="0" w:color="auto"/>
            <w:right w:val="none" w:sz="0" w:space="0" w:color="auto"/>
          </w:divBdr>
          <w:divsChild>
            <w:div w:id="1255633004">
              <w:marLeft w:val="0"/>
              <w:marRight w:val="0"/>
              <w:marTop w:val="0"/>
              <w:marBottom w:val="0"/>
              <w:divBdr>
                <w:top w:val="none" w:sz="0" w:space="0" w:color="auto"/>
                <w:left w:val="none" w:sz="0" w:space="0" w:color="auto"/>
                <w:bottom w:val="none" w:sz="0" w:space="0" w:color="auto"/>
                <w:right w:val="none" w:sz="0" w:space="0" w:color="auto"/>
              </w:divBdr>
              <w:divsChild>
                <w:div w:id="1975602523">
                  <w:marLeft w:val="0"/>
                  <w:marRight w:val="0"/>
                  <w:marTop w:val="0"/>
                  <w:marBottom w:val="0"/>
                  <w:divBdr>
                    <w:top w:val="none" w:sz="0" w:space="0" w:color="auto"/>
                    <w:left w:val="none" w:sz="0" w:space="0" w:color="auto"/>
                    <w:bottom w:val="none" w:sz="0" w:space="0" w:color="auto"/>
                    <w:right w:val="none" w:sz="0" w:space="0" w:color="auto"/>
                  </w:divBdr>
                  <w:divsChild>
                    <w:div w:id="1774082254">
                      <w:marLeft w:val="0"/>
                      <w:marRight w:val="0"/>
                      <w:marTop w:val="0"/>
                      <w:marBottom w:val="0"/>
                      <w:divBdr>
                        <w:top w:val="none" w:sz="0" w:space="0" w:color="auto"/>
                        <w:left w:val="none" w:sz="0" w:space="0" w:color="auto"/>
                        <w:bottom w:val="none" w:sz="0" w:space="0" w:color="auto"/>
                        <w:right w:val="none" w:sz="0" w:space="0" w:color="auto"/>
                      </w:divBdr>
                      <w:divsChild>
                        <w:div w:id="435101160">
                          <w:marLeft w:val="0"/>
                          <w:marRight w:val="0"/>
                          <w:marTop w:val="0"/>
                          <w:marBottom w:val="0"/>
                          <w:divBdr>
                            <w:top w:val="none" w:sz="0" w:space="0" w:color="auto"/>
                            <w:left w:val="none" w:sz="0" w:space="0" w:color="auto"/>
                            <w:bottom w:val="none" w:sz="0" w:space="0" w:color="auto"/>
                            <w:right w:val="none" w:sz="0" w:space="0" w:color="auto"/>
                          </w:divBdr>
                          <w:divsChild>
                            <w:div w:id="1053965383">
                              <w:marLeft w:val="0"/>
                              <w:marRight w:val="0"/>
                              <w:marTop w:val="0"/>
                              <w:marBottom w:val="0"/>
                              <w:divBdr>
                                <w:top w:val="none" w:sz="0" w:space="0" w:color="auto"/>
                                <w:left w:val="none" w:sz="0" w:space="0" w:color="auto"/>
                                <w:bottom w:val="none" w:sz="0" w:space="0" w:color="auto"/>
                                <w:right w:val="none" w:sz="0" w:space="0" w:color="auto"/>
                              </w:divBdr>
                              <w:divsChild>
                                <w:div w:id="1626421484">
                                  <w:marLeft w:val="0"/>
                                  <w:marRight w:val="0"/>
                                  <w:marTop w:val="0"/>
                                  <w:marBottom w:val="0"/>
                                  <w:divBdr>
                                    <w:top w:val="none" w:sz="0" w:space="0" w:color="auto"/>
                                    <w:left w:val="none" w:sz="0" w:space="0" w:color="auto"/>
                                    <w:bottom w:val="none" w:sz="0" w:space="0" w:color="auto"/>
                                    <w:right w:val="none" w:sz="0" w:space="0" w:color="auto"/>
                                  </w:divBdr>
                                  <w:divsChild>
                                    <w:div w:id="556819058">
                                      <w:marLeft w:val="0"/>
                                      <w:marRight w:val="0"/>
                                      <w:marTop w:val="0"/>
                                      <w:marBottom w:val="0"/>
                                      <w:divBdr>
                                        <w:top w:val="none" w:sz="0" w:space="0" w:color="auto"/>
                                        <w:left w:val="none" w:sz="0" w:space="0" w:color="auto"/>
                                        <w:bottom w:val="none" w:sz="0" w:space="0" w:color="auto"/>
                                        <w:right w:val="none" w:sz="0" w:space="0" w:color="auto"/>
                                      </w:divBdr>
                                      <w:divsChild>
                                        <w:div w:id="1914191887">
                                          <w:marLeft w:val="0"/>
                                          <w:marRight w:val="0"/>
                                          <w:marTop w:val="0"/>
                                          <w:marBottom w:val="0"/>
                                          <w:divBdr>
                                            <w:top w:val="none" w:sz="0" w:space="0" w:color="auto"/>
                                            <w:left w:val="none" w:sz="0" w:space="0" w:color="auto"/>
                                            <w:bottom w:val="none" w:sz="0" w:space="0" w:color="auto"/>
                                            <w:right w:val="none" w:sz="0" w:space="0" w:color="auto"/>
                                          </w:divBdr>
                                          <w:divsChild>
                                            <w:div w:id="2014259129">
                                              <w:marLeft w:val="0"/>
                                              <w:marRight w:val="0"/>
                                              <w:marTop w:val="0"/>
                                              <w:marBottom w:val="0"/>
                                              <w:divBdr>
                                                <w:top w:val="none" w:sz="0" w:space="0" w:color="auto"/>
                                                <w:left w:val="none" w:sz="0" w:space="0" w:color="auto"/>
                                                <w:bottom w:val="none" w:sz="0" w:space="0" w:color="auto"/>
                                                <w:right w:val="none" w:sz="0" w:space="0" w:color="auto"/>
                                              </w:divBdr>
                                              <w:divsChild>
                                                <w:div w:id="67577675">
                                                  <w:marLeft w:val="0"/>
                                                  <w:marRight w:val="0"/>
                                                  <w:marTop w:val="0"/>
                                                  <w:marBottom w:val="0"/>
                                                  <w:divBdr>
                                                    <w:top w:val="none" w:sz="0" w:space="0" w:color="auto"/>
                                                    <w:left w:val="none" w:sz="0" w:space="0" w:color="auto"/>
                                                    <w:bottom w:val="none" w:sz="0" w:space="0" w:color="auto"/>
                                                    <w:right w:val="none" w:sz="0" w:space="0" w:color="auto"/>
                                                  </w:divBdr>
                                                  <w:divsChild>
                                                    <w:div w:id="2010600864">
                                                      <w:marLeft w:val="0"/>
                                                      <w:marRight w:val="0"/>
                                                      <w:marTop w:val="0"/>
                                                      <w:marBottom w:val="0"/>
                                                      <w:divBdr>
                                                        <w:top w:val="none" w:sz="0" w:space="0" w:color="auto"/>
                                                        <w:left w:val="none" w:sz="0" w:space="0" w:color="auto"/>
                                                        <w:bottom w:val="none" w:sz="0" w:space="0" w:color="auto"/>
                                                        <w:right w:val="none" w:sz="0" w:space="0" w:color="auto"/>
                                                      </w:divBdr>
                                                      <w:divsChild>
                                                        <w:div w:id="377171090">
                                                          <w:marLeft w:val="0"/>
                                                          <w:marRight w:val="0"/>
                                                          <w:marTop w:val="450"/>
                                                          <w:marBottom w:val="450"/>
                                                          <w:divBdr>
                                                            <w:top w:val="none" w:sz="0" w:space="0" w:color="auto"/>
                                                            <w:left w:val="none" w:sz="0" w:space="0" w:color="auto"/>
                                                            <w:bottom w:val="none" w:sz="0" w:space="0" w:color="auto"/>
                                                            <w:right w:val="none" w:sz="0" w:space="0" w:color="auto"/>
                                                          </w:divBdr>
                                                          <w:divsChild>
                                                            <w:div w:id="786965417">
                                                              <w:marLeft w:val="0"/>
                                                              <w:marRight w:val="0"/>
                                                              <w:marTop w:val="0"/>
                                                              <w:marBottom w:val="0"/>
                                                              <w:divBdr>
                                                                <w:top w:val="none" w:sz="0" w:space="0" w:color="auto"/>
                                                                <w:left w:val="none" w:sz="0" w:space="0" w:color="auto"/>
                                                                <w:bottom w:val="none" w:sz="0" w:space="0" w:color="auto"/>
                                                                <w:right w:val="none" w:sz="0" w:space="0" w:color="auto"/>
                                                              </w:divBdr>
                                                              <w:divsChild>
                                                                <w:div w:id="1257590187">
                                                                  <w:marLeft w:val="0"/>
                                                                  <w:marRight w:val="0"/>
                                                                  <w:marTop w:val="450"/>
                                                                  <w:marBottom w:val="300"/>
                                                                  <w:divBdr>
                                                                    <w:top w:val="single" w:sz="6" w:space="0" w:color="222222"/>
                                                                    <w:left w:val="single" w:sz="6" w:space="11" w:color="222222"/>
                                                                    <w:bottom w:val="single" w:sz="6" w:space="0" w:color="222222"/>
                                                                    <w:right w:val="single" w:sz="6" w:space="11" w:color="222222"/>
                                                                  </w:divBdr>
                                                                  <w:divsChild>
                                                                    <w:div w:id="216548832">
                                                                      <w:marLeft w:val="-225"/>
                                                                      <w:marRight w:val="-225"/>
                                                                      <w:marTop w:val="0"/>
                                                                      <w:marBottom w:val="0"/>
                                                                      <w:divBdr>
                                                                        <w:top w:val="none" w:sz="0" w:space="0" w:color="auto"/>
                                                                        <w:left w:val="none" w:sz="0" w:space="0" w:color="auto"/>
                                                                        <w:bottom w:val="none" w:sz="0" w:space="0" w:color="auto"/>
                                                                        <w:right w:val="none" w:sz="0" w:space="0" w:color="auto"/>
                                                                      </w:divBdr>
                                                                      <w:divsChild>
                                                                        <w:div w:id="425150763">
                                                                          <w:marLeft w:val="-225"/>
                                                                          <w:marRight w:val="-225"/>
                                                                          <w:marTop w:val="0"/>
                                                                          <w:marBottom w:val="0"/>
                                                                          <w:divBdr>
                                                                            <w:top w:val="single" w:sz="6" w:space="11" w:color="222222"/>
                                                                            <w:left w:val="none" w:sz="0" w:space="0" w:color="auto"/>
                                                                            <w:bottom w:val="none" w:sz="0" w:space="0" w:color="auto"/>
                                                                            <w:right w:val="none" w:sz="0" w:space="0" w:color="auto"/>
                                                                          </w:divBdr>
                                                                          <w:divsChild>
                                                                            <w:div w:id="1104421353">
                                                                              <w:marLeft w:val="0"/>
                                                                              <w:marRight w:val="0"/>
                                                                              <w:marTop w:val="0"/>
                                                                              <w:marBottom w:val="0"/>
                                                                              <w:divBdr>
                                                                                <w:top w:val="none" w:sz="0" w:space="0" w:color="auto"/>
                                                                                <w:left w:val="none" w:sz="0" w:space="0" w:color="auto"/>
                                                                                <w:bottom w:val="none" w:sz="0" w:space="0" w:color="auto"/>
                                                                                <w:right w:val="none" w:sz="0" w:space="0" w:color="auto"/>
                                                                              </w:divBdr>
                                                                              <w:divsChild>
                                                                                <w:div w:id="1238590595">
                                                                                  <w:marLeft w:val="0"/>
                                                                                  <w:marRight w:val="0"/>
                                                                                  <w:marTop w:val="0"/>
                                                                                  <w:marBottom w:val="0"/>
                                                                                  <w:divBdr>
                                                                                    <w:top w:val="none" w:sz="0" w:space="0" w:color="auto"/>
                                                                                    <w:left w:val="none" w:sz="0" w:space="0" w:color="auto"/>
                                                                                    <w:bottom w:val="none" w:sz="0" w:space="0" w:color="auto"/>
                                                                                    <w:right w:val="none" w:sz="0" w:space="0" w:color="auto"/>
                                                                                  </w:divBdr>
                                                                                  <w:divsChild>
                                                                                    <w:div w:id="606044157">
                                                                                      <w:marLeft w:val="0"/>
                                                                                      <w:marRight w:val="0"/>
                                                                                      <w:marTop w:val="0"/>
                                                                                      <w:marBottom w:val="0"/>
                                                                                      <w:divBdr>
                                                                                        <w:top w:val="none" w:sz="0" w:space="0" w:color="auto"/>
                                                                                        <w:left w:val="none" w:sz="0" w:space="0" w:color="auto"/>
                                                                                        <w:bottom w:val="none" w:sz="0" w:space="0" w:color="auto"/>
                                                                                        <w:right w:val="none" w:sz="0" w:space="0" w:color="auto"/>
                                                                                      </w:divBdr>
                                                                                      <w:divsChild>
                                                                                        <w:div w:id="469398096">
                                                                                          <w:marLeft w:val="0"/>
                                                                                          <w:marRight w:val="0"/>
                                                                                          <w:marTop w:val="0"/>
                                                                                          <w:marBottom w:val="0"/>
                                                                                          <w:divBdr>
                                                                                            <w:top w:val="none" w:sz="0" w:space="0" w:color="auto"/>
                                                                                            <w:left w:val="none" w:sz="0" w:space="0" w:color="auto"/>
                                                                                            <w:bottom w:val="none" w:sz="0" w:space="0" w:color="auto"/>
                                                                                            <w:right w:val="none" w:sz="0" w:space="0" w:color="auto"/>
                                                                                          </w:divBdr>
                                                                                          <w:divsChild>
                                                                                            <w:div w:id="2101562784">
                                                                                              <w:marLeft w:val="0"/>
                                                                                              <w:marRight w:val="0"/>
                                                                                              <w:marTop w:val="0"/>
                                                                                              <w:marBottom w:val="0"/>
                                                                                              <w:divBdr>
                                                                                                <w:top w:val="none" w:sz="0" w:space="0" w:color="auto"/>
                                                                                                <w:left w:val="none" w:sz="0" w:space="0" w:color="auto"/>
                                                                                                <w:bottom w:val="none" w:sz="0" w:space="0" w:color="auto"/>
                                                                                                <w:right w:val="none" w:sz="0" w:space="0" w:color="auto"/>
                                                                                              </w:divBdr>
                                                                                              <w:divsChild>
                                                                                                <w:div w:id="592471060">
                                                                                                  <w:marLeft w:val="0"/>
                                                                                                  <w:marRight w:val="0"/>
                                                                                                  <w:marTop w:val="0"/>
                                                                                                  <w:marBottom w:val="0"/>
                                                                                                  <w:divBdr>
                                                                                                    <w:top w:val="none" w:sz="0" w:space="0" w:color="auto"/>
                                                                                                    <w:left w:val="none" w:sz="0" w:space="0" w:color="auto"/>
                                                                                                    <w:bottom w:val="none" w:sz="0" w:space="0" w:color="auto"/>
                                                                                                    <w:right w:val="none" w:sz="0" w:space="0" w:color="auto"/>
                                                                                                  </w:divBdr>
                                                                                                  <w:divsChild>
                                                                                                    <w:div w:id="679697869">
                                                                                                      <w:marLeft w:val="0"/>
                                                                                                      <w:marRight w:val="0"/>
                                                                                                      <w:marTop w:val="0"/>
                                                                                                      <w:marBottom w:val="0"/>
                                                                                                      <w:divBdr>
                                                                                                        <w:top w:val="none" w:sz="0" w:space="0" w:color="auto"/>
                                                                                                        <w:left w:val="none" w:sz="0" w:space="0" w:color="auto"/>
                                                                                                        <w:bottom w:val="none" w:sz="0" w:space="0" w:color="auto"/>
                                                                                                        <w:right w:val="none" w:sz="0" w:space="0" w:color="auto"/>
                                                                                                      </w:divBdr>
                                                                                                      <w:divsChild>
                                                                                                        <w:div w:id="1686050205">
                                                                                                          <w:marLeft w:val="0"/>
                                                                                                          <w:marRight w:val="0"/>
                                                                                                          <w:marTop w:val="0"/>
                                                                                                          <w:marBottom w:val="0"/>
                                                                                                          <w:divBdr>
                                                                                                            <w:top w:val="none" w:sz="0" w:space="0" w:color="auto"/>
                                                                                                            <w:left w:val="none" w:sz="0" w:space="0" w:color="auto"/>
                                                                                                            <w:bottom w:val="none" w:sz="0" w:space="0" w:color="auto"/>
                                                                                                            <w:right w:val="none" w:sz="0" w:space="0" w:color="auto"/>
                                                                                                          </w:divBdr>
                                                                                                          <w:divsChild>
                                                                                                            <w:div w:id="2005474485">
                                                                                                              <w:marLeft w:val="0"/>
                                                                                                              <w:marRight w:val="0"/>
                                                                                                              <w:marTop w:val="0"/>
                                                                                                              <w:marBottom w:val="0"/>
                                                                                                              <w:divBdr>
                                                                                                                <w:top w:val="none" w:sz="0" w:space="0" w:color="auto"/>
                                                                                                                <w:left w:val="none" w:sz="0" w:space="0" w:color="auto"/>
                                                                                                                <w:bottom w:val="none" w:sz="0" w:space="0" w:color="auto"/>
                                                                                                                <w:right w:val="none" w:sz="0" w:space="0" w:color="auto"/>
                                                                                                              </w:divBdr>
                                                                                                              <w:divsChild>
                                                                                                                <w:div w:id="2089687615">
                                                                                                                  <w:marLeft w:val="0"/>
                                                                                                                  <w:marRight w:val="0"/>
                                                                                                                  <w:marTop w:val="0"/>
                                                                                                                  <w:marBottom w:val="0"/>
                                                                                                                  <w:divBdr>
                                                                                                                    <w:top w:val="none" w:sz="0" w:space="0" w:color="auto"/>
                                                                                                                    <w:left w:val="none" w:sz="0" w:space="0" w:color="auto"/>
                                                                                                                    <w:bottom w:val="none" w:sz="0" w:space="0" w:color="auto"/>
                                                                                                                    <w:right w:val="none" w:sz="0" w:space="0" w:color="auto"/>
                                                                                                                  </w:divBdr>
                                                                                                                  <w:divsChild>
                                                                                                                    <w:div w:id="1200318331">
                                                                                                                      <w:marLeft w:val="0"/>
                                                                                                                      <w:marRight w:val="0"/>
                                                                                                                      <w:marTop w:val="0"/>
                                                                                                                      <w:marBottom w:val="0"/>
                                                                                                                      <w:divBdr>
                                                                                                                        <w:top w:val="none" w:sz="0" w:space="0" w:color="auto"/>
                                                                                                                        <w:left w:val="none" w:sz="0" w:space="0" w:color="auto"/>
                                                                                                                        <w:bottom w:val="none" w:sz="0" w:space="0" w:color="auto"/>
                                                                                                                        <w:right w:val="none" w:sz="0" w:space="0" w:color="auto"/>
                                                                                                                      </w:divBdr>
                                                                                                                      <w:divsChild>
                                                                                                                        <w:div w:id="691759924">
                                                                                                                          <w:marLeft w:val="0"/>
                                                                                                                          <w:marRight w:val="0"/>
                                                                                                                          <w:marTop w:val="0"/>
                                                                                                                          <w:marBottom w:val="0"/>
                                                                                                                          <w:divBdr>
                                                                                                                            <w:top w:val="none" w:sz="0" w:space="0" w:color="auto"/>
                                                                                                                            <w:left w:val="none" w:sz="0" w:space="0" w:color="auto"/>
                                                                                                                            <w:bottom w:val="none" w:sz="0" w:space="0" w:color="auto"/>
                                                                                                                            <w:right w:val="none" w:sz="0" w:space="0" w:color="auto"/>
                                                                                                                          </w:divBdr>
                                                                                                                          <w:divsChild>
                                                                                                                            <w:div w:id="1486975699">
                                                                                                                              <w:marLeft w:val="0"/>
                                                                                                                              <w:marRight w:val="0"/>
                                                                                                                              <w:marTop w:val="0"/>
                                                                                                                              <w:marBottom w:val="0"/>
                                                                                                                              <w:divBdr>
                                                                                                                                <w:top w:val="none" w:sz="0" w:space="0" w:color="auto"/>
                                                                                                                                <w:left w:val="none" w:sz="0" w:space="0" w:color="auto"/>
                                                                                                                                <w:bottom w:val="none" w:sz="0" w:space="0" w:color="auto"/>
                                                                                                                                <w:right w:val="none" w:sz="0" w:space="0" w:color="auto"/>
                                                                                                                              </w:divBdr>
                                                                                                                              <w:divsChild>
                                                                                                                                <w:div w:id="1015229462">
                                                                                                                                  <w:marLeft w:val="0"/>
                                                                                                                                  <w:marRight w:val="0"/>
                                                                                                                                  <w:marTop w:val="0"/>
                                                                                                                                  <w:marBottom w:val="0"/>
                                                                                                                                  <w:divBdr>
                                                                                                                                    <w:top w:val="none" w:sz="0" w:space="0" w:color="auto"/>
                                                                                                                                    <w:left w:val="none" w:sz="0" w:space="0" w:color="auto"/>
                                                                                                                                    <w:bottom w:val="none" w:sz="0" w:space="0" w:color="auto"/>
                                                                                                                                    <w:right w:val="none" w:sz="0" w:space="0" w:color="auto"/>
                                                                                                                                  </w:divBdr>
                                                                                                                                  <w:divsChild>
                                                                                                                                    <w:div w:id="493574352">
                                                                                                                                      <w:marLeft w:val="0"/>
                                                                                                                                      <w:marRight w:val="0"/>
                                                                                                                                      <w:marTop w:val="0"/>
                                                                                                                                      <w:marBottom w:val="0"/>
                                                                                                                                      <w:divBdr>
                                                                                                                                        <w:top w:val="none" w:sz="0" w:space="0" w:color="auto"/>
                                                                                                                                        <w:left w:val="none" w:sz="0" w:space="0" w:color="auto"/>
                                                                                                                                        <w:bottom w:val="none" w:sz="0" w:space="0" w:color="auto"/>
                                                                                                                                        <w:right w:val="none" w:sz="0" w:space="0" w:color="auto"/>
                                                                                                                                      </w:divBdr>
                                                                                                                                      <w:divsChild>
                                                                                                                                        <w:div w:id="1053773500">
                                                                                                                                          <w:marLeft w:val="0"/>
                                                                                                                                          <w:marRight w:val="0"/>
                                                                                                                                          <w:marTop w:val="0"/>
                                                                                                                                          <w:marBottom w:val="0"/>
                                                                                                                                          <w:divBdr>
                                                                                                                                            <w:top w:val="none" w:sz="0" w:space="0" w:color="auto"/>
                                                                                                                                            <w:left w:val="none" w:sz="0" w:space="0" w:color="auto"/>
                                                                                                                                            <w:bottom w:val="none" w:sz="0" w:space="0" w:color="auto"/>
                                                                                                                                            <w:right w:val="none" w:sz="0" w:space="0" w:color="auto"/>
                                                                                                                                          </w:divBdr>
                                                                                                                                          <w:divsChild>
                                                                                                                                            <w:div w:id="1707094701">
                                                                                                                                              <w:marLeft w:val="0"/>
                                                                                                                                              <w:marRight w:val="0"/>
                                                                                                                                              <w:marTop w:val="0"/>
                                                                                                                                              <w:marBottom w:val="0"/>
                                                                                                                                              <w:divBdr>
                                                                                                                                                <w:top w:val="none" w:sz="0" w:space="0" w:color="auto"/>
                                                                                                                                                <w:left w:val="none" w:sz="0" w:space="0" w:color="auto"/>
                                                                                                                                                <w:bottom w:val="none" w:sz="0" w:space="0" w:color="auto"/>
                                                                                                                                                <w:right w:val="none" w:sz="0" w:space="0" w:color="auto"/>
                                                                                                                                              </w:divBdr>
                                                                                                                                              <w:divsChild>
                                                                                                                                                <w:div w:id="721057696">
                                                                                                                                                  <w:marLeft w:val="0"/>
                                                                                                                                                  <w:marRight w:val="0"/>
                                                                                                                                                  <w:marTop w:val="0"/>
                                                                                                                                                  <w:marBottom w:val="0"/>
                                                                                                                                                  <w:divBdr>
                                                                                                                                                    <w:top w:val="none" w:sz="0" w:space="0" w:color="auto"/>
                                                                                                                                                    <w:left w:val="none" w:sz="0" w:space="0" w:color="auto"/>
                                                                                                                                                    <w:bottom w:val="none" w:sz="0" w:space="0" w:color="auto"/>
                                                                                                                                                    <w:right w:val="none" w:sz="0" w:space="0" w:color="auto"/>
                                                                                                                                                  </w:divBdr>
                                                                                                                                                  <w:divsChild>
                                                                                                                                                    <w:div w:id="500581038">
                                                                                                                                                      <w:marLeft w:val="0"/>
                                                                                                                                                      <w:marRight w:val="0"/>
                                                                                                                                                      <w:marTop w:val="0"/>
                                                                                                                                                      <w:marBottom w:val="0"/>
                                                                                                                                                      <w:divBdr>
                                                                                                                                                        <w:top w:val="none" w:sz="0" w:space="0" w:color="auto"/>
                                                                                                                                                        <w:left w:val="none" w:sz="0" w:space="0" w:color="auto"/>
                                                                                                                                                        <w:bottom w:val="none" w:sz="0" w:space="0" w:color="auto"/>
                                                                                                                                                        <w:right w:val="none" w:sz="0" w:space="0" w:color="auto"/>
                                                                                                                                                      </w:divBdr>
                                                                                                                                                      <w:divsChild>
                                                                                                                                                        <w:div w:id="17755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836542">
                                                                                  <w:marLeft w:val="0"/>
                                                                                  <w:marRight w:val="0"/>
                                                                                  <w:marTop w:val="360"/>
                                                                                  <w:marBottom w:val="0"/>
                                                                                  <w:divBdr>
                                                                                    <w:top w:val="none" w:sz="0" w:space="0" w:color="auto"/>
                                                                                    <w:left w:val="none" w:sz="0" w:space="0" w:color="auto"/>
                                                                                    <w:bottom w:val="none" w:sz="0" w:space="0" w:color="auto"/>
                                                                                    <w:right w:val="none" w:sz="0" w:space="0" w:color="auto"/>
                                                                                  </w:divBdr>
                                                                                  <w:divsChild>
                                                                                    <w:div w:id="365060277">
                                                                                      <w:marLeft w:val="0"/>
                                                                                      <w:marRight w:val="0"/>
                                                                                      <w:marTop w:val="0"/>
                                                                                      <w:marBottom w:val="0"/>
                                                                                      <w:divBdr>
                                                                                        <w:top w:val="none" w:sz="0" w:space="0" w:color="auto"/>
                                                                                        <w:left w:val="none" w:sz="0" w:space="0" w:color="auto"/>
                                                                                        <w:bottom w:val="none" w:sz="0" w:space="0" w:color="auto"/>
                                                                                        <w:right w:val="none" w:sz="0" w:space="0" w:color="auto"/>
                                                                                      </w:divBdr>
                                                                                    </w:div>
                                                                                    <w:div w:id="68525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5990">
                                                                              <w:marLeft w:val="0"/>
                                                                              <w:marRight w:val="0"/>
                                                                              <w:marTop w:val="480"/>
                                                                              <w:marBottom w:val="0"/>
                                                                              <w:divBdr>
                                                                                <w:top w:val="none" w:sz="0" w:space="0" w:color="auto"/>
                                                                                <w:left w:val="none" w:sz="0" w:space="0" w:color="auto"/>
                                                                                <w:bottom w:val="none" w:sz="0" w:space="0" w:color="auto"/>
                                                                                <w:right w:val="none" w:sz="0" w:space="0" w:color="auto"/>
                                                                              </w:divBdr>
                                                                              <w:divsChild>
                                                                                <w:div w:id="2048138040">
                                                                                  <w:marLeft w:val="0"/>
                                                                                  <w:marRight w:val="0"/>
                                                                                  <w:marTop w:val="0"/>
                                                                                  <w:marBottom w:val="0"/>
                                                                                  <w:divBdr>
                                                                                    <w:top w:val="none" w:sz="0" w:space="0" w:color="auto"/>
                                                                                    <w:left w:val="none" w:sz="0" w:space="0" w:color="auto"/>
                                                                                    <w:bottom w:val="none" w:sz="0" w:space="0" w:color="auto"/>
                                                                                    <w:right w:val="none" w:sz="0" w:space="0" w:color="auto"/>
                                                                                  </w:divBdr>
                                                                                  <w:divsChild>
                                                                                    <w:div w:id="16150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8599829">
      <w:bodyDiv w:val="1"/>
      <w:marLeft w:val="0"/>
      <w:marRight w:val="0"/>
      <w:marTop w:val="0"/>
      <w:marBottom w:val="0"/>
      <w:divBdr>
        <w:top w:val="none" w:sz="0" w:space="0" w:color="auto"/>
        <w:left w:val="none" w:sz="0" w:space="0" w:color="auto"/>
        <w:bottom w:val="none" w:sz="0" w:space="0" w:color="auto"/>
        <w:right w:val="none" w:sz="0" w:space="0" w:color="auto"/>
      </w:divBdr>
    </w:div>
    <w:div w:id="1133983948">
      <w:bodyDiv w:val="1"/>
      <w:marLeft w:val="0"/>
      <w:marRight w:val="0"/>
      <w:marTop w:val="0"/>
      <w:marBottom w:val="0"/>
      <w:divBdr>
        <w:top w:val="none" w:sz="0" w:space="0" w:color="auto"/>
        <w:left w:val="none" w:sz="0" w:space="0" w:color="auto"/>
        <w:bottom w:val="none" w:sz="0" w:space="0" w:color="auto"/>
        <w:right w:val="none" w:sz="0" w:space="0" w:color="auto"/>
      </w:divBdr>
    </w:div>
    <w:div w:id="1525971371">
      <w:bodyDiv w:val="1"/>
      <w:marLeft w:val="0"/>
      <w:marRight w:val="0"/>
      <w:marTop w:val="0"/>
      <w:marBottom w:val="0"/>
      <w:divBdr>
        <w:top w:val="none" w:sz="0" w:space="0" w:color="auto"/>
        <w:left w:val="none" w:sz="0" w:space="0" w:color="auto"/>
        <w:bottom w:val="none" w:sz="0" w:space="0" w:color="auto"/>
        <w:right w:val="none" w:sz="0" w:space="0" w:color="auto"/>
      </w:divBdr>
      <w:divsChild>
        <w:div w:id="892693300">
          <w:marLeft w:val="0"/>
          <w:marRight w:val="0"/>
          <w:marTop w:val="0"/>
          <w:marBottom w:val="0"/>
          <w:divBdr>
            <w:top w:val="none" w:sz="0" w:space="0" w:color="auto"/>
            <w:left w:val="none" w:sz="0" w:space="0" w:color="auto"/>
            <w:bottom w:val="none" w:sz="0" w:space="0" w:color="auto"/>
            <w:right w:val="none" w:sz="0" w:space="0" w:color="auto"/>
          </w:divBdr>
          <w:divsChild>
            <w:div w:id="2129353082">
              <w:marLeft w:val="0"/>
              <w:marRight w:val="0"/>
              <w:marTop w:val="0"/>
              <w:marBottom w:val="0"/>
              <w:divBdr>
                <w:top w:val="none" w:sz="0" w:space="0" w:color="auto"/>
                <w:left w:val="none" w:sz="0" w:space="0" w:color="auto"/>
                <w:bottom w:val="none" w:sz="0" w:space="0" w:color="auto"/>
                <w:right w:val="none" w:sz="0" w:space="0" w:color="auto"/>
              </w:divBdr>
              <w:divsChild>
                <w:div w:id="564607257">
                  <w:marLeft w:val="0"/>
                  <w:marRight w:val="0"/>
                  <w:marTop w:val="0"/>
                  <w:marBottom w:val="0"/>
                  <w:divBdr>
                    <w:top w:val="none" w:sz="0" w:space="0" w:color="auto"/>
                    <w:left w:val="none" w:sz="0" w:space="0" w:color="auto"/>
                    <w:bottom w:val="none" w:sz="0" w:space="0" w:color="auto"/>
                    <w:right w:val="none" w:sz="0" w:space="0" w:color="auto"/>
                  </w:divBdr>
                  <w:divsChild>
                    <w:div w:id="152915110">
                      <w:marLeft w:val="0"/>
                      <w:marRight w:val="0"/>
                      <w:marTop w:val="0"/>
                      <w:marBottom w:val="0"/>
                      <w:divBdr>
                        <w:top w:val="none" w:sz="0" w:space="0" w:color="auto"/>
                        <w:left w:val="none" w:sz="0" w:space="0" w:color="auto"/>
                        <w:bottom w:val="none" w:sz="0" w:space="0" w:color="auto"/>
                        <w:right w:val="none" w:sz="0" w:space="0" w:color="auto"/>
                      </w:divBdr>
                      <w:divsChild>
                        <w:div w:id="634918590">
                          <w:marLeft w:val="0"/>
                          <w:marRight w:val="0"/>
                          <w:marTop w:val="0"/>
                          <w:marBottom w:val="0"/>
                          <w:divBdr>
                            <w:top w:val="none" w:sz="0" w:space="0" w:color="auto"/>
                            <w:left w:val="none" w:sz="0" w:space="0" w:color="auto"/>
                            <w:bottom w:val="none" w:sz="0" w:space="0" w:color="auto"/>
                            <w:right w:val="none" w:sz="0" w:space="0" w:color="auto"/>
                          </w:divBdr>
                          <w:divsChild>
                            <w:div w:id="787941054">
                              <w:marLeft w:val="0"/>
                              <w:marRight w:val="0"/>
                              <w:marTop w:val="0"/>
                              <w:marBottom w:val="2400"/>
                              <w:divBdr>
                                <w:top w:val="none" w:sz="0" w:space="0" w:color="auto"/>
                                <w:left w:val="none" w:sz="0" w:space="0" w:color="auto"/>
                                <w:bottom w:val="none" w:sz="0" w:space="0" w:color="auto"/>
                                <w:right w:val="none" w:sz="0" w:space="0" w:color="auto"/>
                              </w:divBdr>
                              <w:divsChild>
                                <w:div w:id="5530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007361">
      <w:bodyDiv w:val="1"/>
      <w:marLeft w:val="0"/>
      <w:marRight w:val="0"/>
      <w:marTop w:val="0"/>
      <w:marBottom w:val="0"/>
      <w:divBdr>
        <w:top w:val="none" w:sz="0" w:space="0" w:color="auto"/>
        <w:left w:val="none" w:sz="0" w:space="0" w:color="auto"/>
        <w:bottom w:val="none" w:sz="0" w:space="0" w:color="auto"/>
        <w:right w:val="none" w:sz="0" w:space="0" w:color="auto"/>
      </w:divBdr>
      <w:divsChild>
        <w:div w:id="1717394584">
          <w:marLeft w:val="0"/>
          <w:marRight w:val="0"/>
          <w:marTop w:val="0"/>
          <w:marBottom w:val="0"/>
          <w:divBdr>
            <w:top w:val="none" w:sz="0" w:space="0" w:color="auto"/>
            <w:left w:val="none" w:sz="0" w:space="0" w:color="auto"/>
            <w:bottom w:val="none" w:sz="0" w:space="0" w:color="auto"/>
            <w:right w:val="none" w:sz="0" w:space="0" w:color="auto"/>
          </w:divBdr>
          <w:divsChild>
            <w:div w:id="2061324623">
              <w:marLeft w:val="0"/>
              <w:marRight w:val="0"/>
              <w:marTop w:val="100"/>
              <w:marBottom w:val="100"/>
              <w:divBdr>
                <w:top w:val="none" w:sz="0" w:space="0" w:color="auto"/>
                <w:left w:val="none" w:sz="0" w:space="0" w:color="auto"/>
                <w:bottom w:val="none" w:sz="0" w:space="0" w:color="auto"/>
                <w:right w:val="none" w:sz="0" w:space="0" w:color="auto"/>
              </w:divBdr>
              <w:divsChild>
                <w:div w:id="402794732">
                  <w:marLeft w:val="0"/>
                  <w:marRight w:val="0"/>
                  <w:marTop w:val="0"/>
                  <w:marBottom w:val="0"/>
                  <w:divBdr>
                    <w:top w:val="single" w:sz="2" w:space="8" w:color="D6D6D4"/>
                    <w:left w:val="single" w:sz="6" w:space="7" w:color="D6D6D4"/>
                    <w:bottom w:val="single" w:sz="2" w:space="8" w:color="D6D6D4"/>
                    <w:right w:val="single" w:sz="6" w:space="7" w:color="D6D6D4"/>
                  </w:divBdr>
                  <w:divsChild>
                    <w:div w:id="579868567">
                      <w:marLeft w:val="0"/>
                      <w:marRight w:val="0"/>
                      <w:marTop w:val="0"/>
                      <w:marBottom w:val="0"/>
                      <w:divBdr>
                        <w:top w:val="none" w:sz="0" w:space="0" w:color="auto"/>
                        <w:left w:val="none" w:sz="0" w:space="0" w:color="auto"/>
                        <w:bottom w:val="none" w:sz="0" w:space="0" w:color="auto"/>
                        <w:right w:val="none" w:sz="0" w:space="0" w:color="auto"/>
                      </w:divBdr>
                      <w:divsChild>
                        <w:div w:id="957954897">
                          <w:marLeft w:val="0"/>
                          <w:marRight w:val="0"/>
                          <w:marTop w:val="0"/>
                          <w:marBottom w:val="0"/>
                          <w:divBdr>
                            <w:top w:val="none" w:sz="0" w:space="0" w:color="auto"/>
                            <w:left w:val="none" w:sz="0" w:space="0" w:color="auto"/>
                            <w:bottom w:val="none" w:sz="0" w:space="0" w:color="auto"/>
                            <w:right w:val="none" w:sz="0" w:space="0" w:color="auto"/>
                          </w:divBdr>
                          <w:divsChild>
                            <w:div w:id="1146825455">
                              <w:marLeft w:val="0"/>
                              <w:marRight w:val="0"/>
                              <w:marTop w:val="0"/>
                              <w:marBottom w:val="0"/>
                              <w:divBdr>
                                <w:top w:val="none" w:sz="0" w:space="0" w:color="auto"/>
                                <w:left w:val="none" w:sz="0" w:space="0" w:color="auto"/>
                                <w:bottom w:val="none" w:sz="0" w:space="0" w:color="auto"/>
                                <w:right w:val="none" w:sz="0" w:space="0" w:color="auto"/>
                              </w:divBdr>
                              <w:divsChild>
                                <w:div w:id="230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399561">
      <w:bodyDiv w:val="1"/>
      <w:marLeft w:val="0"/>
      <w:marRight w:val="0"/>
      <w:marTop w:val="0"/>
      <w:marBottom w:val="0"/>
      <w:divBdr>
        <w:top w:val="none" w:sz="0" w:space="0" w:color="auto"/>
        <w:left w:val="none" w:sz="0" w:space="0" w:color="auto"/>
        <w:bottom w:val="none" w:sz="0" w:space="0" w:color="auto"/>
        <w:right w:val="none" w:sz="0" w:space="0" w:color="auto"/>
      </w:divBdr>
    </w:div>
    <w:div w:id="1639342135">
      <w:bodyDiv w:val="1"/>
      <w:marLeft w:val="0"/>
      <w:marRight w:val="0"/>
      <w:marTop w:val="0"/>
      <w:marBottom w:val="0"/>
      <w:divBdr>
        <w:top w:val="none" w:sz="0" w:space="0" w:color="auto"/>
        <w:left w:val="none" w:sz="0" w:space="0" w:color="auto"/>
        <w:bottom w:val="none" w:sz="0" w:space="0" w:color="auto"/>
        <w:right w:val="none" w:sz="0" w:space="0" w:color="auto"/>
      </w:divBdr>
      <w:divsChild>
        <w:div w:id="1599094507">
          <w:marLeft w:val="0"/>
          <w:marRight w:val="0"/>
          <w:marTop w:val="0"/>
          <w:marBottom w:val="0"/>
          <w:divBdr>
            <w:top w:val="none" w:sz="0" w:space="0" w:color="auto"/>
            <w:left w:val="none" w:sz="0" w:space="0" w:color="auto"/>
            <w:bottom w:val="none" w:sz="0" w:space="0" w:color="auto"/>
            <w:right w:val="none" w:sz="0" w:space="0" w:color="auto"/>
          </w:divBdr>
          <w:divsChild>
            <w:div w:id="816150582">
              <w:marLeft w:val="0"/>
              <w:marRight w:val="0"/>
              <w:marTop w:val="0"/>
              <w:marBottom w:val="0"/>
              <w:divBdr>
                <w:top w:val="none" w:sz="0" w:space="0" w:color="auto"/>
                <w:left w:val="none" w:sz="0" w:space="0" w:color="auto"/>
                <w:bottom w:val="none" w:sz="0" w:space="0" w:color="auto"/>
                <w:right w:val="none" w:sz="0" w:space="0" w:color="auto"/>
              </w:divBdr>
              <w:divsChild>
                <w:div w:id="9059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55065">
      <w:bodyDiv w:val="1"/>
      <w:marLeft w:val="0"/>
      <w:marRight w:val="0"/>
      <w:marTop w:val="0"/>
      <w:marBottom w:val="0"/>
      <w:divBdr>
        <w:top w:val="none" w:sz="0" w:space="0" w:color="auto"/>
        <w:left w:val="none" w:sz="0" w:space="0" w:color="auto"/>
        <w:bottom w:val="none" w:sz="0" w:space="0" w:color="auto"/>
        <w:right w:val="none" w:sz="0" w:space="0" w:color="auto"/>
      </w:divBdr>
      <w:divsChild>
        <w:div w:id="895436137">
          <w:marLeft w:val="0"/>
          <w:marRight w:val="0"/>
          <w:marTop w:val="0"/>
          <w:marBottom w:val="0"/>
          <w:divBdr>
            <w:top w:val="none" w:sz="0" w:space="0" w:color="auto"/>
            <w:left w:val="none" w:sz="0" w:space="0" w:color="auto"/>
            <w:bottom w:val="none" w:sz="0" w:space="0" w:color="auto"/>
            <w:right w:val="none" w:sz="0" w:space="0" w:color="auto"/>
          </w:divBdr>
          <w:divsChild>
            <w:div w:id="840436638">
              <w:marLeft w:val="0"/>
              <w:marRight w:val="0"/>
              <w:marTop w:val="0"/>
              <w:marBottom w:val="0"/>
              <w:divBdr>
                <w:top w:val="none" w:sz="0" w:space="0" w:color="auto"/>
                <w:left w:val="none" w:sz="0" w:space="0" w:color="auto"/>
                <w:bottom w:val="none" w:sz="0" w:space="0" w:color="auto"/>
                <w:right w:val="none" w:sz="0" w:space="0" w:color="auto"/>
              </w:divBdr>
              <w:divsChild>
                <w:div w:id="441414765">
                  <w:marLeft w:val="0"/>
                  <w:marRight w:val="0"/>
                  <w:marTop w:val="0"/>
                  <w:marBottom w:val="0"/>
                  <w:divBdr>
                    <w:top w:val="none" w:sz="0" w:space="0" w:color="auto"/>
                    <w:left w:val="none" w:sz="0" w:space="0" w:color="auto"/>
                    <w:bottom w:val="none" w:sz="0" w:space="0" w:color="auto"/>
                    <w:right w:val="none" w:sz="0" w:space="0" w:color="auto"/>
                  </w:divBdr>
                  <w:divsChild>
                    <w:div w:id="341049421">
                      <w:marLeft w:val="0"/>
                      <w:marRight w:val="0"/>
                      <w:marTop w:val="0"/>
                      <w:marBottom w:val="0"/>
                      <w:divBdr>
                        <w:top w:val="none" w:sz="0" w:space="0" w:color="auto"/>
                        <w:left w:val="none" w:sz="0" w:space="0" w:color="auto"/>
                        <w:bottom w:val="none" w:sz="0" w:space="0" w:color="auto"/>
                        <w:right w:val="none" w:sz="0" w:space="0" w:color="auto"/>
                      </w:divBdr>
                      <w:divsChild>
                        <w:div w:id="1122579333">
                          <w:marLeft w:val="0"/>
                          <w:marRight w:val="0"/>
                          <w:marTop w:val="0"/>
                          <w:marBottom w:val="0"/>
                          <w:divBdr>
                            <w:top w:val="none" w:sz="0" w:space="0" w:color="auto"/>
                            <w:left w:val="none" w:sz="0" w:space="0" w:color="auto"/>
                            <w:bottom w:val="none" w:sz="0" w:space="0" w:color="auto"/>
                            <w:right w:val="none" w:sz="0" w:space="0" w:color="auto"/>
                          </w:divBdr>
                          <w:divsChild>
                            <w:div w:id="2039617809">
                              <w:marLeft w:val="0"/>
                              <w:marRight w:val="0"/>
                              <w:marTop w:val="0"/>
                              <w:marBottom w:val="0"/>
                              <w:divBdr>
                                <w:top w:val="none" w:sz="0" w:space="0" w:color="auto"/>
                                <w:left w:val="none" w:sz="0" w:space="0" w:color="auto"/>
                                <w:bottom w:val="none" w:sz="0" w:space="0" w:color="auto"/>
                                <w:right w:val="none" w:sz="0" w:space="0" w:color="auto"/>
                              </w:divBdr>
                              <w:divsChild>
                                <w:div w:id="167982140">
                                  <w:marLeft w:val="0"/>
                                  <w:marRight w:val="0"/>
                                  <w:marTop w:val="0"/>
                                  <w:marBottom w:val="0"/>
                                  <w:divBdr>
                                    <w:top w:val="none" w:sz="0" w:space="0" w:color="auto"/>
                                    <w:left w:val="none" w:sz="0" w:space="0" w:color="auto"/>
                                    <w:bottom w:val="none" w:sz="0" w:space="0" w:color="auto"/>
                                    <w:right w:val="none" w:sz="0" w:space="0" w:color="auto"/>
                                  </w:divBdr>
                                  <w:divsChild>
                                    <w:div w:id="725297575">
                                      <w:marLeft w:val="0"/>
                                      <w:marRight w:val="0"/>
                                      <w:marTop w:val="0"/>
                                      <w:marBottom w:val="0"/>
                                      <w:divBdr>
                                        <w:top w:val="none" w:sz="0" w:space="0" w:color="auto"/>
                                        <w:left w:val="none" w:sz="0" w:space="0" w:color="auto"/>
                                        <w:bottom w:val="none" w:sz="0" w:space="0" w:color="auto"/>
                                        <w:right w:val="none" w:sz="0" w:space="0" w:color="auto"/>
                                      </w:divBdr>
                                      <w:divsChild>
                                        <w:div w:id="1862931465">
                                          <w:marLeft w:val="0"/>
                                          <w:marRight w:val="0"/>
                                          <w:marTop w:val="0"/>
                                          <w:marBottom w:val="0"/>
                                          <w:divBdr>
                                            <w:top w:val="none" w:sz="0" w:space="0" w:color="auto"/>
                                            <w:left w:val="none" w:sz="0" w:space="0" w:color="auto"/>
                                            <w:bottom w:val="none" w:sz="0" w:space="0" w:color="auto"/>
                                            <w:right w:val="none" w:sz="0" w:space="0" w:color="auto"/>
                                          </w:divBdr>
                                          <w:divsChild>
                                            <w:div w:id="1491561252">
                                              <w:marLeft w:val="0"/>
                                              <w:marRight w:val="0"/>
                                              <w:marTop w:val="0"/>
                                              <w:marBottom w:val="0"/>
                                              <w:divBdr>
                                                <w:top w:val="none" w:sz="0" w:space="0" w:color="auto"/>
                                                <w:left w:val="none" w:sz="0" w:space="0" w:color="auto"/>
                                                <w:bottom w:val="none" w:sz="0" w:space="0" w:color="auto"/>
                                                <w:right w:val="none" w:sz="0" w:space="0" w:color="auto"/>
                                              </w:divBdr>
                                              <w:divsChild>
                                                <w:div w:id="1640064039">
                                                  <w:marLeft w:val="0"/>
                                                  <w:marRight w:val="0"/>
                                                  <w:marTop w:val="0"/>
                                                  <w:marBottom w:val="0"/>
                                                  <w:divBdr>
                                                    <w:top w:val="none" w:sz="0" w:space="0" w:color="auto"/>
                                                    <w:left w:val="none" w:sz="0" w:space="0" w:color="auto"/>
                                                    <w:bottom w:val="none" w:sz="0" w:space="0" w:color="auto"/>
                                                    <w:right w:val="none" w:sz="0" w:space="0" w:color="auto"/>
                                                  </w:divBdr>
                                                  <w:divsChild>
                                                    <w:div w:id="1825004259">
                                                      <w:marLeft w:val="0"/>
                                                      <w:marRight w:val="0"/>
                                                      <w:marTop w:val="0"/>
                                                      <w:marBottom w:val="0"/>
                                                      <w:divBdr>
                                                        <w:top w:val="none" w:sz="0" w:space="0" w:color="auto"/>
                                                        <w:left w:val="none" w:sz="0" w:space="0" w:color="auto"/>
                                                        <w:bottom w:val="none" w:sz="0" w:space="0" w:color="auto"/>
                                                        <w:right w:val="none" w:sz="0" w:space="0" w:color="auto"/>
                                                      </w:divBdr>
                                                      <w:divsChild>
                                                        <w:div w:id="1208445539">
                                                          <w:marLeft w:val="0"/>
                                                          <w:marRight w:val="0"/>
                                                          <w:marTop w:val="450"/>
                                                          <w:marBottom w:val="450"/>
                                                          <w:divBdr>
                                                            <w:top w:val="none" w:sz="0" w:space="0" w:color="auto"/>
                                                            <w:left w:val="none" w:sz="0" w:space="0" w:color="auto"/>
                                                            <w:bottom w:val="none" w:sz="0" w:space="0" w:color="auto"/>
                                                            <w:right w:val="none" w:sz="0" w:space="0" w:color="auto"/>
                                                          </w:divBdr>
                                                          <w:divsChild>
                                                            <w:div w:id="953446219">
                                                              <w:marLeft w:val="0"/>
                                                              <w:marRight w:val="0"/>
                                                              <w:marTop w:val="0"/>
                                                              <w:marBottom w:val="0"/>
                                                              <w:divBdr>
                                                                <w:top w:val="none" w:sz="0" w:space="0" w:color="auto"/>
                                                                <w:left w:val="none" w:sz="0" w:space="0" w:color="auto"/>
                                                                <w:bottom w:val="none" w:sz="0" w:space="0" w:color="auto"/>
                                                                <w:right w:val="none" w:sz="0" w:space="0" w:color="auto"/>
                                                              </w:divBdr>
                                                              <w:divsChild>
                                                                <w:div w:id="1199244573">
                                                                  <w:marLeft w:val="0"/>
                                                                  <w:marRight w:val="0"/>
                                                                  <w:marTop w:val="450"/>
                                                                  <w:marBottom w:val="300"/>
                                                                  <w:divBdr>
                                                                    <w:top w:val="single" w:sz="6" w:space="0" w:color="222222"/>
                                                                    <w:left w:val="single" w:sz="6" w:space="11" w:color="222222"/>
                                                                    <w:bottom w:val="single" w:sz="6" w:space="0" w:color="222222"/>
                                                                    <w:right w:val="single" w:sz="6" w:space="11" w:color="222222"/>
                                                                  </w:divBdr>
                                                                  <w:divsChild>
                                                                    <w:div w:id="795102859">
                                                                      <w:marLeft w:val="-225"/>
                                                                      <w:marRight w:val="-225"/>
                                                                      <w:marTop w:val="0"/>
                                                                      <w:marBottom w:val="0"/>
                                                                      <w:divBdr>
                                                                        <w:top w:val="none" w:sz="0" w:space="0" w:color="auto"/>
                                                                        <w:left w:val="none" w:sz="0" w:space="0" w:color="auto"/>
                                                                        <w:bottom w:val="none" w:sz="0" w:space="0" w:color="auto"/>
                                                                        <w:right w:val="none" w:sz="0" w:space="0" w:color="auto"/>
                                                                      </w:divBdr>
                                                                      <w:divsChild>
                                                                        <w:div w:id="906261773">
                                                                          <w:marLeft w:val="-225"/>
                                                                          <w:marRight w:val="-225"/>
                                                                          <w:marTop w:val="0"/>
                                                                          <w:marBottom w:val="0"/>
                                                                          <w:divBdr>
                                                                            <w:top w:val="single" w:sz="6" w:space="11" w:color="222222"/>
                                                                            <w:left w:val="none" w:sz="0" w:space="0" w:color="auto"/>
                                                                            <w:bottom w:val="none" w:sz="0" w:space="0" w:color="auto"/>
                                                                            <w:right w:val="none" w:sz="0" w:space="0" w:color="auto"/>
                                                                          </w:divBdr>
                                                                          <w:divsChild>
                                                                            <w:div w:id="1724671351">
                                                                              <w:marLeft w:val="0"/>
                                                                              <w:marRight w:val="0"/>
                                                                              <w:marTop w:val="0"/>
                                                                              <w:marBottom w:val="0"/>
                                                                              <w:divBdr>
                                                                                <w:top w:val="none" w:sz="0" w:space="0" w:color="auto"/>
                                                                                <w:left w:val="none" w:sz="0" w:space="0" w:color="auto"/>
                                                                                <w:bottom w:val="none" w:sz="0" w:space="0" w:color="auto"/>
                                                                                <w:right w:val="none" w:sz="0" w:space="0" w:color="auto"/>
                                                                              </w:divBdr>
                                                                              <w:divsChild>
                                                                                <w:div w:id="493183499">
                                                                                  <w:marLeft w:val="0"/>
                                                                                  <w:marRight w:val="0"/>
                                                                                  <w:marTop w:val="0"/>
                                                                                  <w:marBottom w:val="0"/>
                                                                                  <w:divBdr>
                                                                                    <w:top w:val="none" w:sz="0" w:space="0" w:color="auto"/>
                                                                                    <w:left w:val="none" w:sz="0" w:space="0" w:color="auto"/>
                                                                                    <w:bottom w:val="none" w:sz="0" w:space="0" w:color="auto"/>
                                                                                    <w:right w:val="none" w:sz="0" w:space="0" w:color="auto"/>
                                                                                  </w:divBdr>
                                                                                  <w:divsChild>
                                                                                    <w:div w:id="217715867">
                                                                                      <w:marLeft w:val="0"/>
                                                                                      <w:marRight w:val="0"/>
                                                                                      <w:marTop w:val="0"/>
                                                                                      <w:marBottom w:val="0"/>
                                                                                      <w:divBdr>
                                                                                        <w:top w:val="none" w:sz="0" w:space="0" w:color="auto"/>
                                                                                        <w:left w:val="none" w:sz="0" w:space="0" w:color="auto"/>
                                                                                        <w:bottom w:val="none" w:sz="0" w:space="0" w:color="auto"/>
                                                                                        <w:right w:val="none" w:sz="0" w:space="0" w:color="auto"/>
                                                                                      </w:divBdr>
                                                                                      <w:divsChild>
                                                                                        <w:div w:id="1197622891">
                                                                                          <w:marLeft w:val="0"/>
                                                                                          <w:marRight w:val="0"/>
                                                                                          <w:marTop w:val="0"/>
                                                                                          <w:marBottom w:val="0"/>
                                                                                          <w:divBdr>
                                                                                            <w:top w:val="none" w:sz="0" w:space="0" w:color="auto"/>
                                                                                            <w:left w:val="none" w:sz="0" w:space="0" w:color="auto"/>
                                                                                            <w:bottom w:val="none" w:sz="0" w:space="0" w:color="auto"/>
                                                                                            <w:right w:val="none" w:sz="0" w:space="0" w:color="auto"/>
                                                                                          </w:divBdr>
                                                                                          <w:divsChild>
                                                                                            <w:div w:id="1782677281">
                                                                                              <w:marLeft w:val="0"/>
                                                                                              <w:marRight w:val="0"/>
                                                                                              <w:marTop w:val="0"/>
                                                                                              <w:marBottom w:val="0"/>
                                                                                              <w:divBdr>
                                                                                                <w:top w:val="none" w:sz="0" w:space="0" w:color="auto"/>
                                                                                                <w:left w:val="none" w:sz="0" w:space="0" w:color="auto"/>
                                                                                                <w:bottom w:val="none" w:sz="0" w:space="0" w:color="auto"/>
                                                                                                <w:right w:val="none" w:sz="0" w:space="0" w:color="auto"/>
                                                                                              </w:divBdr>
                                                                                              <w:divsChild>
                                                                                                <w:div w:id="1407605265">
                                                                                                  <w:marLeft w:val="0"/>
                                                                                                  <w:marRight w:val="0"/>
                                                                                                  <w:marTop w:val="0"/>
                                                                                                  <w:marBottom w:val="0"/>
                                                                                                  <w:divBdr>
                                                                                                    <w:top w:val="none" w:sz="0" w:space="0" w:color="auto"/>
                                                                                                    <w:left w:val="none" w:sz="0" w:space="0" w:color="auto"/>
                                                                                                    <w:bottom w:val="none" w:sz="0" w:space="0" w:color="auto"/>
                                                                                                    <w:right w:val="none" w:sz="0" w:space="0" w:color="auto"/>
                                                                                                  </w:divBdr>
                                                                                                  <w:divsChild>
                                                                                                    <w:div w:id="1924219777">
                                                                                                      <w:marLeft w:val="0"/>
                                                                                                      <w:marRight w:val="0"/>
                                                                                                      <w:marTop w:val="0"/>
                                                                                                      <w:marBottom w:val="0"/>
                                                                                                      <w:divBdr>
                                                                                                        <w:top w:val="none" w:sz="0" w:space="0" w:color="auto"/>
                                                                                                        <w:left w:val="none" w:sz="0" w:space="0" w:color="auto"/>
                                                                                                        <w:bottom w:val="none" w:sz="0" w:space="0" w:color="auto"/>
                                                                                                        <w:right w:val="none" w:sz="0" w:space="0" w:color="auto"/>
                                                                                                      </w:divBdr>
                                                                                                      <w:divsChild>
                                                                                                        <w:div w:id="1250000534">
                                                                                                          <w:marLeft w:val="0"/>
                                                                                                          <w:marRight w:val="0"/>
                                                                                                          <w:marTop w:val="0"/>
                                                                                                          <w:marBottom w:val="0"/>
                                                                                                          <w:divBdr>
                                                                                                            <w:top w:val="none" w:sz="0" w:space="0" w:color="auto"/>
                                                                                                            <w:left w:val="none" w:sz="0" w:space="0" w:color="auto"/>
                                                                                                            <w:bottom w:val="none" w:sz="0" w:space="0" w:color="auto"/>
                                                                                                            <w:right w:val="none" w:sz="0" w:space="0" w:color="auto"/>
                                                                                                          </w:divBdr>
                                                                                                          <w:divsChild>
                                                                                                            <w:div w:id="1483428952">
                                                                                                              <w:marLeft w:val="0"/>
                                                                                                              <w:marRight w:val="0"/>
                                                                                                              <w:marTop w:val="0"/>
                                                                                                              <w:marBottom w:val="0"/>
                                                                                                              <w:divBdr>
                                                                                                                <w:top w:val="none" w:sz="0" w:space="0" w:color="auto"/>
                                                                                                                <w:left w:val="none" w:sz="0" w:space="0" w:color="auto"/>
                                                                                                                <w:bottom w:val="none" w:sz="0" w:space="0" w:color="auto"/>
                                                                                                                <w:right w:val="none" w:sz="0" w:space="0" w:color="auto"/>
                                                                                                              </w:divBdr>
                                                                                                              <w:divsChild>
                                                                                                                <w:div w:id="1870409530">
                                                                                                                  <w:marLeft w:val="0"/>
                                                                                                                  <w:marRight w:val="0"/>
                                                                                                                  <w:marTop w:val="0"/>
                                                                                                                  <w:marBottom w:val="0"/>
                                                                                                                  <w:divBdr>
                                                                                                                    <w:top w:val="none" w:sz="0" w:space="0" w:color="auto"/>
                                                                                                                    <w:left w:val="none" w:sz="0" w:space="0" w:color="auto"/>
                                                                                                                    <w:bottom w:val="none" w:sz="0" w:space="0" w:color="auto"/>
                                                                                                                    <w:right w:val="none" w:sz="0" w:space="0" w:color="auto"/>
                                                                                                                  </w:divBdr>
                                                                                                                  <w:divsChild>
                                                                                                                    <w:div w:id="1954286766">
                                                                                                                      <w:marLeft w:val="0"/>
                                                                                                                      <w:marRight w:val="0"/>
                                                                                                                      <w:marTop w:val="0"/>
                                                                                                                      <w:marBottom w:val="0"/>
                                                                                                                      <w:divBdr>
                                                                                                                        <w:top w:val="none" w:sz="0" w:space="0" w:color="auto"/>
                                                                                                                        <w:left w:val="none" w:sz="0" w:space="0" w:color="auto"/>
                                                                                                                        <w:bottom w:val="none" w:sz="0" w:space="0" w:color="auto"/>
                                                                                                                        <w:right w:val="none" w:sz="0" w:space="0" w:color="auto"/>
                                                                                                                      </w:divBdr>
                                                                                                                      <w:divsChild>
                                                                                                                        <w:div w:id="486944627">
                                                                                                                          <w:marLeft w:val="0"/>
                                                                                                                          <w:marRight w:val="0"/>
                                                                                                                          <w:marTop w:val="0"/>
                                                                                                                          <w:marBottom w:val="0"/>
                                                                                                                          <w:divBdr>
                                                                                                                            <w:top w:val="none" w:sz="0" w:space="0" w:color="auto"/>
                                                                                                                            <w:left w:val="none" w:sz="0" w:space="0" w:color="auto"/>
                                                                                                                            <w:bottom w:val="none" w:sz="0" w:space="0" w:color="auto"/>
                                                                                                                            <w:right w:val="none" w:sz="0" w:space="0" w:color="auto"/>
                                                                                                                          </w:divBdr>
                                                                                                                          <w:divsChild>
                                                                                                                            <w:div w:id="1873227353">
                                                                                                                              <w:marLeft w:val="0"/>
                                                                                                                              <w:marRight w:val="0"/>
                                                                                                                              <w:marTop w:val="0"/>
                                                                                                                              <w:marBottom w:val="0"/>
                                                                                                                              <w:divBdr>
                                                                                                                                <w:top w:val="none" w:sz="0" w:space="0" w:color="auto"/>
                                                                                                                                <w:left w:val="none" w:sz="0" w:space="0" w:color="auto"/>
                                                                                                                                <w:bottom w:val="none" w:sz="0" w:space="0" w:color="auto"/>
                                                                                                                                <w:right w:val="none" w:sz="0" w:space="0" w:color="auto"/>
                                                                                                                              </w:divBdr>
                                                                                                                              <w:divsChild>
                                                                                                                                <w:div w:id="910778036">
                                                                                                                                  <w:marLeft w:val="0"/>
                                                                                                                                  <w:marRight w:val="0"/>
                                                                                                                                  <w:marTop w:val="0"/>
                                                                                                                                  <w:marBottom w:val="0"/>
                                                                                                                                  <w:divBdr>
                                                                                                                                    <w:top w:val="none" w:sz="0" w:space="0" w:color="auto"/>
                                                                                                                                    <w:left w:val="none" w:sz="0" w:space="0" w:color="auto"/>
                                                                                                                                    <w:bottom w:val="none" w:sz="0" w:space="0" w:color="auto"/>
                                                                                                                                    <w:right w:val="none" w:sz="0" w:space="0" w:color="auto"/>
                                                                                                                                  </w:divBdr>
                                                                                                                                </w:div>
                                                                                                                                <w:div w:id="1140613193">
                                                                                                                                  <w:marLeft w:val="0"/>
                                                                                                                                  <w:marRight w:val="0"/>
                                                                                                                                  <w:marTop w:val="0"/>
                                                                                                                                  <w:marBottom w:val="0"/>
                                                                                                                                  <w:divBdr>
                                                                                                                                    <w:top w:val="none" w:sz="0" w:space="0" w:color="auto"/>
                                                                                                                                    <w:left w:val="none" w:sz="0" w:space="0" w:color="auto"/>
                                                                                                                                    <w:bottom w:val="none" w:sz="0" w:space="0" w:color="auto"/>
                                                                                                                                    <w:right w:val="none" w:sz="0" w:space="0" w:color="auto"/>
                                                                                                                                  </w:divBdr>
                                                                                                                                  <w:divsChild>
                                                                                                                                    <w:div w:id="1191064985">
                                                                                                                                      <w:marLeft w:val="0"/>
                                                                                                                                      <w:marRight w:val="0"/>
                                                                                                                                      <w:marTop w:val="0"/>
                                                                                                                                      <w:marBottom w:val="0"/>
                                                                                                                                      <w:divBdr>
                                                                                                                                        <w:top w:val="none" w:sz="0" w:space="0" w:color="auto"/>
                                                                                                                                        <w:left w:val="none" w:sz="0" w:space="0" w:color="auto"/>
                                                                                                                                        <w:bottom w:val="none" w:sz="0" w:space="0" w:color="auto"/>
                                                                                                                                        <w:right w:val="none" w:sz="0" w:space="0" w:color="auto"/>
                                                                                                                                      </w:divBdr>
                                                                                                                                      <w:divsChild>
                                                                                                                                        <w:div w:id="917130511">
                                                                                                                                          <w:marLeft w:val="0"/>
                                                                                                                                          <w:marRight w:val="0"/>
                                                                                                                                          <w:marTop w:val="0"/>
                                                                                                                                          <w:marBottom w:val="0"/>
                                                                                                                                          <w:divBdr>
                                                                                                                                            <w:top w:val="none" w:sz="0" w:space="0" w:color="auto"/>
                                                                                                                                            <w:left w:val="none" w:sz="0" w:space="0" w:color="auto"/>
                                                                                                                                            <w:bottom w:val="none" w:sz="0" w:space="0" w:color="auto"/>
                                                                                                                                            <w:right w:val="none" w:sz="0" w:space="0" w:color="auto"/>
                                                                                                                                          </w:divBdr>
                                                                                                                                          <w:divsChild>
                                                                                                                                            <w:div w:id="1186555849">
                                                                                                                                              <w:marLeft w:val="0"/>
                                                                                                                                              <w:marRight w:val="0"/>
                                                                                                                                              <w:marTop w:val="0"/>
                                                                                                                                              <w:marBottom w:val="0"/>
                                                                                                                                              <w:divBdr>
                                                                                                                                                <w:top w:val="none" w:sz="0" w:space="0" w:color="auto"/>
                                                                                                                                                <w:left w:val="none" w:sz="0" w:space="0" w:color="auto"/>
                                                                                                                                                <w:bottom w:val="none" w:sz="0" w:space="0" w:color="auto"/>
                                                                                                                                                <w:right w:val="none" w:sz="0" w:space="0" w:color="auto"/>
                                                                                                                                              </w:divBdr>
                                                                                                                                            </w:div>
                                                                                                                                          </w:divsChild>
                                                                                                                                        </w:div>
                                                                                                                                        <w:div w:id="1139155249">
                                                                                                                                          <w:marLeft w:val="0"/>
                                                                                                                                          <w:marRight w:val="0"/>
                                                                                                                                          <w:marTop w:val="0"/>
                                                                                                                                          <w:marBottom w:val="0"/>
                                                                                                                                          <w:divBdr>
                                                                                                                                            <w:top w:val="none" w:sz="0" w:space="0" w:color="auto"/>
                                                                                                                                            <w:left w:val="none" w:sz="0" w:space="0" w:color="auto"/>
                                                                                                                                            <w:bottom w:val="none" w:sz="0" w:space="0" w:color="auto"/>
                                                                                                                                            <w:right w:val="none" w:sz="0" w:space="0" w:color="auto"/>
                                                                                                                                          </w:divBdr>
                                                                                                                                        </w:div>
                                                                                                                                        <w:div w:id="14597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112240">
      <w:bodyDiv w:val="1"/>
      <w:marLeft w:val="0"/>
      <w:marRight w:val="0"/>
      <w:marTop w:val="0"/>
      <w:marBottom w:val="0"/>
      <w:divBdr>
        <w:top w:val="none" w:sz="0" w:space="0" w:color="auto"/>
        <w:left w:val="none" w:sz="0" w:space="0" w:color="auto"/>
        <w:bottom w:val="none" w:sz="0" w:space="0" w:color="auto"/>
        <w:right w:val="none" w:sz="0" w:space="0" w:color="auto"/>
      </w:divBdr>
      <w:divsChild>
        <w:div w:id="242646334">
          <w:marLeft w:val="0"/>
          <w:marRight w:val="0"/>
          <w:marTop w:val="0"/>
          <w:marBottom w:val="0"/>
          <w:divBdr>
            <w:top w:val="none" w:sz="0" w:space="0" w:color="auto"/>
            <w:left w:val="none" w:sz="0" w:space="0" w:color="auto"/>
            <w:bottom w:val="none" w:sz="0" w:space="0" w:color="auto"/>
            <w:right w:val="none" w:sz="0" w:space="0" w:color="auto"/>
          </w:divBdr>
          <w:divsChild>
            <w:div w:id="2088260851">
              <w:marLeft w:val="0"/>
              <w:marRight w:val="0"/>
              <w:marTop w:val="0"/>
              <w:marBottom w:val="0"/>
              <w:divBdr>
                <w:top w:val="none" w:sz="0" w:space="0" w:color="auto"/>
                <w:left w:val="none" w:sz="0" w:space="0" w:color="auto"/>
                <w:bottom w:val="none" w:sz="0" w:space="0" w:color="auto"/>
                <w:right w:val="none" w:sz="0" w:space="0" w:color="auto"/>
              </w:divBdr>
              <w:divsChild>
                <w:div w:id="1787189527">
                  <w:marLeft w:val="0"/>
                  <w:marRight w:val="0"/>
                  <w:marTop w:val="0"/>
                  <w:marBottom w:val="0"/>
                  <w:divBdr>
                    <w:top w:val="none" w:sz="0" w:space="0" w:color="auto"/>
                    <w:left w:val="none" w:sz="0" w:space="0" w:color="auto"/>
                    <w:bottom w:val="none" w:sz="0" w:space="0" w:color="auto"/>
                    <w:right w:val="none" w:sz="0" w:space="0" w:color="auto"/>
                  </w:divBdr>
                  <w:divsChild>
                    <w:div w:id="1604460779">
                      <w:marLeft w:val="0"/>
                      <w:marRight w:val="0"/>
                      <w:marTop w:val="0"/>
                      <w:marBottom w:val="0"/>
                      <w:divBdr>
                        <w:top w:val="none" w:sz="0" w:space="0" w:color="auto"/>
                        <w:left w:val="none" w:sz="0" w:space="0" w:color="auto"/>
                        <w:bottom w:val="none" w:sz="0" w:space="0" w:color="auto"/>
                        <w:right w:val="none" w:sz="0" w:space="0" w:color="auto"/>
                      </w:divBdr>
                      <w:divsChild>
                        <w:div w:id="819465212">
                          <w:marLeft w:val="0"/>
                          <w:marRight w:val="0"/>
                          <w:marTop w:val="0"/>
                          <w:marBottom w:val="0"/>
                          <w:divBdr>
                            <w:top w:val="none" w:sz="0" w:space="0" w:color="auto"/>
                            <w:left w:val="none" w:sz="0" w:space="0" w:color="auto"/>
                            <w:bottom w:val="none" w:sz="0" w:space="0" w:color="auto"/>
                            <w:right w:val="none" w:sz="0" w:space="0" w:color="auto"/>
                          </w:divBdr>
                          <w:divsChild>
                            <w:div w:id="76027243">
                              <w:marLeft w:val="0"/>
                              <w:marRight w:val="0"/>
                              <w:marTop w:val="0"/>
                              <w:marBottom w:val="2400"/>
                              <w:divBdr>
                                <w:top w:val="none" w:sz="0" w:space="0" w:color="auto"/>
                                <w:left w:val="none" w:sz="0" w:space="0" w:color="auto"/>
                                <w:bottom w:val="none" w:sz="0" w:space="0" w:color="auto"/>
                                <w:right w:val="none" w:sz="0" w:space="0" w:color="auto"/>
                              </w:divBdr>
                              <w:divsChild>
                                <w:div w:id="12856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138614">
      <w:bodyDiv w:val="1"/>
      <w:marLeft w:val="0"/>
      <w:marRight w:val="0"/>
      <w:marTop w:val="0"/>
      <w:marBottom w:val="0"/>
      <w:divBdr>
        <w:top w:val="none" w:sz="0" w:space="0" w:color="auto"/>
        <w:left w:val="none" w:sz="0" w:space="0" w:color="auto"/>
        <w:bottom w:val="none" w:sz="0" w:space="0" w:color="auto"/>
        <w:right w:val="none" w:sz="0" w:space="0" w:color="auto"/>
      </w:divBdr>
    </w:div>
    <w:div w:id="1844473844">
      <w:bodyDiv w:val="1"/>
      <w:marLeft w:val="0"/>
      <w:marRight w:val="0"/>
      <w:marTop w:val="0"/>
      <w:marBottom w:val="0"/>
      <w:divBdr>
        <w:top w:val="none" w:sz="0" w:space="0" w:color="auto"/>
        <w:left w:val="none" w:sz="0" w:space="0" w:color="auto"/>
        <w:bottom w:val="none" w:sz="0" w:space="0" w:color="auto"/>
        <w:right w:val="none" w:sz="0" w:space="0" w:color="auto"/>
      </w:divBdr>
      <w:divsChild>
        <w:div w:id="1376353108">
          <w:marLeft w:val="0"/>
          <w:marRight w:val="0"/>
          <w:marTop w:val="0"/>
          <w:marBottom w:val="0"/>
          <w:divBdr>
            <w:top w:val="none" w:sz="0" w:space="0" w:color="auto"/>
            <w:left w:val="single" w:sz="6" w:space="0" w:color="CECECE"/>
            <w:bottom w:val="none" w:sz="0" w:space="0" w:color="auto"/>
            <w:right w:val="single" w:sz="6" w:space="0" w:color="CECECE"/>
          </w:divBdr>
          <w:divsChild>
            <w:div w:id="50277448">
              <w:marLeft w:val="0"/>
              <w:marRight w:val="0"/>
              <w:marTop w:val="300"/>
              <w:marBottom w:val="600"/>
              <w:divBdr>
                <w:top w:val="none" w:sz="0" w:space="0" w:color="auto"/>
                <w:left w:val="none" w:sz="0" w:space="0" w:color="auto"/>
                <w:bottom w:val="none" w:sz="0" w:space="0" w:color="auto"/>
                <w:right w:val="none" w:sz="0" w:space="0" w:color="auto"/>
              </w:divBdr>
              <w:divsChild>
                <w:div w:id="1720089048">
                  <w:marLeft w:val="0"/>
                  <w:marRight w:val="0"/>
                  <w:marTop w:val="0"/>
                  <w:marBottom w:val="0"/>
                  <w:divBdr>
                    <w:top w:val="none" w:sz="0" w:space="0" w:color="auto"/>
                    <w:left w:val="none" w:sz="0" w:space="0" w:color="auto"/>
                    <w:bottom w:val="none" w:sz="0" w:space="0" w:color="auto"/>
                    <w:right w:val="none" w:sz="0" w:space="0" w:color="auto"/>
                  </w:divBdr>
                  <w:divsChild>
                    <w:div w:id="819883722">
                      <w:marLeft w:val="150"/>
                      <w:marRight w:val="0"/>
                      <w:marTop w:val="0"/>
                      <w:marBottom w:val="0"/>
                      <w:divBdr>
                        <w:top w:val="none" w:sz="0" w:space="0" w:color="auto"/>
                        <w:left w:val="none" w:sz="0" w:space="0" w:color="auto"/>
                        <w:bottom w:val="none" w:sz="0" w:space="0" w:color="auto"/>
                        <w:right w:val="none" w:sz="0" w:space="0" w:color="auto"/>
                      </w:divBdr>
                      <w:divsChild>
                        <w:div w:id="111748293">
                          <w:marLeft w:val="1500"/>
                          <w:marRight w:val="0"/>
                          <w:marTop w:val="0"/>
                          <w:marBottom w:val="600"/>
                          <w:divBdr>
                            <w:top w:val="none" w:sz="0" w:space="0" w:color="auto"/>
                            <w:left w:val="none" w:sz="0" w:space="0" w:color="auto"/>
                            <w:bottom w:val="none" w:sz="0" w:space="0" w:color="auto"/>
                            <w:right w:val="none" w:sz="0" w:space="0" w:color="auto"/>
                          </w:divBdr>
                          <w:divsChild>
                            <w:div w:id="2774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767027">
      <w:bodyDiv w:val="1"/>
      <w:marLeft w:val="0"/>
      <w:marRight w:val="0"/>
      <w:marTop w:val="0"/>
      <w:marBottom w:val="0"/>
      <w:divBdr>
        <w:top w:val="none" w:sz="0" w:space="0" w:color="auto"/>
        <w:left w:val="none" w:sz="0" w:space="0" w:color="auto"/>
        <w:bottom w:val="none" w:sz="0" w:space="0" w:color="auto"/>
        <w:right w:val="none" w:sz="0" w:space="0" w:color="auto"/>
      </w:divBdr>
    </w:div>
    <w:div w:id="1908108815">
      <w:bodyDiv w:val="1"/>
      <w:marLeft w:val="0"/>
      <w:marRight w:val="0"/>
      <w:marTop w:val="0"/>
      <w:marBottom w:val="0"/>
      <w:divBdr>
        <w:top w:val="none" w:sz="0" w:space="0" w:color="auto"/>
        <w:left w:val="none" w:sz="0" w:space="0" w:color="auto"/>
        <w:bottom w:val="none" w:sz="0" w:space="0" w:color="auto"/>
        <w:right w:val="none" w:sz="0" w:space="0" w:color="auto"/>
      </w:divBdr>
    </w:div>
    <w:div w:id="1908613941">
      <w:bodyDiv w:val="1"/>
      <w:marLeft w:val="0"/>
      <w:marRight w:val="0"/>
      <w:marTop w:val="0"/>
      <w:marBottom w:val="0"/>
      <w:divBdr>
        <w:top w:val="none" w:sz="0" w:space="0" w:color="auto"/>
        <w:left w:val="none" w:sz="0" w:space="0" w:color="auto"/>
        <w:bottom w:val="none" w:sz="0" w:space="0" w:color="auto"/>
        <w:right w:val="none" w:sz="0" w:space="0" w:color="auto"/>
      </w:divBdr>
      <w:divsChild>
        <w:div w:id="1309626096">
          <w:marLeft w:val="0"/>
          <w:marRight w:val="0"/>
          <w:marTop w:val="0"/>
          <w:marBottom w:val="0"/>
          <w:divBdr>
            <w:top w:val="none" w:sz="0" w:space="0" w:color="auto"/>
            <w:left w:val="none" w:sz="0" w:space="0" w:color="auto"/>
            <w:bottom w:val="none" w:sz="0" w:space="0" w:color="auto"/>
            <w:right w:val="none" w:sz="0" w:space="0" w:color="auto"/>
          </w:divBdr>
          <w:divsChild>
            <w:div w:id="1758821510">
              <w:marLeft w:val="0"/>
              <w:marRight w:val="0"/>
              <w:marTop w:val="0"/>
              <w:marBottom w:val="0"/>
              <w:divBdr>
                <w:top w:val="none" w:sz="0" w:space="0" w:color="auto"/>
                <w:left w:val="none" w:sz="0" w:space="0" w:color="auto"/>
                <w:bottom w:val="none" w:sz="0" w:space="0" w:color="auto"/>
                <w:right w:val="none" w:sz="0" w:space="0" w:color="auto"/>
              </w:divBdr>
              <w:divsChild>
                <w:div w:id="1466696847">
                  <w:marLeft w:val="0"/>
                  <w:marRight w:val="0"/>
                  <w:marTop w:val="0"/>
                  <w:marBottom w:val="0"/>
                  <w:divBdr>
                    <w:top w:val="none" w:sz="0" w:space="0" w:color="auto"/>
                    <w:left w:val="none" w:sz="0" w:space="0" w:color="auto"/>
                    <w:bottom w:val="none" w:sz="0" w:space="0" w:color="auto"/>
                    <w:right w:val="none" w:sz="0" w:space="0" w:color="auto"/>
                  </w:divBdr>
                  <w:divsChild>
                    <w:div w:id="1442916580">
                      <w:marLeft w:val="0"/>
                      <w:marRight w:val="0"/>
                      <w:marTop w:val="0"/>
                      <w:marBottom w:val="0"/>
                      <w:divBdr>
                        <w:top w:val="none" w:sz="0" w:space="0" w:color="auto"/>
                        <w:left w:val="none" w:sz="0" w:space="0" w:color="auto"/>
                        <w:bottom w:val="none" w:sz="0" w:space="0" w:color="auto"/>
                        <w:right w:val="none" w:sz="0" w:space="0" w:color="auto"/>
                      </w:divBdr>
                      <w:divsChild>
                        <w:div w:id="1585845852">
                          <w:marLeft w:val="0"/>
                          <w:marRight w:val="0"/>
                          <w:marTop w:val="0"/>
                          <w:marBottom w:val="0"/>
                          <w:divBdr>
                            <w:top w:val="none" w:sz="0" w:space="0" w:color="auto"/>
                            <w:left w:val="none" w:sz="0" w:space="0" w:color="auto"/>
                            <w:bottom w:val="none" w:sz="0" w:space="0" w:color="auto"/>
                            <w:right w:val="none" w:sz="0" w:space="0" w:color="auto"/>
                          </w:divBdr>
                          <w:divsChild>
                            <w:div w:id="773982434">
                              <w:marLeft w:val="0"/>
                              <w:marRight w:val="0"/>
                              <w:marTop w:val="0"/>
                              <w:marBottom w:val="0"/>
                              <w:divBdr>
                                <w:top w:val="none" w:sz="0" w:space="0" w:color="auto"/>
                                <w:left w:val="none" w:sz="0" w:space="0" w:color="auto"/>
                                <w:bottom w:val="none" w:sz="0" w:space="0" w:color="auto"/>
                                <w:right w:val="none" w:sz="0" w:space="0" w:color="auto"/>
                              </w:divBdr>
                              <w:divsChild>
                                <w:div w:id="995769289">
                                  <w:marLeft w:val="0"/>
                                  <w:marRight w:val="0"/>
                                  <w:marTop w:val="0"/>
                                  <w:marBottom w:val="0"/>
                                  <w:divBdr>
                                    <w:top w:val="none" w:sz="0" w:space="0" w:color="auto"/>
                                    <w:left w:val="none" w:sz="0" w:space="0" w:color="auto"/>
                                    <w:bottom w:val="none" w:sz="0" w:space="0" w:color="auto"/>
                                    <w:right w:val="none" w:sz="0" w:space="0" w:color="auto"/>
                                  </w:divBdr>
                                  <w:divsChild>
                                    <w:div w:id="1203055547">
                                      <w:marLeft w:val="0"/>
                                      <w:marRight w:val="0"/>
                                      <w:marTop w:val="0"/>
                                      <w:marBottom w:val="0"/>
                                      <w:divBdr>
                                        <w:top w:val="none" w:sz="0" w:space="0" w:color="auto"/>
                                        <w:left w:val="none" w:sz="0" w:space="0" w:color="auto"/>
                                        <w:bottom w:val="none" w:sz="0" w:space="0" w:color="auto"/>
                                        <w:right w:val="none" w:sz="0" w:space="0" w:color="auto"/>
                                      </w:divBdr>
                                      <w:divsChild>
                                        <w:div w:id="764106646">
                                          <w:marLeft w:val="0"/>
                                          <w:marRight w:val="0"/>
                                          <w:marTop w:val="0"/>
                                          <w:marBottom w:val="0"/>
                                          <w:divBdr>
                                            <w:top w:val="none" w:sz="0" w:space="0" w:color="auto"/>
                                            <w:left w:val="none" w:sz="0" w:space="0" w:color="auto"/>
                                            <w:bottom w:val="none" w:sz="0" w:space="0" w:color="auto"/>
                                            <w:right w:val="none" w:sz="0" w:space="0" w:color="auto"/>
                                          </w:divBdr>
                                          <w:divsChild>
                                            <w:div w:id="233468483">
                                              <w:marLeft w:val="0"/>
                                              <w:marRight w:val="0"/>
                                              <w:marTop w:val="0"/>
                                              <w:marBottom w:val="0"/>
                                              <w:divBdr>
                                                <w:top w:val="none" w:sz="0" w:space="0" w:color="auto"/>
                                                <w:left w:val="none" w:sz="0" w:space="0" w:color="auto"/>
                                                <w:bottom w:val="none" w:sz="0" w:space="0" w:color="auto"/>
                                                <w:right w:val="none" w:sz="0" w:space="0" w:color="auto"/>
                                              </w:divBdr>
                                              <w:divsChild>
                                                <w:div w:id="1635483057">
                                                  <w:marLeft w:val="0"/>
                                                  <w:marRight w:val="0"/>
                                                  <w:marTop w:val="0"/>
                                                  <w:marBottom w:val="0"/>
                                                  <w:divBdr>
                                                    <w:top w:val="none" w:sz="0" w:space="0" w:color="auto"/>
                                                    <w:left w:val="none" w:sz="0" w:space="0" w:color="auto"/>
                                                    <w:bottom w:val="none" w:sz="0" w:space="0" w:color="auto"/>
                                                    <w:right w:val="none" w:sz="0" w:space="0" w:color="auto"/>
                                                  </w:divBdr>
                                                  <w:divsChild>
                                                    <w:div w:id="648872169">
                                                      <w:marLeft w:val="0"/>
                                                      <w:marRight w:val="0"/>
                                                      <w:marTop w:val="0"/>
                                                      <w:marBottom w:val="0"/>
                                                      <w:divBdr>
                                                        <w:top w:val="none" w:sz="0" w:space="0" w:color="auto"/>
                                                        <w:left w:val="none" w:sz="0" w:space="0" w:color="auto"/>
                                                        <w:bottom w:val="none" w:sz="0" w:space="0" w:color="auto"/>
                                                        <w:right w:val="none" w:sz="0" w:space="0" w:color="auto"/>
                                                      </w:divBdr>
                                                      <w:divsChild>
                                                        <w:div w:id="1576166481">
                                                          <w:marLeft w:val="0"/>
                                                          <w:marRight w:val="0"/>
                                                          <w:marTop w:val="450"/>
                                                          <w:marBottom w:val="450"/>
                                                          <w:divBdr>
                                                            <w:top w:val="none" w:sz="0" w:space="0" w:color="auto"/>
                                                            <w:left w:val="none" w:sz="0" w:space="0" w:color="auto"/>
                                                            <w:bottom w:val="none" w:sz="0" w:space="0" w:color="auto"/>
                                                            <w:right w:val="none" w:sz="0" w:space="0" w:color="auto"/>
                                                          </w:divBdr>
                                                          <w:divsChild>
                                                            <w:div w:id="950665488">
                                                              <w:marLeft w:val="0"/>
                                                              <w:marRight w:val="0"/>
                                                              <w:marTop w:val="0"/>
                                                              <w:marBottom w:val="0"/>
                                                              <w:divBdr>
                                                                <w:top w:val="none" w:sz="0" w:space="0" w:color="auto"/>
                                                                <w:left w:val="none" w:sz="0" w:space="0" w:color="auto"/>
                                                                <w:bottom w:val="none" w:sz="0" w:space="0" w:color="auto"/>
                                                                <w:right w:val="none" w:sz="0" w:space="0" w:color="auto"/>
                                                              </w:divBdr>
                                                              <w:divsChild>
                                                                <w:div w:id="1226643576">
                                                                  <w:marLeft w:val="0"/>
                                                                  <w:marRight w:val="0"/>
                                                                  <w:marTop w:val="450"/>
                                                                  <w:marBottom w:val="300"/>
                                                                  <w:divBdr>
                                                                    <w:top w:val="single" w:sz="6" w:space="0" w:color="222222"/>
                                                                    <w:left w:val="single" w:sz="6" w:space="11" w:color="222222"/>
                                                                    <w:bottom w:val="single" w:sz="6" w:space="0" w:color="222222"/>
                                                                    <w:right w:val="single" w:sz="6" w:space="11" w:color="222222"/>
                                                                  </w:divBdr>
                                                                  <w:divsChild>
                                                                    <w:div w:id="1130321634">
                                                                      <w:marLeft w:val="-225"/>
                                                                      <w:marRight w:val="-225"/>
                                                                      <w:marTop w:val="0"/>
                                                                      <w:marBottom w:val="0"/>
                                                                      <w:divBdr>
                                                                        <w:top w:val="none" w:sz="0" w:space="0" w:color="auto"/>
                                                                        <w:left w:val="none" w:sz="0" w:space="0" w:color="auto"/>
                                                                        <w:bottom w:val="none" w:sz="0" w:space="0" w:color="auto"/>
                                                                        <w:right w:val="none" w:sz="0" w:space="0" w:color="auto"/>
                                                                      </w:divBdr>
                                                                      <w:divsChild>
                                                                        <w:div w:id="640580818">
                                                                          <w:marLeft w:val="-225"/>
                                                                          <w:marRight w:val="-225"/>
                                                                          <w:marTop w:val="0"/>
                                                                          <w:marBottom w:val="0"/>
                                                                          <w:divBdr>
                                                                            <w:top w:val="single" w:sz="6" w:space="11" w:color="222222"/>
                                                                            <w:left w:val="none" w:sz="0" w:space="0" w:color="auto"/>
                                                                            <w:bottom w:val="none" w:sz="0" w:space="0" w:color="auto"/>
                                                                            <w:right w:val="none" w:sz="0" w:space="0" w:color="auto"/>
                                                                          </w:divBdr>
                                                                          <w:divsChild>
                                                                            <w:div w:id="759837550">
                                                                              <w:marLeft w:val="0"/>
                                                                              <w:marRight w:val="0"/>
                                                                              <w:marTop w:val="0"/>
                                                                              <w:marBottom w:val="0"/>
                                                                              <w:divBdr>
                                                                                <w:top w:val="none" w:sz="0" w:space="0" w:color="auto"/>
                                                                                <w:left w:val="none" w:sz="0" w:space="0" w:color="auto"/>
                                                                                <w:bottom w:val="none" w:sz="0" w:space="0" w:color="auto"/>
                                                                                <w:right w:val="none" w:sz="0" w:space="0" w:color="auto"/>
                                                                              </w:divBdr>
                                                                              <w:divsChild>
                                                                                <w:div w:id="876745677">
                                                                                  <w:marLeft w:val="0"/>
                                                                                  <w:marRight w:val="0"/>
                                                                                  <w:marTop w:val="0"/>
                                                                                  <w:marBottom w:val="0"/>
                                                                                  <w:divBdr>
                                                                                    <w:top w:val="none" w:sz="0" w:space="0" w:color="auto"/>
                                                                                    <w:left w:val="none" w:sz="0" w:space="0" w:color="auto"/>
                                                                                    <w:bottom w:val="none" w:sz="0" w:space="0" w:color="auto"/>
                                                                                    <w:right w:val="none" w:sz="0" w:space="0" w:color="auto"/>
                                                                                  </w:divBdr>
                                                                                  <w:divsChild>
                                                                                    <w:div w:id="2140104763">
                                                                                      <w:marLeft w:val="0"/>
                                                                                      <w:marRight w:val="0"/>
                                                                                      <w:marTop w:val="0"/>
                                                                                      <w:marBottom w:val="0"/>
                                                                                      <w:divBdr>
                                                                                        <w:top w:val="none" w:sz="0" w:space="0" w:color="auto"/>
                                                                                        <w:left w:val="none" w:sz="0" w:space="0" w:color="auto"/>
                                                                                        <w:bottom w:val="none" w:sz="0" w:space="0" w:color="auto"/>
                                                                                        <w:right w:val="none" w:sz="0" w:space="0" w:color="auto"/>
                                                                                      </w:divBdr>
                                                                                      <w:divsChild>
                                                                                        <w:div w:id="1088890749">
                                                                                          <w:marLeft w:val="0"/>
                                                                                          <w:marRight w:val="0"/>
                                                                                          <w:marTop w:val="0"/>
                                                                                          <w:marBottom w:val="0"/>
                                                                                          <w:divBdr>
                                                                                            <w:top w:val="none" w:sz="0" w:space="0" w:color="auto"/>
                                                                                            <w:left w:val="none" w:sz="0" w:space="0" w:color="auto"/>
                                                                                            <w:bottom w:val="none" w:sz="0" w:space="0" w:color="auto"/>
                                                                                            <w:right w:val="none" w:sz="0" w:space="0" w:color="auto"/>
                                                                                          </w:divBdr>
                                                                                          <w:divsChild>
                                                                                            <w:div w:id="150410613">
                                                                                              <w:marLeft w:val="0"/>
                                                                                              <w:marRight w:val="0"/>
                                                                                              <w:marTop w:val="0"/>
                                                                                              <w:marBottom w:val="0"/>
                                                                                              <w:divBdr>
                                                                                                <w:top w:val="none" w:sz="0" w:space="0" w:color="auto"/>
                                                                                                <w:left w:val="none" w:sz="0" w:space="0" w:color="auto"/>
                                                                                                <w:bottom w:val="none" w:sz="0" w:space="0" w:color="auto"/>
                                                                                                <w:right w:val="none" w:sz="0" w:space="0" w:color="auto"/>
                                                                                              </w:divBdr>
                                                                                              <w:divsChild>
                                                                                                <w:div w:id="1487668965">
                                                                                                  <w:marLeft w:val="0"/>
                                                                                                  <w:marRight w:val="0"/>
                                                                                                  <w:marTop w:val="0"/>
                                                                                                  <w:marBottom w:val="0"/>
                                                                                                  <w:divBdr>
                                                                                                    <w:top w:val="none" w:sz="0" w:space="0" w:color="auto"/>
                                                                                                    <w:left w:val="none" w:sz="0" w:space="0" w:color="auto"/>
                                                                                                    <w:bottom w:val="none" w:sz="0" w:space="0" w:color="auto"/>
                                                                                                    <w:right w:val="none" w:sz="0" w:space="0" w:color="auto"/>
                                                                                                  </w:divBdr>
                                                                                                  <w:divsChild>
                                                                                                    <w:div w:id="1402024879">
                                                                                                      <w:marLeft w:val="0"/>
                                                                                                      <w:marRight w:val="0"/>
                                                                                                      <w:marTop w:val="0"/>
                                                                                                      <w:marBottom w:val="0"/>
                                                                                                      <w:divBdr>
                                                                                                        <w:top w:val="none" w:sz="0" w:space="0" w:color="auto"/>
                                                                                                        <w:left w:val="none" w:sz="0" w:space="0" w:color="auto"/>
                                                                                                        <w:bottom w:val="none" w:sz="0" w:space="0" w:color="auto"/>
                                                                                                        <w:right w:val="none" w:sz="0" w:space="0" w:color="auto"/>
                                                                                                      </w:divBdr>
                                                                                                      <w:divsChild>
                                                                                                        <w:div w:id="1985741553">
                                                                                                          <w:marLeft w:val="0"/>
                                                                                                          <w:marRight w:val="0"/>
                                                                                                          <w:marTop w:val="0"/>
                                                                                                          <w:marBottom w:val="0"/>
                                                                                                          <w:divBdr>
                                                                                                            <w:top w:val="none" w:sz="0" w:space="0" w:color="auto"/>
                                                                                                            <w:left w:val="none" w:sz="0" w:space="0" w:color="auto"/>
                                                                                                            <w:bottom w:val="none" w:sz="0" w:space="0" w:color="auto"/>
                                                                                                            <w:right w:val="none" w:sz="0" w:space="0" w:color="auto"/>
                                                                                                          </w:divBdr>
                                                                                                          <w:divsChild>
                                                                                                            <w:div w:id="1562718218">
                                                                                                              <w:marLeft w:val="0"/>
                                                                                                              <w:marRight w:val="0"/>
                                                                                                              <w:marTop w:val="0"/>
                                                                                                              <w:marBottom w:val="0"/>
                                                                                                              <w:divBdr>
                                                                                                                <w:top w:val="none" w:sz="0" w:space="0" w:color="auto"/>
                                                                                                                <w:left w:val="none" w:sz="0" w:space="0" w:color="auto"/>
                                                                                                                <w:bottom w:val="none" w:sz="0" w:space="0" w:color="auto"/>
                                                                                                                <w:right w:val="none" w:sz="0" w:space="0" w:color="auto"/>
                                                                                                              </w:divBdr>
                                                                                                              <w:divsChild>
                                                                                                                <w:div w:id="233315509">
                                                                                                                  <w:marLeft w:val="0"/>
                                                                                                                  <w:marRight w:val="0"/>
                                                                                                                  <w:marTop w:val="0"/>
                                                                                                                  <w:marBottom w:val="0"/>
                                                                                                                  <w:divBdr>
                                                                                                                    <w:top w:val="none" w:sz="0" w:space="0" w:color="auto"/>
                                                                                                                    <w:left w:val="none" w:sz="0" w:space="0" w:color="auto"/>
                                                                                                                    <w:bottom w:val="none" w:sz="0" w:space="0" w:color="auto"/>
                                                                                                                    <w:right w:val="none" w:sz="0" w:space="0" w:color="auto"/>
                                                                                                                  </w:divBdr>
                                                                                                                  <w:divsChild>
                                                                                                                    <w:div w:id="521239447">
                                                                                                                      <w:marLeft w:val="0"/>
                                                                                                                      <w:marRight w:val="0"/>
                                                                                                                      <w:marTop w:val="0"/>
                                                                                                                      <w:marBottom w:val="0"/>
                                                                                                                      <w:divBdr>
                                                                                                                        <w:top w:val="none" w:sz="0" w:space="0" w:color="auto"/>
                                                                                                                        <w:left w:val="none" w:sz="0" w:space="0" w:color="auto"/>
                                                                                                                        <w:bottom w:val="none" w:sz="0" w:space="0" w:color="auto"/>
                                                                                                                        <w:right w:val="none" w:sz="0" w:space="0" w:color="auto"/>
                                                                                                                      </w:divBdr>
                                                                                                                      <w:divsChild>
                                                                                                                        <w:div w:id="479737100">
                                                                                                                          <w:marLeft w:val="0"/>
                                                                                                                          <w:marRight w:val="0"/>
                                                                                                                          <w:marTop w:val="0"/>
                                                                                                                          <w:marBottom w:val="0"/>
                                                                                                                          <w:divBdr>
                                                                                                                            <w:top w:val="none" w:sz="0" w:space="0" w:color="auto"/>
                                                                                                                            <w:left w:val="none" w:sz="0" w:space="0" w:color="auto"/>
                                                                                                                            <w:bottom w:val="none" w:sz="0" w:space="0" w:color="auto"/>
                                                                                                                            <w:right w:val="none" w:sz="0" w:space="0" w:color="auto"/>
                                                                                                                          </w:divBdr>
                                                                                                                          <w:divsChild>
                                                                                                                            <w:div w:id="1085423017">
                                                                                                                              <w:marLeft w:val="0"/>
                                                                                                                              <w:marRight w:val="0"/>
                                                                                                                              <w:marTop w:val="0"/>
                                                                                                                              <w:marBottom w:val="0"/>
                                                                                                                              <w:divBdr>
                                                                                                                                <w:top w:val="none" w:sz="0" w:space="0" w:color="auto"/>
                                                                                                                                <w:left w:val="none" w:sz="0" w:space="0" w:color="auto"/>
                                                                                                                                <w:bottom w:val="none" w:sz="0" w:space="0" w:color="auto"/>
                                                                                                                                <w:right w:val="none" w:sz="0" w:space="0" w:color="auto"/>
                                                                                                                              </w:divBdr>
                                                                                                                              <w:divsChild>
                                                                                                                                <w:div w:id="1298293078">
                                                                                                                                  <w:marLeft w:val="0"/>
                                                                                                                                  <w:marRight w:val="0"/>
                                                                                                                                  <w:marTop w:val="0"/>
                                                                                                                                  <w:marBottom w:val="0"/>
                                                                                                                                  <w:divBdr>
                                                                                                                                    <w:top w:val="none" w:sz="0" w:space="0" w:color="auto"/>
                                                                                                                                    <w:left w:val="none" w:sz="0" w:space="0" w:color="auto"/>
                                                                                                                                    <w:bottom w:val="none" w:sz="0" w:space="0" w:color="auto"/>
                                                                                                                                    <w:right w:val="none" w:sz="0" w:space="0" w:color="auto"/>
                                                                                                                                  </w:divBdr>
                                                                                                                                  <w:divsChild>
                                                                                                                                    <w:div w:id="1494954229">
                                                                                                                                      <w:marLeft w:val="0"/>
                                                                                                                                      <w:marRight w:val="0"/>
                                                                                                                                      <w:marTop w:val="0"/>
                                                                                                                                      <w:marBottom w:val="0"/>
                                                                                                                                      <w:divBdr>
                                                                                                                                        <w:top w:val="none" w:sz="0" w:space="0" w:color="auto"/>
                                                                                                                                        <w:left w:val="none" w:sz="0" w:space="0" w:color="auto"/>
                                                                                                                                        <w:bottom w:val="none" w:sz="0" w:space="0" w:color="auto"/>
                                                                                                                                        <w:right w:val="none" w:sz="0" w:space="0" w:color="auto"/>
                                                                                                                                      </w:divBdr>
                                                                                                                                      <w:divsChild>
                                                                                                                                        <w:div w:id="1585407773">
                                                                                                                                          <w:marLeft w:val="0"/>
                                                                                                                                          <w:marRight w:val="0"/>
                                                                                                                                          <w:marTop w:val="0"/>
                                                                                                                                          <w:marBottom w:val="0"/>
                                                                                                                                          <w:divBdr>
                                                                                                                                            <w:top w:val="none" w:sz="0" w:space="0" w:color="auto"/>
                                                                                                                                            <w:left w:val="none" w:sz="0" w:space="0" w:color="auto"/>
                                                                                                                                            <w:bottom w:val="none" w:sz="0" w:space="0" w:color="auto"/>
                                                                                                                                            <w:right w:val="none" w:sz="0" w:space="0" w:color="auto"/>
                                                                                                                                          </w:divBdr>
                                                                                                                                          <w:divsChild>
                                                                                                                                            <w:div w:id="2001735797">
                                                                                                                                              <w:marLeft w:val="0"/>
                                                                                                                                              <w:marRight w:val="0"/>
                                                                                                                                              <w:marTop w:val="0"/>
                                                                                                                                              <w:marBottom w:val="0"/>
                                                                                                                                              <w:divBdr>
                                                                                                                                                <w:top w:val="none" w:sz="0" w:space="0" w:color="auto"/>
                                                                                                                                                <w:left w:val="none" w:sz="0" w:space="0" w:color="auto"/>
                                                                                                                                                <w:bottom w:val="none" w:sz="0" w:space="0" w:color="auto"/>
                                                                                                                                                <w:right w:val="none" w:sz="0" w:space="0" w:color="auto"/>
                                                                                                                                              </w:divBdr>
                                                                                                                                              <w:divsChild>
                                                                                                                                                <w:div w:id="1531600552">
                                                                                                                                                  <w:marLeft w:val="0"/>
                                                                                                                                                  <w:marRight w:val="0"/>
                                                                                                                                                  <w:marTop w:val="0"/>
                                                                                                                                                  <w:marBottom w:val="0"/>
                                                                                                                                                  <w:divBdr>
                                                                                                                                                    <w:top w:val="none" w:sz="0" w:space="0" w:color="auto"/>
                                                                                                                                                    <w:left w:val="none" w:sz="0" w:space="0" w:color="auto"/>
                                                                                                                                                    <w:bottom w:val="none" w:sz="0" w:space="0" w:color="auto"/>
                                                                                                                                                    <w:right w:val="none" w:sz="0" w:space="0" w:color="auto"/>
                                                                                                                                                  </w:divBdr>
                                                                                                                                                  <w:divsChild>
                                                                                                                                                    <w:div w:id="1052778077">
                                                                                                                                                      <w:marLeft w:val="0"/>
                                                                                                                                                      <w:marRight w:val="0"/>
                                                                                                                                                      <w:marTop w:val="0"/>
                                                                                                                                                      <w:marBottom w:val="0"/>
                                                                                                                                                      <w:divBdr>
                                                                                                                                                        <w:top w:val="none" w:sz="0" w:space="0" w:color="auto"/>
                                                                                                                                                        <w:left w:val="none" w:sz="0" w:space="0" w:color="auto"/>
                                                                                                                                                        <w:bottom w:val="none" w:sz="0" w:space="0" w:color="auto"/>
                                                                                                                                                        <w:right w:val="none" w:sz="0" w:space="0" w:color="auto"/>
                                                                                                                                                      </w:divBdr>
                                                                                                                                                      <w:divsChild>
                                                                                                                                                        <w:div w:id="1034693360">
                                                                                                                                                          <w:marLeft w:val="0"/>
                                                                                                                                                          <w:marRight w:val="0"/>
                                                                                                                                                          <w:marTop w:val="0"/>
                                                                                                                                                          <w:marBottom w:val="0"/>
                                                                                                                                                          <w:divBdr>
                                                                                                                                                            <w:top w:val="none" w:sz="0" w:space="0" w:color="auto"/>
                                                                                                                                                            <w:left w:val="none" w:sz="0" w:space="0" w:color="auto"/>
                                                                                                                                                            <w:bottom w:val="none" w:sz="0" w:space="0" w:color="auto"/>
                                                                                                                                                            <w:right w:val="none" w:sz="0" w:space="0" w:color="auto"/>
                                                                                                                                                          </w:divBdr>
                                                                                                                                                        </w:div>
                                                                                                                                                        <w:div w:id="16948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9886992">
      <w:bodyDiv w:val="1"/>
      <w:marLeft w:val="0"/>
      <w:marRight w:val="0"/>
      <w:marTop w:val="0"/>
      <w:marBottom w:val="0"/>
      <w:divBdr>
        <w:top w:val="none" w:sz="0" w:space="0" w:color="auto"/>
        <w:left w:val="none" w:sz="0" w:space="0" w:color="auto"/>
        <w:bottom w:val="none" w:sz="0" w:space="0" w:color="auto"/>
        <w:right w:val="none" w:sz="0" w:space="0" w:color="auto"/>
      </w:divBdr>
      <w:divsChild>
        <w:div w:id="1563443338">
          <w:marLeft w:val="0"/>
          <w:marRight w:val="0"/>
          <w:marTop w:val="0"/>
          <w:marBottom w:val="0"/>
          <w:divBdr>
            <w:top w:val="none" w:sz="0" w:space="0" w:color="auto"/>
            <w:left w:val="none" w:sz="0" w:space="0" w:color="auto"/>
            <w:bottom w:val="none" w:sz="0" w:space="0" w:color="auto"/>
            <w:right w:val="none" w:sz="0" w:space="0" w:color="auto"/>
          </w:divBdr>
          <w:divsChild>
            <w:div w:id="823281568">
              <w:marLeft w:val="0"/>
              <w:marRight w:val="0"/>
              <w:marTop w:val="0"/>
              <w:marBottom w:val="0"/>
              <w:divBdr>
                <w:top w:val="none" w:sz="0" w:space="0" w:color="auto"/>
                <w:left w:val="none" w:sz="0" w:space="0" w:color="auto"/>
                <w:bottom w:val="none" w:sz="0" w:space="0" w:color="auto"/>
                <w:right w:val="none" w:sz="0" w:space="0" w:color="auto"/>
              </w:divBdr>
            </w:div>
            <w:div w:id="16285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16932">
      <w:bodyDiv w:val="1"/>
      <w:marLeft w:val="0"/>
      <w:marRight w:val="0"/>
      <w:marTop w:val="0"/>
      <w:marBottom w:val="0"/>
      <w:divBdr>
        <w:top w:val="none" w:sz="0" w:space="0" w:color="auto"/>
        <w:left w:val="none" w:sz="0" w:space="0" w:color="auto"/>
        <w:bottom w:val="none" w:sz="0" w:space="0" w:color="auto"/>
        <w:right w:val="none" w:sz="0" w:space="0" w:color="auto"/>
      </w:divBdr>
      <w:divsChild>
        <w:div w:id="707294413">
          <w:marLeft w:val="0"/>
          <w:marRight w:val="0"/>
          <w:marTop w:val="0"/>
          <w:marBottom w:val="0"/>
          <w:divBdr>
            <w:top w:val="none" w:sz="0" w:space="0" w:color="auto"/>
            <w:left w:val="none" w:sz="0" w:space="0" w:color="auto"/>
            <w:bottom w:val="none" w:sz="0" w:space="0" w:color="auto"/>
            <w:right w:val="none" w:sz="0" w:space="0" w:color="auto"/>
          </w:divBdr>
          <w:divsChild>
            <w:div w:id="1072846121">
              <w:marLeft w:val="0"/>
              <w:marRight w:val="0"/>
              <w:marTop w:val="0"/>
              <w:marBottom w:val="0"/>
              <w:divBdr>
                <w:top w:val="none" w:sz="0" w:space="0" w:color="auto"/>
                <w:left w:val="none" w:sz="0" w:space="0" w:color="auto"/>
                <w:bottom w:val="none" w:sz="0" w:space="0" w:color="auto"/>
                <w:right w:val="none" w:sz="0" w:space="0" w:color="auto"/>
              </w:divBdr>
              <w:divsChild>
                <w:div w:id="154539808">
                  <w:marLeft w:val="0"/>
                  <w:marRight w:val="0"/>
                  <w:marTop w:val="0"/>
                  <w:marBottom w:val="0"/>
                  <w:divBdr>
                    <w:top w:val="none" w:sz="0" w:space="0" w:color="auto"/>
                    <w:left w:val="none" w:sz="0" w:space="0" w:color="auto"/>
                    <w:bottom w:val="none" w:sz="0" w:space="0" w:color="auto"/>
                    <w:right w:val="none" w:sz="0" w:space="0" w:color="auto"/>
                  </w:divBdr>
                  <w:divsChild>
                    <w:div w:id="1391348855">
                      <w:marLeft w:val="0"/>
                      <w:marRight w:val="0"/>
                      <w:marTop w:val="0"/>
                      <w:marBottom w:val="0"/>
                      <w:divBdr>
                        <w:top w:val="none" w:sz="0" w:space="0" w:color="auto"/>
                        <w:left w:val="none" w:sz="0" w:space="0" w:color="auto"/>
                        <w:bottom w:val="none" w:sz="0" w:space="0" w:color="auto"/>
                        <w:right w:val="none" w:sz="0" w:space="0" w:color="auto"/>
                      </w:divBdr>
                      <w:divsChild>
                        <w:div w:id="1344472136">
                          <w:marLeft w:val="0"/>
                          <w:marRight w:val="0"/>
                          <w:marTop w:val="0"/>
                          <w:marBottom w:val="0"/>
                          <w:divBdr>
                            <w:top w:val="none" w:sz="0" w:space="0" w:color="auto"/>
                            <w:left w:val="none" w:sz="0" w:space="0" w:color="auto"/>
                            <w:bottom w:val="none" w:sz="0" w:space="0" w:color="auto"/>
                            <w:right w:val="none" w:sz="0" w:space="0" w:color="auto"/>
                          </w:divBdr>
                          <w:divsChild>
                            <w:div w:id="1424647060">
                              <w:marLeft w:val="0"/>
                              <w:marRight w:val="0"/>
                              <w:marTop w:val="0"/>
                              <w:marBottom w:val="0"/>
                              <w:divBdr>
                                <w:top w:val="none" w:sz="0" w:space="0" w:color="auto"/>
                                <w:left w:val="none" w:sz="0" w:space="0" w:color="auto"/>
                                <w:bottom w:val="none" w:sz="0" w:space="0" w:color="auto"/>
                                <w:right w:val="none" w:sz="0" w:space="0" w:color="auto"/>
                              </w:divBdr>
                              <w:divsChild>
                                <w:div w:id="1865286358">
                                  <w:marLeft w:val="0"/>
                                  <w:marRight w:val="0"/>
                                  <w:marTop w:val="0"/>
                                  <w:marBottom w:val="0"/>
                                  <w:divBdr>
                                    <w:top w:val="none" w:sz="0" w:space="0" w:color="auto"/>
                                    <w:left w:val="none" w:sz="0" w:space="0" w:color="auto"/>
                                    <w:bottom w:val="none" w:sz="0" w:space="0" w:color="auto"/>
                                    <w:right w:val="none" w:sz="0" w:space="0" w:color="auto"/>
                                  </w:divBdr>
                                  <w:divsChild>
                                    <w:div w:id="953248468">
                                      <w:marLeft w:val="0"/>
                                      <w:marRight w:val="0"/>
                                      <w:marTop w:val="0"/>
                                      <w:marBottom w:val="0"/>
                                      <w:divBdr>
                                        <w:top w:val="none" w:sz="0" w:space="0" w:color="auto"/>
                                        <w:left w:val="none" w:sz="0" w:space="0" w:color="auto"/>
                                        <w:bottom w:val="none" w:sz="0" w:space="0" w:color="auto"/>
                                        <w:right w:val="none" w:sz="0" w:space="0" w:color="auto"/>
                                      </w:divBdr>
                                      <w:divsChild>
                                        <w:div w:id="373040652">
                                          <w:marLeft w:val="0"/>
                                          <w:marRight w:val="0"/>
                                          <w:marTop w:val="0"/>
                                          <w:marBottom w:val="0"/>
                                          <w:divBdr>
                                            <w:top w:val="none" w:sz="0" w:space="0" w:color="auto"/>
                                            <w:left w:val="none" w:sz="0" w:space="0" w:color="auto"/>
                                            <w:bottom w:val="none" w:sz="0" w:space="0" w:color="auto"/>
                                            <w:right w:val="none" w:sz="0" w:space="0" w:color="auto"/>
                                          </w:divBdr>
                                          <w:divsChild>
                                            <w:div w:id="2031374202">
                                              <w:marLeft w:val="0"/>
                                              <w:marRight w:val="0"/>
                                              <w:marTop w:val="0"/>
                                              <w:marBottom w:val="0"/>
                                              <w:divBdr>
                                                <w:top w:val="none" w:sz="0" w:space="0" w:color="auto"/>
                                                <w:left w:val="none" w:sz="0" w:space="0" w:color="auto"/>
                                                <w:bottom w:val="none" w:sz="0" w:space="0" w:color="auto"/>
                                                <w:right w:val="none" w:sz="0" w:space="0" w:color="auto"/>
                                              </w:divBdr>
                                              <w:divsChild>
                                                <w:div w:id="833183901">
                                                  <w:marLeft w:val="0"/>
                                                  <w:marRight w:val="0"/>
                                                  <w:marTop w:val="0"/>
                                                  <w:marBottom w:val="0"/>
                                                  <w:divBdr>
                                                    <w:top w:val="none" w:sz="0" w:space="0" w:color="auto"/>
                                                    <w:left w:val="none" w:sz="0" w:space="0" w:color="auto"/>
                                                    <w:bottom w:val="none" w:sz="0" w:space="0" w:color="auto"/>
                                                    <w:right w:val="none" w:sz="0" w:space="0" w:color="auto"/>
                                                  </w:divBdr>
                                                  <w:divsChild>
                                                    <w:div w:id="1318073519">
                                                      <w:marLeft w:val="0"/>
                                                      <w:marRight w:val="0"/>
                                                      <w:marTop w:val="0"/>
                                                      <w:marBottom w:val="0"/>
                                                      <w:divBdr>
                                                        <w:top w:val="none" w:sz="0" w:space="0" w:color="auto"/>
                                                        <w:left w:val="none" w:sz="0" w:space="0" w:color="auto"/>
                                                        <w:bottom w:val="none" w:sz="0" w:space="0" w:color="auto"/>
                                                        <w:right w:val="none" w:sz="0" w:space="0" w:color="auto"/>
                                                      </w:divBdr>
                                                      <w:divsChild>
                                                        <w:div w:id="222761000">
                                                          <w:marLeft w:val="0"/>
                                                          <w:marRight w:val="0"/>
                                                          <w:marTop w:val="450"/>
                                                          <w:marBottom w:val="450"/>
                                                          <w:divBdr>
                                                            <w:top w:val="none" w:sz="0" w:space="0" w:color="auto"/>
                                                            <w:left w:val="none" w:sz="0" w:space="0" w:color="auto"/>
                                                            <w:bottom w:val="none" w:sz="0" w:space="0" w:color="auto"/>
                                                            <w:right w:val="none" w:sz="0" w:space="0" w:color="auto"/>
                                                          </w:divBdr>
                                                          <w:divsChild>
                                                            <w:div w:id="802429714">
                                                              <w:marLeft w:val="0"/>
                                                              <w:marRight w:val="0"/>
                                                              <w:marTop w:val="0"/>
                                                              <w:marBottom w:val="0"/>
                                                              <w:divBdr>
                                                                <w:top w:val="none" w:sz="0" w:space="0" w:color="auto"/>
                                                                <w:left w:val="none" w:sz="0" w:space="0" w:color="auto"/>
                                                                <w:bottom w:val="none" w:sz="0" w:space="0" w:color="auto"/>
                                                                <w:right w:val="none" w:sz="0" w:space="0" w:color="auto"/>
                                                              </w:divBdr>
                                                              <w:divsChild>
                                                                <w:div w:id="1506285484">
                                                                  <w:marLeft w:val="0"/>
                                                                  <w:marRight w:val="0"/>
                                                                  <w:marTop w:val="450"/>
                                                                  <w:marBottom w:val="300"/>
                                                                  <w:divBdr>
                                                                    <w:top w:val="single" w:sz="6" w:space="0" w:color="222222"/>
                                                                    <w:left w:val="single" w:sz="6" w:space="11" w:color="222222"/>
                                                                    <w:bottom w:val="single" w:sz="6" w:space="0" w:color="222222"/>
                                                                    <w:right w:val="single" w:sz="6" w:space="11" w:color="222222"/>
                                                                  </w:divBdr>
                                                                  <w:divsChild>
                                                                    <w:div w:id="432938412">
                                                                      <w:marLeft w:val="-225"/>
                                                                      <w:marRight w:val="-225"/>
                                                                      <w:marTop w:val="0"/>
                                                                      <w:marBottom w:val="0"/>
                                                                      <w:divBdr>
                                                                        <w:top w:val="none" w:sz="0" w:space="0" w:color="auto"/>
                                                                        <w:left w:val="none" w:sz="0" w:space="0" w:color="auto"/>
                                                                        <w:bottom w:val="none" w:sz="0" w:space="0" w:color="auto"/>
                                                                        <w:right w:val="none" w:sz="0" w:space="0" w:color="auto"/>
                                                                      </w:divBdr>
                                                                      <w:divsChild>
                                                                        <w:div w:id="1047224194">
                                                                          <w:marLeft w:val="-225"/>
                                                                          <w:marRight w:val="-225"/>
                                                                          <w:marTop w:val="0"/>
                                                                          <w:marBottom w:val="0"/>
                                                                          <w:divBdr>
                                                                            <w:top w:val="single" w:sz="6" w:space="11" w:color="222222"/>
                                                                            <w:left w:val="none" w:sz="0" w:space="0" w:color="auto"/>
                                                                            <w:bottom w:val="none" w:sz="0" w:space="0" w:color="auto"/>
                                                                            <w:right w:val="none" w:sz="0" w:space="0" w:color="auto"/>
                                                                          </w:divBdr>
                                                                          <w:divsChild>
                                                                            <w:div w:id="1660502753">
                                                                              <w:marLeft w:val="0"/>
                                                                              <w:marRight w:val="0"/>
                                                                              <w:marTop w:val="0"/>
                                                                              <w:marBottom w:val="0"/>
                                                                              <w:divBdr>
                                                                                <w:top w:val="none" w:sz="0" w:space="0" w:color="auto"/>
                                                                                <w:left w:val="none" w:sz="0" w:space="0" w:color="auto"/>
                                                                                <w:bottom w:val="none" w:sz="0" w:space="0" w:color="auto"/>
                                                                                <w:right w:val="none" w:sz="0" w:space="0" w:color="auto"/>
                                                                              </w:divBdr>
                                                                              <w:divsChild>
                                                                                <w:div w:id="1179925571">
                                                                                  <w:marLeft w:val="0"/>
                                                                                  <w:marRight w:val="0"/>
                                                                                  <w:marTop w:val="0"/>
                                                                                  <w:marBottom w:val="0"/>
                                                                                  <w:divBdr>
                                                                                    <w:top w:val="none" w:sz="0" w:space="0" w:color="auto"/>
                                                                                    <w:left w:val="none" w:sz="0" w:space="0" w:color="auto"/>
                                                                                    <w:bottom w:val="none" w:sz="0" w:space="0" w:color="auto"/>
                                                                                    <w:right w:val="none" w:sz="0" w:space="0" w:color="auto"/>
                                                                                  </w:divBdr>
                                                                                  <w:divsChild>
                                                                                    <w:div w:id="1670908287">
                                                                                      <w:marLeft w:val="0"/>
                                                                                      <w:marRight w:val="0"/>
                                                                                      <w:marTop w:val="0"/>
                                                                                      <w:marBottom w:val="0"/>
                                                                                      <w:divBdr>
                                                                                        <w:top w:val="none" w:sz="0" w:space="0" w:color="auto"/>
                                                                                        <w:left w:val="none" w:sz="0" w:space="0" w:color="auto"/>
                                                                                        <w:bottom w:val="none" w:sz="0" w:space="0" w:color="auto"/>
                                                                                        <w:right w:val="none" w:sz="0" w:space="0" w:color="auto"/>
                                                                                      </w:divBdr>
                                                                                      <w:divsChild>
                                                                                        <w:div w:id="1319773826">
                                                                                          <w:marLeft w:val="0"/>
                                                                                          <w:marRight w:val="0"/>
                                                                                          <w:marTop w:val="0"/>
                                                                                          <w:marBottom w:val="0"/>
                                                                                          <w:divBdr>
                                                                                            <w:top w:val="none" w:sz="0" w:space="0" w:color="auto"/>
                                                                                            <w:left w:val="none" w:sz="0" w:space="0" w:color="auto"/>
                                                                                            <w:bottom w:val="none" w:sz="0" w:space="0" w:color="auto"/>
                                                                                            <w:right w:val="none" w:sz="0" w:space="0" w:color="auto"/>
                                                                                          </w:divBdr>
                                                                                          <w:divsChild>
                                                                                            <w:div w:id="655843636">
                                                                                              <w:marLeft w:val="0"/>
                                                                                              <w:marRight w:val="0"/>
                                                                                              <w:marTop w:val="0"/>
                                                                                              <w:marBottom w:val="0"/>
                                                                                              <w:divBdr>
                                                                                                <w:top w:val="none" w:sz="0" w:space="0" w:color="auto"/>
                                                                                                <w:left w:val="none" w:sz="0" w:space="0" w:color="auto"/>
                                                                                                <w:bottom w:val="none" w:sz="0" w:space="0" w:color="auto"/>
                                                                                                <w:right w:val="none" w:sz="0" w:space="0" w:color="auto"/>
                                                                                              </w:divBdr>
                                                                                            </w:div>
                                                                                            <w:div w:id="1628269517">
                                                                                              <w:marLeft w:val="0"/>
                                                                                              <w:marRight w:val="0"/>
                                                                                              <w:marTop w:val="0"/>
                                                                                              <w:marBottom w:val="0"/>
                                                                                              <w:divBdr>
                                                                                                <w:top w:val="none" w:sz="0" w:space="0" w:color="auto"/>
                                                                                                <w:left w:val="none" w:sz="0" w:space="0" w:color="auto"/>
                                                                                                <w:bottom w:val="none" w:sz="0" w:space="0" w:color="auto"/>
                                                                                                <w:right w:val="none" w:sz="0" w:space="0" w:color="auto"/>
                                                                                              </w:divBdr>
                                                                                              <w:divsChild>
                                                                                                <w:div w:id="114325975">
                                                                                                  <w:marLeft w:val="0"/>
                                                                                                  <w:marRight w:val="0"/>
                                                                                                  <w:marTop w:val="0"/>
                                                                                                  <w:marBottom w:val="0"/>
                                                                                                  <w:divBdr>
                                                                                                    <w:top w:val="none" w:sz="0" w:space="0" w:color="auto"/>
                                                                                                    <w:left w:val="none" w:sz="0" w:space="0" w:color="auto"/>
                                                                                                    <w:bottom w:val="none" w:sz="0" w:space="0" w:color="auto"/>
                                                                                                    <w:right w:val="none" w:sz="0" w:space="0" w:color="auto"/>
                                                                                                  </w:divBdr>
                                                                                                  <w:divsChild>
                                                                                                    <w:div w:id="601378389">
                                                                                                      <w:marLeft w:val="0"/>
                                                                                                      <w:marRight w:val="0"/>
                                                                                                      <w:marTop w:val="0"/>
                                                                                                      <w:marBottom w:val="0"/>
                                                                                                      <w:divBdr>
                                                                                                        <w:top w:val="none" w:sz="0" w:space="0" w:color="auto"/>
                                                                                                        <w:left w:val="none" w:sz="0" w:space="0" w:color="auto"/>
                                                                                                        <w:bottom w:val="none" w:sz="0" w:space="0" w:color="auto"/>
                                                                                                        <w:right w:val="none" w:sz="0" w:space="0" w:color="auto"/>
                                                                                                      </w:divBdr>
                                                                                                    </w:div>
                                                                                                    <w:div w:id="1771316874">
                                                                                                      <w:marLeft w:val="0"/>
                                                                                                      <w:marRight w:val="0"/>
                                                                                                      <w:marTop w:val="0"/>
                                                                                                      <w:marBottom w:val="0"/>
                                                                                                      <w:divBdr>
                                                                                                        <w:top w:val="none" w:sz="0" w:space="0" w:color="auto"/>
                                                                                                        <w:left w:val="none" w:sz="0" w:space="0" w:color="auto"/>
                                                                                                        <w:bottom w:val="none" w:sz="0" w:space="0" w:color="auto"/>
                                                                                                        <w:right w:val="none" w:sz="0" w:space="0" w:color="auto"/>
                                                                                                      </w:divBdr>
                                                                                                      <w:divsChild>
                                                                                                        <w:div w:id="572158326">
                                                                                                          <w:marLeft w:val="0"/>
                                                                                                          <w:marRight w:val="0"/>
                                                                                                          <w:marTop w:val="0"/>
                                                                                                          <w:marBottom w:val="0"/>
                                                                                                          <w:divBdr>
                                                                                                            <w:top w:val="none" w:sz="0" w:space="0" w:color="auto"/>
                                                                                                            <w:left w:val="none" w:sz="0" w:space="0" w:color="auto"/>
                                                                                                            <w:bottom w:val="none" w:sz="0" w:space="0" w:color="auto"/>
                                                                                                            <w:right w:val="none" w:sz="0" w:space="0" w:color="auto"/>
                                                                                                          </w:divBdr>
                                                                                                        </w:div>
                                                                                                        <w:div w:id="882442806">
                                                                                                          <w:marLeft w:val="0"/>
                                                                                                          <w:marRight w:val="0"/>
                                                                                                          <w:marTop w:val="0"/>
                                                                                                          <w:marBottom w:val="0"/>
                                                                                                          <w:divBdr>
                                                                                                            <w:top w:val="none" w:sz="0" w:space="0" w:color="auto"/>
                                                                                                            <w:left w:val="none" w:sz="0" w:space="0" w:color="auto"/>
                                                                                                            <w:bottom w:val="none" w:sz="0" w:space="0" w:color="auto"/>
                                                                                                            <w:right w:val="none" w:sz="0" w:space="0" w:color="auto"/>
                                                                                                          </w:divBdr>
                                                                                                          <w:divsChild>
                                                                                                            <w:div w:id="60251991">
                                                                                                              <w:marLeft w:val="0"/>
                                                                                                              <w:marRight w:val="0"/>
                                                                                                              <w:marTop w:val="0"/>
                                                                                                              <w:marBottom w:val="0"/>
                                                                                                              <w:divBdr>
                                                                                                                <w:top w:val="none" w:sz="0" w:space="0" w:color="auto"/>
                                                                                                                <w:left w:val="none" w:sz="0" w:space="0" w:color="auto"/>
                                                                                                                <w:bottom w:val="none" w:sz="0" w:space="0" w:color="auto"/>
                                                                                                                <w:right w:val="none" w:sz="0" w:space="0" w:color="auto"/>
                                                                                                              </w:divBdr>
                                                                                                              <w:divsChild>
                                                                                                                <w:div w:id="914971211">
                                                                                                                  <w:marLeft w:val="0"/>
                                                                                                                  <w:marRight w:val="0"/>
                                                                                                                  <w:marTop w:val="0"/>
                                                                                                                  <w:marBottom w:val="0"/>
                                                                                                                  <w:divBdr>
                                                                                                                    <w:top w:val="none" w:sz="0" w:space="0" w:color="auto"/>
                                                                                                                    <w:left w:val="none" w:sz="0" w:space="0" w:color="auto"/>
                                                                                                                    <w:bottom w:val="none" w:sz="0" w:space="0" w:color="auto"/>
                                                                                                                    <w:right w:val="none" w:sz="0" w:space="0" w:color="auto"/>
                                                                                                                  </w:divBdr>
                                                                                                                  <w:divsChild>
                                                                                                                    <w:div w:id="1990135927">
                                                                                                                      <w:marLeft w:val="0"/>
                                                                                                                      <w:marRight w:val="0"/>
                                                                                                                      <w:marTop w:val="0"/>
                                                                                                                      <w:marBottom w:val="0"/>
                                                                                                                      <w:divBdr>
                                                                                                                        <w:top w:val="none" w:sz="0" w:space="0" w:color="auto"/>
                                                                                                                        <w:left w:val="none" w:sz="0" w:space="0" w:color="auto"/>
                                                                                                                        <w:bottom w:val="none" w:sz="0" w:space="0" w:color="auto"/>
                                                                                                                        <w:right w:val="none" w:sz="0" w:space="0" w:color="auto"/>
                                                                                                                      </w:divBdr>
                                                                                                                      <w:divsChild>
                                                                                                                        <w:div w:id="1379208556">
                                                                                                                          <w:marLeft w:val="0"/>
                                                                                                                          <w:marRight w:val="0"/>
                                                                                                                          <w:marTop w:val="0"/>
                                                                                                                          <w:marBottom w:val="0"/>
                                                                                                                          <w:divBdr>
                                                                                                                            <w:top w:val="none" w:sz="0" w:space="0" w:color="auto"/>
                                                                                                                            <w:left w:val="none" w:sz="0" w:space="0" w:color="auto"/>
                                                                                                                            <w:bottom w:val="none" w:sz="0" w:space="0" w:color="auto"/>
                                                                                                                            <w:right w:val="none" w:sz="0" w:space="0" w:color="auto"/>
                                                                                                                          </w:divBdr>
                                                                                                                          <w:divsChild>
                                                                                                                            <w:div w:id="563375982">
                                                                                                                              <w:marLeft w:val="0"/>
                                                                                                                              <w:marRight w:val="0"/>
                                                                                                                              <w:marTop w:val="0"/>
                                                                                                                              <w:marBottom w:val="0"/>
                                                                                                                              <w:divBdr>
                                                                                                                                <w:top w:val="none" w:sz="0" w:space="0" w:color="auto"/>
                                                                                                                                <w:left w:val="none" w:sz="0" w:space="0" w:color="auto"/>
                                                                                                                                <w:bottom w:val="none" w:sz="0" w:space="0" w:color="auto"/>
                                                                                                                                <w:right w:val="none" w:sz="0" w:space="0" w:color="auto"/>
                                                                                                                              </w:divBdr>
                                                                                                                            </w:div>
                                                                                                                            <w:div w:id="2077315587">
                                                                                                                              <w:marLeft w:val="0"/>
                                                                                                                              <w:marRight w:val="0"/>
                                                                                                                              <w:marTop w:val="0"/>
                                                                                                                              <w:marBottom w:val="0"/>
                                                                                                                              <w:divBdr>
                                                                                                                                <w:top w:val="none" w:sz="0" w:space="0" w:color="auto"/>
                                                                                                                                <w:left w:val="none" w:sz="0" w:space="0" w:color="auto"/>
                                                                                                                                <w:bottom w:val="none" w:sz="0" w:space="0" w:color="auto"/>
                                                                                                                                <w:right w:val="none" w:sz="0" w:space="0" w:color="auto"/>
                                                                                                                              </w:divBdr>
                                                                                                                            </w:div>
                                                                                                                          </w:divsChild>
                                                                                                                        </w:div>
                                                                                                                        <w:div w:id="19527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Tragedia_grieg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dialnet.unirioja.es/ejemplar/1213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E8771-51E1-4300-BD94-83422487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4674</Words>
  <Characters>25709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Vdovina</dc:creator>
  <cp:lastModifiedBy>JOE</cp:lastModifiedBy>
  <cp:revision>9</cp:revision>
  <cp:lastPrinted>2015-08-25T19:19:00Z</cp:lastPrinted>
  <dcterms:created xsi:type="dcterms:W3CDTF">2015-10-13T00:29:00Z</dcterms:created>
  <dcterms:modified xsi:type="dcterms:W3CDTF">2017-03-14T16:06:00Z</dcterms:modified>
</cp:coreProperties>
</file>