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3FA8" w14:textId="66AD5923" w:rsidR="00316355" w:rsidRPr="009740F2" w:rsidRDefault="009740F2" w:rsidP="00316355">
      <w:pPr>
        <w:pStyle w:val="Ttulo1"/>
        <w:spacing w:line="360" w:lineRule="auto"/>
        <w:jc w:val="right"/>
        <w:rPr>
          <w:rFonts w:ascii="Times New Roman" w:hAnsi="Times New Roman" w:cs="Times New Roman"/>
          <w:b/>
          <w:i/>
          <w:iCs/>
          <w:color w:val="auto"/>
          <w:sz w:val="24"/>
          <w:szCs w:val="24"/>
          <w:lang w:val="es-ES"/>
        </w:rPr>
      </w:pPr>
      <w:r w:rsidRPr="009740F2">
        <w:rPr>
          <w:rFonts w:ascii="Times New Roman" w:hAnsi="Times New Roman" w:cs="Times New Roman"/>
          <w:b/>
          <w:i/>
          <w:iCs/>
          <w:color w:val="auto"/>
          <w:sz w:val="24"/>
          <w:szCs w:val="24"/>
          <w:lang w:val="es-ES"/>
        </w:rPr>
        <w:t>https://doi.org/10.23913/ricsh.v14i28.376</w:t>
      </w:r>
    </w:p>
    <w:p w14:paraId="482CC4B7" w14:textId="78837778" w:rsidR="00316355" w:rsidRPr="00316355" w:rsidRDefault="00316355" w:rsidP="00316355">
      <w:pPr>
        <w:spacing w:line="360" w:lineRule="auto"/>
        <w:jc w:val="right"/>
        <w:rPr>
          <w:sz w:val="24"/>
          <w:szCs w:val="24"/>
          <w:lang w:val="es-ES"/>
        </w:rPr>
      </w:pPr>
      <w:r w:rsidRPr="00316355">
        <w:rPr>
          <w:rFonts w:ascii="Times New Roman" w:hAnsi="Times New Roman" w:cs="Times New Roman"/>
          <w:b/>
          <w:bCs/>
          <w:i/>
          <w:iCs/>
          <w:color w:val="222222"/>
          <w:sz w:val="24"/>
          <w:szCs w:val="24"/>
          <w:shd w:val="clear" w:color="auto" w:fill="FFFFFF"/>
        </w:rPr>
        <w:t>Artículos científicos</w:t>
      </w:r>
    </w:p>
    <w:p w14:paraId="29B3D0B0" w14:textId="77777777" w:rsidR="00316355" w:rsidRDefault="00C51C16" w:rsidP="00316355">
      <w:pPr>
        <w:pStyle w:val="Ttulo1"/>
        <w:spacing w:before="0" w:after="0" w:line="276" w:lineRule="auto"/>
        <w:jc w:val="right"/>
        <w:rPr>
          <w:rFonts w:ascii="Calibri" w:eastAsia="Calibri" w:hAnsi="Calibri" w:cs="Calibri"/>
          <w:b/>
          <w:bCs/>
          <w:color w:val="000000"/>
          <w:kern w:val="0"/>
          <w:sz w:val="32"/>
          <w:szCs w:val="32"/>
          <w:u w:color="000000"/>
          <w:lang w:val="es-ES" w:eastAsia="es-MX"/>
          <w14:ligatures w14:val="none"/>
        </w:rPr>
      </w:pPr>
      <w:r w:rsidRPr="00316355">
        <w:rPr>
          <w:rFonts w:ascii="Calibri" w:eastAsia="Calibri" w:hAnsi="Calibri" w:cs="Calibri"/>
          <w:b/>
          <w:bCs/>
          <w:color w:val="000000"/>
          <w:kern w:val="0"/>
          <w:sz w:val="32"/>
          <w:szCs w:val="32"/>
          <w:u w:color="000000"/>
          <w:lang w:val="es-ES" w:eastAsia="es-MX"/>
          <w14:ligatures w14:val="none"/>
        </w:rPr>
        <w:t>La tutoría como una herramienta de acompañamiento al</w:t>
      </w:r>
      <w:r w:rsidR="00316355">
        <w:rPr>
          <w:rFonts w:ascii="Calibri" w:eastAsia="Calibri" w:hAnsi="Calibri" w:cs="Calibri"/>
          <w:b/>
          <w:bCs/>
          <w:color w:val="000000"/>
          <w:kern w:val="0"/>
          <w:sz w:val="32"/>
          <w:szCs w:val="32"/>
          <w:u w:color="000000"/>
          <w:lang w:val="es-ES" w:eastAsia="es-MX"/>
          <w14:ligatures w14:val="none"/>
        </w:rPr>
        <w:t xml:space="preserve"> </w:t>
      </w:r>
      <w:r w:rsidRPr="00316355">
        <w:rPr>
          <w:rFonts w:ascii="Calibri" w:eastAsia="Calibri" w:hAnsi="Calibri" w:cs="Calibri"/>
          <w:b/>
          <w:bCs/>
          <w:color w:val="000000"/>
          <w:kern w:val="0"/>
          <w:sz w:val="32"/>
          <w:szCs w:val="32"/>
          <w:u w:color="000000"/>
          <w:lang w:val="es-ES" w:eastAsia="es-MX"/>
          <w14:ligatures w14:val="none"/>
        </w:rPr>
        <w:t>estudiante universitario</w:t>
      </w:r>
    </w:p>
    <w:p w14:paraId="559AA50A" w14:textId="77777777" w:rsidR="00316355" w:rsidRPr="00316355" w:rsidRDefault="00316355" w:rsidP="00316355">
      <w:pPr>
        <w:pStyle w:val="Ttulo1"/>
        <w:spacing w:before="0" w:after="0" w:line="276" w:lineRule="auto"/>
        <w:jc w:val="right"/>
        <w:rPr>
          <w:rFonts w:ascii="Calibri" w:eastAsia="Calibri" w:hAnsi="Calibri" w:cs="Calibri"/>
          <w:b/>
          <w:bCs/>
          <w:color w:val="000000"/>
          <w:kern w:val="0"/>
          <w:sz w:val="24"/>
          <w:szCs w:val="24"/>
          <w:u w:color="000000"/>
          <w:lang w:val="es-ES" w:eastAsia="es-MX"/>
          <w14:ligatures w14:val="none"/>
        </w:rPr>
      </w:pPr>
    </w:p>
    <w:p w14:paraId="19F8E754" w14:textId="70F3D761" w:rsidR="00534F72" w:rsidRPr="005360FE" w:rsidRDefault="00C51C16" w:rsidP="00316355">
      <w:pPr>
        <w:pStyle w:val="Ttulo1"/>
        <w:spacing w:before="0" w:after="0" w:line="276" w:lineRule="auto"/>
        <w:jc w:val="right"/>
        <w:rPr>
          <w:rFonts w:ascii="Calibri" w:eastAsia="Calibri" w:hAnsi="Calibri" w:cs="Calibri"/>
          <w:b/>
          <w:bCs/>
          <w:i/>
          <w:iCs/>
          <w:color w:val="000000"/>
          <w:kern w:val="0"/>
          <w:sz w:val="28"/>
          <w:szCs w:val="28"/>
          <w:u w:color="000000"/>
          <w:lang w:val="en-US" w:eastAsia="es-MX"/>
          <w14:ligatures w14:val="none"/>
        </w:rPr>
      </w:pPr>
      <w:r w:rsidRPr="005360FE">
        <w:rPr>
          <w:rFonts w:ascii="Calibri" w:eastAsia="Calibri" w:hAnsi="Calibri" w:cs="Calibri"/>
          <w:b/>
          <w:bCs/>
          <w:i/>
          <w:iCs/>
          <w:color w:val="000000"/>
          <w:kern w:val="0"/>
          <w:sz w:val="28"/>
          <w:szCs w:val="28"/>
          <w:u w:color="000000"/>
          <w:lang w:val="en-US" w:eastAsia="es-MX"/>
          <w14:ligatures w14:val="none"/>
        </w:rPr>
        <w:t>Tutoring as a tool to support university students</w:t>
      </w:r>
    </w:p>
    <w:p w14:paraId="761DD150" w14:textId="77777777" w:rsidR="00316355" w:rsidRPr="005360FE" w:rsidRDefault="00316355" w:rsidP="00316355">
      <w:pPr>
        <w:spacing w:after="0" w:line="276" w:lineRule="auto"/>
        <w:jc w:val="right"/>
        <w:rPr>
          <w:rFonts w:ascii="Calibri" w:eastAsia="Calibri" w:hAnsi="Calibri" w:cs="Calibri"/>
          <w:b/>
          <w:bCs/>
          <w:i/>
          <w:iCs/>
          <w:color w:val="000000"/>
          <w:u w:color="000000"/>
          <w:lang w:val="en-US" w:eastAsia="es-MX"/>
        </w:rPr>
      </w:pPr>
    </w:p>
    <w:p w14:paraId="35331A8A" w14:textId="7259B265" w:rsidR="00316355" w:rsidRDefault="00316355" w:rsidP="00316355">
      <w:pPr>
        <w:spacing w:after="0" w:line="276" w:lineRule="auto"/>
        <w:jc w:val="right"/>
        <w:rPr>
          <w:rFonts w:ascii="Calibri" w:eastAsia="Calibri" w:hAnsi="Calibri" w:cs="Calibri"/>
          <w:b/>
          <w:bCs/>
          <w:i/>
          <w:iCs/>
          <w:color w:val="000000"/>
          <w:sz w:val="28"/>
          <w:szCs w:val="28"/>
          <w:u w:color="000000"/>
          <w:lang w:val="es-ES" w:eastAsia="es-MX"/>
        </w:rPr>
      </w:pPr>
      <w:r w:rsidRPr="00316355">
        <w:rPr>
          <w:rFonts w:ascii="Calibri" w:eastAsia="Calibri" w:hAnsi="Calibri" w:cs="Calibri"/>
          <w:b/>
          <w:bCs/>
          <w:i/>
          <w:iCs/>
          <w:color w:val="000000"/>
          <w:sz w:val="28"/>
          <w:szCs w:val="28"/>
          <w:u w:color="000000"/>
          <w:lang w:val="es-ES" w:eastAsia="es-MX"/>
        </w:rPr>
        <w:t xml:space="preserve">A </w:t>
      </w:r>
      <w:proofErr w:type="spellStart"/>
      <w:r w:rsidRPr="00316355">
        <w:rPr>
          <w:rFonts w:ascii="Calibri" w:eastAsia="Calibri" w:hAnsi="Calibri" w:cs="Calibri"/>
          <w:b/>
          <w:bCs/>
          <w:i/>
          <w:iCs/>
          <w:color w:val="000000"/>
          <w:sz w:val="28"/>
          <w:szCs w:val="28"/>
          <w:u w:color="000000"/>
          <w:lang w:val="es-ES" w:eastAsia="es-MX"/>
        </w:rPr>
        <w:t>tutoria</w:t>
      </w:r>
      <w:proofErr w:type="spellEnd"/>
      <w:r w:rsidRPr="00316355">
        <w:rPr>
          <w:rFonts w:ascii="Calibri" w:eastAsia="Calibri" w:hAnsi="Calibri" w:cs="Calibri"/>
          <w:b/>
          <w:bCs/>
          <w:i/>
          <w:iCs/>
          <w:color w:val="000000"/>
          <w:sz w:val="28"/>
          <w:szCs w:val="28"/>
          <w:u w:color="000000"/>
          <w:lang w:val="es-ES" w:eastAsia="es-MX"/>
        </w:rPr>
        <w:t xml:space="preserve"> como </w:t>
      </w:r>
      <w:proofErr w:type="spellStart"/>
      <w:r w:rsidRPr="00316355">
        <w:rPr>
          <w:rFonts w:ascii="Calibri" w:eastAsia="Calibri" w:hAnsi="Calibri" w:cs="Calibri"/>
          <w:b/>
          <w:bCs/>
          <w:i/>
          <w:iCs/>
          <w:color w:val="000000"/>
          <w:sz w:val="28"/>
          <w:szCs w:val="28"/>
          <w:u w:color="000000"/>
          <w:lang w:val="es-ES" w:eastAsia="es-MX"/>
        </w:rPr>
        <w:t>ferramenta</w:t>
      </w:r>
      <w:proofErr w:type="spellEnd"/>
      <w:r w:rsidRPr="00316355">
        <w:rPr>
          <w:rFonts w:ascii="Calibri" w:eastAsia="Calibri" w:hAnsi="Calibri" w:cs="Calibri"/>
          <w:b/>
          <w:bCs/>
          <w:i/>
          <w:iCs/>
          <w:color w:val="000000"/>
          <w:sz w:val="28"/>
          <w:szCs w:val="28"/>
          <w:u w:color="000000"/>
          <w:lang w:val="es-ES" w:eastAsia="es-MX"/>
        </w:rPr>
        <w:t xml:space="preserve"> de </w:t>
      </w:r>
      <w:proofErr w:type="spellStart"/>
      <w:r w:rsidRPr="00316355">
        <w:rPr>
          <w:rFonts w:ascii="Calibri" w:eastAsia="Calibri" w:hAnsi="Calibri" w:cs="Calibri"/>
          <w:b/>
          <w:bCs/>
          <w:i/>
          <w:iCs/>
          <w:color w:val="000000"/>
          <w:sz w:val="28"/>
          <w:szCs w:val="28"/>
          <w:u w:color="000000"/>
          <w:lang w:val="es-ES" w:eastAsia="es-MX"/>
        </w:rPr>
        <w:t>apoio</w:t>
      </w:r>
      <w:proofErr w:type="spellEnd"/>
      <w:r w:rsidRPr="00316355">
        <w:rPr>
          <w:rFonts w:ascii="Calibri" w:eastAsia="Calibri" w:hAnsi="Calibri" w:cs="Calibri"/>
          <w:b/>
          <w:bCs/>
          <w:i/>
          <w:iCs/>
          <w:color w:val="000000"/>
          <w:sz w:val="28"/>
          <w:szCs w:val="28"/>
          <w:u w:color="000000"/>
          <w:lang w:val="es-ES" w:eastAsia="es-MX"/>
        </w:rPr>
        <w:t xml:space="preserve"> </w:t>
      </w:r>
      <w:proofErr w:type="spellStart"/>
      <w:r w:rsidRPr="00316355">
        <w:rPr>
          <w:rFonts w:ascii="Calibri" w:eastAsia="Calibri" w:hAnsi="Calibri" w:cs="Calibri"/>
          <w:b/>
          <w:bCs/>
          <w:i/>
          <w:iCs/>
          <w:color w:val="000000"/>
          <w:sz w:val="28"/>
          <w:szCs w:val="28"/>
          <w:u w:color="000000"/>
          <w:lang w:val="es-ES" w:eastAsia="es-MX"/>
        </w:rPr>
        <w:t>ao</w:t>
      </w:r>
      <w:proofErr w:type="spellEnd"/>
      <w:r w:rsidRPr="00316355">
        <w:rPr>
          <w:rFonts w:ascii="Calibri" w:eastAsia="Calibri" w:hAnsi="Calibri" w:cs="Calibri"/>
          <w:b/>
          <w:bCs/>
          <w:i/>
          <w:iCs/>
          <w:color w:val="000000"/>
          <w:sz w:val="28"/>
          <w:szCs w:val="28"/>
          <w:u w:color="000000"/>
          <w:lang w:val="es-ES" w:eastAsia="es-MX"/>
        </w:rPr>
        <w:t xml:space="preserve"> </w:t>
      </w:r>
      <w:proofErr w:type="spellStart"/>
      <w:r w:rsidRPr="00316355">
        <w:rPr>
          <w:rFonts w:ascii="Calibri" w:eastAsia="Calibri" w:hAnsi="Calibri" w:cs="Calibri"/>
          <w:b/>
          <w:bCs/>
          <w:i/>
          <w:iCs/>
          <w:color w:val="000000"/>
          <w:sz w:val="28"/>
          <w:szCs w:val="28"/>
          <w:u w:color="000000"/>
          <w:lang w:val="es-ES" w:eastAsia="es-MX"/>
        </w:rPr>
        <w:t>estudante</w:t>
      </w:r>
      <w:proofErr w:type="spellEnd"/>
      <w:r w:rsidRPr="00316355">
        <w:rPr>
          <w:rFonts w:ascii="Calibri" w:eastAsia="Calibri" w:hAnsi="Calibri" w:cs="Calibri"/>
          <w:b/>
          <w:bCs/>
          <w:i/>
          <w:iCs/>
          <w:color w:val="000000"/>
          <w:sz w:val="28"/>
          <w:szCs w:val="28"/>
          <w:u w:color="000000"/>
          <w:lang w:val="es-ES" w:eastAsia="es-MX"/>
        </w:rPr>
        <w:t xml:space="preserve"> </w:t>
      </w:r>
      <w:proofErr w:type="spellStart"/>
      <w:r w:rsidRPr="00316355">
        <w:rPr>
          <w:rFonts w:ascii="Calibri" w:eastAsia="Calibri" w:hAnsi="Calibri" w:cs="Calibri"/>
          <w:b/>
          <w:bCs/>
          <w:i/>
          <w:iCs/>
          <w:color w:val="000000"/>
          <w:sz w:val="28"/>
          <w:szCs w:val="28"/>
          <w:u w:color="000000"/>
          <w:lang w:val="es-ES" w:eastAsia="es-MX"/>
        </w:rPr>
        <w:t>universitário</w:t>
      </w:r>
      <w:proofErr w:type="spellEnd"/>
    </w:p>
    <w:p w14:paraId="52A92C6E" w14:textId="77777777" w:rsidR="00316355" w:rsidRPr="00316355" w:rsidRDefault="00316355" w:rsidP="00316355">
      <w:pPr>
        <w:spacing w:after="0" w:line="276" w:lineRule="auto"/>
        <w:jc w:val="right"/>
        <w:rPr>
          <w:rFonts w:ascii="Calibri" w:eastAsia="Calibri" w:hAnsi="Calibri" w:cs="Calibri"/>
          <w:b/>
          <w:bCs/>
          <w:i/>
          <w:iCs/>
          <w:color w:val="000000"/>
          <w:sz w:val="24"/>
          <w:szCs w:val="24"/>
          <w:u w:color="000000"/>
          <w:lang w:val="es-ES" w:eastAsia="es-MX"/>
        </w:rPr>
      </w:pPr>
    </w:p>
    <w:p w14:paraId="7CCF46F9" w14:textId="77777777" w:rsidR="00534F72" w:rsidRDefault="00C51C16" w:rsidP="00316355">
      <w:pPr>
        <w:pStyle w:val="Ttulo1"/>
        <w:spacing w:before="0" w:after="0" w:line="276" w:lineRule="auto"/>
        <w:jc w:val="right"/>
        <w:rPr>
          <w:rFonts w:ascii="Calibri" w:hAnsi="Calibri" w:cs="Calibri"/>
          <w:b/>
          <w:color w:val="auto"/>
          <w:sz w:val="24"/>
          <w:szCs w:val="24"/>
          <w:lang w:val="es-ES"/>
        </w:rPr>
      </w:pPr>
      <w:r w:rsidRPr="00316355">
        <w:rPr>
          <w:rFonts w:ascii="Calibri" w:hAnsi="Calibri" w:cs="Calibri"/>
          <w:b/>
          <w:color w:val="auto"/>
          <w:sz w:val="24"/>
          <w:szCs w:val="24"/>
          <w:lang w:val="es-ES"/>
        </w:rPr>
        <w:t>Verónica Monserrat león Cedillo</w:t>
      </w:r>
    </w:p>
    <w:p w14:paraId="52385763" w14:textId="1D06A225" w:rsidR="00316355" w:rsidRPr="00316355" w:rsidRDefault="00316355" w:rsidP="00316355">
      <w:pPr>
        <w:spacing w:after="0" w:line="276" w:lineRule="auto"/>
        <w:jc w:val="right"/>
        <w:rPr>
          <w:bCs/>
          <w:lang w:val="es-ES"/>
        </w:rPr>
      </w:pPr>
      <w:r w:rsidRPr="00316355">
        <w:rPr>
          <w:rFonts w:ascii="Times New Roman" w:hAnsi="Times New Roman" w:cs="Times New Roman"/>
          <w:bCs/>
          <w:sz w:val="24"/>
          <w:szCs w:val="24"/>
          <w:lang w:val="es-ES"/>
        </w:rPr>
        <w:t>Universidad Autónoma del Estado de Hidalgo, México</w:t>
      </w:r>
    </w:p>
    <w:p w14:paraId="36E2A6E8" w14:textId="5C896064" w:rsidR="00534F72" w:rsidRPr="00316355" w:rsidRDefault="00C51C16" w:rsidP="00316355">
      <w:pPr>
        <w:pStyle w:val="Sinespaciado"/>
        <w:spacing w:line="276" w:lineRule="auto"/>
        <w:jc w:val="right"/>
        <w:rPr>
          <w:rFonts w:ascii="Calibri" w:hAnsi="Calibri" w:cs="Calibri"/>
          <w:sz w:val="24"/>
          <w:szCs w:val="24"/>
          <w:lang w:val="es-ES"/>
        </w:rPr>
      </w:pPr>
      <w:hyperlink r:id="rId7" w:history="1">
        <w:r w:rsidRPr="00316355">
          <w:rPr>
            <w:rStyle w:val="Hipervnculo"/>
            <w:rFonts w:ascii="Calibri" w:hAnsi="Calibri" w:cs="Calibri"/>
            <w:color w:val="EE0000"/>
            <w:sz w:val="24"/>
            <w:szCs w:val="24"/>
            <w:u w:val="none"/>
            <w:lang w:val="es-ES"/>
          </w:rPr>
          <w:t>montcedilloleon1113@gmail.com</w:t>
        </w:r>
      </w:hyperlink>
    </w:p>
    <w:p w14:paraId="3029F437" w14:textId="229B3B13" w:rsidR="00534F72" w:rsidRPr="00316355" w:rsidRDefault="00C51C16" w:rsidP="00316355">
      <w:pPr>
        <w:pStyle w:val="Sinespaciado"/>
        <w:spacing w:line="276" w:lineRule="auto"/>
        <w:jc w:val="right"/>
        <w:rPr>
          <w:rFonts w:ascii="Times New Roman" w:hAnsi="Times New Roman" w:cs="Times New Roman"/>
          <w:bCs/>
          <w:sz w:val="24"/>
          <w:szCs w:val="24"/>
        </w:rPr>
      </w:pPr>
      <w:hyperlink r:id="rId8" w:history="1">
        <w:r w:rsidRPr="00316355">
          <w:rPr>
            <w:rFonts w:ascii="Times New Roman" w:hAnsi="Times New Roman" w:cs="Times New Roman"/>
            <w:bCs/>
            <w:sz w:val="24"/>
            <w:szCs w:val="24"/>
          </w:rPr>
          <w:t>https://orcid.org/0009-0009-6148-2297</w:t>
        </w:r>
      </w:hyperlink>
    </w:p>
    <w:p w14:paraId="65E78067" w14:textId="77777777" w:rsidR="00534F72" w:rsidRDefault="00534F72" w:rsidP="00316355">
      <w:pPr>
        <w:pStyle w:val="Sinespaciado"/>
        <w:spacing w:line="276" w:lineRule="auto"/>
        <w:jc w:val="right"/>
        <w:rPr>
          <w:rFonts w:ascii="Times New Roman" w:hAnsi="Times New Roman" w:cs="Times New Roman"/>
          <w:b/>
          <w:sz w:val="24"/>
          <w:szCs w:val="24"/>
          <w:lang w:val="es-ES"/>
        </w:rPr>
      </w:pPr>
    </w:p>
    <w:p w14:paraId="7D35E61A" w14:textId="77777777" w:rsidR="00534F72" w:rsidRDefault="00C51C16" w:rsidP="00316355">
      <w:pPr>
        <w:pStyle w:val="Ttulo1"/>
        <w:spacing w:before="0" w:after="0" w:line="276" w:lineRule="auto"/>
        <w:jc w:val="right"/>
        <w:rPr>
          <w:rFonts w:ascii="Calibri" w:hAnsi="Calibri" w:cs="Calibri"/>
          <w:b/>
          <w:color w:val="auto"/>
          <w:sz w:val="24"/>
          <w:szCs w:val="24"/>
          <w:lang w:val="es-ES"/>
        </w:rPr>
      </w:pPr>
      <w:r w:rsidRPr="00316355">
        <w:rPr>
          <w:rFonts w:ascii="Calibri" w:hAnsi="Calibri" w:cs="Calibri"/>
          <w:b/>
          <w:color w:val="auto"/>
          <w:sz w:val="24"/>
          <w:szCs w:val="24"/>
          <w:lang w:val="es-ES"/>
        </w:rPr>
        <w:t>Patricia Pineda Cortez</w:t>
      </w:r>
    </w:p>
    <w:p w14:paraId="11A36DA0" w14:textId="77777777" w:rsidR="00316355" w:rsidRPr="00316355" w:rsidRDefault="00316355" w:rsidP="00316355">
      <w:pPr>
        <w:spacing w:after="0" w:line="276" w:lineRule="auto"/>
        <w:jc w:val="right"/>
        <w:rPr>
          <w:bCs/>
          <w:lang w:val="es-ES"/>
        </w:rPr>
      </w:pPr>
      <w:r w:rsidRPr="00316355">
        <w:rPr>
          <w:rFonts w:ascii="Times New Roman" w:hAnsi="Times New Roman" w:cs="Times New Roman"/>
          <w:bCs/>
          <w:sz w:val="24"/>
          <w:szCs w:val="24"/>
          <w:lang w:val="es-ES"/>
        </w:rPr>
        <w:t>Universidad Autónoma del Estado de Hidalgo, México</w:t>
      </w:r>
    </w:p>
    <w:p w14:paraId="17C968DC" w14:textId="7FA97284" w:rsidR="00534F72" w:rsidRPr="00316355" w:rsidRDefault="00C51C16" w:rsidP="00316355">
      <w:pPr>
        <w:pStyle w:val="Sinespaciado"/>
        <w:spacing w:line="276" w:lineRule="auto"/>
        <w:jc w:val="right"/>
        <w:rPr>
          <w:rStyle w:val="Hipervnculo"/>
          <w:rFonts w:ascii="Calibri" w:hAnsi="Calibri" w:cs="Calibri"/>
          <w:color w:val="EE0000"/>
          <w:sz w:val="24"/>
          <w:szCs w:val="24"/>
          <w:u w:val="none"/>
        </w:rPr>
      </w:pPr>
      <w:r w:rsidRPr="00316355">
        <w:rPr>
          <w:rStyle w:val="Hipervnculo"/>
          <w:rFonts w:ascii="Calibri" w:hAnsi="Calibri" w:cs="Calibri"/>
          <w:color w:val="EE0000"/>
          <w:sz w:val="24"/>
          <w:szCs w:val="24"/>
          <w:u w:val="none"/>
        </w:rPr>
        <w:t>ppineda@uaeh.edu.mx</w:t>
      </w:r>
    </w:p>
    <w:p w14:paraId="24C88BAD" w14:textId="7F819A37" w:rsidR="00534F72" w:rsidRPr="00316355" w:rsidRDefault="00C51C16" w:rsidP="00316355">
      <w:pPr>
        <w:pStyle w:val="Sinespaciado"/>
        <w:spacing w:line="276" w:lineRule="auto"/>
        <w:jc w:val="right"/>
        <w:rPr>
          <w:rFonts w:ascii="Times New Roman" w:hAnsi="Times New Roman" w:cs="Times New Roman"/>
          <w:bCs/>
          <w:sz w:val="24"/>
          <w:szCs w:val="24"/>
        </w:rPr>
      </w:pPr>
      <w:r w:rsidRPr="00316355">
        <w:rPr>
          <w:rFonts w:ascii="Times New Roman" w:hAnsi="Times New Roman" w:cs="Times New Roman"/>
          <w:bCs/>
          <w:sz w:val="24"/>
          <w:szCs w:val="24"/>
        </w:rPr>
        <w:t>https://orcid.org/0000-0001-9310-1406</w:t>
      </w:r>
    </w:p>
    <w:p w14:paraId="70B26C47" w14:textId="77777777" w:rsidR="00316355" w:rsidRDefault="00316355" w:rsidP="00316355">
      <w:pPr>
        <w:pStyle w:val="Ttulo1"/>
        <w:spacing w:before="0" w:after="0" w:line="360" w:lineRule="auto"/>
        <w:jc w:val="both"/>
        <w:rPr>
          <w:rFonts w:ascii="Times New Roman" w:hAnsi="Times New Roman" w:cs="Times New Roman"/>
          <w:b/>
          <w:color w:val="auto"/>
          <w:sz w:val="24"/>
          <w:szCs w:val="24"/>
          <w:lang w:val="es-ES"/>
        </w:rPr>
      </w:pPr>
    </w:p>
    <w:p w14:paraId="39E6AE4A" w14:textId="3F1A5818" w:rsidR="00534F72" w:rsidRPr="00316355" w:rsidRDefault="00C51C16" w:rsidP="00316355">
      <w:pPr>
        <w:pStyle w:val="Ttulo1"/>
        <w:spacing w:before="0" w:after="0" w:line="360" w:lineRule="auto"/>
        <w:jc w:val="both"/>
        <w:rPr>
          <w:rFonts w:ascii="Calibri" w:hAnsi="Calibri" w:cs="Calibri"/>
          <w:b/>
          <w:color w:val="auto"/>
          <w:sz w:val="28"/>
          <w:szCs w:val="28"/>
          <w:lang w:val="es-ES"/>
        </w:rPr>
      </w:pPr>
      <w:r w:rsidRPr="00316355">
        <w:rPr>
          <w:rFonts w:ascii="Calibri" w:hAnsi="Calibri" w:cs="Calibri"/>
          <w:b/>
          <w:color w:val="auto"/>
          <w:sz w:val="28"/>
          <w:szCs w:val="28"/>
          <w:lang w:val="es-ES"/>
        </w:rPr>
        <w:t>Resumen</w:t>
      </w:r>
    </w:p>
    <w:p w14:paraId="61B92286" w14:textId="77777777" w:rsidR="00534F72" w:rsidRPr="00316355" w:rsidRDefault="00C51C16" w:rsidP="00316355">
      <w:pPr>
        <w:spacing w:after="0" w:line="360" w:lineRule="auto"/>
        <w:jc w:val="both"/>
        <w:rPr>
          <w:rFonts w:ascii="Times New Roman" w:hAnsi="Times New Roman" w:cs="Times New Roman"/>
          <w:bCs/>
          <w:sz w:val="24"/>
          <w:szCs w:val="24"/>
          <w:lang w:val="es-ES"/>
        </w:rPr>
      </w:pPr>
      <w:r w:rsidRPr="00316355">
        <w:rPr>
          <w:rFonts w:ascii="Times New Roman" w:hAnsi="Times New Roman" w:cs="Times New Roman"/>
          <w:bCs/>
          <w:sz w:val="24"/>
          <w:szCs w:val="24"/>
          <w:lang w:val="es-ES"/>
        </w:rPr>
        <w:t xml:space="preserve">Fundamento: </w:t>
      </w:r>
    </w:p>
    <w:p w14:paraId="166E6020" w14:textId="77777777" w:rsidR="00534F72" w:rsidRDefault="00C51C16" w:rsidP="00316355">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tutoría es considerada una estrategia que brinda distintas formas de </w:t>
      </w:r>
      <w:r>
        <w:rPr>
          <w:rFonts w:ascii="Times New Roman" w:hAnsi="Times New Roman" w:cs="Times New Roman"/>
          <w:sz w:val="24"/>
          <w:szCs w:val="24"/>
        </w:rPr>
        <w:t>apoyo</w:t>
      </w:r>
      <w:r>
        <w:rPr>
          <w:rFonts w:ascii="Times New Roman" w:hAnsi="Times New Roman" w:cs="Times New Roman"/>
          <w:sz w:val="24"/>
          <w:szCs w:val="24"/>
          <w:lang w:val="es-ES"/>
        </w:rPr>
        <w:t xml:space="preserve"> para los   estudiantes mediante la orientación, procurando que el </w:t>
      </w:r>
      <w:r>
        <w:rPr>
          <w:rFonts w:ascii="Times New Roman" w:hAnsi="Times New Roman" w:cs="Times New Roman"/>
          <w:sz w:val="24"/>
          <w:szCs w:val="24"/>
        </w:rPr>
        <w:t>estudiantado</w:t>
      </w:r>
      <w:r>
        <w:rPr>
          <w:rFonts w:ascii="Times New Roman" w:hAnsi="Times New Roman" w:cs="Times New Roman"/>
          <w:sz w:val="24"/>
          <w:szCs w:val="24"/>
          <w:lang w:val="es-ES"/>
        </w:rPr>
        <w:t xml:space="preserve"> alcance el máximo desarrollo en el ámbito cognitivo, personal, académico y profesional. En este estudio se identifica que los estudiantes consideran la tutoría una herramienta de apoyo y dirección hacia el éxito académico, de tal manera que los docentes contribuyen mediante su participación en la impartición de tutorías. La tutoría se consolida como una herramienta que favorece el desarrollo académico y personal del estudiantado a través del acompañamiento sistemático mediante la obtención de beneficios significativos que con</w:t>
      </w:r>
      <w:r>
        <w:rPr>
          <w:rFonts w:ascii="Times New Roman" w:hAnsi="Times New Roman" w:cs="Times New Roman"/>
          <w:sz w:val="24"/>
          <w:szCs w:val="24"/>
        </w:rPr>
        <w:t>tribuyen</w:t>
      </w:r>
      <w:r>
        <w:rPr>
          <w:rFonts w:ascii="Times New Roman" w:hAnsi="Times New Roman" w:cs="Times New Roman"/>
          <w:sz w:val="24"/>
          <w:szCs w:val="24"/>
          <w:lang w:val="es-ES"/>
        </w:rPr>
        <w:t xml:space="preserve"> a la formación integral.         </w:t>
      </w:r>
    </w:p>
    <w:p w14:paraId="236A5F41" w14:textId="77777777" w:rsidR="00534F72" w:rsidRPr="00316355" w:rsidRDefault="00C51C16" w:rsidP="00316355">
      <w:pPr>
        <w:spacing w:after="0" w:line="360" w:lineRule="auto"/>
        <w:jc w:val="both"/>
        <w:rPr>
          <w:rFonts w:ascii="Times New Roman" w:hAnsi="Times New Roman" w:cs="Times New Roman"/>
          <w:bCs/>
          <w:sz w:val="24"/>
          <w:szCs w:val="24"/>
          <w:lang w:val="es-ES"/>
        </w:rPr>
      </w:pPr>
      <w:r w:rsidRPr="00316355">
        <w:rPr>
          <w:rFonts w:ascii="Times New Roman" w:hAnsi="Times New Roman" w:cs="Times New Roman"/>
          <w:bCs/>
          <w:sz w:val="24"/>
          <w:szCs w:val="24"/>
          <w:lang w:val="es-ES"/>
        </w:rPr>
        <w:t>Objetivo:</w:t>
      </w:r>
    </w:p>
    <w:p w14:paraId="42D4F9DC" w14:textId="77777777" w:rsidR="00534F72" w:rsidRDefault="00C51C16" w:rsidP="00316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Observar la participación de los estudiantes y docentes en el programa de tutorías.</w:t>
      </w:r>
    </w:p>
    <w:p w14:paraId="7F823E11" w14:textId="77777777" w:rsidR="00534F72" w:rsidRPr="00316355" w:rsidRDefault="00C51C16" w:rsidP="00316355">
      <w:pPr>
        <w:spacing w:after="0" w:line="360" w:lineRule="auto"/>
        <w:jc w:val="both"/>
        <w:rPr>
          <w:rFonts w:ascii="Times New Roman" w:hAnsi="Times New Roman" w:cs="Times New Roman"/>
          <w:bCs/>
          <w:sz w:val="24"/>
          <w:szCs w:val="24"/>
        </w:rPr>
      </w:pPr>
      <w:r w:rsidRPr="00316355">
        <w:rPr>
          <w:rFonts w:ascii="Times New Roman" w:hAnsi="Times New Roman" w:cs="Times New Roman"/>
          <w:bCs/>
          <w:sz w:val="24"/>
          <w:szCs w:val="24"/>
        </w:rPr>
        <w:t>Desarrollo:</w:t>
      </w:r>
    </w:p>
    <w:p w14:paraId="42940783" w14:textId="77777777" w:rsidR="00534F72" w:rsidRDefault="00C51C16" w:rsidP="00316355">
      <w:pPr>
        <w:spacing w:after="0" w:line="360" w:lineRule="auto"/>
        <w:jc w:val="both"/>
        <w:rPr>
          <w:rFonts w:ascii="Times New Roman" w:hAnsi="Times New Roman" w:cs="Times New Roman"/>
          <w:color w:val="000000" w:themeColor="text1"/>
          <w:sz w:val="24"/>
          <w:szCs w:val="24"/>
          <w:lang w:val="es-ES"/>
        </w:rPr>
      </w:pPr>
      <w:r>
        <w:rPr>
          <w:rFonts w:ascii="Times New Roman" w:hAnsi="Times New Roman" w:cs="Times New Roman"/>
          <w:sz w:val="24"/>
          <w:szCs w:val="24"/>
        </w:rPr>
        <w:lastRenderedPageBreak/>
        <w:t xml:space="preserve">La investigación se realizó </w:t>
      </w:r>
      <w:r>
        <w:rPr>
          <w:rFonts w:ascii="Times New Roman" w:hAnsi="Times New Roman" w:cs="Times New Roman"/>
          <w:color w:val="000000" w:themeColor="text1"/>
          <w:sz w:val="24"/>
          <w:szCs w:val="24"/>
          <w:lang w:val="es-ES"/>
        </w:rPr>
        <w:t xml:space="preserve">bajo un enfoque descriptivo de corte evaluativo, a través de la sistematización de datos, la cual permitió conocer la participación </w:t>
      </w:r>
      <w:r>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lang w:val="es-ES"/>
        </w:rPr>
        <w:t xml:space="preserve"> estudiantes y tutores</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s-ES"/>
        </w:rPr>
        <w:t xml:space="preserve"> ambos de la Licenciatura en Trabajo Social de la Universidad Autónoma del Estado de Hidalgo, así como la satisfacción de cincuenta estudiantes, </w:t>
      </w:r>
      <w:r>
        <w:rPr>
          <w:rFonts w:ascii="Times New Roman" w:hAnsi="Times New Roman" w:cs="Times New Roman"/>
          <w:color w:val="000000" w:themeColor="text1"/>
          <w:sz w:val="24"/>
          <w:szCs w:val="24"/>
        </w:rPr>
        <w:t xml:space="preserve">respecto a las tutorías </w:t>
      </w:r>
      <w:r>
        <w:rPr>
          <w:rFonts w:ascii="Times New Roman" w:hAnsi="Times New Roman" w:cs="Times New Roman"/>
          <w:color w:val="000000" w:themeColor="text1"/>
          <w:sz w:val="24"/>
          <w:szCs w:val="24"/>
          <w:lang w:val="es-ES"/>
        </w:rPr>
        <w:t xml:space="preserve">lo que puede contribuir a una </w:t>
      </w:r>
      <w:r>
        <w:rPr>
          <w:rFonts w:ascii="Times New Roman" w:hAnsi="Times New Roman" w:cs="Times New Roman"/>
          <w:color w:val="000000" w:themeColor="text1"/>
          <w:sz w:val="24"/>
          <w:szCs w:val="24"/>
        </w:rPr>
        <w:t>mayor</w:t>
      </w:r>
      <w:r>
        <w:rPr>
          <w:rFonts w:ascii="Times New Roman" w:hAnsi="Times New Roman" w:cs="Times New Roman"/>
          <w:color w:val="000000" w:themeColor="text1"/>
          <w:sz w:val="24"/>
          <w:szCs w:val="24"/>
          <w:lang w:val="es-ES"/>
        </w:rPr>
        <w:t xml:space="preserve"> claridad en la eficiencia del programa.</w:t>
      </w:r>
    </w:p>
    <w:p w14:paraId="43F117D0" w14:textId="77777777" w:rsidR="00534F72" w:rsidRPr="00316355" w:rsidRDefault="00C51C16" w:rsidP="00316355">
      <w:pPr>
        <w:spacing w:after="0" w:line="360" w:lineRule="auto"/>
        <w:jc w:val="both"/>
        <w:rPr>
          <w:rFonts w:ascii="Times New Roman" w:hAnsi="Times New Roman" w:cs="Times New Roman"/>
          <w:bCs/>
          <w:sz w:val="24"/>
          <w:szCs w:val="24"/>
        </w:rPr>
      </w:pPr>
      <w:r w:rsidRPr="00316355">
        <w:rPr>
          <w:rFonts w:ascii="Times New Roman" w:hAnsi="Times New Roman" w:cs="Times New Roman"/>
          <w:bCs/>
          <w:sz w:val="24"/>
          <w:szCs w:val="24"/>
        </w:rPr>
        <w:t>Conclusiones:</w:t>
      </w:r>
    </w:p>
    <w:p w14:paraId="132B5DA2" w14:textId="77777777" w:rsidR="00534F72" w:rsidRDefault="00C51C16" w:rsidP="00316355">
      <w:pPr>
        <w:spacing w:after="0" w:line="360" w:lineRule="auto"/>
        <w:jc w:val="both"/>
        <w:rPr>
          <w:rFonts w:ascii="Times New Roman" w:hAnsi="Times New Roman" w:cs="Times New Roman"/>
        </w:rPr>
      </w:pPr>
      <w:r>
        <w:rPr>
          <w:rFonts w:ascii="Times New Roman" w:hAnsi="Times New Roman" w:cs="Times New Roman"/>
          <w:sz w:val="24"/>
          <w:szCs w:val="24"/>
        </w:rPr>
        <w:t xml:space="preserve">Se considera la tutoría forma parte del apoyo al desarrollo integral de los estudiantes durante su formación académica, tras las experiencias que comparten los estudiantes se observa que la participación y satisfacción han sido favorable en los aspectos relacionados con la comunicación y orientación.  </w:t>
      </w:r>
    </w:p>
    <w:p w14:paraId="01B3C5E1" w14:textId="77777777" w:rsidR="00534F72" w:rsidRDefault="00C51C16" w:rsidP="00316355">
      <w:pPr>
        <w:spacing w:after="0" w:line="360" w:lineRule="auto"/>
        <w:jc w:val="both"/>
        <w:rPr>
          <w:rFonts w:ascii="Times New Roman" w:hAnsi="Times New Roman" w:cs="Times New Roman"/>
          <w:sz w:val="24"/>
          <w:szCs w:val="24"/>
          <w:lang w:val="es-ES"/>
        </w:rPr>
      </w:pPr>
      <w:r>
        <w:t xml:space="preserve"> </w:t>
      </w:r>
      <w:r w:rsidRPr="00316355">
        <w:rPr>
          <w:rFonts w:ascii="Calibri" w:eastAsiaTheme="majorEastAsia" w:hAnsi="Calibri" w:cs="Calibri"/>
          <w:b/>
          <w:kern w:val="2"/>
          <w:sz w:val="28"/>
          <w:szCs w:val="28"/>
          <w:lang w:val="es-ES"/>
          <w14:ligatures w14:val="standardContextual"/>
        </w:rPr>
        <w:t>Palabras clave:</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Estudiantes, acompañamiento, tutoría, guía, acción tutorial.</w:t>
      </w:r>
    </w:p>
    <w:p w14:paraId="366A00F6" w14:textId="77777777" w:rsidR="00316355" w:rsidRPr="009740F2" w:rsidRDefault="00316355" w:rsidP="00316355">
      <w:pPr>
        <w:spacing w:after="0" w:line="360" w:lineRule="auto"/>
        <w:jc w:val="both"/>
        <w:rPr>
          <w:rFonts w:ascii="Calibri" w:eastAsiaTheme="majorEastAsia" w:hAnsi="Calibri" w:cs="Calibri"/>
          <w:b/>
          <w:kern w:val="2"/>
          <w:sz w:val="24"/>
          <w:szCs w:val="24"/>
          <w:lang w:val="es-ES"/>
          <w14:ligatures w14:val="standardContextual"/>
        </w:rPr>
      </w:pPr>
    </w:p>
    <w:p w14:paraId="68BAFACA" w14:textId="0D0FE8FE" w:rsidR="00534F72" w:rsidRPr="005360FE" w:rsidRDefault="00C51C16" w:rsidP="00316355">
      <w:pPr>
        <w:spacing w:after="0" w:line="360" w:lineRule="auto"/>
        <w:jc w:val="both"/>
        <w:rPr>
          <w:rFonts w:ascii="Calibri" w:eastAsiaTheme="majorEastAsia" w:hAnsi="Calibri" w:cs="Calibri"/>
          <w:b/>
          <w:kern w:val="2"/>
          <w:sz w:val="28"/>
          <w:szCs w:val="28"/>
          <w:lang w:val="en-US"/>
          <w14:ligatures w14:val="standardContextual"/>
        </w:rPr>
      </w:pPr>
      <w:r w:rsidRPr="005360FE">
        <w:rPr>
          <w:rFonts w:ascii="Calibri" w:eastAsiaTheme="majorEastAsia" w:hAnsi="Calibri" w:cs="Calibri"/>
          <w:b/>
          <w:kern w:val="2"/>
          <w:sz w:val="28"/>
          <w:szCs w:val="28"/>
          <w:lang w:val="en-US"/>
          <w14:ligatures w14:val="standardContextual"/>
        </w:rPr>
        <w:t>Abstrac</w:t>
      </w:r>
      <w:r w:rsidR="00316355" w:rsidRPr="005360FE">
        <w:rPr>
          <w:rFonts w:ascii="Calibri" w:eastAsiaTheme="majorEastAsia" w:hAnsi="Calibri" w:cs="Calibri"/>
          <w:b/>
          <w:kern w:val="2"/>
          <w:sz w:val="28"/>
          <w:szCs w:val="28"/>
          <w:lang w:val="en-US"/>
          <w14:ligatures w14:val="standardContextual"/>
        </w:rPr>
        <w:t>t</w:t>
      </w:r>
    </w:p>
    <w:p w14:paraId="6833FE1C" w14:textId="77777777" w:rsidR="00534F72" w:rsidRPr="009740F2" w:rsidRDefault="00C51C16" w:rsidP="009740F2">
      <w:pPr>
        <w:spacing w:after="0" w:line="360" w:lineRule="auto"/>
        <w:jc w:val="both"/>
        <w:rPr>
          <w:rFonts w:ascii="Times New Roman" w:hAnsi="Times New Roman" w:cs="Times New Roman"/>
          <w:sz w:val="24"/>
          <w:szCs w:val="24"/>
        </w:rPr>
      </w:pPr>
      <w:proofErr w:type="spellStart"/>
      <w:r w:rsidRPr="009740F2">
        <w:rPr>
          <w:rFonts w:ascii="Times New Roman" w:hAnsi="Times New Roman" w:cs="Times New Roman"/>
          <w:sz w:val="24"/>
          <w:szCs w:val="24"/>
        </w:rPr>
        <w:t>Background</w:t>
      </w:r>
      <w:proofErr w:type="spellEnd"/>
      <w:r w:rsidRPr="009740F2">
        <w:rPr>
          <w:rFonts w:ascii="Times New Roman" w:hAnsi="Times New Roman" w:cs="Times New Roman"/>
          <w:sz w:val="24"/>
          <w:szCs w:val="24"/>
        </w:rPr>
        <w:t>:</w:t>
      </w:r>
    </w:p>
    <w:p w14:paraId="30FCA51F" w14:textId="4B00A9E8" w:rsidR="00534F72" w:rsidRPr="009740F2" w:rsidRDefault="00C51C16" w:rsidP="009740F2">
      <w:pPr>
        <w:spacing w:after="0" w:line="360" w:lineRule="auto"/>
        <w:jc w:val="both"/>
        <w:rPr>
          <w:rFonts w:ascii="Times New Roman" w:hAnsi="Times New Roman" w:cs="Times New Roman"/>
          <w:sz w:val="24"/>
          <w:szCs w:val="24"/>
        </w:rPr>
      </w:pPr>
      <w:proofErr w:type="spellStart"/>
      <w:r w:rsidRPr="009740F2">
        <w:rPr>
          <w:rFonts w:ascii="Times New Roman" w:hAnsi="Times New Roman" w:cs="Times New Roman"/>
          <w:sz w:val="24"/>
          <w:szCs w:val="24"/>
        </w:rPr>
        <w:t>Tutoring</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is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considered</w:t>
      </w:r>
      <w:proofErr w:type="spellEnd"/>
      <w:r w:rsidRPr="009740F2">
        <w:rPr>
          <w:rFonts w:ascii="Times New Roman" w:hAnsi="Times New Roman" w:cs="Times New Roman"/>
          <w:sz w:val="24"/>
          <w:szCs w:val="24"/>
        </w:rPr>
        <w:t xml:space="preserve"> a </w:t>
      </w:r>
      <w:proofErr w:type="spellStart"/>
      <w:r w:rsidRPr="009740F2">
        <w:rPr>
          <w:rFonts w:ascii="Times New Roman" w:hAnsi="Times New Roman" w:cs="Times New Roman"/>
          <w:sz w:val="24"/>
          <w:szCs w:val="24"/>
        </w:rPr>
        <w:t>strategy</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that</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provides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various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forms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of</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support</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to</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students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through</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guidance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ensuring</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that</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students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achieve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maximum</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development</w:t>
      </w:r>
      <w:proofErr w:type="spellEnd"/>
      <w:r w:rsidRPr="009740F2">
        <w:rPr>
          <w:rFonts w:ascii="Times New Roman" w:hAnsi="Times New Roman" w:cs="Times New Roman"/>
          <w:sz w:val="24"/>
          <w:szCs w:val="24"/>
        </w:rPr>
        <w:t xml:space="preserve"> in cognitive, personal, </w:t>
      </w:r>
      <w:proofErr w:type="spellStart"/>
      <w:r w:rsidRPr="009740F2">
        <w:rPr>
          <w:rFonts w:ascii="Times New Roman" w:hAnsi="Times New Roman" w:cs="Times New Roman"/>
          <w:sz w:val="24"/>
          <w:szCs w:val="24"/>
        </w:rPr>
        <w:t>academic</w:t>
      </w:r>
      <w:proofErr w:type="spellEnd"/>
      <w:r w:rsidRPr="009740F2">
        <w:rPr>
          <w:rFonts w:ascii="Times New Roman" w:hAnsi="Times New Roman" w:cs="Times New Roman"/>
          <w:sz w:val="24"/>
          <w:szCs w:val="24"/>
        </w:rPr>
        <w:t xml:space="preserve">, and </w:t>
      </w:r>
      <w:proofErr w:type="spellStart"/>
      <w:r w:rsidRPr="009740F2">
        <w:rPr>
          <w:rFonts w:ascii="Times New Roman" w:hAnsi="Times New Roman" w:cs="Times New Roman"/>
          <w:sz w:val="24"/>
          <w:szCs w:val="24"/>
        </w:rPr>
        <w:t>professional</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settings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This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study</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identifies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that</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students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view</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tutoring</w:t>
      </w:r>
      <w:proofErr w:type="spellEnd"/>
      <w:r w:rsidRPr="009740F2">
        <w:rPr>
          <w:rFonts w:ascii="Times New Roman" w:hAnsi="Times New Roman" w:cs="Times New Roman"/>
          <w:sz w:val="24"/>
          <w:szCs w:val="24"/>
        </w:rPr>
        <w:t xml:space="preserve"> as a </w:t>
      </w:r>
      <w:proofErr w:type="spellStart"/>
      <w:r w:rsidRPr="009740F2">
        <w:rPr>
          <w:rFonts w:ascii="Times New Roman" w:hAnsi="Times New Roman" w:cs="Times New Roman"/>
          <w:sz w:val="24"/>
          <w:szCs w:val="24"/>
        </w:rPr>
        <w:t>tool</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for</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support</w:t>
      </w:r>
      <w:proofErr w:type="spellEnd"/>
      <w:r w:rsidRPr="009740F2">
        <w:rPr>
          <w:rFonts w:ascii="Times New Roman" w:hAnsi="Times New Roman" w:cs="Times New Roman"/>
          <w:sz w:val="24"/>
          <w:szCs w:val="24"/>
        </w:rPr>
        <w:t xml:space="preserve"> and </w:t>
      </w:r>
      <w:proofErr w:type="spellStart"/>
      <w:r w:rsidRPr="009740F2">
        <w:rPr>
          <w:rFonts w:ascii="Times New Roman" w:hAnsi="Times New Roman" w:cs="Times New Roman"/>
          <w:sz w:val="24"/>
          <w:szCs w:val="24"/>
        </w:rPr>
        <w:t>guidance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toward</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academic</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success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such</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that</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teachers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contribute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through</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their</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participation</w:t>
      </w:r>
      <w:proofErr w:type="spellEnd"/>
      <w:r w:rsidRPr="009740F2">
        <w:rPr>
          <w:rFonts w:ascii="Times New Roman" w:hAnsi="Times New Roman" w:cs="Times New Roman"/>
          <w:sz w:val="24"/>
          <w:szCs w:val="24"/>
        </w:rPr>
        <w:t xml:space="preserve"> in </w:t>
      </w:r>
      <w:proofErr w:type="spellStart"/>
      <w:r w:rsidRPr="009740F2">
        <w:rPr>
          <w:rFonts w:ascii="Times New Roman" w:hAnsi="Times New Roman" w:cs="Times New Roman"/>
          <w:sz w:val="24"/>
          <w:szCs w:val="24"/>
        </w:rPr>
        <w:t>tutoring</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Tutoring</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is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established</w:t>
      </w:r>
      <w:proofErr w:type="spellEnd"/>
      <w:r w:rsidRPr="009740F2">
        <w:rPr>
          <w:rFonts w:ascii="Times New Roman" w:hAnsi="Times New Roman" w:cs="Times New Roman"/>
          <w:sz w:val="24"/>
          <w:szCs w:val="24"/>
        </w:rPr>
        <w:t xml:space="preserve"> as a </w:t>
      </w:r>
      <w:proofErr w:type="spellStart"/>
      <w:r w:rsidRPr="009740F2">
        <w:rPr>
          <w:rFonts w:ascii="Times New Roman" w:hAnsi="Times New Roman" w:cs="Times New Roman"/>
          <w:sz w:val="24"/>
          <w:szCs w:val="24"/>
        </w:rPr>
        <w:t>tool</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that</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promotes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students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academic</w:t>
      </w:r>
      <w:proofErr w:type="spellEnd"/>
      <w:r w:rsidRPr="009740F2">
        <w:rPr>
          <w:rFonts w:ascii="Times New Roman" w:hAnsi="Times New Roman" w:cs="Times New Roman"/>
          <w:sz w:val="24"/>
          <w:szCs w:val="24"/>
        </w:rPr>
        <w:t xml:space="preserve"> and personal </w:t>
      </w:r>
      <w:proofErr w:type="spellStart"/>
      <w:r w:rsidRPr="009740F2">
        <w:rPr>
          <w:rFonts w:ascii="Times New Roman" w:hAnsi="Times New Roman" w:cs="Times New Roman"/>
          <w:sz w:val="24"/>
          <w:szCs w:val="24"/>
        </w:rPr>
        <w:t>development</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through</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systematic</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support</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achieving</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significant</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benefits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that</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contribute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to</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their</w:t>
      </w:r>
      <w:proofErr w:type="spellEnd"/>
      <w:r w:rsidRPr="009740F2">
        <w:rPr>
          <w:rFonts w:ascii="Times New Roman" w:hAnsi="Times New Roman" w:cs="Times New Roman"/>
          <w:sz w:val="24"/>
          <w:szCs w:val="24"/>
        </w:rPr>
        <w:t xml:space="preserve"> comprehensive </w:t>
      </w:r>
      <w:proofErr w:type="spellStart"/>
      <w:r w:rsidRPr="009740F2">
        <w:rPr>
          <w:rFonts w:ascii="Times New Roman" w:hAnsi="Times New Roman" w:cs="Times New Roman"/>
          <w:sz w:val="24"/>
          <w:szCs w:val="24"/>
        </w:rPr>
        <w:t>education</w:t>
      </w:r>
      <w:proofErr w:type="spellEnd"/>
      <w:r w:rsidRPr="009740F2">
        <w:rPr>
          <w:rFonts w:ascii="Times New Roman" w:hAnsi="Times New Roman" w:cs="Times New Roman"/>
          <w:sz w:val="24"/>
          <w:szCs w:val="24"/>
        </w:rPr>
        <w:t>.</w:t>
      </w:r>
    </w:p>
    <w:p w14:paraId="67575905" w14:textId="77777777" w:rsidR="00534F72" w:rsidRPr="009740F2" w:rsidRDefault="00C51C16" w:rsidP="009740F2">
      <w:pPr>
        <w:spacing w:after="0" w:line="360" w:lineRule="auto"/>
        <w:jc w:val="both"/>
        <w:rPr>
          <w:rFonts w:ascii="Times New Roman" w:hAnsi="Times New Roman" w:cs="Times New Roman"/>
          <w:sz w:val="24"/>
          <w:szCs w:val="24"/>
        </w:rPr>
      </w:pPr>
      <w:proofErr w:type="spellStart"/>
      <w:r w:rsidRPr="009740F2">
        <w:rPr>
          <w:rFonts w:ascii="Times New Roman" w:hAnsi="Times New Roman" w:cs="Times New Roman"/>
          <w:sz w:val="24"/>
          <w:szCs w:val="24"/>
        </w:rPr>
        <w:t>Objective</w:t>
      </w:r>
      <w:proofErr w:type="spellEnd"/>
      <w:r w:rsidRPr="009740F2">
        <w:rPr>
          <w:rFonts w:ascii="Times New Roman" w:hAnsi="Times New Roman" w:cs="Times New Roman"/>
          <w:sz w:val="24"/>
          <w:szCs w:val="24"/>
        </w:rPr>
        <w:t>:</w:t>
      </w:r>
    </w:p>
    <w:p w14:paraId="7FED5CF6" w14:textId="037D1C3E" w:rsidR="00534F72" w:rsidRPr="009740F2" w:rsidRDefault="00C51C16" w:rsidP="009740F2">
      <w:pPr>
        <w:spacing w:after="0" w:line="360" w:lineRule="auto"/>
        <w:jc w:val="both"/>
        <w:rPr>
          <w:rFonts w:ascii="Times New Roman" w:hAnsi="Times New Roman" w:cs="Times New Roman"/>
          <w:sz w:val="24"/>
          <w:szCs w:val="24"/>
        </w:rPr>
      </w:pPr>
      <w:r w:rsidRPr="009740F2">
        <w:rPr>
          <w:rFonts w:ascii="Times New Roman" w:hAnsi="Times New Roman" w:cs="Times New Roman"/>
          <w:sz w:val="24"/>
          <w:szCs w:val="24"/>
        </w:rPr>
        <w:t xml:space="preserve">Observe </w:t>
      </w:r>
      <w:proofErr w:type="spellStart"/>
      <w:r w:rsidRPr="009740F2">
        <w:rPr>
          <w:rFonts w:ascii="Times New Roman" w:hAnsi="Times New Roman" w:cs="Times New Roman"/>
          <w:sz w:val="24"/>
          <w:szCs w:val="24"/>
        </w:rPr>
        <w:t>the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participation</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of</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students</w:t>
      </w:r>
      <w:proofErr w:type="spellEnd"/>
      <w:r w:rsidRPr="009740F2">
        <w:rPr>
          <w:rFonts w:ascii="Times New Roman" w:hAnsi="Times New Roman" w:cs="Times New Roman"/>
          <w:sz w:val="24"/>
          <w:szCs w:val="24"/>
        </w:rPr>
        <w:t xml:space="preserve"> and </w:t>
      </w:r>
      <w:proofErr w:type="spellStart"/>
      <w:r w:rsidRPr="009740F2">
        <w:rPr>
          <w:rFonts w:ascii="Times New Roman" w:hAnsi="Times New Roman" w:cs="Times New Roman"/>
          <w:sz w:val="24"/>
          <w:szCs w:val="24"/>
        </w:rPr>
        <w:t>teachers</w:t>
      </w:r>
      <w:proofErr w:type="spellEnd"/>
      <w:r w:rsidRPr="009740F2">
        <w:rPr>
          <w:rFonts w:ascii="Times New Roman" w:hAnsi="Times New Roman" w:cs="Times New Roman"/>
          <w:sz w:val="24"/>
          <w:szCs w:val="24"/>
        </w:rPr>
        <w:t xml:space="preserve"> in </w:t>
      </w:r>
      <w:proofErr w:type="spellStart"/>
      <w:r w:rsidRPr="009740F2">
        <w:rPr>
          <w:rFonts w:ascii="Times New Roman" w:hAnsi="Times New Roman" w:cs="Times New Roman"/>
          <w:sz w:val="24"/>
          <w:szCs w:val="24"/>
        </w:rPr>
        <w:t>the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tutoring</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program</w:t>
      </w:r>
      <w:proofErr w:type="spellEnd"/>
      <w:r w:rsidRPr="009740F2">
        <w:rPr>
          <w:rFonts w:ascii="Times New Roman" w:hAnsi="Times New Roman" w:cs="Times New Roman"/>
          <w:sz w:val="24"/>
          <w:szCs w:val="24"/>
        </w:rPr>
        <w:t>.</w:t>
      </w:r>
    </w:p>
    <w:p w14:paraId="50143DA8" w14:textId="77777777" w:rsidR="00534F72" w:rsidRPr="009740F2" w:rsidRDefault="00C51C16" w:rsidP="009740F2">
      <w:pPr>
        <w:spacing w:after="0" w:line="360" w:lineRule="auto"/>
        <w:jc w:val="both"/>
        <w:rPr>
          <w:rFonts w:ascii="Times New Roman" w:hAnsi="Times New Roman" w:cs="Times New Roman"/>
          <w:sz w:val="24"/>
          <w:szCs w:val="24"/>
        </w:rPr>
      </w:pPr>
      <w:proofErr w:type="spellStart"/>
      <w:r w:rsidRPr="009740F2">
        <w:rPr>
          <w:rFonts w:ascii="Times New Roman" w:hAnsi="Times New Roman" w:cs="Times New Roman"/>
          <w:sz w:val="24"/>
          <w:szCs w:val="24"/>
        </w:rPr>
        <w:t>Development</w:t>
      </w:r>
      <w:proofErr w:type="spellEnd"/>
      <w:r w:rsidRPr="009740F2">
        <w:rPr>
          <w:rFonts w:ascii="Times New Roman" w:hAnsi="Times New Roman" w:cs="Times New Roman"/>
          <w:sz w:val="24"/>
          <w:szCs w:val="24"/>
        </w:rPr>
        <w:t>:</w:t>
      </w:r>
    </w:p>
    <w:p w14:paraId="704555E3" w14:textId="4DAA94F1" w:rsidR="00534F72" w:rsidRPr="009740F2" w:rsidRDefault="00C51C16" w:rsidP="009740F2">
      <w:pPr>
        <w:spacing w:after="0" w:line="360" w:lineRule="auto"/>
        <w:jc w:val="both"/>
        <w:rPr>
          <w:rFonts w:ascii="Times New Roman" w:hAnsi="Times New Roman" w:cs="Times New Roman"/>
          <w:sz w:val="24"/>
          <w:szCs w:val="24"/>
        </w:rPr>
      </w:pPr>
      <w:proofErr w:type="spellStart"/>
      <w:r w:rsidRPr="009740F2">
        <w:rPr>
          <w:rFonts w:ascii="Times New Roman" w:hAnsi="Times New Roman" w:cs="Times New Roman"/>
          <w:sz w:val="24"/>
          <w:szCs w:val="24"/>
        </w:rPr>
        <w:t>The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research</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was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conducted</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using</w:t>
      </w:r>
      <w:proofErr w:type="spellEnd"/>
      <w:r w:rsidRPr="009740F2">
        <w:rPr>
          <w:rFonts w:ascii="Times New Roman" w:hAnsi="Times New Roman" w:cs="Times New Roman"/>
          <w:sz w:val="24"/>
          <w:szCs w:val="24"/>
        </w:rPr>
        <w:t xml:space="preserve"> a descriptive, evaluative </w:t>
      </w:r>
      <w:proofErr w:type="spellStart"/>
      <w:r w:rsidRPr="009740F2">
        <w:rPr>
          <w:rFonts w:ascii="Times New Roman" w:hAnsi="Times New Roman" w:cs="Times New Roman"/>
          <w:sz w:val="24"/>
          <w:szCs w:val="24"/>
        </w:rPr>
        <w:t>approach</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through</w:t>
      </w:r>
      <w:proofErr w:type="spellEnd"/>
      <w:r w:rsidRPr="009740F2">
        <w:rPr>
          <w:rFonts w:ascii="Times New Roman" w:hAnsi="Times New Roman" w:cs="Times New Roman"/>
          <w:sz w:val="24"/>
          <w:szCs w:val="24"/>
        </w:rPr>
        <w:t xml:space="preserve"> data </w:t>
      </w:r>
      <w:proofErr w:type="spellStart"/>
      <w:r w:rsidRPr="009740F2">
        <w:rPr>
          <w:rFonts w:ascii="Times New Roman" w:hAnsi="Times New Roman" w:cs="Times New Roman"/>
          <w:sz w:val="24"/>
          <w:szCs w:val="24"/>
        </w:rPr>
        <w:t>systematization</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This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allowed</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us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to</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understand</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participation</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of</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students</w:t>
      </w:r>
      <w:proofErr w:type="spellEnd"/>
      <w:r w:rsidRPr="009740F2">
        <w:rPr>
          <w:rFonts w:ascii="Times New Roman" w:hAnsi="Times New Roman" w:cs="Times New Roman"/>
          <w:sz w:val="24"/>
          <w:szCs w:val="24"/>
        </w:rPr>
        <w:t xml:space="preserve"> and </w:t>
      </w:r>
      <w:proofErr w:type="spellStart"/>
      <w:r w:rsidRPr="009740F2">
        <w:rPr>
          <w:rFonts w:ascii="Times New Roman" w:hAnsi="Times New Roman" w:cs="Times New Roman"/>
          <w:sz w:val="24"/>
          <w:szCs w:val="24"/>
        </w:rPr>
        <w:t>tutors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both</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from</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Bachelor's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Program</w:t>
      </w:r>
      <w:proofErr w:type="spellEnd"/>
      <w:r w:rsidRPr="009740F2">
        <w:rPr>
          <w:rFonts w:ascii="Times New Roman" w:hAnsi="Times New Roman" w:cs="Times New Roman"/>
          <w:sz w:val="24"/>
          <w:szCs w:val="24"/>
        </w:rPr>
        <w:t xml:space="preserve"> in Social </w:t>
      </w:r>
      <w:proofErr w:type="spellStart"/>
      <w:r w:rsidRPr="009740F2">
        <w:rPr>
          <w:rFonts w:ascii="Times New Roman" w:hAnsi="Times New Roman" w:cs="Times New Roman"/>
          <w:sz w:val="24"/>
          <w:szCs w:val="24"/>
        </w:rPr>
        <w:t>Work</w:t>
      </w:r>
      <w:proofErr w:type="spellEnd"/>
      <w:r w:rsidRPr="009740F2">
        <w:rPr>
          <w:rFonts w:ascii="Times New Roman" w:hAnsi="Times New Roman" w:cs="Times New Roman"/>
          <w:sz w:val="24"/>
          <w:szCs w:val="24"/>
        </w:rPr>
        <w:t xml:space="preserve"> at </w:t>
      </w:r>
      <w:proofErr w:type="spellStart"/>
      <w:r w:rsidRPr="009740F2">
        <w:rPr>
          <w:rFonts w:ascii="Times New Roman" w:hAnsi="Times New Roman" w:cs="Times New Roman"/>
          <w:sz w:val="24"/>
          <w:szCs w:val="24"/>
        </w:rPr>
        <w:t>the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Autonomous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University</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of</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State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of</w:t>
      </w:r>
      <w:proofErr w:type="spellEnd"/>
      <w:r w:rsidRPr="009740F2">
        <w:rPr>
          <w:rFonts w:ascii="Times New Roman" w:hAnsi="Times New Roman" w:cs="Times New Roman"/>
          <w:sz w:val="24"/>
          <w:szCs w:val="24"/>
        </w:rPr>
        <w:t xml:space="preserve"> Hidalgo, as </w:t>
      </w:r>
      <w:proofErr w:type="spellStart"/>
      <w:r w:rsidRPr="009740F2">
        <w:rPr>
          <w:rFonts w:ascii="Times New Roman" w:hAnsi="Times New Roman" w:cs="Times New Roman"/>
          <w:sz w:val="24"/>
          <w:szCs w:val="24"/>
        </w:rPr>
        <w:t>well</w:t>
      </w:r>
      <w:proofErr w:type="spellEnd"/>
      <w:r w:rsidRPr="009740F2">
        <w:rPr>
          <w:rFonts w:ascii="Times New Roman" w:hAnsi="Times New Roman" w:cs="Times New Roman"/>
          <w:sz w:val="24"/>
          <w:szCs w:val="24"/>
        </w:rPr>
        <w:t xml:space="preserve"> as </w:t>
      </w:r>
      <w:proofErr w:type="spellStart"/>
      <w:r w:rsidRPr="009740F2">
        <w:rPr>
          <w:rFonts w:ascii="Times New Roman" w:hAnsi="Times New Roman" w:cs="Times New Roman"/>
          <w:sz w:val="24"/>
          <w:szCs w:val="24"/>
        </w:rPr>
        <w:t>the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satisfaction</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of</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fifty</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students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regarding</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tutoring</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sessions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which</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may</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contribute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to</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greater</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clarity</w:t>
      </w:r>
      <w:proofErr w:type="spellEnd"/>
      <w:r w:rsidRPr="009740F2">
        <w:rPr>
          <w:rFonts w:ascii="Times New Roman" w:hAnsi="Times New Roman" w:cs="Times New Roman"/>
          <w:sz w:val="24"/>
          <w:szCs w:val="24"/>
        </w:rPr>
        <w:t xml:space="preserve"> in </w:t>
      </w:r>
      <w:proofErr w:type="spellStart"/>
      <w:r w:rsidRPr="009740F2">
        <w:rPr>
          <w:rFonts w:ascii="Times New Roman" w:hAnsi="Times New Roman" w:cs="Times New Roman"/>
          <w:sz w:val="24"/>
          <w:szCs w:val="24"/>
        </w:rPr>
        <w:t>the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program's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efficiency</w:t>
      </w:r>
      <w:proofErr w:type="spellEnd"/>
      <w:r w:rsidRPr="009740F2">
        <w:rPr>
          <w:rFonts w:ascii="Times New Roman" w:hAnsi="Times New Roman" w:cs="Times New Roman"/>
          <w:sz w:val="24"/>
          <w:szCs w:val="24"/>
        </w:rPr>
        <w:t>.</w:t>
      </w:r>
    </w:p>
    <w:p w14:paraId="2EFCEB37" w14:textId="77777777" w:rsidR="00534F72" w:rsidRPr="009740F2" w:rsidRDefault="00C51C16" w:rsidP="009740F2">
      <w:pPr>
        <w:spacing w:after="0" w:line="360" w:lineRule="auto"/>
        <w:jc w:val="both"/>
        <w:rPr>
          <w:rFonts w:ascii="Times New Roman" w:hAnsi="Times New Roman" w:cs="Times New Roman"/>
          <w:sz w:val="24"/>
          <w:szCs w:val="24"/>
        </w:rPr>
      </w:pPr>
      <w:proofErr w:type="spellStart"/>
      <w:r w:rsidRPr="009740F2">
        <w:rPr>
          <w:rFonts w:ascii="Times New Roman" w:hAnsi="Times New Roman" w:cs="Times New Roman"/>
          <w:sz w:val="24"/>
          <w:szCs w:val="24"/>
        </w:rPr>
        <w:t>Conclusions</w:t>
      </w:r>
      <w:proofErr w:type="spellEnd"/>
      <w:r w:rsidRPr="009740F2">
        <w:rPr>
          <w:rFonts w:ascii="Times New Roman" w:hAnsi="Times New Roman" w:cs="Times New Roman"/>
          <w:sz w:val="24"/>
          <w:szCs w:val="24"/>
        </w:rPr>
        <w:t>:</w:t>
      </w:r>
    </w:p>
    <w:p w14:paraId="37D8594C" w14:textId="77777777" w:rsidR="00534F72" w:rsidRPr="009740F2" w:rsidRDefault="00C51C16" w:rsidP="009740F2">
      <w:pPr>
        <w:spacing w:after="0" w:line="360" w:lineRule="auto"/>
        <w:jc w:val="both"/>
        <w:rPr>
          <w:rFonts w:ascii="Times New Roman" w:hAnsi="Times New Roman" w:cs="Times New Roman"/>
          <w:sz w:val="24"/>
          <w:szCs w:val="24"/>
        </w:rPr>
      </w:pPr>
      <w:proofErr w:type="spellStart"/>
      <w:r w:rsidRPr="009740F2">
        <w:rPr>
          <w:rFonts w:ascii="Times New Roman" w:hAnsi="Times New Roman" w:cs="Times New Roman"/>
          <w:sz w:val="24"/>
          <w:szCs w:val="24"/>
        </w:rPr>
        <w:t>Tutoring</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is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considered</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part</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of</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support</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for</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the</w:t>
      </w:r>
      <w:proofErr w:type="spellEnd"/>
      <w:r w:rsidRPr="009740F2">
        <w:rPr>
          <w:rFonts w:ascii="Times New Roman" w:hAnsi="Times New Roman" w:cs="Times New Roman"/>
          <w:sz w:val="24"/>
          <w:szCs w:val="24"/>
        </w:rPr>
        <w:t xml:space="preserve"> comprehensive </w:t>
      </w:r>
      <w:proofErr w:type="spellStart"/>
      <w:r w:rsidRPr="009740F2">
        <w:rPr>
          <w:rFonts w:ascii="Times New Roman" w:hAnsi="Times New Roman" w:cs="Times New Roman"/>
          <w:sz w:val="24"/>
          <w:szCs w:val="24"/>
        </w:rPr>
        <w:t>development</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of</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students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during</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their</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academic</w:t>
      </w:r>
      <w:proofErr w:type="spellEnd"/>
      <w:r w:rsidRPr="009740F2">
        <w:rPr>
          <w:rFonts w:ascii="Times New Roman" w:hAnsi="Times New Roman" w:cs="Times New Roman"/>
          <w:sz w:val="24"/>
          <w:szCs w:val="24"/>
        </w:rPr>
        <w:t xml:space="preserve"> training. </w:t>
      </w:r>
      <w:proofErr w:type="spellStart"/>
      <w:r w:rsidRPr="009740F2">
        <w:rPr>
          <w:rFonts w:ascii="Times New Roman" w:hAnsi="Times New Roman" w:cs="Times New Roman"/>
          <w:sz w:val="24"/>
          <w:szCs w:val="24"/>
        </w:rPr>
        <w:t>Based</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on</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the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experiences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shared</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by</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students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it</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is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observed</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lastRenderedPageBreak/>
        <w:t>that</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participation</w:t>
      </w:r>
      <w:proofErr w:type="spellEnd"/>
      <w:r w:rsidRPr="009740F2">
        <w:rPr>
          <w:rFonts w:ascii="Times New Roman" w:hAnsi="Times New Roman" w:cs="Times New Roman"/>
          <w:sz w:val="24"/>
          <w:szCs w:val="24"/>
        </w:rPr>
        <w:t xml:space="preserve"> and </w:t>
      </w:r>
      <w:proofErr w:type="spellStart"/>
      <w:r w:rsidRPr="009740F2">
        <w:rPr>
          <w:rFonts w:ascii="Times New Roman" w:hAnsi="Times New Roman" w:cs="Times New Roman"/>
          <w:sz w:val="24"/>
          <w:szCs w:val="24"/>
        </w:rPr>
        <w:t>satisfaction</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have</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been</w:t>
      </w:r>
      <w:proofErr w:type="spellEnd"/>
      <w:r w:rsidRPr="009740F2">
        <w:rPr>
          <w:rFonts w:ascii="Times New Roman" w:hAnsi="Times New Roman" w:cs="Times New Roman"/>
          <w:sz w:val="24"/>
          <w:szCs w:val="24"/>
        </w:rPr>
        <w:t xml:space="preserve"> favorable in </w:t>
      </w:r>
      <w:proofErr w:type="spellStart"/>
      <w:r w:rsidRPr="009740F2">
        <w:rPr>
          <w:rFonts w:ascii="Times New Roman" w:hAnsi="Times New Roman" w:cs="Times New Roman"/>
          <w:sz w:val="24"/>
          <w:szCs w:val="24"/>
        </w:rPr>
        <w:t>aspects</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related</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to</w:t>
      </w:r>
      <w:proofErr w:type="spellEnd"/>
      <w:r w:rsidRPr="009740F2">
        <w:rPr>
          <w:rFonts w:ascii="Times New Roman" w:hAnsi="Times New Roman" w:cs="Times New Roman"/>
          <w:sz w:val="24"/>
          <w:szCs w:val="24"/>
        </w:rPr>
        <w:t xml:space="preserve"> </w:t>
      </w:r>
      <w:proofErr w:type="spellStart"/>
      <w:r w:rsidRPr="009740F2">
        <w:rPr>
          <w:rFonts w:ascii="Times New Roman" w:hAnsi="Times New Roman" w:cs="Times New Roman"/>
          <w:sz w:val="24"/>
          <w:szCs w:val="24"/>
        </w:rPr>
        <w:t>communication</w:t>
      </w:r>
      <w:proofErr w:type="spellEnd"/>
      <w:r w:rsidRPr="009740F2">
        <w:rPr>
          <w:rFonts w:ascii="Times New Roman" w:hAnsi="Times New Roman" w:cs="Times New Roman"/>
          <w:sz w:val="24"/>
          <w:szCs w:val="24"/>
        </w:rPr>
        <w:t xml:space="preserve"> and </w:t>
      </w:r>
      <w:proofErr w:type="spellStart"/>
      <w:r w:rsidRPr="009740F2">
        <w:rPr>
          <w:rFonts w:ascii="Times New Roman" w:hAnsi="Times New Roman" w:cs="Times New Roman"/>
          <w:sz w:val="24"/>
          <w:szCs w:val="24"/>
        </w:rPr>
        <w:t>guidance</w:t>
      </w:r>
      <w:proofErr w:type="spellEnd"/>
      <w:r w:rsidRPr="009740F2">
        <w:rPr>
          <w:rFonts w:ascii="Times New Roman" w:hAnsi="Times New Roman" w:cs="Times New Roman"/>
          <w:sz w:val="24"/>
          <w:szCs w:val="24"/>
        </w:rPr>
        <w:t>.</w:t>
      </w:r>
    </w:p>
    <w:p w14:paraId="01E69AEB" w14:textId="77777777" w:rsidR="00534F72" w:rsidRDefault="00C51C16" w:rsidP="00316355">
      <w:pPr>
        <w:spacing w:after="0"/>
        <w:jc w:val="both"/>
        <w:rPr>
          <w:rFonts w:ascii="Times New Roman" w:hAnsi="Times New Roman" w:cs="Times New Roman"/>
          <w:sz w:val="24"/>
          <w:szCs w:val="24"/>
          <w:lang w:val="en"/>
        </w:rPr>
      </w:pPr>
      <w:r w:rsidRPr="005360FE">
        <w:rPr>
          <w:rFonts w:ascii="Calibri" w:eastAsiaTheme="majorEastAsia" w:hAnsi="Calibri" w:cs="Calibri"/>
          <w:b/>
          <w:kern w:val="2"/>
          <w:sz w:val="28"/>
          <w:szCs w:val="28"/>
          <w:lang w:val="en-US"/>
          <w14:ligatures w14:val="standardContextual"/>
        </w:rPr>
        <w:t>Keywords:</w:t>
      </w:r>
      <w:r>
        <w:rPr>
          <w:rStyle w:val="Ttulo3Car"/>
          <w:rFonts w:ascii="Times New Roman" w:hAnsi="Times New Roman" w:cs="Times New Roman"/>
          <w:color w:val="E8EAED"/>
          <w:sz w:val="24"/>
          <w:szCs w:val="24"/>
          <w:lang w:val="en"/>
        </w:rPr>
        <w:t xml:space="preserve"> </w:t>
      </w:r>
      <w:r>
        <w:rPr>
          <w:rFonts w:ascii="Times New Roman" w:hAnsi="Times New Roman" w:cs="Times New Roman"/>
          <w:sz w:val="24"/>
          <w:szCs w:val="24"/>
          <w:lang w:val="en"/>
        </w:rPr>
        <w:t xml:space="preserve">Students, </w:t>
      </w:r>
      <w:r w:rsidRPr="005360FE">
        <w:rPr>
          <w:rFonts w:ascii="Times New Roman" w:hAnsi="Times New Roman" w:cs="Times New Roman"/>
          <w:lang w:val="en-US"/>
        </w:rPr>
        <w:t>academic support</w:t>
      </w:r>
      <w:r>
        <w:rPr>
          <w:rFonts w:ascii="Times New Roman" w:hAnsi="Times New Roman" w:cs="Times New Roman"/>
          <w:sz w:val="24"/>
          <w:szCs w:val="24"/>
          <w:lang w:val="en"/>
        </w:rPr>
        <w:t>, tutoring, guidance, tutorial action.</w:t>
      </w:r>
    </w:p>
    <w:p w14:paraId="0EB2F1AA" w14:textId="77777777" w:rsidR="00316355" w:rsidRDefault="00316355">
      <w:pPr>
        <w:rPr>
          <w:rFonts w:ascii="Times New Roman" w:hAnsi="Times New Roman" w:cs="Times New Roman"/>
          <w:sz w:val="24"/>
          <w:szCs w:val="24"/>
          <w:lang w:val="en"/>
        </w:rPr>
      </w:pPr>
    </w:p>
    <w:p w14:paraId="74625EF6" w14:textId="21E6DB0F" w:rsidR="00316355" w:rsidRPr="00316355" w:rsidRDefault="00316355" w:rsidP="00316355">
      <w:pPr>
        <w:spacing w:after="0" w:line="360" w:lineRule="auto"/>
        <w:jc w:val="both"/>
        <w:rPr>
          <w:rFonts w:ascii="Calibri" w:eastAsiaTheme="majorEastAsia" w:hAnsi="Calibri" w:cs="Calibri"/>
          <w:b/>
          <w:kern w:val="2"/>
          <w:sz w:val="28"/>
          <w:szCs w:val="28"/>
          <w:lang w:val="es-ES"/>
          <w14:ligatures w14:val="standardContextual"/>
        </w:rPr>
      </w:pPr>
      <w:r w:rsidRPr="00316355">
        <w:rPr>
          <w:rFonts w:ascii="Calibri" w:eastAsiaTheme="majorEastAsia" w:hAnsi="Calibri" w:cs="Calibri"/>
          <w:b/>
          <w:kern w:val="2"/>
          <w:sz w:val="28"/>
          <w:szCs w:val="28"/>
          <w:lang w:val="es-ES"/>
          <w14:ligatures w14:val="standardContextual"/>
        </w:rPr>
        <w:t>Resumo</w:t>
      </w:r>
    </w:p>
    <w:p w14:paraId="7CE1F747" w14:textId="77777777" w:rsidR="00316355" w:rsidRPr="00316355" w:rsidRDefault="00316355" w:rsidP="00316355">
      <w:pPr>
        <w:spacing w:after="0" w:line="360" w:lineRule="auto"/>
        <w:jc w:val="both"/>
        <w:rPr>
          <w:rFonts w:ascii="Times New Roman" w:hAnsi="Times New Roman" w:cs="Times New Roman"/>
          <w:sz w:val="24"/>
          <w:szCs w:val="24"/>
        </w:rPr>
      </w:pPr>
      <w:r w:rsidRPr="00316355">
        <w:rPr>
          <w:rFonts w:ascii="Times New Roman" w:hAnsi="Times New Roman" w:cs="Times New Roman"/>
          <w:sz w:val="24"/>
          <w:szCs w:val="24"/>
        </w:rPr>
        <w:t>Contexto:</w:t>
      </w:r>
    </w:p>
    <w:p w14:paraId="03D85F00" w14:textId="77777777" w:rsidR="00316355" w:rsidRPr="00316355" w:rsidRDefault="00316355" w:rsidP="00316355">
      <w:pPr>
        <w:spacing w:after="0" w:line="360" w:lineRule="auto"/>
        <w:jc w:val="both"/>
        <w:rPr>
          <w:rFonts w:ascii="Times New Roman" w:hAnsi="Times New Roman" w:cs="Times New Roman"/>
          <w:sz w:val="24"/>
          <w:szCs w:val="24"/>
        </w:rPr>
      </w:pPr>
      <w:r w:rsidRPr="00316355">
        <w:rPr>
          <w:rFonts w:ascii="Times New Roman" w:hAnsi="Times New Roman" w:cs="Times New Roman"/>
          <w:sz w:val="24"/>
          <w:szCs w:val="24"/>
        </w:rPr>
        <w:t xml:space="preserve">A </w:t>
      </w:r>
      <w:proofErr w:type="spellStart"/>
      <w:r w:rsidRPr="00316355">
        <w:rPr>
          <w:rFonts w:ascii="Times New Roman" w:hAnsi="Times New Roman" w:cs="Times New Roman"/>
          <w:sz w:val="24"/>
          <w:szCs w:val="24"/>
        </w:rPr>
        <w:t>tutoria</w:t>
      </w:r>
      <w:proofErr w:type="spellEnd"/>
      <w:r w:rsidRPr="00316355">
        <w:rPr>
          <w:rFonts w:ascii="Times New Roman" w:hAnsi="Times New Roman" w:cs="Times New Roman"/>
          <w:sz w:val="24"/>
          <w:szCs w:val="24"/>
        </w:rPr>
        <w:t xml:space="preserve"> é considerada </w:t>
      </w:r>
      <w:proofErr w:type="spellStart"/>
      <w:r w:rsidRPr="00316355">
        <w:rPr>
          <w:rFonts w:ascii="Times New Roman" w:hAnsi="Times New Roman" w:cs="Times New Roman"/>
          <w:sz w:val="24"/>
          <w:szCs w:val="24"/>
        </w:rPr>
        <w:t>uma</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estratégia</w:t>
      </w:r>
      <w:proofErr w:type="spellEnd"/>
      <w:r w:rsidRPr="00316355">
        <w:rPr>
          <w:rFonts w:ascii="Times New Roman" w:hAnsi="Times New Roman" w:cs="Times New Roman"/>
          <w:sz w:val="24"/>
          <w:szCs w:val="24"/>
        </w:rPr>
        <w:t xml:space="preserve"> que </w:t>
      </w:r>
      <w:proofErr w:type="spellStart"/>
      <w:r w:rsidRPr="00316355">
        <w:rPr>
          <w:rFonts w:ascii="Times New Roman" w:hAnsi="Times New Roman" w:cs="Times New Roman"/>
          <w:sz w:val="24"/>
          <w:szCs w:val="24"/>
        </w:rPr>
        <w:t>oferece</w:t>
      </w:r>
      <w:proofErr w:type="spellEnd"/>
      <w:r w:rsidRPr="00316355">
        <w:rPr>
          <w:rFonts w:ascii="Times New Roman" w:hAnsi="Times New Roman" w:cs="Times New Roman"/>
          <w:sz w:val="24"/>
          <w:szCs w:val="24"/>
        </w:rPr>
        <w:t xml:space="preserve"> diversas formas de </w:t>
      </w:r>
      <w:proofErr w:type="spellStart"/>
      <w:r w:rsidRPr="00316355">
        <w:rPr>
          <w:rFonts w:ascii="Times New Roman" w:hAnsi="Times New Roman" w:cs="Times New Roman"/>
          <w:sz w:val="24"/>
          <w:szCs w:val="24"/>
        </w:rPr>
        <w:t>apoio</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aos</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alunos</w:t>
      </w:r>
      <w:proofErr w:type="spellEnd"/>
      <w:r w:rsidRPr="00316355">
        <w:rPr>
          <w:rFonts w:ascii="Times New Roman" w:hAnsi="Times New Roman" w:cs="Times New Roman"/>
          <w:sz w:val="24"/>
          <w:szCs w:val="24"/>
        </w:rPr>
        <w:t xml:space="preserve"> por </w:t>
      </w:r>
      <w:proofErr w:type="spellStart"/>
      <w:r w:rsidRPr="00316355">
        <w:rPr>
          <w:rFonts w:ascii="Times New Roman" w:hAnsi="Times New Roman" w:cs="Times New Roman"/>
          <w:sz w:val="24"/>
          <w:szCs w:val="24"/>
        </w:rPr>
        <w:t>meio</w:t>
      </w:r>
      <w:proofErr w:type="spellEnd"/>
      <w:r w:rsidRPr="00316355">
        <w:rPr>
          <w:rFonts w:ascii="Times New Roman" w:hAnsi="Times New Roman" w:cs="Times New Roman"/>
          <w:sz w:val="24"/>
          <w:szCs w:val="24"/>
        </w:rPr>
        <w:t xml:space="preserve"> de </w:t>
      </w:r>
      <w:proofErr w:type="spellStart"/>
      <w:r w:rsidRPr="00316355">
        <w:rPr>
          <w:rFonts w:ascii="Times New Roman" w:hAnsi="Times New Roman" w:cs="Times New Roman"/>
          <w:sz w:val="24"/>
          <w:szCs w:val="24"/>
        </w:rPr>
        <w:t>orientação</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garantindo</w:t>
      </w:r>
      <w:proofErr w:type="spellEnd"/>
      <w:r w:rsidRPr="00316355">
        <w:rPr>
          <w:rFonts w:ascii="Times New Roman" w:hAnsi="Times New Roman" w:cs="Times New Roman"/>
          <w:sz w:val="24"/>
          <w:szCs w:val="24"/>
        </w:rPr>
        <w:t xml:space="preserve"> que eles </w:t>
      </w:r>
      <w:proofErr w:type="spellStart"/>
      <w:r w:rsidRPr="00316355">
        <w:rPr>
          <w:rFonts w:ascii="Times New Roman" w:hAnsi="Times New Roman" w:cs="Times New Roman"/>
          <w:sz w:val="24"/>
          <w:szCs w:val="24"/>
        </w:rPr>
        <w:t>alcancem</w:t>
      </w:r>
      <w:proofErr w:type="spellEnd"/>
      <w:r w:rsidRPr="00316355">
        <w:rPr>
          <w:rFonts w:ascii="Times New Roman" w:hAnsi="Times New Roman" w:cs="Times New Roman"/>
          <w:sz w:val="24"/>
          <w:szCs w:val="24"/>
        </w:rPr>
        <w:t xml:space="preserve"> o máximo </w:t>
      </w:r>
      <w:proofErr w:type="spellStart"/>
      <w:r w:rsidRPr="00316355">
        <w:rPr>
          <w:rFonts w:ascii="Times New Roman" w:hAnsi="Times New Roman" w:cs="Times New Roman"/>
          <w:sz w:val="24"/>
          <w:szCs w:val="24"/>
        </w:rPr>
        <w:t>desenvolvimento</w:t>
      </w:r>
      <w:proofErr w:type="spellEnd"/>
      <w:r w:rsidRPr="00316355">
        <w:rPr>
          <w:rFonts w:ascii="Times New Roman" w:hAnsi="Times New Roman" w:cs="Times New Roman"/>
          <w:sz w:val="24"/>
          <w:szCs w:val="24"/>
        </w:rPr>
        <w:t xml:space="preserve"> nos </w:t>
      </w:r>
      <w:proofErr w:type="spellStart"/>
      <w:r w:rsidRPr="00316355">
        <w:rPr>
          <w:rFonts w:ascii="Times New Roman" w:hAnsi="Times New Roman" w:cs="Times New Roman"/>
          <w:sz w:val="24"/>
          <w:szCs w:val="24"/>
        </w:rPr>
        <w:t>âmbitos</w:t>
      </w:r>
      <w:proofErr w:type="spellEnd"/>
      <w:r w:rsidRPr="00316355">
        <w:rPr>
          <w:rFonts w:ascii="Times New Roman" w:hAnsi="Times New Roman" w:cs="Times New Roman"/>
          <w:sz w:val="24"/>
          <w:szCs w:val="24"/>
        </w:rPr>
        <w:t xml:space="preserve"> cognitivo, </w:t>
      </w:r>
      <w:proofErr w:type="spellStart"/>
      <w:r w:rsidRPr="00316355">
        <w:rPr>
          <w:rFonts w:ascii="Times New Roman" w:hAnsi="Times New Roman" w:cs="Times New Roman"/>
          <w:sz w:val="24"/>
          <w:szCs w:val="24"/>
        </w:rPr>
        <w:t>pessoal</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acadêmico</w:t>
      </w:r>
      <w:proofErr w:type="spellEnd"/>
      <w:r w:rsidRPr="00316355">
        <w:rPr>
          <w:rFonts w:ascii="Times New Roman" w:hAnsi="Times New Roman" w:cs="Times New Roman"/>
          <w:sz w:val="24"/>
          <w:szCs w:val="24"/>
        </w:rPr>
        <w:t xml:space="preserve"> e </w:t>
      </w:r>
      <w:proofErr w:type="spellStart"/>
      <w:r w:rsidRPr="00316355">
        <w:rPr>
          <w:rFonts w:ascii="Times New Roman" w:hAnsi="Times New Roman" w:cs="Times New Roman"/>
          <w:sz w:val="24"/>
          <w:szCs w:val="24"/>
        </w:rPr>
        <w:t>profissional</w:t>
      </w:r>
      <w:proofErr w:type="spellEnd"/>
      <w:r w:rsidRPr="00316355">
        <w:rPr>
          <w:rFonts w:ascii="Times New Roman" w:hAnsi="Times New Roman" w:cs="Times New Roman"/>
          <w:sz w:val="24"/>
          <w:szCs w:val="24"/>
        </w:rPr>
        <w:t xml:space="preserve">. Este </w:t>
      </w:r>
      <w:proofErr w:type="spellStart"/>
      <w:r w:rsidRPr="00316355">
        <w:rPr>
          <w:rFonts w:ascii="Times New Roman" w:hAnsi="Times New Roman" w:cs="Times New Roman"/>
          <w:sz w:val="24"/>
          <w:szCs w:val="24"/>
        </w:rPr>
        <w:t>estudo</w:t>
      </w:r>
      <w:proofErr w:type="spellEnd"/>
      <w:r w:rsidRPr="00316355">
        <w:rPr>
          <w:rFonts w:ascii="Times New Roman" w:hAnsi="Times New Roman" w:cs="Times New Roman"/>
          <w:sz w:val="24"/>
          <w:szCs w:val="24"/>
        </w:rPr>
        <w:t xml:space="preserve"> identifica que os </w:t>
      </w:r>
      <w:proofErr w:type="spellStart"/>
      <w:r w:rsidRPr="00316355">
        <w:rPr>
          <w:rFonts w:ascii="Times New Roman" w:hAnsi="Times New Roman" w:cs="Times New Roman"/>
          <w:sz w:val="24"/>
          <w:szCs w:val="24"/>
        </w:rPr>
        <w:t>alunos</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veem</w:t>
      </w:r>
      <w:proofErr w:type="spellEnd"/>
      <w:r w:rsidRPr="00316355">
        <w:rPr>
          <w:rFonts w:ascii="Times New Roman" w:hAnsi="Times New Roman" w:cs="Times New Roman"/>
          <w:sz w:val="24"/>
          <w:szCs w:val="24"/>
        </w:rPr>
        <w:t xml:space="preserve"> a </w:t>
      </w:r>
      <w:proofErr w:type="spellStart"/>
      <w:r w:rsidRPr="00316355">
        <w:rPr>
          <w:rFonts w:ascii="Times New Roman" w:hAnsi="Times New Roman" w:cs="Times New Roman"/>
          <w:sz w:val="24"/>
          <w:szCs w:val="24"/>
        </w:rPr>
        <w:t>tutoria</w:t>
      </w:r>
      <w:proofErr w:type="spellEnd"/>
      <w:r w:rsidRPr="00316355">
        <w:rPr>
          <w:rFonts w:ascii="Times New Roman" w:hAnsi="Times New Roman" w:cs="Times New Roman"/>
          <w:sz w:val="24"/>
          <w:szCs w:val="24"/>
        </w:rPr>
        <w:t xml:space="preserve"> como </w:t>
      </w:r>
      <w:proofErr w:type="spellStart"/>
      <w:r w:rsidRPr="00316355">
        <w:rPr>
          <w:rFonts w:ascii="Times New Roman" w:hAnsi="Times New Roman" w:cs="Times New Roman"/>
          <w:sz w:val="24"/>
          <w:szCs w:val="24"/>
        </w:rPr>
        <w:t>uma</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ferramenta</w:t>
      </w:r>
      <w:proofErr w:type="spellEnd"/>
      <w:r w:rsidRPr="00316355">
        <w:rPr>
          <w:rFonts w:ascii="Times New Roman" w:hAnsi="Times New Roman" w:cs="Times New Roman"/>
          <w:sz w:val="24"/>
          <w:szCs w:val="24"/>
        </w:rPr>
        <w:t xml:space="preserve"> de </w:t>
      </w:r>
      <w:proofErr w:type="spellStart"/>
      <w:r w:rsidRPr="00316355">
        <w:rPr>
          <w:rFonts w:ascii="Times New Roman" w:hAnsi="Times New Roman" w:cs="Times New Roman"/>
          <w:sz w:val="24"/>
          <w:szCs w:val="24"/>
        </w:rPr>
        <w:t>apoio</w:t>
      </w:r>
      <w:proofErr w:type="spellEnd"/>
      <w:r w:rsidRPr="00316355">
        <w:rPr>
          <w:rFonts w:ascii="Times New Roman" w:hAnsi="Times New Roman" w:cs="Times New Roman"/>
          <w:sz w:val="24"/>
          <w:szCs w:val="24"/>
        </w:rPr>
        <w:t xml:space="preserve"> e </w:t>
      </w:r>
      <w:proofErr w:type="spellStart"/>
      <w:r w:rsidRPr="00316355">
        <w:rPr>
          <w:rFonts w:ascii="Times New Roman" w:hAnsi="Times New Roman" w:cs="Times New Roman"/>
          <w:sz w:val="24"/>
          <w:szCs w:val="24"/>
        </w:rPr>
        <w:t>orientação</w:t>
      </w:r>
      <w:proofErr w:type="spellEnd"/>
      <w:r w:rsidRPr="00316355">
        <w:rPr>
          <w:rFonts w:ascii="Times New Roman" w:hAnsi="Times New Roman" w:cs="Times New Roman"/>
          <w:sz w:val="24"/>
          <w:szCs w:val="24"/>
        </w:rPr>
        <w:t xml:space="preserve"> para o </w:t>
      </w:r>
      <w:proofErr w:type="spellStart"/>
      <w:r w:rsidRPr="00316355">
        <w:rPr>
          <w:rFonts w:ascii="Times New Roman" w:hAnsi="Times New Roman" w:cs="Times New Roman"/>
          <w:sz w:val="24"/>
          <w:szCs w:val="24"/>
        </w:rPr>
        <w:t>sucesso</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acadêmico</w:t>
      </w:r>
      <w:proofErr w:type="spellEnd"/>
      <w:r w:rsidRPr="00316355">
        <w:rPr>
          <w:rFonts w:ascii="Times New Roman" w:hAnsi="Times New Roman" w:cs="Times New Roman"/>
          <w:sz w:val="24"/>
          <w:szCs w:val="24"/>
        </w:rPr>
        <w:t xml:space="preserve">, de forma que os </w:t>
      </w:r>
      <w:proofErr w:type="spellStart"/>
      <w:r w:rsidRPr="00316355">
        <w:rPr>
          <w:rFonts w:ascii="Times New Roman" w:hAnsi="Times New Roman" w:cs="Times New Roman"/>
          <w:sz w:val="24"/>
          <w:szCs w:val="24"/>
        </w:rPr>
        <w:t>professores</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contribuem</w:t>
      </w:r>
      <w:proofErr w:type="spellEnd"/>
      <w:r w:rsidRPr="00316355">
        <w:rPr>
          <w:rFonts w:ascii="Times New Roman" w:hAnsi="Times New Roman" w:cs="Times New Roman"/>
          <w:sz w:val="24"/>
          <w:szCs w:val="24"/>
        </w:rPr>
        <w:t xml:space="preserve"> por </w:t>
      </w:r>
      <w:proofErr w:type="spellStart"/>
      <w:r w:rsidRPr="00316355">
        <w:rPr>
          <w:rFonts w:ascii="Times New Roman" w:hAnsi="Times New Roman" w:cs="Times New Roman"/>
          <w:sz w:val="24"/>
          <w:szCs w:val="24"/>
        </w:rPr>
        <w:t>meio</w:t>
      </w:r>
      <w:proofErr w:type="spellEnd"/>
      <w:r w:rsidRPr="00316355">
        <w:rPr>
          <w:rFonts w:ascii="Times New Roman" w:hAnsi="Times New Roman" w:cs="Times New Roman"/>
          <w:sz w:val="24"/>
          <w:szCs w:val="24"/>
        </w:rPr>
        <w:t xml:space="preserve"> de </w:t>
      </w:r>
      <w:proofErr w:type="spellStart"/>
      <w:r w:rsidRPr="00316355">
        <w:rPr>
          <w:rFonts w:ascii="Times New Roman" w:hAnsi="Times New Roman" w:cs="Times New Roman"/>
          <w:sz w:val="24"/>
          <w:szCs w:val="24"/>
        </w:rPr>
        <w:t>sua</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participação</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na</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tutoria</w:t>
      </w:r>
      <w:proofErr w:type="spellEnd"/>
      <w:r w:rsidRPr="00316355">
        <w:rPr>
          <w:rFonts w:ascii="Times New Roman" w:hAnsi="Times New Roman" w:cs="Times New Roman"/>
          <w:sz w:val="24"/>
          <w:szCs w:val="24"/>
        </w:rPr>
        <w:t xml:space="preserve">. A </w:t>
      </w:r>
      <w:proofErr w:type="spellStart"/>
      <w:r w:rsidRPr="00316355">
        <w:rPr>
          <w:rFonts w:ascii="Times New Roman" w:hAnsi="Times New Roman" w:cs="Times New Roman"/>
          <w:sz w:val="24"/>
          <w:szCs w:val="24"/>
        </w:rPr>
        <w:t>tutoria</w:t>
      </w:r>
      <w:proofErr w:type="spellEnd"/>
      <w:r w:rsidRPr="00316355">
        <w:rPr>
          <w:rFonts w:ascii="Times New Roman" w:hAnsi="Times New Roman" w:cs="Times New Roman"/>
          <w:sz w:val="24"/>
          <w:szCs w:val="24"/>
        </w:rPr>
        <w:t xml:space="preserve"> se consolida como </w:t>
      </w:r>
      <w:proofErr w:type="spellStart"/>
      <w:r w:rsidRPr="00316355">
        <w:rPr>
          <w:rFonts w:ascii="Times New Roman" w:hAnsi="Times New Roman" w:cs="Times New Roman"/>
          <w:sz w:val="24"/>
          <w:szCs w:val="24"/>
        </w:rPr>
        <w:t>uma</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ferramenta</w:t>
      </w:r>
      <w:proofErr w:type="spellEnd"/>
      <w:r w:rsidRPr="00316355">
        <w:rPr>
          <w:rFonts w:ascii="Times New Roman" w:hAnsi="Times New Roman" w:cs="Times New Roman"/>
          <w:sz w:val="24"/>
          <w:szCs w:val="24"/>
        </w:rPr>
        <w:t xml:space="preserve"> que </w:t>
      </w:r>
      <w:proofErr w:type="spellStart"/>
      <w:r w:rsidRPr="00316355">
        <w:rPr>
          <w:rFonts w:ascii="Times New Roman" w:hAnsi="Times New Roman" w:cs="Times New Roman"/>
          <w:sz w:val="24"/>
          <w:szCs w:val="24"/>
        </w:rPr>
        <w:t>promove</w:t>
      </w:r>
      <w:proofErr w:type="spellEnd"/>
      <w:r w:rsidRPr="00316355">
        <w:rPr>
          <w:rFonts w:ascii="Times New Roman" w:hAnsi="Times New Roman" w:cs="Times New Roman"/>
          <w:sz w:val="24"/>
          <w:szCs w:val="24"/>
        </w:rPr>
        <w:t xml:space="preserve"> o </w:t>
      </w:r>
      <w:proofErr w:type="spellStart"/>
      <w:r w:rsidRPr="00316355">
        <w:rPr>
          <w:rFonts w:ascii="Times New Roman" w:hAnsi="Times New Roman" w:cs="Times New Roman"/>
          <w:sz w:val="24"/>
          <w:szCs w:val="24"/>
        </w:rPr>
        <w:t>desenvolvimento</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acadêmico</w:t>
      </w:r>
      <w:proofErr w:type="spellEnd"/>
      <w:r w:rsidRPr="00316355">
        <w:rPr>
          <w:rFonts w:ascii="Times New Roman" w:hAnsi="Times New Roman" w:cs="Times New Roman"/>
          <w:sz w:val="24"/>
          <w:szCs w:val="24"/>
        </w:rPr>
        <w:t xml:space="preserve"> e </w:t>
      </w:r>
      <w:proofErr w:type="spellStart"/>
      <w:r w:rsidRPr="00316355">
        <w:rPr>
          <w:rFonts w:ascii="Times New Roman" w:hAnsi="Times New Roman" w:cs="Times New Roman"/>
          <w:sz w:val="24"/>
          <w:szCs w:val="24"/>
        </w:rPr>
        <w:t>pessoal</w:t>
      </w:r>
      <w:proofErr w:type="spellEnd"/>
      <w:r w:rsidRPr="00316355">
        <w:rPr>
          <w:rFonts w:ascii="Times New Roman" w:hAnsi="Times New Roman" w:cs="Times New Roman"/>
          <w:sz w:val="24"/>
          <w:szCs w:val="24"/>
        </w:rPr>
        <w:t xml:space="preserve"> dos </w:t>
      </w:r>
      <w:proofErr w:type="spellStart"/>
      <w:r w:rsidRPr="00316355">
        <w:rPr>
          <w:rFonts w:ascii="Times New Roman" w:hAnsi="Times New Roman" w:cs="Times New Roman"/>
          <w:sz w:val="24"/>
          <w:szCs w:val="24"/>
        </w:rPr>
        <w:t>alunos</w:t>
      </w:r>
      <w:proofErr w:type="spellEnd"/>
      <w:r w:rsidRPr="00316355">
        <w:rPr>
          <w:rFonts w:ascii="Times New Roman" w:hAnsi="Times New Roman" w:cs="Times New Roman"/>
          <w:sz w:val="24"/>
          <w:szCs w:val="24"/>
        </w:rPr>
        <w:t xml:space="preserve"> por </w:t>
      </w:r>
      <w:proofErr w:type="spellStart"/>
      <w:r w:rsidRPr="00316355">
        <w:rPr>
          <w:rFonts w:ascii="Times New Roman" w:hAnsi="Times New Roman" w:cs="Times New Roman"/>
          <w:sz w:val="24"/>
          <w:szCs w:val="24"/>
        </w:rPr>
        <w:t>meio</w:t>
      </w:r>
      <w:proofErr w:type="spellEnd"/>
      <w:r w:rsidRPr="00316355">
        <w:rPr>
          <w:rFonts w:ascii="Times New Roman" w:hAnsi="Times New Roman" w:cs="Times New Roman"/>
          <w:sz w:val="24"/>
          <w:szCs w:val="24"/>
        </w:rPr>
        <w:t xml:space="preserve"> de </w:t>
      </w:r>
      <w:proofErr w:type="spellStart"/>
      <w:r w:rsidRPr="00316355">
        <w:rPr>
          <w:rFonts w:ascii="Times New Roman" w:hAnsi="Times New Roman" w:cs="Times New Roman"/>
          <w:sz w:val="24"/>
          <w:szCs w:val="24"/>
        </w:rPr>
        <w:t>apoio</w:t>
      </w:r>
      <w:proofErr w:type="spellEnd"/>
      <w:r w:rsidRPr="00316355">
        <w:rPr>
          <w:rFonts w:ascii="Times New Roman" w:hAnsi="Times New Roman" w:cs="Times New Roman"/>
          <w:sz w:val="24"/>
          <w:szCs w:val="24"/>
        </w:rPr>
        <w:t xml:space="preserve"> sistemático, </w:t>
      </w:r>
      <w:proofErr w:type="spellStart"/>
      <w:r w:rsidRPr="00316355">
        <w:rPr>
          <w:rFonts w:ascii="Times New Roman" w:hAnsi="Times New Roman" w:cs="Times New Roman"/>
          <w:sz w:val="24"/>
          <w:szCs w:val="24"/>
        </w:rPr>
        <w:t>alcançando</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benefícios</w:t>
      </w:r>
      <w:proofErr w:type="spellEnd"/>
      <w:r w:rsidRPr="00316355">
        <w:rPr>
          <w:rFonts w:ascii="Times New Roman" w:hAnsi="Times New Roman" w:cs="Times New Roman"/>
          <w:sz w:val="24"/>
          <w:szCs w:val="24"/>
        </w:rPr>
        <w:t xml:space="preserve"> significativos que </w:t>
      </w:r>
      <w:proofErr w:type="spellStart"/>
      <w:r w:rsidRPr="00316355">
        <w:rPr>
          <w:rFonts w:ascii="Times New Roman" w:hAnsi="Times New Roman" w:cs="Times New Roman"/>
          <w:sz w:val="24"/>
          <w:szCs w:val="24"/>
        </w:rPr>
        <w:t>contribuem</w:t>
      </w:r>
      <w:proofErr w:type="spellEnd"/>
      <w:r w:rsidRPr="00316355">
        <w:rPr>
          <w:rFonts w:ascii="Times New Roman" w:hAnsi="Times New Roman" w:cs="Times New Roman"/>
          <w:sz w:val="24"/>
          <w:szCs w:val="24"/>
        </w:rPr>
        <w:t xml:space="preserve"> para </w:t>
      </w:r>
      <w:proofErr w:type="spellStart"/>
      <w:r w:rsidRPr="00316355">
        <w:rPr>
          <w:rFonts w:ascii="Times New Roman" w:hAnsi="Times New Roman" w:cs="Times New Roman"/>
          <w:sz w:val="24"/>
          <w:szCs w:val="24"/>
        </w:rPr>
        <w:t>sua</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formação</w:t>
      </w:r>
      <w:proofErr w:type="spellEnd"/>
      <w:r w:rsidRPr="00316355">
        <w:rPr>
          <w:rFonts w:ascii="Times New Roman" w:hAnsi="Times New Roman" w:cs="Times New Roman"/>
          <w:sz w:val="24"/>
          <w:szCs w:val="24"/>
        </w:rPr>
        <w:t xml:space="preserve"> integral.</w:t>
      </w:r>
    </w:p>
    <w:p w14:paraId="1EC12E63" w14:textId="77777777" w:rsidR="00316355" w:rsidRPr="00316355" w:rsidRDefault="00316355" w:rsidP="00316355">
      <w:pPr>
        <w:spacing w:after="0" w:line="360" w:lineRule="auto"/>
        <w:jc w:val="both"/>
        <w:rPr>
          <w:rFonts w:ascii="Times New Roman" w:hAnsi="Times New Roman" w:cs="Times New Roman"/>
          <w:sz w:val="24"/>
          <w:szCs w:val="24"/>
        </w:rPr>
      </w:pPr>
      <w:r w:rsidRPr="00316355">
        <w:rPr>
          <w:rFonts w:ascii="Times New Roman" w:hAnsi="Times New Roman" w:cs="Times New Roman"/>
          <w:sz w:val="24"/>
          <w:szCs w:val="24"/>
        </w:rPr>
        <w:t>Objetivo:</w:t>
      </w:r>
    </w:p>
    <w:p w14:paraId="741D45F5" w14:textId="77777777" w:rsidR="00316355" w:rsidRPr="00316355" w:rsidRDefault="00316355" w:rsidP="00316355">
      <w:pPr>
        <w:spacing w:after="0" w:line="360" w:lineRule="auto"/>
        <w:jc w:val="both"/>
        <w:rPr>
          <w:rFonts w:ascii="Times New Roman" w:hAnsi="Times New Roman" w:cs="Times New Roman"/>
          <w:sz w:val="24"/>
          <w:szCs w:val="24"/>
        </w:rPr>
      </w:pPr>
      <w:r w:rsidRPr="00316355">
        <w:rPr>
          <w:rFonts w:ascii="Times New Roman" w:hAnsi="Times New Roman" w:cs="Times New Roman"/>
          <w:sz w:val="24"/>
          <w:szCs w:val="24"/>
        </w:rPr>
        <w:t xml:space="preserve">Observar a </w:t>
      </w:r>
      <w:proofErr w:type="spellStart"/>
      <w:r w:rsidRPr="00316355">
        <w:rPr>
          <w:rFonts w:ascii="Times New Roman" w:hAnsi="Times New Roman" w:cs="Times New Roman"/>
          <w:sz w:val="24"/>
          <w:szCs w:val="24"/>
        </w:rPr>
        <w:t>participação</w:t>
      </w:r>
      <w:proofErr w:type="spellEnd"/>
      <w:r w:rsidRPr="00316355">
        <w:rPr>
          <w:rFonts w:ascii="Times New Roman" w:hAnsi="Times New Roman" w:cs="Times New Roman"/>
          <w:sz w:val="24"/>
          <w:szCs w:val="24"/>
        </w:rPr>
        <w:t xml:space="preserve"> de </w:t>
      </w:r>
      <w:proofErr w:type="spellStart"/>
      <w:r w:rsidRPr="00316355">
        <w:rPr>
          <w:rFonts w:ascii="Times New Roman" w:hAnsi="Times New Roman" w:cs="Times New Roman"/>
          <w:sz w:val="24"/>
          <w:szCs w:val="24"/>
        </w:rPr>
        <w:t>alunos</w:t>
      </w:r>
      <w:proofErr w:type="spellEnd"/>
      <w:r w:rsidRPr="00316355">
        <w:rPr>
          <w:rFonts w:ascii="Times New Roman" w:hAnsi="Times New Roman" w:cs="Times New Roman"/>
          <w:sz w:val="24"/>
          <w:szCs w:val="24"/>
        </w:rPr>
        <w:t xml:space="preserve"> e </w:t>
      </w:r>
      <w:proofErr w:type="spellStart"/>
      <w:r w:rsidRPr="00316355">
        <w:rPr>
          <w:rFonts w:ascii="Times New Roman" w:hAnsi="Times New Roman" w:cs="Times New Roman"/>
          <w:sz w:val="24"/>
          <w:szCs w:val="24"/>
        </w:rPr>
        <w:t>professores</w:t>
      </w:r>
      <w:proofErr w:type="spellEnd"/>
      <w:r w:rsidRPr="00316355">
        <w:rPr>
          <w:rFonts w:ascii="Times New Roman" w:hAnsi="Times New Roman" w:cs="Times New Roman"/>
          <w:sz w:val="24"/>
          <w:szCs w:val="24"/>
        </w:rPr>
        <w:t xml:space="preserve"> no programa de </w:t>
      </w:r>
      <w:proofErr w:type="spellStart"/>
      <w:r w:rsidRPr="00316355">
        <w:rPr>
          <w:rFonts w:ascii="Times New Roman" w:hAnsi="Times New Roman" w:cs="Times New Roman"/>
          <w:sz w:val="24"/>
          <w:szCs w:val="24"/>
        </w:rPr>
        <w:t>tutoria</w:t>
      </w:r>
      <w:proofErr w:type="spellEnd"/>
      <w:r w:rsidRPr="00316355">
        <w:rPr>
          <w:rFonts w:ascii="Times New Roman" w:hAnsi="Times New Roman" w:cs="Times New Roman"/>
          <w:sz w:val="24"/>
          <w:szCs w:val="24"/>
        </w:rPr>
        <w:t>.</w:t>
      </w:r>
    </w:p>
    <w:p w14:paraId="2211B879" w14:textId="77777777" w:rsidR="00316355" w:rsidRPr="00316355" w:rsidRDefault="00316355" w:rsidP="00316355">
      <w:pPr>
        <w:spacing w:after="0" w:line="360" w:lineRule="auto"/>
        <w:jc w:val="both"/>
        <w:rPr>
          <w:rFonts w:ascii="Times New Roman" w:hAnsi="Times New Roman" w:cs="Times New Roman"/>
          <w:sz w:val="24"/>
          <w:szCs w:val="24"/>
        </w:rPr>
      </w:pPr>
      <w:proofErr w:type="spellStart"/>
      <w:r w:rsidRPr="00316355">
        <w:rPr>
          <w:rFonts w:ascii="Times New Roman" w:hAnsi="Times New Roman" w:cs="Times New Roman"/>
          <w:sz w:val="24"/>
          <w:szCs w:val="24"/>
        </w:rPr>
        <w:t>Desenvolvimento</w:t>
      </w:r>
      <w:proofErr w:type="spellEnd"/>
      <w:r w:rsidRPr="00316355">
        <w:rPr>
          <w:rFonts w:ascii="Times New Roman" w:hAnsi="Times New Roman" w:cs="Times New Roman"/>
          <w:sz w:val="24"/>
          <w:szCs w:val="24"/>
        </w:rPr>
        <w:t>:</w:t>
      </w:r>
    </w:p>
    <w:p w14:paraId="1CDEC629" w14:textId="77777777" w:rsidR="00316355" w:rsidRPr="00316355" w:rsidRDefault="00316355" w:rsidP="00316355">
      <w:pPr>
        <w:spacing w:after="0" w:line="360" w:lineRule="auto"/>
        <w:jc w:val="both"/>
        <w:rPr>
          <w:rFonts w:ascii="Times New Roman" w:hAnsi="Times New Roman" w:cs="Times New Roman"/>
          <w:sz w:val="24"/>
          <w:szCs w:val="24"/>
        </w:rPr>
      </w:pPr>
      <w:r w:rsidRPr="00316355">
        <w:rPr>
          <w:rFonts w:ascii="Times New Roman" w:hAnsi="Times New Roman" w:cs="Times New Roman"/>
          <w:sz w:val="24"/>
          <w:szCs w:val="24"/>
        </w:rPr>
        <w:t xml:space="preserve">A pesquisa </w:t>
      </w:r>
      <w:proofErr w:type="spellStart"/>
      <w:r w:rsidRPr="00316355">
        <w:rPr>
          <w:rFonts w:ascii="Times New Roman" w:hAnsi="Times New Roman" w:cs="Times New Roman"/>
          <w:sz w:val="24"/>
          <w:szCs w:val="24"/>
        </w:rPr>
        <w:t>foi</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conduzida</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com</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uma</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abordagem</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descritiva</w:t>
      </w:r>
      <w:proofErr w:type="spellEnd"/>
      <w:r w:rsidRPr="00316355">
        <w:rPr>
          <w:rFonts w:ascii="Times New Roman" w:hAnsi="Times New Roman" w:cs="Times New Roman"/>
          <w:sz w:val="24"/>
          <w:szCs w:val="24"/>
        </w:rPr>
        <w:t xml:space="preserve"> e </w:t>
      </w:r>
      <w:proofErr w:type="spellStart"/>
      <w:r w:rsidRPr="00316355">
        <w:rPr>
          <w:rFonts w:ascii="Times New Roman" w:hAnsi="Times New Roman" w:cs="Times New Roman"/>
          <w:sz w:val="24"/>
          <w:szCs w:val="24"/>
        </w:rPr>
        <w:t>avaliativa</w:t>
      </w:r>
      <w:proofErr w:type="spellEnd"/>
      <w:r w:rsidRPr="00316355">
        <w:rPr>
          <w:rFonts w:ascii="Times New Roman" w:hAnsi="Times New Roman" w:cs="Times New Roman"/>
          <w:sz w:val="24"/>
          <w:szCs w:val="24"/>
        </w:rPr>
        <w:t xml:space="preserve">, utilizando a </w:t>
      </w:r>
      <w:proofErr w:type="spellStart"/>
      <w:r w:rsidRPr="00316355">
        <w:rPr>
          <w:rFonts w:ascii="Times New Roman" w:hAnsi="Times New Roman" w:cs="Times New Roman"/>
          <w:sz w:val="24"/>
          <w:szCs w:val="24"/>
        </w:rPr>
        <w:t>sistematização</w:t>
      </w:r>
      <w:proofErr w:type="spellEnd"/>
      <w:r w:rsidRPr="00316355">
        <w:rPr>
          <w:rFonts w:ascii="Times New Roman" w:hAnsi="Times New Roman" w:cs="Times New Roman"/>
          <w:sz w:val="24"/>
          <w:szCs w:val="24"/>
        </w:rPr>
        <w:t xml:space="preserve"> de dados. </w:t>
      </w:r>
      <w:proofErr w:type="spellStart"/>
      <w:r w:rsidRPr="00316355">
        <w:rPr>
          <w:rFonts w:ascii="Times New Roman" w:hAnsi="Times New Roman" w:cs="Times New Roman"/>
          <w:sz w:val="24"/>
          <w:szCs w:val="24"/>
        </w:rPr>
        <w:t>Isso</w:t>
      </w:r>
      <w:proofErr w:type="spellEnd"/>
      <w:r w:rsidRPr="00316355">
        <w:rPr>
          <w:rFonts w:ascii="Times New Roman" w:hAnsi="Times New Roman" w:cs="Times New Roman"/>
          <w:sz w:val="24"/>
          <w:szCs w:val="24"/>
        </w:rPr>
        <w:t xml:space="preserve"> nos </w:t>
      </w:r>
      <w:proofErr w:type="spellStart"/>
      <w:r w:rsidRPr="00316355">
        <w:rPr>
          <w:rFonts w:ascii="Times New Roman" w:hAnsi="Times New Roman" w:cs="Times New Roman"/>
          <w:sz w:val="24"/>
          <w:szCs w:val="24"/>
        </w:rPr>
        <w:t>permitiu</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compreender</w:t>
      </w:r>
      <w:proofErr w:type="spellEnd"/>
      <w:r w:rsidRPr="00316355">
        <w:rPr>
          <w:rFonts w:ascii="Times New Roman" w:hAnsi="Times New Roman" w:cs="Times New Roman"/>
          <w:sz w:val="24"/>
          <w:szCs w:val="24"/>
        </w:rPr>
        <w:t xml:space="preserve"> a </w:t>
      </w:r>
      <w:proofErr w:type="spellStart"/>
      <w:r w:rsidRPr="00316355">
        <w:rPr>
          <w:rFonts w:ascii="Times New Roman" w:hAnsi="Times New Roman" w:cs="Times New Roman"/>
          <w:sz w:val="24"/>
          <w:szCs w:val="24"/>
        </w:rPr>
        <w:t>participação</w:t>
      </w:r>
      <w:proofErr w:type="spellEnd"/>
      <w:r w:rsidRPr="00316355">
        <w:rPr>
          <w:rFonts w:ascii="Times New Roman" w:hAnsi="Times New Roman" w:cs="Times New Roman"/>
          <w:sz w:val="24"/>
          <w:szCs w:val="24"/>
        </w:rPr>
        <w:t xml:space="preserve"> de </w:t>
      </w:r>
      <w:proofErr w:type="spellStart"/>
      <w:r w:rsidRPr="00316355">
        <w:rPr>
          <w:rFonts w:ascii="Times New Roman" w:hAnsi="Times New Roman" w:cs="Times New Roman"/>
          <w:sz w:val="24"/>
          <w:szCs w:val="24"/>
        </w:rPr>
        <w:t>alunos</w:t>
      </w:r>
      <w:proofErr w:type="spellEnd"/>
      <w:r w:rsidRPr="00316355">
        <w:rPr>
          <w:rFonts w:ascii="Times New Roman" w:hAnsi="Times New Roman" w:cs="Times New Roman"/>
          <w:sz w:val="24"/>
          <w:szCs w:val="24"/>
        </w:rPr>
        <w:t xml:space="preserve"> e tutores, ambos do Programa de </w:t>
      </w:r>
      <w:proofErr w:type="spellStart"/>
      <w:r w:rsidRPr="00316355">
        <w:rPr>
          <w:rFonts w:ascii="Times New Roman" w:hAnsi="Times New Roman" w:cs="Times New Roman"/>
          <w:sz w:val="24"/>
          <w:szCs w:val="24"/>
        </w:rPr>
        <w:t>Bacharelado</w:t>
      </w:r>
      <w:proofErr w:type="spellEnd"/>
      <w:r w:rsidRPr="00316355">
        <w:rPr>
          <w:rFonts w:ascii="Times New Roman" w:hAnsi="Times New Roman" w:cs="Times New Roman"/>
          <w:sz w:val="24"/>
          <w:szCs w:val="24"/>
        </w:rPr>
        <w:t xml:space="preserve"> em </w:t>
      </w:r>
      <w:proofErr w:type="spellStart"/>
      <w:r w:rsidRPr="00316355">
        <w:rPr>
          <w:rFonts w:ascii="Times New Roman" w:hAnsi="Times New Roman" w:cs="Times New Roman"/>
          <w:sz w:val="24"/>
          <w:szCs w:val="24"/>
        </w:rPr>
        <w:t>Serviço</w:t>
      </w:r>
      <w:proofErr w:type="spellEnd"/>
      <w:r w:rsidRPr="00316355">
        <w:rPr>
          <w:rFonts w:ascii="Times New Roman" w:hAnsi="Times New Roman" w:cs="Times New Roman"/>
          <w:sz w:val="24"/>
          <w:szCs w:val="24"/>
        </w:rPr>
        <w:t xml:space="preserve"> Social da </w:t>
      </w:r>
      <w:proofErr w:type="spellStart"/>
      <w:r w:rsidRPr="00316355">
        <w:rPr>
          <w:rFonts w:ascii="Times New Roman" w:hAnsi="Times New Roman" w:cs="Times New Roman"/>
          <w:sz w:val="24"/>
          <w:szCs w:val="24"/>
        </w:rPr>
        <w:t>Universidade</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Autônoma</w:t>
      </w:r>
      <w:proofErr w:type="spellEnd"/>
      <w:r w:rsidRPr="00316355">
        <w:rPr>
          <w:rFonts w:ascii="Times New Roman" w:hAnsi="Times New Roman" w:cs="Times New Roman"/>
          <w:sz w:val="24"/>
          <w:szCs w:val="24"/>
        </w:rPr>
        <w:t xml:space="preserve"> do Estado de Hidalgo, </w:t>
      </w:r>
      <w:proofErr w:type="spellStart"/>
      <w:r w:rsidRPr="00316355">
        <w:rPr>
          <w:rFonts w:ascii="Times New Roman" w:hAnsi="Times New Roman" w:cs="Times New Roman"/>
          <w:sz w:val="24"/>
          <w:szCs w:val="24"/>
        </w:rPr>
        <w:t>bem</w:t>
      </w:r>
      <w:proofErr w:type="spellEnd"/>
      <w:r w:rsidRPr="00316355">
        <w:rPr>
          <w:rFonts w:ascii="Times New Roman" w:hAnsi="Times New Roman" w:cs="Times New Roman"/>
          <w:sz w:val="24"/>
          <w:szCs w:val="24"/>
        </w:rPr>
        <w:t xml:space="preserve"> como a </w:t>
      </w:r>
      <w:proofErr w:type="spellStart"/>
      <w:r w:rsidRPr="00316355">
        <w:rPr>
          <w:rFonts w:ascii="Times New Roman" w:hAnsi="Times New Roman" w:cs="Times New Roman"/>
          <w:sz w:val="24"/>
          <w:szCs w:val="24"/>
        </w:rPr>
        <w:t>satisfação</w:t>
      </w:r>
      <w:proofErr w:type="spellEnd"/>
      <w:r w:rsidRPr="00316355">
        <w:rPr>
          <w:rFonts w:ascii="Times New Roman" w:hAnsi="Times New Roman" w:cs="Times New Roman"/>
          <w:sz w:val="24"/>
          <w:szCs w:val="24"/>
        </w:rPr>
        <w:t xml:space="preserve"> de </w:t>
      </w:r>
      <w:proofErr w:type="spellStart"/>
      <w:r w:rsidRPr="00316355">
        <w:rPr>
          <w:rFonts w:ascii="Times New Roman" w:hAnsi="Times New Roman" w:cs="Times New Roman"/>
          <w:sz w:val="24"/>
          <w:szCs w:val="24"/>
        </w:rPr>
        <w:t>cinquenta</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alunos</w:t>
      </w:r>
      <w:proofErr w:type="spellEnd"/>
      <w:r w:rsidRPr="00316355">
        <w:rPr>
          <w:rFonts w:ascii="Times New Roman" w:hAnsi="Times New Roman" w:cs="Times New Roman"/>
          <w:sz w:val="24"/>
          <w:szCs w:val="24"/>
        </w:rPr>
        <w:t xml:space="preserve"> em </w:t>
      </w:r>
      <w:proofErr w:type="spellStart"/>
      <w:r w:rsidRPr="00316355">
        <w:rPr>
          <w:rFonts w:ascii="Times New Roman" w:hAnsi="Times New Roman" w:cs="Times New Roman"/>
          <w:sz w:val="24"/>
          <w:szCs w:val="24"/>
        </w:rPr>
        <w:t>relação</w:t>
      </w:r>
      <w:proofErr w:type="spellEnd"/>
      <w:r w:rsidRPr="00316355">
        <w:rPr>
          <w:rFonts w:ascii="Times New Roman" w:hAnsi="Times New Roman" w:cs="Times New Roman"/>
          <w:sz w:val="24"/>
          <w:szCs w:val="24"/>
        </w:rPr>
        <w:t xml:space="preserve"> à </w:t>
      </w:r>
      <w:proofErr w:type="spellStart"/>
      <w:r w:rsidRPr="00316355">
        <w:rPr>
          <w:rFonts w:ascii="Times New Roman" w:hAnsi="Times New Roman" w:cs="Times New Roman"/>
          <w:sz w:val="24"/>
          <w:szCs w:val="24"/>
        </w:rPr>
        <w:t>tutoria</w:t>
      </w:r>
      <w:proofErr w:type="spellEnd"/>
      <w:r w:rsidRPr="00316355">
        <w:rPr>
          <w:rFonts w:ascii="Times New Roman" w:hAnsi="Times New Roman" w:cs="Times New Roman"/>
          <w:sz w:val="24"/>
          <w:szCs w:val="24"/>
        </w:rPr>
        <w:t xml:space="preserve">, o que pode contribuir para </w:t>
      </w:r>
      <w:proofErr w:type="spellStart"/>
      <w:r w:rsidRPr="00316355">
        <w:rPr>
          <w:rFonts w:ascii="Times New Roman" w:hAnsi="Times New Roman" w:cs="Times New Roman"/>
          <w:sz w:val="24"/>
          <w:szCs w:val="24"/>
        </w:rPr>
        <w:t>uma</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maior</w:t>
      </w:r>
      <w:proofErr w:type="spellEnd"/>
      <w:r w:rsidRPr="00316355">
        <w:rPr>
          <w:rFonts w:ascii="Times New Roman" w:hAnsi="Times New Roman" w:cs="Times New Roman"/>
          <w:sz w:val="24"/>
          <w:szCs w:val="24"/>
        </w:rPr>
        <w:t xml:space="preserve"> clareza </w:t>
      </w:r>
      <w:proofErr w:type="spellStart"/>
      <w:r w:rsidRPr="00316355">
        <w:rPr>
          <w:rFonts w:ascii="Times New Roman" w:hAnsi="Times New Roman" w:cs="Times New Roman"/>
          <w:sz w:val="24"/>
          <w:szCs w:val="24"/>
        </w:rPr>
        <w:t>quanto</w:t>
      </w:r>
      <w:proofErr w:type="spellEnd"/>
      <w:r w:rsidRPr="00316355">
        <w:rPr>
          <w:rFonts w:ascii="Times New Roman" w:hAnsi="Times New Roman" w:cs="Times New Roman"/>
          <w:sz w:val="24"/>
          <w:szCs w:val="24"/>
        </w:rPr>
        <w:t xml:space="preserve"> à </w:t>
      </w:r>
      <w:proofErr w:type="spellStart"/>
      <w:r w:rsidRPr="00316355">
        <w:rPr>
          <w:rFonts w:ascii="Times New Roman" w:hAnsi="Times New Roman" w:cs="Times New Roman"/>
          <w:sz w:val="24"/>
          <w:szCs w:val="24"/>
        </w:rPr>
        <w:t>eficácia</w:t>
      </w:r>
      <w:proofErr w:type="spellEnd"/>
      <w:r w:rsidRPr="00316355">
        <w:rPr>
          <w:rFonts w:ascii="Times New Roman" w:hAnsi="Times New Roman" w:cs="Times New Roman"/>
          <w:sz w:val="24"/>
          <w:szCs w:val="24"/>
        </w:rPr>
        <w:t xml:space="preserve"> do programa.</w:t>
      </w:r>
    </w:p>
    <w:p w14:paraId="2964E252" w14:textId="77777777" w:rsidR="00316355" w:rsidRPr="00316355" w:rsidRDefault="00316355" w:rsidP="00316355">
      <w:pPr>
        <w:spacing w:after="0" w:line="360" w:lineRule="auto"/>
        <w:jc w:val="both"/>
        <w:rPr>
          <w:rFonts w:ascii="Times New Roman" w:hAnsi="Times New Roman" w:cs="Times New Roman"/>
          <w:sz w:val="24"/>
          <w:szCs w:val="24"/>
        </w:rPr>
      </w:pPr>
      <w:proofErr w:type="spellStart"/>
      <w:r w:rsidRPr="00316355">
        <w:rPr>
          <w:rFonts w:ascii="Times New Roman" w:hAnsi="Times New Roman" w:cs="Times New Roman"/>
          <w:sz w:val="24"/>
          <w:szCs w:val="24"/>
        </w:rPr>
        <w:t>Conclusões</w:t>
      </w:r>
      <w:proofErr w:type="spellEnd"/>
      <w:r w:rsidRPr="00316355">
        <w:rPr>
          <w:rFonts w:ascii="Times New Roman" w:hAnsi="Times New Roman" w:cs="Times New Roman"/>
          <w:sz w:val="24"/>
          <w:szCs w:val="24"/>
        </w:rPr>
        <w:t>:</w:t>
      </w:r>
    </w:p>
    <w:p w14:paraId="1E4B2BF3" w14:textId="77777777" w:rsidR="00316355" w:rsidRPr="00316355" w:rsidRDefault="00316355" w:rsidP="00316355">
      <w:pPr>
        <w:spacing w:after="0" w:line="360" w:lineRule="auto"/>
        <w:jc w:val="both"/>
        <w:rPr>
          <w:rFonts w:ascii="Times New Roman" w:hAnsi="Times New Roman" w:cs="Times New Roman"/>
          <w:sz w:val="24"/>
          <w:szCs w:val="24"/>
        </w:rPr>
      </w:pPr>
      <w:r w:rsidRPr="00316355">
        <w:rPr>
          <w:rFonts w:ascii="Times New Roman" w:hAnsi="Times New Roman" w:cs="Times New Roman"/>
          <w:sz w:val="24"/>
          <w:szCs w:val="24"/>
        </w:rPr>
        <w:t xml:space="preserve">A </w:t>
      </w:r>
      <w:proofErr w:type="spellStart"/>
      <w:r w:rsidRPr="00316355">
        <w:rPr>
          <w:rFonts w:ascii="Times New Roman" w:hAnsi="Times New Roman" w:cs="Times New Roman"/>
          <w:sz w:val="24"/>
          <w:szCs w:val="24"/>
        </w:rPr>
        <w:t>tutoria</w:t>
      </w:r>
      <w:proofErr w:type="spellEnd"/>
      <w:r w:rsidRPr="00316355">
        <w:rPr>
          <w:rFonts w:ascii="Times New Roman" w:hAnsi="Times New Roman" w:cs="Times New Roman"/>
          <w:sz w:val="24"/>
          <w:szCs w:val="24"/>
        </w:rPr>
        <w:t xml:space="preserve"> é considerada parte do </w:t>
      </w:r>
      <w:proofErr w:type="spellStart"/>
      <w:r w:rsidRPr="00316355">
        <w:rPr>
          <w:rFonts w:ascii="Times New Roman" w:hAnsi="Times New Roman" w:cs="Times New Roman"/>
          <w:sz w:val="24"/>
          <w:szCs w:val="24"/>
        </w:rPr>
        <w:t>apoio</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ao</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desenvolvimento</w:t>
      </w:r>
      <w:proofErr w:type="spellEnd"/>
      <w:r w:rsidRPr="00316355">
        <w:rPr>
          <w:rFonts w:ascii="Times New Roman" w:hAnsi="Times New Roman" w:cs="Times New Roman"/>
          <w:sz w:val="24"/>
          <w:szCs w:val="24"/>
        </w:rPr>
        <w:t xml:space="preserve"> integral dos </w:t>
      </w:r>
      <w:proofErr w:type="spellStart"/>
      <w:r w:rsidRPr="00316355">
        <w:rPr>
          <w:rFonts w:ascii="Times New Roman" w:hAnsi="Times New Roman" w:cs="Times New Roman"/>
          <w:sz w:val="24"/>
          <w:szCs w:val="24"/>
        </w:rPr>
        <w:t>alunos</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ao</w:t>
      </w:r>
      <w:proofErr w:type="spellEnd"/>
      <w:r w:rsidRPr="00316355">
        <w:rPr>
          <w:rFonts w:ascii="Times New Roman" w:hAnsi="Times New Roman" w:cs="Times New Roman"/>
          <w:sz w:val="24"/>
          <w:szCs w:val="24"/>
        </w:rPr>
        <w:t xml:space="preserve"> longo de </w:t>
      </w:r>
      <w:proofErr w:type="spellStart"/>
      <w:r w:rsidRPr="00316355">
        <w:rPr>
          <w:rFonts w:ascii="Times New Roman" w:hAnsi="Times New Roman" w:cs="Times New Roman"/>
          <w:sz w:val="24"/>
          <w:szCs w:val="24"/>
        </w:rPr>
        <w:t>sua</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formação</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acadêmica</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Com</w:t>
      </w:r>
      <w:proofErr w:type="spellEnd"/>
      <w:r w:rsidRPr="00316355">
        <w:rPr>
          <w:rFonts w:ascii="Times New Roman" w:hAnsi="Times New Roman" w:cs="Times New Roman"/>
          <w:sz w:val="24"/>
          <w:szCs w:val="24"/>
        </w:rPr>
        <w:t xml:space="preserve"> base </w:t>
      </w:r>
      <w:proofErr w:type="spellStart"/>
      <w:r w:rsidRPr="00316355">
        <w:rPr>
          <w:rFonts w:ascii="Times New Roman" w:hAnsi="Times New Roman" w:cs="Times New Roman"/>
          <w:sz w:val="24"/>
          <w:szCs w:val="24"/>
        </w:rPr>
        <w:t>nas</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experiências</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compartilhadas</w:t>
      </w:r>
      <w:proofErr w:type="spellEnd"/>
      <w:r w:rsidRPr="00316355">
        <w:rPr>
          <w:rFonts w:ascii="Times New Roman" w:hAnsi="Times New Roman" w:cs="Times New Roman"/>
          <w:sz w:val="24"/>
          <w:szCs w:val="24"/>
        </w:rPr>
        <w:t xml:space="preserve"> pelos </w:t>
      </w:r>
      <w:proofErr w:type="spellStart"/>
      <w:r w:rsidRPr="00316355">
        <w:rPr>
          <w:rFonts w:ascii="Times New Roman" w:hAnsi="Times New Roman" w:cs="Times New Roman"/>
          <w:sz w:val="24"/>
          <w:szCs w:val="24"/>
        </w:rPr>
        <w:t>alunos</w:t>
      </w:r>
      <w:proofErr w:type="spellEnd"/>
      <w:r w:rsidRPr="00316355">
        <w:rPr>
          <w:rFonts w:ascii="Times New Roman" w:hAnsi="Times New Roman" w:cs="Times New Roman"/>
          <w:sz w:val="24"/>
          <w:szCs w:val="24"/>
        </w:rPr>
        <w:t>, observa-</w:t>
      </w:r>
      <w:proofErr w:type="spellStart"/>
      <w:r w:rsidRPr="00316355">
        <w:rPr>
          <w:rFonts w:ascii="Times New Roman" w:hAnsi="Times New Roman" w:cs="Times New Roman"/>
          <w:sz w:val="24"/>
          <w:szCs w:val="24"/>
        </w:rPr>
        <w:t>se</w:t>
      </w:r>
      <w:proofErr w:type="spellEnd"/>
      <w:r w:rsidRPr="00316355">
        <w:rPr>
          <w:rFonts w:ascii="Times New Roman" w:hAnsi="Times New Roman" w:cs="Times New Roman"/>
          <w:sz w:val="24"/>
          <w:szCs w:val="24"/>
        </w:rPr>
        <w:t xml:space="preserve"> que a </w:t>
      </w:r>
      <w:proofErr w:type="spellStart"/>
      <w:r w:rsidRPr="00316355">
        <w:rPr>
          <w:rFonts w:ascii="Times New Roman" w:hAnsi="Times New Roman" w:cs="Times New Roman"/>
          <w:sz w:val="24"/>
          <w:szCs w:val="24"/>
        </w:rPr>
        <w:t>participação</w:t>
      </w:r>
      <w:proofErr w:type="spellEnd"/>
      <w:r w:rsidRPr="00316355">
        <w:rPr>
          <w:rFonts w:ascii="Times New Roman" w:hAnsi="Times New Roman" w:cs="Times New Roman"/>
          <w:sz w:val="24"/>
          <w:szCs w:val="24"/>
        </w:rPr>
        <w:t xml:space="preserve"> e a </w:t>
      </w:r>
      <w:proofErr w:type="spellStart"/>
      <w:r w:rsidRPr="00316355">
        <w:rPr>
          <w:rFonts w:ascii="Times New Roman" w:hAnsi="Times New Roman" w:cs="Times New Roman"/>
          <w:sz w:val="24"/>
          <w:szCs w:val="24"/>
        </w:rPr>
        <w:t>satisfação</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têm</w:t>
      </w:r>
      <w:proofErr w:type="spellEnd"/>
      <w:r w:rsidRPr="00316355">
        <w:rPr>
          <w:rFonts w:ascii="Times New Roman" w:hAnsi="Times New Roman" w:cs="Times New Roman"/>
          <w:sz w:val="24"/>
          <w:szCs w:val="24"/>
        </w:rPr>
        <w:t xml:space="preserve"> sido </w:t>
      </w:r>
      <w:proofErr w:type="spellStart"/>
      <w:r w:rsidRPr="00316355">
        <w:rPr>
          <w:rFonts w:ascii="Times New Roman" w:hAnsi="Times New Roman" w:cs="Times New Roman"/>
          <w:sz w:val="24"/>
          <w:szCs w:val="24"/>
        </w:rPr>
        <w:t>favoráveis</w:t>
      </w:r>
      <w:proofErr w:type="spellEnd"/>
      <w:r w:rsidRPr="00316355">
        <w:rPr>
          <w:rFonts w:ascii="Times New Roman" w:hAnsi="Times New Roman" w:cs="Times New Roman"/>
          <w:sz w:val="24"/>
          <w:szCs w:val="24"/>
        </w:rPr>
        <w:t xml:space="preserve"> nos aspectos relacionados à </w:t>
      </w:r>
      <w:proofErr w:type="spellStart"/>
      <w:r w:rsidRPr="00316355">
        <w:rPr>
          <w:rFonts w:ascii="Times New Roman" w:hAnsi="Times New Roman" w:cs="Times New Roman"/>
          <w:sz w:val="24"/>
          <w:szCs w:val="24"/>
        </w:rPr>
        <w:t>comunicação</w:t>
      </w:r>
      <w:proofErr w:type="spellEnd"/>
      <w:r w:rsidRPr="00316355">
        <w:rPr>
          <w:rFonts w:ascii="Times New Roman" w:hAnsi="Times New Roman" w:cs="Times New Roman"/>
          <w:sz w:val="24"/>
          <w:szCs w:val="24"/>
        </w:rPr>
        <w:t xml:space="preserve"> e à </w:t>
      </w:r>
      <w:proofErr w:type="spellStart"/>
      <w:r w:rsidRPr="00316355">
        <w:rPr>
          <w:rFonts w:ascii="Times New Roman" w:hAnsi="Times New Roman" w:cs="Times New Roman"/>
          <w:sz w:val="24"/>
          <w:szCs w:val="24"/>
        </w:rPr>
        <w:t>orientação</w:t>
      </w:r>
      <w:proofErr w:type="spellEnd"/>
      <w:r w:rsidRPr="00316355">
        <w:rPr>
          <w:rFonts w:ascii="Times New Roman" w:hAnsi="Times New Roman" w:cs="Times New Roman"/>
          <w:sz w:val="24"/>
          <w:szCs w:val="24"/>
        </w:rPr>
        <w:t>.</w:t>
      </w:r>
    </w:p>
    <w:p w14:paraId="262A694B" w14:textId="44E1B9AE" w:rsidR="00316355" w:rsidRDefault="00316355" w:rsidP="00316355">
      <w:pPr>
        <w:spacing w:after="0" w:line="360" w:lineRule="auto"/>
        <w:jc w:val="both"/>
        <w:rPr>
          <w:rFonts w:ascii="Times New Roman" w:hAnsi="Times New Roman" w:cs="Times New Roman"/>
          <w:sz w:val="24"/>
          <w:szCs w:val="24"/>
        </w:rPr>
      </w:pPr>
      <w:proofErr w:type="spellStart"/>
      <w:r w:rsidRPr="00316355">
        <w:rPr>
          <w:rFonts w:ascii="Calibri" w:eastAsiaTheme="majorEastAsia" w:hAnsi="Calibri" w:cs="Calibri"/>
          <w:b/>
          <w:kern w:val="2"/>
          <w:sz w:val="28"/>
          <w:szCs w:val="28"/>
          <w:lang w:val="es-ES"/>
          <w14:ligatures w14:val="standardContextual"/>
        </w:rPr>
        <w:t>Palavras</w:t>
      </w:r>
      <w:proofErr w:type="spellEnd"/>
      <w:r w:rsidRPr="00316355">
        <w:rPr>
          <w:rFonts w:ascii="Calibri" w:eastAsiaTheme="majorEastAsia" w:hAnsi="Calibri" w:cs="Calibri"/>
          <w:b/>
          <w:kern w:val="2"/>
          <w:sz w:val="28"/>
          <w:szCs w:val="28"/>
          <w:lang w:val="es-ES"/>
          <w14:ligatures w14:val="standardContextual"/>
        </w:rPr>
        <w:t>-chave:</w:t>
      </w:r>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Alunos</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acompanhamento</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tutoria</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orientação</w:t>
      </w:r>
      <w:proofErr w:type="spellEnd"/>
      <w:r w:rsidRPr="00316355">
        <w:rPr>
          <w:rFonts w:ascii="Times New Roman" w:hAnsi="Times New Roman" w:cs="Times New Roman"/>
          <w:sz w:val="24"/>
          <w:szCs w:val="24"/>
        </w:rPr>
        <w:t xml:space="preserve">, </w:t>
      </w:r>
      <w:proofErr w:type="spellStart"/>
      <w:r w:rsidRPr="00316355">
        <w:rPr>
          <w:rFonts w:ascii="Times New Roman" w:hAnsi="Times New Roman" w:cs="Times New Roman"/>
          <w:sz w:val="24"/>
          <w:szCs w:val="24"/>
        </w:rPr>
        <w:t>ação</w:t>
      </w:r>
      <w:proofErr w:type="spellEnd"/>
      <w:r w:rsidRPr="00316355">
        <w:rPr>
          <w:rFonts w:ascii="Times New Roman" w:hAnsi="Times New Roman" w:cs="Times New Roman"/>
          <w:sz w:val="24"/>
          <w:szCs w:val="24"/>
        </w:rPr>
        <w:t xml:space="preserve"> tutorial.</w:t>
      </w:r>
    </w:p>
    <w:p w14:paraId="221998B8" w14:textId="3B1B18A9" w:rsidR="00316355" w:rsidRPr="00583DCD" w:rsidRDefault="00316355" w:rsidP="00316355">
      <w:pPr>
        <w:pStyle w:val="HTMLconformatoprevio"/>
        <w:shd w:val="clear" w:color="auto" w:fill="FFFFFF"/>
        <w:spacing w:line="360" w:lineRule="auto"/>
        <w:jc w:val="both"/>
        <w:rPr>
          <w:rFonts w:ascii="Times New Roman" w:hAnsi="Times New Roman" w:cs="Times New Roman"/>
          <w:color w:val="000000"/>
          <w:sz w:val="24"/>
          <w:szCs w:val="24"/>
        </w:rPr>
      </w:pPr>
      <w:r w:rsidRPr="00583DCD">
        <w:rPr>
          <w:rFonts w:ascii="Times New Roman" w:hAnsi="Times New Roman" w:cs="Times New Roman"/>
          <w:b/>
          <w:color w:val="000000"/>
          <w:sz w:val="24"/>
          <w:szCs w:val="24"/>
        </w:rPr>
        <w:t>Fecha Recepción:</w:t>
      </w:r>
      <w:r w:rsidRPr="00583DCD">
        <w:rPr>
          <w:rFonts w:ascii="Times New Roman" w:hAnsi="Times New Roman" w:cs="Times New Roman"/>
          <w:color w:val="000000"/>
          <w:sz w:val="24"/>
          <w:szCs w:val="24"/>
        </w:rPr>
        <w:t xml:space="preserve"> Enero 2025                                           </w:t>
      </w:r>
      <w:r w:rsidRPr="00583DCD">
        <w:rPr>
          <w:rFonts w:ascii="Times New Roman" w:hAnsi="Times New Roman" w:cs="Times New Roman"/>
          <w:b/>
          <w:color w:val="000000"/>
          <w:sz w:val="24"/>
          <w:szCs w:val="24"/>
        </w:rPr>
        <w:t>Fecha Aceptación:</w:t>
      </w:r>
      <w:r w:rsidRPr="00583DCD">
        <w:rPr>
          <w:rFonts w:ascii="Times New Roman" w:hAnsi="Times New Roman" w:cs="Times New Roman"/>
          <w:color w:val="000000"/>
          <w:sz w:val="24"/>
          <w:szCs w:val="24"/>
        </w:rPr>
        <w:t xml:space="preserve"> Julio 2025</w:t>
      </w:r>
    </w:p>
    <w:p w14:paraId="7875E718" w14:textId="4B04959F" w:rsidR="00316355" w:rsidRDefault="00000000" w:rsidP="00316355">
      <w:pPr>
        <w:rPr>
          <w:rFonts w:ascii="Times New Roman" w:hAnsi="Times New Roman" w:cs="Times New Roman"/>
          <w:sz w:val="24"/>
          <w:szCs w:val="24"/>
        </w:rPr>
      </w:pPr>
      <w:r>
        <w:pict w14:anchorId="53A95473">
          <v:rect id="_x0000_i1025" style="width:441.9pt;height:.05pt" o:hralign="center" o:hrstd="t" o:hr="t" fillcolor="#a0a0a0" stroked="f"/>
        </w:pict>
      </w:r>
    </w:p>
    <w:p w14:paraId="21E65D4F" w14:textId="77777777" w:rsidR="009740F2" w:rsidRDefault="009740F2" w:rsidP="00316355">
      <w:pPr>
        <w:spacing w:after="0" w:line="360" w:lineRule="auto"/>
        <w:jc w:val="center"/>
        <w:rPr>
          <w:rFonts w:ascii="Times New Roman" w:hAnsi="Times New Roman" w:cs="Times New Roman"/>
          <w:b/>
          <w:sz w:val="32"/>
          <w:szCs w:val="32"/>
          <w:lang w:val="es-ES"/>
        </w:rPr>
      </w:pPr>
    </w:p>
    <w:p w14:paraId="2E601039" w14:textId="77777777" w:rsidR="009740F2" w:rsidRDefault="009740F2" w:rsidP="00316355">
      <w:pPr>
        <w:spacing w:after="0" w:line="360" w:lineRule="auto"/>
        <w:jc w:val="center"/>
        <w:rPr>
          <w:rFonts w:ascii="Times New Roman" w:hAnsi="Times New Roman" w:cs="Times New Roman"/>
          <w:b/>
          <w:sz w:val="32"/>
          <w:szCs w:val="32"/>
          <w:lang w:val="es-ES"/>
        </w:rPr>
      </w:pPr>
    </w:p>
    <w:p w14:paraId="06D1E8D7" w14:textId="1D9669A8" w:rsidR="00534F72" w:rsidRPr="00316355" w:rsidRDefault="00C51C16" w:rsidP="00316355">
      <w:pPr>
        <w:spacing w:after="0" w:line="360" w:lineRule="auto"/>
        <w:jc w:val="center"/>
        <w:rPr>
          <w:rFonts w:ascii="Times New Roman" w:hAnsi="Times New Roman" w:cs="Times New Roman"/>
          <w:b/>
          <w:sz w:val="32"/>
          <w:szCs w:val="32"/>
          <w:lang w:val="es-ES"/>
        </w:rPr>
      </w:pPr>
      <w:r w:rsidRPr="00316355">
        <w:rPr>
          <w:rFonts w:ascii="Times New Roman" w:hAnsi="Times New Roman" w:cs="Times New Roman"/>
          <w:b/>
          <w:sz w:val="32"/>
          <w:szCs w:val="32"/>
          <w:lang w:val="es-ES"/>
        </w:rPr>
        <w:lastRenderedPageBreak/>
        <w:t>Introducción</w:t>
      </w:r>
    </w:p>
    <w:p w14:paraId="3DDE2DD1" w14:textId="77777777" w:rsidR="00534F72" w:rsidRDefault="00C51C16" w:rsidP="00316355">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La tutoría en el nivel universitario contribuye en el desarrollo académico, como estrategia para la mejora de</w:t>
      </w:r>
      <w:r>
        <w:rPr>
          <w:rFonts w:ascii="Times New Roman" w:hAnsi="Times New Roman" w:cs="Times New Roman"/>
          <w:sz w:val="24"/>
          <w:szCs w:val="24"/>
        </w:rPr>
        <w:t xml:space="preserve"> la formación</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integral </w:t>
      </w:r>
      <w:r>
        <w:rPr>
          <w:rFonts w:ascii="Times New Roman" w:hAnsi="Times New Roman" w:cs="Times New Roman"/>
          <w:sz w:val="24"/>
          <w:szCs w:val="24"/>
          <w:lang w:val="es-ES"/>
        </w:rPr>
        <w:t xml:space="preserve">de los estudiantes. </w:t>
      </w:r>
      <w:r>
        <w:rPr>
          <w:rFonts w:ascii="Times New Roman" w:hAnsi="Times New Roman" w:cs="Times New Roman"/>
          <w:sz w:val="24"/>
          <w:szCs w:val="24"/>
        </w:rPr>
        <w:t>A su vez</w:t>
      </w:r>
      <w:r>
        <w:rPr>
          <w:rFonts w:ascii="Times New Roman" w:hAnsi="Times New Roman" w:cs="Times New Roman"/>
          <w:sz w:val="24"/>
          <w:szCs w:val="24"/>
          <w:lang w:val="es-ES"/>
        </w:rPr>
        <w:t xml:space="preserve"> en la retención, aprobación y eficiencia como indicadores de calidad de los programas educativos. De acuerdo con lo planteado por </w:t>
      </w:r>
      <w:r>
        <w:fldChar w:fldCharType="begin"/>
      </w:r>
      <w:r>
        <w:instrText xml:space="preserve"> ADDIN ZOTERO_ITEM CSL_CITATION {"citationID":"gUU5BHvf","properties":{"formattedCitation":"(C\\uc0\\u233{}spedes et\\uc0\\u160{}al., 2020)","plainCitation":"(Céspedes et al., 2020)","noteIndex":0},"citationItems":[{"id":531,"uris":["http://zotero.org/users/local/hNCMM3PU/items/FES5EINW"],"itemData":{"id":531,"type":"article-journal","container-title":"Revista Colombiana de Humanidades","issue":"núm. 96","page":"pp. 203-220","title":"La tutoría: escenario de aprendizaje en la Fundación Universitaria del Área Andina","volume":"vol. 52","author":[{"family":"Céspedes","given":"Nelly"},{"family":"Adame","given":"Juan"},{"family":"Marín","given":"Johana"}],"issued":{"date-parts":[["2020"]]}}}],"schema":"https://github.com/citation-style-language/schema/raw/master/csl-citation.json"} </w:instrText>
      </w:r>
      <w:r>
        <w:fldChar w:fldCharType="separate"/>
      </w:r>
      <w:r>
        <w:rPr>
          <w:rFonts w:ascii="Calibri" w:hAnsi="Calibri" w:cs="Calibri"/>
          <w:szCs w:val="24"/>
        </w:rPr>
        <w:t>(Céspedes et al., 2020)</w:t>
      </w:r>
      <w:r>
        <w:fldChar w:fldCharType="end"/>
      </w:r>
      <w:r>
        <w:rPr>
          <w:rFonts w:ascii="Times New Roman" w:hAnsi="Times New Roman" w:cs="Times New Roman"/>
          <w:sz w:val="24"/>
          <w:szCs w:val="24"/>
        </w:rPr>
        <w:t>,</w:t>
      </w:r>
      <w:r>
        <w:rPr>
          <w:rFonts w:ascii="Times New Roman" w:hAnsi="Times New Roman" w:cs="Times New Roman"/>
          <w:sz w:val="24"/>
          <w:szCs w:val="24"/>
          <w:lang w:val="es-ES"/>
        </w:rPr>
        <w:t xml:space="preserve"> la tutoría es un proceso en el que participan profesores y estudiantes, que busca desarrollar un plan de trabajo que le dé al estudiante las herramientas necesarias para obtener un </w:t>
      </w:r>
      <w:r>
        <w:rPr>
          <w:rFonts w:ascii="Times New Roman" w:hAnsi="Times New Roman" w:cs="Times New Roman"/>
          <w:sz w:val="24"/>
          <w:szCs w:val="24"/>
        </w:rPr>
        <w:t>pensamiento analítico</w:t>
      </w:r>
      <w:r>
        <w:rPr>
          <w:rFonts w:ascii="Times New Roman" w:hAnsi="Times New Roman" w:cs="Times New Roman"/>
          <w:sz w:val="24"/>
          <w:szCs w:val="24"/>
          <w:lang w:val="es-ES"/>
        </w:rPr>
        <w:t>.</w:t>
      </w:r>
    </w:p>
    <w:p w14:paraId="0F906DC1" w14:textId="3A6E1E8F" w:rsidR="00534F72" w:rsidRDefault="00C51C16" w:rsidP="00316355">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investigación busca conocer la participación de los docentes en el Programa Institucional de Tutorías (PIT), </w:t>
      </w:r>
      <w:r>
        <w:rPr>
          <w:rFonts w:ascii="Times New Roman" w:hAnsi="Times New Roman" w:cs="Times New Roman"/>
          <w:sz w:val="24"/>
          <w:szCs w:val="24"/>
        </w:rPr>
        <w:t xml:space="preserve">así como </w:t>
      </w:r>
      <w:r>
        <w:rPr>
          <w:rFonts w:ascii="Times New Roman" w:hAnsi="Times New Roman" w:cs="Times New Roman"/>
          <w:color w:val="000000" w:themeColor="text1"/>
          <w:sz w:val="24"/>
          <w:szCs w:val="24"/>
          <w:lang w:val="es-ES"/>
        </w:rPr>
        <w:t>la percepción de los estudiantes respecto de su participación y la satisfacción</w:t>
      </w:r>
      <w:r>
        <w:rPr>
          <w:rFonts w:ascii="Times New Roman" w:hAnsi="Times New Roman" w:cs="Times New Roman"/>
          <w:color w:val="A02B93" w:themeColor="accent5"/>
          <w:sz w:val="24"/>
          <w:szCs w:val="24"/>
          <w:lang w:val="es-ES"/>
        </w:rPr>
        <w:t xml:space="preserve"> </w:t>
      </w:r>
      <w:r>
        <w:rPr>
          <w:rFonts w:ascii="Times New Roman" w:hAnsi="Times New Roman" w:cs="Times New Roman"/>
          <w:sz w:val="24"/>
          <w:szCs w:val="24"/>
          <w:lang w:val="es-ES"/>
        </w:rPr>
        <w:t>en c</w:t>
      </w:r>
      <w:proofErr w:type="spellStart"/>
      <w:r>
        <w:rPr>
          <w:rFonts w:ascii="Times New Roman" w:hAnsi="Times New Roman" w:cs="Times New Roman"/>
          <w:sz w:val="24"/>
          <w:szCs w:val="24"/>
        </w:rPr>
        <w:t>ua</w:t>
      </w:r>
      <w:r>
        <w:rPr>
          <w:rFonts w:ascii="Times New Roman" w:hAnsi="Times New Roman" w:cs="Times New Roman"/>
          <w:sz w:val="24"/>
          <w:szCs w:val="24"/>
          <w:lang w:val="es-ES"/>
        </w:rPr>
        <w:t>nto</w:t>
      </w:r>
      <w:proofErr w:type="spellEnd"/>
      <w:r>
        <w:rPr>
          <w:rFonts w:ascii="Times New Roman" w:hAnsi="Times New Roman" w:cs="Times New Roman"/>
          <w:sz w:val="24"/>
          <w:szCs w:val="24"/>
          <w:lang w:val="es-ES"/>
        </w:rPr>
        <w:t xml:space="preserve"> al (PIT) de la Universidad Autónoma del Estado de Hidalgo (UAEH). Para efecto del proyecto se consideran las estadísticas</w:t>
      </w:r>
      <w:r>
        <w:rPr>
          <w:rFonts w:ascii="Times New Roman" w:hAnsi="Times New Roman" w:cs="Times New Roman"/>
          <w:sz w:val="24"/>
          <w:szCs w:val="24"/>
        </w:rPr>
        <w:t xml:space="preserve"> reportadas en el </w:t>
      </w:r>
      <w:r>
        <w:rPr>
          <w:rFonts w:ascii="Times New Roman" w:hAnsi="Times New Roman" w:cs="Times New Roman"/>
          <w:sz w:val="24"/>
          <w:szCs w:val="24"/>
          <w:lang w:val="es-ES"/>
        </w:rPr>
        <w:t>informe de tutorías corresp</w:t>
      </w:r>
      <w:r w:rsidR="005360FE">
        <w:rPr>
          <w:rFonts w:ascii="Times New Roman" w:hAnsi="Times New Roman" w:cs="Times New Roman"/>
          <w:sz w:val="24"/>
          <w:szCs w:val="24"/>
          <w:lang w:val="es-ES"/>
        </w:rPr>
        <w:t>ondiente a los semestres enero-</w:t>
      </w:r>
      <w:r>
        <w:rPr>
          <w:rFonts w:ascii="Times New Roman" w:hAnsi="Times New Roman" w:cs="Times New Roman"/>
          <w:sz w:val="24"/>
          <w:szCs w:val="24"/>
          <w:lang w:val="es-ES"/>
        </w:rPr>
        <w:t xml:space="preserve">junio y julio-diciembre del año 2024. </w:t>
      </w:r>
    </w:p>
    <w:p w14:paraId="32CF5091" w14:textId="2C7A7068" w:rsidR="00534F72" w:rsidRDefault="00C51C16" w:rsidP="003163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s-ES"/>
        </w:rPr>
        <w:t>La población de estudio para identificar la percepción de los estudiantes estuvo conformada por alumnos que cursaron primer y séptimo semestres de la licenciatura en Trabajo Social en el Instituto de Cienci</w:t>
      </w:r>
      <w:r w:rsidR="005360FE">
        <w:rPr>
          <w:rFonts w:ascii="Times New Roman" w:hAnsi="Times New Roman" w:cs="Times New Roman"/>
          <w:sz w:val="24"/>
          <w:szCs w:val="24"/>
          <w:lang w:val="es-ES"/>
        </w:rPr>
        <w:t>as Sociales y Humanidades (</w:t>
      </w:r>
      <w:proofErr w:type="spellStart"/>
      <w:r w:rsidR="005360FE">
        <w:rPr>
          <w:rFonts w:ascii="Times New Roman" w:hAnsi="Times New Roman" w:cs="Times New Roman"/>
          <w:sz w:val="24"/>
          <w:szCs w:val="24"/>
          <w:lang w:val="es-ES"/>
        </w:rPr>
        <w:t>ICSHu</w:t>
      </w:r>
      <w:proofErr w:type="spellEnd"/>
      <w:r>
        <w:rPr>
          <w:rFonts w:ascii="Times New Roman" w:hAnsi="Times New Roman" w:cs="Times New Roman"/>
          <w:sz w:val="24"/>
          <w:szCs w:val="24"/>
          <w:lang w:val="es-ES"/>
        </w:rPr>
        <w:t xml:space="preserve">). </w:t>
      </w:r>
      <w:r>
        <w:rPr>
          <w:rFonts w:ascii="Times New Roman" w:hAnsi="Times New Roman" w:cs="Times New Roman"/>
          <w:sz w:val="24"/>
          <w:szCs w:val="24"/>
        </w:rPr>
        <w:t>C</w:t>
      </w:r>
      <w:proofErr w:type="spellStart"/>
      <w:r>
        <w:rPr>
          <w:rFonts w:ascii="Times New Roman" w:hAnsi="Times New Roman" w:cs="Times New Roman"/>
          <w:sz w:val="24"/>
          <w:szCs w:val="24"/>
          <w:lang w:val="es-ES"/>
        </w:rPr>
        <w:t>on</w:t>
      </w:r>
      <w:proofErr w:type="spellEnd"/>
      <w:r>
        <w:rPr>
          <w:rFonts w:ascii="Times New Roman" w:hAnsi="Times New Roman" w:cs="Times New Roman"/>
          <w:sz w:val="24"/>
          <w:szCs w:val="24"/>
          <w:lang w:val="es-ES"/>
        </w:rPr>
        <w:t xml:space="preserve"> la finalidad de contrastar las percepciones de quienes inician su formación universitaria y de aquellos que, tras</w:t>
      </w:r>
      <w:r>
        <w:rPr>
          <w:rFonts w:ascii="Times New Roman" w:hAnsi="Times New Roman" w:cs="Times New Roman"/>
          <w:sz w:val="24"/>
          <w:szCs w:val="24"/>
        </w:rPr>
        <w:t xml:space="preserve"> </w:t>
      </w:r>
      <w:r>
        <w:rPr>
          <w:rFonts w:ascii="Times New Roman" w:hAnsi="Times New Roman" w:cs="Times New Roman"/>
          <w:sz w:val="24"/>
          <w:szCs w:val="24"/>
          <w:lang w:val="es-ES"/>
        </w:rPr>
        <w:t>varios semestres cursados, han adquirido mayor experiencia académica, para</w:t>
      </w:r>
      <w:r>
        <w:rPr>
          <w:rFonts w:ascii="Times New Roman" w:hAnsi="Times New Roman" w:cs="Times New Roman"/>
          <w:sz w:val="24"/>
          <w:szCs w:val="24"/>
        </w:rPr>
        <w:t xml:space="preserve"> ello</w:t>
      </w:r>
      <w:r>
        <w:rPr>
          <w:rFonts w:ascii="Times New Roman" w:hAnsi="Times New Roman" w:cs="Times New Roman"/>
          <w:sz w:val="24"/>
          <w:szCs w:val="24"/>
          <w:lang w:val="es-ES"/>
        </w:rPr>
        <w:t xml:space="preserve"> se aplicaron diez preguntas cerradas, de las que se obtiene como resultado que la tutoría es un proceso favorable para los estudiantes en el ámbito escolar, sin embargo, los alumnos señalan que un área de oportunidad ser</w:t>
      </w:r>
      <w:proofErr w:type="spellStart"/>
      <w:r>
        <w:rPr>
          <w:rFonts w:ascii="Times New Roman" w:hAnsi="Times New Roman" w:cs="Times New Roman"/>
          <w:sz w:val="24"/>
          <w:szCs w:val="24"/>
        </w:rPr>
        <w:t>ía</w:t>
      </w:r>
      <w:proofErr w:type="spellEnd"/>
      <w:r>
        <w:rPr>
          <w:rFonts w:ascii="Times New Roman" w:hAnsi="Times New Roman" w:cs="Times New Roman"/>
          <w:sz w:val="24"/>
          <w:szCs w:val="24"/>
          <w:lang w:val="es-ES"/>
        </w:rPr>
        <w:t xml:space="preserve"> priorizar las tutorías individuales</w:t>
      </w:r>
      <w:r>
        <w:rPr>
          <w:rFonts w:ascii="Times New Roman" w:hAnsi="Times New Roman" w:cs="Times New Roman"/>
          <w:sz w:val="24"/>
          <w:szCs w:val="24"/>
        </w:rPr>
        <w:t>.</w:t>
      </w:r>
    </w:p>
    <w:p w14:paraId="3AFCD372" w14:textId="3C2FE8D9" w:rsidR="00534F72" w:rsidRPr="00316355" w:rsidRDefault="00C51C16" w:rsidP="00316355">
      <w:pPr>
        <w:pStyle w:val="Sinespaciado"/>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lang w:val="es-ES"/>
        </w:rPr>
        <w:t>Desde</w:t>
      </w:r>
      <w:r>
        <w:rPr>
          <w:rFonts w:ascii="Times New Roman" w:hAnsi="Times New Roman" w:cs="Times New Roman"/>
          <w:sz w:val="24"/>
          <w:szCs w:val="24"/>
        </w:rPr>
        <w:t xml:space="preserve"> la </w:t>
      </w:r>
      <w:r>
        <w:rPr>
          <w:rFonts w:ascii="Times New Roman" w:hAnsi="Times New Roman" w:cs="Times New Roman"/>
          <w:sz w:val="24"/>
          <w:szCs w:val="24"/>
          <w:lang w:val="es-ES"/>
        </w:rPr>
        <w:t>perspectiva del Programa institucional de tutorías</w:t>
      </w:r>
      <w:r>
        <w:rPr>
          <w:rFonts w:ascii="Times New Roman" w:hAnsi="Times New Roman" w:cs="Times New Roman"/>
          <w:sz w:val="24"/>
          <w:szCs w:val="24"/>
        </w:rPr>
        <w:t xml:space="preserve"> señala</w:t>
      </w:r>
      <w:r>
        <w:rPr>
          <w:rFonts w:ascii="Times New Roman" w:hAnsi="Times New Roman" w:cs="Times New Roman"/>
          <w:sz w:val="24"/>
          <w:szCs w:val="24"/>
          <w:lang w:val="es-ES"/>
        </w:rPr>
        <w:t xml:space="preserve"> que es necesaria una intervención diferenciada a cada estudiante, pues se presentan necesidades diferentes, tras la experiencia educativa que adquieren. (UAEH </w:t>
      </w:r>
      <w:r>
        <w:rPr>
          <w:rFonts w:ascii="Times New Roman" w:hAnsi="Times New Roman" w:cs="Times New Roman"/>
          <w:sz w:val="24"/>
          <w:szCs w:val="24"/>
        </w:rPr>
        <w:t>2023</w:t>
      </w:r>
      <w:r>
        <w:rPr>
          <w:rFonts w:ascii="Times New Roman" w:hAnsi="Times New Roman" w:cs="Times New Roman"/>
          <w:sz w:val="24"/>
          <w:szCs w:val="24"/>
          <w:lang w:val="es-ES"/>
        </w:rPr>
        <w:t xml:space="preserve">, como se citó en </w:t>
      </w:r>
      <w:r>
        <w:rPr>
          <w:rFonts w:ascii="Times New Roman" w:hAnsi="Times New Roman" w:cs="Times New Roman"/>
          <w:sz w:val="24"/>
          <w:szCs w:val="24"/>
        </w:rPr>
        <w:t>R</w:t>
      </w:r>
      <w:proofErr w:type="spellStart"/>
      <w:r>
        <w:rPr>
          <w:rFonts w:ascii="Times New Roman" w:hAnsi="Times New Roman" w:cs="Times New Roman"/>
          <w:sz w:val="24"/>
          <w:szCs w:val="24"/>
          <w:lang w:val="es-ES"/>
        </w:rPr>
        <w:t>omo</w:t>
      </w:r>
      <w:proofErr w:type="spellEnd"/>
      <w:r>
        <w:rPr>
          <w:rFonts w:ascii="Times New Roman" w:hAnsi="Times New Roman" w:cs="Times New Roman"/>
          <w:sz w:val="24"/>
          <w:szCs w:val="24"/>
          <w:lang w:val="es-ES"/>
        </w:rPr>
        <w:t xml:space="preserve">, 2011) </w:t>
      </w:r>
      <w:r>
        <w:rPr>
          <w:rFonts w:ascii="Times New Roman" w:hAnsi="Times New Roman" w:cs="Times New Roman"/>
          <w:sz w:val="24"/>
          <w:szCs w:val="24"/>
          <w:shd w:val="clear" w:color="auto" w:fill="FFFFFF"/>
        </w:rPr>
        <w:t>las necesidades se relacionan con su desarrollo físico, cognitivo, psicosocial, psicosexual y moral.</w:t>
      </w:r>
    </w:p>
    <w:p w14:paraId="10488F70" w14:textId="5DEB092B" w:rsidR="00534F72" w:rsidRDefault="00C51C16" w:rsidP="00316355">
      <w:pPr>
        <w:pStyle w:val="Sinespaciado"/>
        <w:spacing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rPr>
        <w:t xml:space="preserve">En este sentido y de acuerdo con </w:t>
      </w:r>
      <w:r>
        <w:rPr>
          <w:rFonts w:ascii="Times New Roman" w:hAnsi="Times New Roman" w:cs="Times New Roman"/>
          <w:sz w:val="24"/>
          <w:szCs w:val="24"/>
          <w:lang w:val="es-ES"/>
        </w:rPr>
        <w:t xml:space="preserve">Chan et al., </w:t>
      </w:r>
      <w:r>
        <w:rPr>
          <w:rFonts w:ascii="Times New Roman" w:hAnsi="Times New Roman" w:cs="Times New Roman"/>
          <w:sz w:val="24"/>
          <w:szCs w:val="24"/>
          <w:lang w:val="es-ES"/>
        </w:rPr>
        <w:fldChar w:fldCharType="begin"/>
      </w:r>
      <w:r>
        <w:rPr>
          <w:rFonts w:ascii="Times New Roman" w:hAnsi="Times New Roman" w:cs="Times New Roman"/>
          <w:sz w:val="24"/>
          <w:szCs w:val="24"/>
          <w:lang w:val="es-ES"/>
        </w:rPr>
        <w:instrText xml:space="preserve"> ADDIN ZOTERO_ITEM CSL_CITATION {"citationID":"o4ckhhRk","properties":{"formattedCitation":"(Chan et\\uc0\\u160{}al., 2024)","plainCitation":"(Chan et al., 2024)","dontUpdate":true,"noteIndex":0},"citationItems":[{"id":530,"uris":["http://zotero.org/users/local/hNCMM3PU/items/N7XWN3ZU"],"itemData":{"id":530,"type":"article-journal","container-title":"Tecnología, Ciencia y Educación","ISSN":"2444-2887","issue":"89-114","title":"La tutoría virtual en la formación de profesionales de la educación durante la pandemia","URL":"https://www.tecnologia-ciencia-educacion.com/index.php/TCE/article/view/19293/22069","volume":"vol.28","author":[{"family":"Chan","given":"Gladis"},{"family":"Rodríguez","given":"Juanita"},{"family":"Zaldívar","given":"Marisa"}],"issued":{"date-parts":[["2024"]]}}}],"schema":"https://github.com/citation-style-language/schema/raw/master/csl-citation.json"} </w:instrText>
      </w:r>
      <w:r>
        <w:rPr>
          <w:rFonts w:ascii="Times New Roman" w:hAnsi="Times New Roman" w:cs="Times New Roman"/>
          <w:sz w:val="24"/>
          <w:szCs w:val="24"/>
          <w:lang w:val="es-ES"/>
        </w:rPr>
        <w:fldChar w:fldCharType="separate"/>
      </w:r>
      <w:r>
        <w:rPr>
          <w:rFonts w:ascii="Times New Roman" w:hAnsi="Times New Roman" w:cs="Times New Roman"/>
          <w:sz w:val="24"/>
          <w:szCs w:val="24"/>
        </w:rPr>
        <w:t>(2024)</w:t>
      </w:r>
      <w:r>
        <w:rPr>
          <w:rFonts w:ascii="Times New Roman" w:hAnsi="Times New Roman" w:cs="Times New Roman"/>
          <w:sz w:val="24"/>
          <w:szCs w:val="24"/>
          <w:lang w:val="es-ES"/>
        </w:rPr>
        <w:fldChar w:fldCharType="end"/>
      </w:r>
      <w:r>
        <w:rPr>
          <w:rFonts w:ascii="Times New Roman" w:hAnsi="Times New Roman" w:cs="Times New Roman"/>
          <w:sz w:val="24"/>
          <w:szCs w:val="24"/>
          <w:lang w:val="es-ES"/>
        </w:rPr>
        <w:t>, la acción tutorial no dejar</w:t>
      </w:r>
      <w:r>
        <w:rPr>
          <w:rFonts w:ascii="Times New Roman" w:hAnsi="Times New Roman" w:cs="Times New Roman"/>
          <w:sz w:val="24"/>
          <w:szCs w:val="24"/>
        </w:rPr>
        <w:t>á</w:t>
      </w:r>
      <w:r>
        <w:rPr>
          <w:rFonts w:ascii="Times New Roman" w:hAnsi="Times New Roman" w:cs="Times New Roman"/>
          <w:sz w:val="24"/>
          <w:szCs w:val="24"/>
          <w:lang w:val="es-ES"/>
        </w:rPr>
        <w:t xml:space="preserve"> de ser crucial para afrontar diversas situaciones que ponen en riesgo la permanencia escolar, ya que a través del acompañamiento del tutor se busca </w:t>
      </w:r>
      <w:r>
        <w:rPr>
          <w:rFonts w:ascii="Times New Roman" w:hAnsi="Times New Roman" w:cs="Times New Roman"/>
          <w:sz w:val="24"/>
          <w:szCs w:val="24"/>
        </w:rPr>
        <w:t>la motivación</w:t>
      </w:r>
      <w:r>
        <w:rPr>
          <w:rFonts w:ascii="Times New Roman" w:hAnsi="Times New Roman" w:cs="Times New Roman"/>
          <w:sz w:val="24"/>
          <w:szCs w:val="24"/>
          <w:lang w:val="es-ES"/>
        </w:rPr>
        <w:t xml:space="preserve"> de los estudiantes. </w:t>
      </w:r>
      <w:r>
        <w:rPr>
          <w:rFonts w:ascii="Times New Roman" w:hAnsi="Times New Roman" w:cs="Times New Roman"/>
          <w:sz w:val="24"/>
          <w:szCs w:val="24"/>
        </w:rPr>
        <w:t xml:space="preserve"> Esta propuesta es sustentada por</w:t>
      </w:r>
      <w:r>
        <w:rPr>
          <w:rFonts w:ascii="Times New Roman" w:hAnsi="Times New Roman" w:cs="Times New Roman"/>
          <w:sz w:val="24"/>
          <w:szCs w:val="24"/>
          <w:lang w:val="es-ES"/>
        </w:rPr>
        <w:t xml:space="preserve"> Pérez et al., (</w:t>
      </w:r>
      <w:r>
        <w:rPr>
          <w:rFonts w:ascii="Times New Roman" w:hAnsi="Times New Roman" w:cs="Times New Roman"/>
          <w:sz w:val="24"/>
          <w:szCs w:val="24"/>
          <w:lang w:val="es-ES"/>
        </w:rPr>
        <w:fldChar w:fldCharType="begin"/>
      </w:r>
      <w:r>
        <w:rPr>
          <w:rFonts w:ascii="Times New Roman" w:hAnsi="Times New Roman" w:cs="Times New Roman"/>
          <w:sz w:val="24"/>
          <w:szCs w:val="24"/>
          <w:lang w:val="es-ES"/>
        </w:rPr>
        <w:instrText xml:space="preserve"> ADDIN ZOTERO_ITEM CSL_CITATION {"citationID":"1K3ejZ25","properties":{"formattedCitation":"(P\\uc0\\u233{}rez et\\uc0\\u160{}al., 2022)","plainCitation":"(Pérez et al., 2022)","dontUpdate":true,"noteIndex":0},"citationItems":[{"id":546,"uris":["http://zotero.org/users/local/hNCMM3PU/items/DAULYTB6"],"itemData":{"id":546,"type":"article-journal","container-title":"Management Review","DOI":"https://doi.org/10.18583/umr.v7i3.210","ISSN":"2007-977X","issue":"3","title":"La labor tutorial en la pandemia por Covid – 19 apoyada en herramientas tecnológicas","volume":"7","author":[{"family":"Pérez","given":"Jazmín"},{"family":"Adaile","given":"Nadia"},{"family":"Cárdenas","given":"Janitzín"},{"family":"Távara","given":"Charito"}],"issued":{"date-parts":[["2022"]]}}}],"schema":"https://github.com/citation-style-language/schema/raw/master/csl-citation.json"} </w:instrText>
      </w:r>
      <w:r>
        <w:rPr>
          <w:rFonts w:ascii="Times New Roman" w:hAnsi="Times New Roman" w:cs="Times New Roman"/>
          <w:sz w:val="24"/>
          <w:szCs w:val="24"/>
          <w:lang w:val="es-ES"/>
        </w:rPr>
        <w:fldChar w:fldCharType="separate"/>
      </w:r>
      <w:r>
        <w:rPr>
          <w:rFonts w:ascii="Times New Roman" w:hAnsi="Times New Roman" w:cs="Times New Roman"/>
          <w:sz w:val="24"/>
          <w:szCs w:val="24"/>
        </w:rPr>
        <w:t>2022</w:t>
      </w:r>
      <w:r>
        <w:rPr>
          <w:rFonts w:ascii="Times New Roman" w:hAnsi="Times New Roman" w:cs="Times New Roman"/>
          <w:sz w:val="24"/>
          <w:szCs w:val="24"/>
          <w:lang w:val="es-ES"/>
        </w:rPr>
        <w:fldChar w:fldCharType="end"/>
      </w:r>
      <w:r>
        <w:rPr>
          <w:rFonts w:ascii="Times New Roman" w:hAnsi="Times New Roman" w:cs="Times New Roman"/>
          <w:sz w:val="24"/>
          <w:szCs w:val="24"/>
          <w:lang w:val="es-ES"/>
        </w:rPr>
        <w:t>) quien menciona que el tutor se interesa en hacer valer, fortalecer y promover los valores, habilidades</w:t>
      </w:r>
      <w:r>
        <w:rPr>
          <w:rFonts w:ascii="Times New Roman" w:hAnsi="Times New Roman" w:cs="Times New Roman"/>
          <w:sz w:val="24"/>
          <w:szCs w:val="24"/>
        </w:rPr>
        <w:t xml:space="preserve"> y </w:t>
      </w:r>
      <w:r>
        <w:rPr>
          <w:rFonts w:ascii="Times New Roman" w:hAnsi="Times New Roman" w:cs="Times New Roman"/>
          <w:sz w:val="24"/>
          <w:szCs w:val="24"/>
          <w:lang w:val="es-ES"/>
        </w:rPr>
        <w:t>capacidades</w:t>
      </w:r>
      <w:r>
        <w:rPr>
          <w:rFonts w:ascii="Times New Roman" w:hAnsi="Times New Roman" w:cs="Times New Roman"/>
          <w:sz w:val="24"/>
          <w:szCs w:val="24"/>
        </w:rPr>
        <w:t>,</w:t>
      </w:r>
      <w:r>
        <w:rPr>
          <w:rFonts w:ascii="Times New Roman" w:hAnsi="Times New Roman" w:cs="Times New Roman"/>
          <w:sz w:val="24"/>
          <w:szCs w:val="24"/>
          <w:lang w:val="es-ES"/>
        </w:rPr>
        <w:t xml:space="preserve"> </w:t>
      </w:r>
      <w:r>
        <w:rPr>
          <w:rFonts w:ascii="Times New Roman" w:hAnsi="Times New Roman" w:cs="Times New Roman"/>
          <w:sz w:val="24"/>
          <w:szCs w:val="24"/>
        </w:rPr>
        <w:t>a</w:t>
      </w:r>
      <w:r>
        <w:rPr>
          <w:rFonts w:ascii="Times New Roman" w:hAnsi="Times New Roman" w:cs="Times New Roman"/>
          <w:sz w:val="24"/>
          <w:szCs w:val="24"/>
          <w:lang w:val="es-ES"/>
        </w:rPr>
        <w:t>sí como competencias de comunicación y liderazgo, para la toma de decisiones asertiva</w:t>
      </w:r>
      <w:r w:rsidR="00842E06">
        <w:rPr>
          <w:rFonts w:ascii="Times New Roman" w:hAnsi="Times New Roman" w:cs="Times New Roman"/>
          <w:sz w:val="24"/>
          <w:szCs w:val="24"/>
          <w:lang w:val="es-ES"/>
        </w:rPr>
        <w:t>s</w:t>
      </w:r>
      <w:r>
        <w:rPr>
          <w:rFonts w:ascii="Times New Roman" w:hAnsi="Times New Roman" w:cs="Times New Roman"/>
          <w:sz w:val="24"/>
          <w:szCs w:val="24"/>
          <w:lang w:val="es-ES"/>
        </w:rPr>
        <w:t xml:space="preserve"> para la vida profesional y laboral.</w:t>
      </w:r>
    </w:p>
    <w:p w14:paraId="6237DEDB" w14:textId="77777777" w:rsidR="00534F72" w:rsidRDefault="00C51C16" w:rsidP="00316355">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Programa institucional de tutorías PIT de la UAEH.</w:t>
      </w:r>
    </w:p>
    <w:p w14:paraId="146D706C" w14:textId="52467303" w:rsidR="00534F72" w:rsidRDefault="00C51C16" w:rsidP="00316355">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El presente artículo muestra la participación y percepción de los e</w:t>
      </w:r>
      <w:r w:rsidR="00842E06">
        <w:rPr>
          <w:rFonts w:ascii="Times New Roman" w:hAnsi="Times New Roman" w:cs="Times New Roman"/>
          <w:sz w:val="24"/>
          <w:szCs w:val="24"/>
          <w:lang w:val="es-ES"/>
        </w:rPr>
        <w:t>studiantes de la licenciatura en</w:t>
      </w:r>
      <w:r>
        <w:rPr>
          <w:rFonts w:ascii="Times New Roman" w:hAnsi="Times New Roman" w:cs="Times New Roman"/>
          <w:sz w:val="24"/>
          <w:szCs w:val="24"/>
          <w:lang w:val="es-ES"/>
        </w:rPr>
        <w:t xml:space="preserve"> Trabajo Social durante el año 2024 que abarca dos semestres: de enero a junio y de junio a diciembre</w:t>
      </w:r>
      <w:r>
        <w:rPr>
          <w:rFonts w:ascii="Times New Roman" w:hAnsi="Times New Roman" w:cs="Times New Roman"/>
          <w:sz w:val="24"/>
          <w:szCs w:val="24"/>
        </w:rPr>
        <w:t>.</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Esta </w:t>
      </w:r>
      <w:r>
        <w:rPr>
          <w:rFonts w:ascii="Times New Roman" w:hAnsi="Times New Roman" w:cs="Times New Roman"/>
          <w:sz w:val="24"/>
          <w:szCs w:val="24"/>
          <w:lang w:val="es-ES"/>
        </w:rPr>
        <w:t>forma parte del Instituto de Ciencias Sociales y Humanidades (ICSH</w:t>
      </w:r>
      <w:r w:rsidR="005360FE">
        <w:rPr>
          <w:rFonts w:ascii="Times New Roman" w:hAnsi="Times New Roman" w:cs="Times New Roman"/>
          <w:sz w:val="24"/>
          <w:szCs w:val="24"/>
        </w:rPr>
        <w:t>u</w:t>
      </w:r>
      <w:r>
        <w:rPr>
          <w:rFonts w:ascii="Times New Roman" w:hAnsi="Times New Roman" w:cs="Times New Roman"/>
          <w:sz w:val="24"/>
          <w:szCs w:val="24"/>
          <w:lang w:val="es-ES"/>
        </w:rPr>
        <w:t xml:space="preserve">), el cual cuenta con 23 programas educativos, 11 </w:t>
      </w:r>
      <w:r>
        <w:rPr>
          <w:rFonts w:ascii="Times New Roman" w:hAnsi="Times New Roman" w:cs="Times New Roman"/>
          <w:sz w:val="24"/>
          <w:szCs w:val="24"/>
        </w:rPr>
        <w:t>de</w:t>
      </w:r>
      <w:r>
        <w:rPr>
          <w:rFonts w:ascii="Times New Roman" w:hAnsi="Times New Roman" w:cs="Times New Roman"/>
          <w:sz w:val="24"/>
          <w:szCs w:val="24"/>
          <w:lang w:val="es-ES"/>
        </w:rPr>
        <w:t xml:space="preserve"> licenciatura y 12 posgrados.</w:t>
      </w:r>
    </w:p>
    <w:p w14:paraId="23BB02B2" w14:textId="1504A46D" w:rsidR="00534F72" w:rsidRPr="00316355" w:rsidRDefault="00C51C16" w:rsidP="00316355">
      <w:pPr>
        <w:pStyle w:val="Sinespaciado"/>
        <w:spacing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lang w:val="es-ES"/>
        </w:rPr>
        <w:t xml:space="preserve">En la universidad se </w:t>
      </w:r>
      <w:proofErr w:type="spellStart"/>
      <w:r>
        <w:rPr>
          <w:rFonts w:ascii="Times New Roman" w:hAnsi="Times New Roman" w:cs="Times New Roman"/>
          <w:sz w:val="24"/>
          <w:szCs w:val="24"/>
          <w:lang w:val="es-ES"/>
        </w:rPr>
        <w:t>realiz</w:t>
      </w:r>
      <w:r>
        <w:rPr>
          <w:rFonts w:ascii="Times New Roman" w:hAnsi="Times New Roman" w:cs="Times New Roman"/>
          <w:sz w:val="24"/>
          <w:szCs w:val="24"/>
        </w:rPr>
        <w:t>ó</w:t>
      </w:r>
      <w:proofErr w:type="spellEnd"/>
      <w:r>
        <w:rPr>
          <w:rFonts w:ascii="Times New Roman" w:hAnsi="Times New Roman" w:cs="Times New Roman"/>
          <w:sz w:val="24"/>
          <w:szCs w:val="24"/>
          <w:lang w:val="es-ES"/>
        </w:rPr>
        <w:t xml:space="preserve"> en el año 2017 un rediseño del programa con el propósito de ofrecer al estudiante un </w:t>
      </w:r>
      <w:r>
        <w:rPr>
          <w:rFonts w:ascii="Times New Roman" w:hAnsi="Times New Roman" w:cs="Times New Roman"/>
          <w:sz w:val="24"/>
          <w:szCs w:val="24"/>
        </w:rPr>
        <w:t>acompañamiento sistémico</w:t>
      </w:r>
      <w:r>
        <w:rPr>
          <w:rFonts w:ascii="Times New Roman" w:hAnsi="Times New Roman" w:cs="Times New Roman"/>
          <w:sz w:val="24"/>
          <w:szCs w:val="24"/>
          <w:lang w:val="es-ES"/>
        </w:rPr>
        <w:t>, incorporando a la tutoría como una estrategia necesaria</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en la que el docente tutor fomenta la </w:t>
      </w:r>
      <w:r>
        <w:rPr>
          <w:rFonts w:ascii="Times New Roman" w:hAnsi="Times New Roman" w:cs="Times New Roman"/>
          <w:sz w:val="24"/>
          <w:szCs w:val="24"/>
        </w:rPr>
        <w:t>adquisición</w:t>
      </w:r>
      <w:r>
        <w:rPr>
          <w:rFonts w:ascii="Times New Roman" w:hAnsi="Times New Roman" w:cs="Times New Roman"/>
          <w:sz w:val="24"/>
          <w:szCs w:val="24"/>
          <w:lang w:val="es-ES"/>
        </w:rPr>
        <w:t xml:space="preserve"> de habilidades que le permiten al alumnado </w:t>
      </w:r>
      <w:r>
        <w:rPr>
          <w:rFonts w:ascii="Times New Roman" w:hAnsi="Times New Roman" w:cs="Times New Roman"/>
          <w:sz w:val="24"/>
          <w:szCs w:val="24"/>
        </w:rPr>
        <w:t xml:space="preserve">desarrollar </w:t>
      </w:r>
      <w:r>
        <w:rPr>
          <w:rFonts w:ascii="Times New Roman" w:hAnsi="Times New Roman" w:cs="Times New Roman"/>
          <w:sz w:val="24"/>
          <w:szCs w:val="24"/>
          <w:lang w:val="es-ES"/>
        </w:rPr>
        <w:t>competencias</w:t>
      </w:r>
      <w:r>
        <w:rPr>
          <w:rFonts w:ascii="Times New Roman" w:hAnsi="Times New Roman" w:cs="Times New Roman"/>
          <w:sz w:val="24"/>
          <w:szCs w:val="24"/>
        </w:rPr>
        <w:t xml:space="preserve">, </w:t>
      </w:r>
      <w:r>
        <w:rPr>
          <w:rFonts w:ascii="Times New Roman" w:hAnsi="Times New Roman" w:cs="Times New Roman"/>
          <w:sz w:val="24"/>
          <w:szCs w:val="24"/>
          <w:lang w:val="es-ES"/>
        </w:rPr>
        <w:t>como la planificación</w:t>
      </w:r>
      <w:r>
        <w:rPr>
          <w:rFonts w:ascii="Times New Roman" w:hAnsi="Times New Roman" w:cs="Times New Roman"/>
          <w:sz w:val="24"/>
          <w:szCs w:val="24"/>
        </w:rPr>
        <w:t>,</w:t>
      </w:r>
      <w:r>
        <w:rPr>
          <w:rFonts w:ascii="Times New Roman" w:hAnsi="Times New Roman" w:cs="Times New Roman"/>
          <w:sz w:val="24"/>
          <w:szCs w:val="24"/>
          <w:lang w:val="es-ES"/>
        </w:rPr>
        <w:t xml:space="preserve"> gestión de tiempo, la toma de decisiones, la resolución de problemas, el liderazgo y la comunicación bajo un pensamiento reflexivo y crítico</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{"citationID":"a1j24hj6kk4","properties":{"formattedCitation":"(Pineda et\\uc0\\u160{}al., 2022)","plainCitation":"(Pineda et al., 2022)","noteIndex":0},"citationItems":[{"id":549,"uris":["http://zotero.org/users/local/hNCMM3PU/items/BAIJQNHW"],"itemData":{"id":549,"type":"chapter","container-title":"La Tutoría y las nuevas tecnologías en tiempos de pandemia","edition":"1","event-place":"México","ISBN":"978‐607-525‐78","publisher-place":"México","title":"Percepción de la tutoría en los estudiantes de nivel superior: el caso de la Licenciatura en Trabajo Social","URL":"https://www.cs.buap.mx/books/2023/TutNueTecTiePan.pdf","author":[{"family":"Pineda","given":"Patricia"},{"family":"García","given":"Raúl"},{"family":"Alonso","given":"Eva"}],"issued":{"date-parts":[["2022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(Pineda et al., 2022)</w:t>
      </w:r>
      <w:r>
        <w:rPr>
          <w:rFonts w:ascii="Times New Roman" w:hAnsi="Times New Roman" w:cs="Times New Roman"/>
          <w:sz w:val="24"/>
          <w:szCs w:val="24"/>
        </w:rPr>
        <w:fldChar w:fldCharType="end"/>
      </w:r>
      <w:r>
        <w:rPr>
          <w:rFonts w:ascii="Times New Roman" w:hAnsi="Times New Roman" w:cs="Times New Roman"/>
          <w:color w:val="000000" w:themeColor="text1"/>
          <w:sz w:val="24"/>
          <w:szCs w:val="24"/>
          <w:shd w:val="clear" w:color="auto" w:fill="FFFFFF"/>
        </w:rPr>
        <w:t>.  </w:t>
      </w:r>
    </w:p>
    <w:p w14:paraId="58633689" w14:textId="77777777" w:rsidR="00534F72" w:rsidRDefault="00C51C16" w:rsidP="00316355">
      <w:pPr>
        <w:spacing w:after="0" w:line="360" w:lineRule="auto"/>
        <w:ind w:firstLine="709"/>
        <w:jc w:val="both"/>
      </w:pPr>
      <w:r>
        <w:rPr>
          <w:rFonts w:ascii="Times New Roman" w:hAnsi="Times New Roman" w:cs="Times New Roman"/>
          <w:sz w:val="24"/>
          <w:szCs w:val="24"/>
          <w:lang w:val="es-ES"/>
        </w:rPr>
        <w:t xml:space="preserve">La UAEH </w:t>
      </w:r>
      <w:proofErr w:type="spellStart"/>
      <w:r>
        <w:rPr>
          <w:rFonts w:ascii="Times New Roman" w:hAnsi="Times New Roman" w:cs="Times New Roman"/>
          <w:sz w:val="24"/>
          <w:szCs w:val="24"/>
          <w:lang w:val="es-ES"/>
        </w:rPr>
        <w:t>implement</w:t>
      </w:r>
      <w:proofErr w:type="spellEnd"/>
      <w:r>
        <w:rPr>
          <w:rFonts w:ascii="Times New Roman" w:hAnsi="Times New Roman" w:cs="Times New Roman"/>
          <w:sz w:val="24"/>
          <w:szCs w:val="24"/>
        </w:rPr>
        <w:t>o</w:t>
      </w:r>
      <w:r>
        <w:rPr>
          <w:rFonts w:ascii="Times New Roman" w:hAnsi="Times New Roman" w:cs="Times New Roman"/>
          <w:sz w:val="24"/>
          <w:szCs w:val="24"/>
          <w:lang w:val="es-ES"/>
        </w:rPr>
        <w:t xml:space="preserve"> a partir del año 2018 el programa de acompañamiento al estudiante universitario, el cual tiene como principal </w:t>
      </w:r>
      <w:r>
        <w:rPr>
          <w:rFonts w:ascii="Times New Roman" w:hAnsi="Times New Roman" w:cs="Times New Roman"/>
          <w:sz w:val="24"/>
          <w:szCs w:val="24"/>
        </w:rPr>
        <w:t xml:space="preserve">objetivo </w:t>
      </w:r>
      <w:r>
        <w:rPr>
          <w:rFonts w:ascii="Times New Roman" w:hAnsi="Times New Roman" w:cs="Times New Roman"/>
          <w:sz w:val="24"/>
          <w:szCs w:val="24"/>
          <w:lang w:val="es-ES"/>
        </w:rPr>
        <w:t>apoyar al alumnado desde una perspectiva de orientación personal, familiar, social, así como resolver sus dudas, es decir contribuye a desarrollar competencias a lo largo del proceso formativo</w:t>
      </w:r>
      <w:r>
        <w:rPr>
          <w:rFonts w:ascii="Times New Roman" w:hAnsi="Times New Roman" w:cs="Times New Roman"/>
          <w:sz w:val="24"/>
          <w:szCs w:val="24"/>
        </w:rPr>
        <w:t>,</w:t>
      </w:r>
      <w:r>
        <w:rPr>
          <w:rFonts w:ascii="Times New Roman" w:hAnsi="Times New Roman" w:cs="Times New Roman"/>
          <w:sz w:val="24"/>
          <w:szCs w:val="24"/>
          <w:lang w:val="es-ES"/>
        </w:rPr>
        <w:t xml:space="preserve"> dando sentido, finalidad y orientación al mismo </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 </w:t>
      </w:r>
      <w:r>
        <w:fldChar w:fldCharType="begin"/>
      </w:r>
      <w:r>
        <w:instrText xml:space="preserve"> ADDIN ZOTERO_ITEM CSL_CITATION {"citationID":"S6Rn2VkR","properties":{"formattedCitation":"(Universidad Aut\\uc0\\u243{}noma del Estado de Hidalgo, 2025)","plainCitation":"(Universidad Autónoma del Estado de Hidalgo, 2025)","noteIndex":0},"citationItems":[{"id":533,"uris":["http://zotero.org/users/local/hNCMM3PU/items/SAD2ABHG"],"itemData":{"id":533,"type":"document","publisher":"Universidad Autónoma del Estado de Hidalgo","title":"Manual Curso de Inducción Semestre enero – junio 2025","URL":"https://www.uaeh.edu.mx/campus/icshu/cursos-induccion/2025/curso-induccion-ej-2025.pdf","author":[{"family":"Universidad Autónoma del Estado de Hidalgo","given":""}],"issued":{"date-parts":[["2025"]]}}}],"schema":"https://github.com/citation-style-language/schema/raw/master/csl-citation.json"} </w:instrText>
      </w:r>
      <w:r>
        <w:fldChar w:fldCharType="separate"/>
      </w:r>
      <w:r>
        <w:rPr>
          <w:rFonts w:ascii="Calibri" w:hAnsi="Calibri" w:cs="Calibri"/>
          <w:szCs w:val="24"/>
        </w:rPr>
        <w:t>(Universidad Autónoma del Estado de Hidalgo, 2025)</w:t>
      </w:r>
      <w:r>
        <w:fldChar w:fldCharType="end"/>
      </w:r>
      <w:r>
        <w:t xml:space="preserve">. </w:t>
      </w:r>
    </w:p>
    <w:p w14:paraId="713017BC" w14:textId="77777777" w:rsidR="00534F72" w:rsidRDefault="00C51C16" w:rsidP="00316355">
      <w:pPr>
        <w:spacing w:after="0" w:line="360" w:lineRule="auto"/>
        <w:ind w:firstLine="709"/>
        <w:jc w:val="both"/>
        <w:rPr>
          <w:rFonts w:ascii="Times New Roman" w:eastAsia="Times New Roman" w:hAnsi="Times New Roman" w:cs="Times New Roman"/>
          <w:sz w:val="24"/>
          <w:szCs w:val="24"/>
          <w:lang w:eastAsia="es-MX"/>
        </w:rPr>
      </w:pPr>
      <w:r>
        <w:rPr>
          <w:rFonts w:ascii="Times New Roman" w:hAnsi="Times New Roman" w:cs="Times New Roman"/>
          <w:sz w:val="24"/>
          <w:szCs w:val="24"/>
          <w:lang w:val="es-ES"/>
        </w:rPr>
        <w:t>El programa de acompañamiento se integra por cinco programas institucionales, de los cuales para el nivel de licenciatura aplican tres que son: Programa Institucional de Tutorías (PIT), el Programa Institucional de Asesorías</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académicas (PIAA) y el Programa de Atención Psicológica (PIAP), cabe destacar que estos son independientes y se relacionan entre sí a partir del programa de tutorías; los programas institucionales de orientación educativa (PIOE), programa Institucional de Orientación Vocacional (PIOV), aplican para el nivel medio superior, de acuerdo con </w:t>
      </w:r>
      <w:r>
        <w:rPr>
          <w:rFonts w:ascii="Times New Roman" w:eastAsia="Times New Roman" w:hAnsi="Times New Roman" w:cs="Times New Roman"/>
          <w:sz w:val="24"/>
          <w:szCs w:val="24"/>
          <w:lang w:eastAsia="es-MX"/>
        </w:rPr>
        <w:t xml:space="preserve">Pineda y García </w:t>
      </w:r>
      <w:r>
        <w:rPr>
          <w:rFonts w:ascii="Times New Roman" w:eastAsia="Times New Roman" w:hAnsi="Times New Roman" w:cs="Times New Roman"/>
          <w:sz w:val="24"/>
          <w:szCs w:val="24"/>
          <w:lang w:eastAsia="es-MX"/>
        </w:rPr>
        <w:fldChar w:fldCharType="begin"/>
      </w:r>
      <w:r>
        <w:rPr>
          <w:rFonts w:ascii="Times New Roman" w:eastAsia="Times New Roman" w:hAnsi="Times New Roman" w:cs="Times New Roman"/>
          <w:sz w:val="24"/>
          <w:szCs w:val="24"/>
          <w:lang w:eastAsia="es-MX"/>
        </w:rPr>
        <w:instrText xml:space="preserve"> ADDIN ZOTERO_ITEM CSL_CITATION {"citationID":"a23gv0pjqg","properties":{"formattedCitation":"\\uldash{(Pineda &amp; Garc\\uc0\\u237{}a, 2021)}","plainCitation":"(Pineda &amp; García, 2021)","dontUpdate":true,"noteIndex":0},"citationItems":[{"id":551,"uris":["http://zotero.org/users/local/hNCMM3PU/items/6ULUF94N"],"itemData":{"id":551,"type":"chapter","container-title":"La Tutoría y las Nuevas Tecnologías. Aportes en Tutoría Académica e Integración de las Nuevas Tecnologías.","edition":"1","ISBN":"978-607-525-783-9","title":"Programa de acompañamiento al estudiante  universitario de la Universidad Autónoma del  Estado de Hidalgo","author":[{"family":"Pineda","given":"Patricia"},{"family":"García","given":"Raúl"}],"issued":{"date-parts":[["2021"]]}}}],"schema":"https://github.com/citation-style-language/schema/raw/master/csl-citation.json"} </w:instrText>
      </w:r>
      <w:r>
        <w:rPr>
          <w:rFonts w:ascii="Times New Roman" w:eastAsia="Times New Roman" w:hAnsi="Times New Roman" w:cs="Times New Roman"/>
          <w:sz w:val="24"/>
          <w:szCs w:val="24"/>
          <w:lang w:eastAsia="es-MX"/>
        </w:rPr>
        <w:fldChar w:fldCharType="separate"/>
      </w:r>
      <w:r>
        <w:rPr>
          <w:rFonts w:ascii="Times New Roman" w:hAnsi="Times New Roman" w:cs="Times New Roman"/>
          <w:sz w:val="24"/>
          <w:szCs w:val="24"/>
        </w:rPr>
        <w:t>(2021)</w:t>
      </w:r>
      <w:r>
        <w:rPr>
          <w:rFonts w:ascii="Times New Roman" w:eastAsia="Times New Roman" w:hAnsi="Times New Roman" w:cs="Times New Roman"/>
          <w:sz w:val="24"/>
          <w:szCs w:val="24"/>
          <w:lang w:eastAsia="es-MX"/>
        </w:rPr>
        <w:fldChar w:fldCharType="end"/>
      </w:r>
      <w:r>
        <w:rPr>
          <w:rFonts w:ascii="Times New Roman" w:eastAsia="Times New Roman" w:hAnsi="Times New Roman" w:cs="Times New Roman"/>
          <w:sz w:val="24"/>
          <w:szCs w:val="24"/>
          <w:lang w:eastAsia="es-MX"/>
        </w:rPr>
        <w:t>.</w:t>
      </w:r>
    </w:p>
    <w:p w14:paraId="5D0B6BB3" w14:textId="0DEB9527" w:rsidR="00534F72" w:rsidRDefault="00C51C16" w:rsidP="00316355">
      <w:pPr>
        <w:pStyle w:val="Sinespaciado"/>
        <w:spacing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El Programa institucional de tutorías plantea como objetivo contribuir en la formación</w:t>
      </w:r>
      <w:r>
        <w:rPr>
          <w:rFonts w:ascii="Times New Roman" w:hAnsi="Times New Roman" w:cs="Times New Roman"/>
          <w:sz w:val="24"/>
          <w:szCs w:val="24"/>
          <w:shd w:val="clear" w:color="auto" w:fill="FFFFFF"/>
        </w:rPr>
        <w:t xml:space="preserve"> integral del estudiante, a través del acompañamiento de</w:t>
      </w:r>
      <w:r w:rsidR="005360FE">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los docentes tutores, generando acciones y estrategias durante su trayectoria</w:t>
      </w:r>
      <w:r w:rsidR="005360FE">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académica para coadyuvar en la permanencia y eficiencia terminal</w:t>
      </w:r>
      <w:r>
        <w:rPr>
          <w:rFonts w:ascii="Times New Roman" w:hAnsi="Times New Roman" w:cs="Times New Roman"/>
          <w:sz w:val="24"/>
          <w:szCs w:val="24"/>
          <w:lang w:val="es-ES"/>
        </w:rPr>
        <w:t xml:space="preserv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ADDIN ZOTERO_ITEM CSL_CITATION {"citationID":"l5MZlXu8","properties":{"formattedCitation":"({\\i{}Programa Institucional de Tutor\\uc0\\u237{}as}, 2023)","plainCitation":"(Programa Institucional de Tutorías, 2023)","dontUpdate":true,"noteIndex":0},"citationItems":[{"id":540,"uris":["http://zotero.org/users/local/hNCMM3PU/items/9YU8LKRW"],"itemData":{"id":540,"type":"webpage","container-title":"Universidad  Autónoma del Estado de Hidalgo","genre":"Dirección de Tutorías","title":"Programa Institucional de Tutorías UAEH","URL":"https://www.uaeh.edu.mx/tutorias/programas/tutorias/programa.html","issued":{"date-parts":[["2023"]]}}}],"schema":"https://github.com/citation-style-language/schema/raw/master/csl-citation.json"} </w:instrText>
      </w:r>
      <w:r>
        <w:rPr>
          <w:rFonts w:ascii="Times New Roman" w:hAnsi="Times New Roman" w:cs="Times New Roman"/>
          <w:b/>
          <w:sz w:val="24"/>
          <w:szCs w:val="24"/>
        </w:rPr>
        <w:fldChar w:fldCharType="separate"/>
      </w:r>
      <w:r>
        <w:rPr>
          <w:rFonts w:ascii="Times New Roman" w:hAnsi="Times New Roman" w:cs="Times New Roman"/>
          <w:sz w:val="24"/>
          <w:szCs w:val="24"/>
        </w:rPr>
        <w:t>(</w:t>
      </w:r>
      <w:r>
        <w:rPr>
          <w:rFonts w:ascii="Times New Roman" w:hAnsi="Times New Roman" w:cs="Times New Roman"/>
          <w:i/>
          <w:iCs/>
          <w:sz w:val="24"/>
          <w:szCs w:val="24"/>
        </w:rPr>
        <w:t>Programa Institucional de Tutorías</w:t>
      </w:r>
      <w:r>
        <w:rPr>
          <w:rFonts w:ascii="Times New Roman" w:hAnsi="Times New Roman" w:cs="Times New Roman"/>
          <w:sz w:val="24"/>
          <w:szCs w:val="24"/>
        </w:rPr>
        <w:t>, 2023, p.28)</w: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p>
    <w:p w14:paraId="1A2F9B28" w14:textId="77777777" w:rsidR="00534F72" w:rsidRDefault="00534F72" w:rsidP="00316355">
      <w:pPr>
        <w:pStyle w:val="Sinespaciado"/>
        <w:spacing w:line="360" w:lineRule="auto"/>
        <w:jc w:val="both"/>
        <w:rPr>
          <w:rFonts w:ascii="Times New Roman" w:hAnsi="Times New Roman" w:cs="Times New Roman"/>
          <w:sz w:val="24"/>
          <w:szCs w:val="24"/>
          <w:lang w:val="es-ES"/>
        </w:rPr>
      </w:pPr>
    </w:p>
    <w:p w14:paraId="629D004F" w14:textId="77777777" w:rsidR="009740F2" w:rsidRDefault="009740F2" w:rsidP="00316355">
      <w:pPr>
        <w:pStyle w:val="Sinespaciado"/>
        <w:spacing w:line="360" w:lineRule="auto"/>
        <w:jc w:val="both"/>
        <w:rPr>
          <w:rFonts w:ascii="Times New Roman" w:hAnsi="Times New Roman" w:cs="Times New Roman"/>
          <w:sz w:val="24"/>
          <w:szCs w:val="24"/>
          <w:lang w:val="es-ES"/>
        </w:rPr>
      </w:pPr>
    </w:p>
    <w:p w14:paraId="74086998" w14:textId="77777777" w:rsidR="009740F2" w:rsidRDefault="009740F2" w:rsidP="00316355">
      <w:pPr>
        <w:pStyle w:val="Sinespaciado"/>
        <w:spacing w:line="360" w:lineRule="auto"/>
        <w:jc w:val="both"/>
        <w:rPr>
          <w:rFonts w:ascii="Times New Roman" w:hAnsi="Times New Roman" w:cs="Times New Roman"/>
          <w:sz w:val="24"/>
          <w:szCs w:val="24"/>
          <w:lang w:val="es-ES"/>
        </w:rPr>
      </w:pPr>
    </w:p>
    <w:p w14:paraId="6CCE881A" w14:textId="77777777" w:rsidR="009740F2" w:rsidRDefault="009740F2" w:rsidP="00316355">
      <w:pPr>
        <w:pStyle w:val="Sinespaciado"/>
        <w:spacing w:line="360" w:lineRule="auto"/>
        <w:jc w:val="both"/>
        <w:rPr>
          <w:rFonts w:ascii="Times New Roman" w:hAnsi="Times New Roman" w:cs="Times New Roman"/>
          <w:sz w:val="24"/>
          <w:szCs w:val="24"/>
          <w:lang w:val="es-ES"/>
        </w:rPr>
      </w:pPr>
    </w:p>
    <w:p w14:paraId="4F70C93D" w14:textId="77777777" w:rsidR="009740F2" w:rsidRDefault="009740F2" w:rsidP="00316355">
      <w:pPr>
        <w:pStyle w:val="Sinespaciado"/>
        <w:spacing w:line="360" w:lineRule="auto"/>
        <w:jc w:val="both"/>
        <w:rPr>
          <w:rFonts w:ascii="Times New Roman" w:hAnsi="Times New Roman" w:cs="Times New Roman"/>
          <w:sz w:val="24"/>
          <w:szCs w:val="24"/>
          <w:lang w:val="es-ES"/>
        </w:rPr>
      </w:pPr>
    </w:p>
    <w:p w14:paraId="2F5FFAF0" w14:textId="77777777" w:rsidR="00534F72" w:rsidRDefault="00C51C16" w:rsidP="00316355">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Tutoría dentro de la UAEH</w:t>
      </w:r>
    </w:p>
    <w:p w14:paraId="102AA5E1" w14:textId="77777777" w:rsidR="00534F72" w:rsidRDefault="00C51C16" w:rsidP="00316355">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Existen dos modalidades de tutoría que ofrece la UAEH</w:t>
      </w:r>
      <w:r>
        <w:rPr>
          <w:rFonts w:ascii="Times New Roman" w:hAnsi="Times New Roman" w:cs="Times New Roman"/>
          <w:sz w:val="24"/>
          <w:szCs w:val="24"/>
        </w:rPr>
        <w:t>:</w:t>
      </w:r>
      <w:r>
        <w:rPr>
          <w:rFonts w:ascii="Times New Roman" w:hAnsi="Times New Roman" w:cs="Times New Roman"/>
          <w:sz w:val="24"/>
          <w:szCs w:val="24"/>
          <w:lang w:val="es-ES"/>
        </w:rPr>
        <w:t xml:space="preserve"> la </w:t>
      </w:r>
      <w:r>
        <w:rPr>
          <w:rFonts w:ascii="Times New Roman" w:hAnsi="Times New Roman" w:cs="Times New Roman"/>
          <w:sz w:val="24"/>
          <w:szCs w:val="24"/>
        </w:rPr>
        <w:t xml:space="preserve">modalidad </w:t>
      </w:r>
      <w:r>
        <w:rPr>
          <w:rFonts w:ascii="Times New Roman" w:hAnsi="Times New Roman" w:cs="Times New Roman"/>
          <w:sz w:val="24"/>
          <w:szCs w:val="24"/>
          <w:lang w:val="es-ES"/>
        </w:rPr>
        <w:t>presencial</w:t>
      </w:r>
      <w:r>
        <w:rPr>
          <w:rFonts w:ascii="Times New Roman" w:hAnsi="Times New Roman" w:cs="Times New Roman"/>
          <w:sz w:val="24"/>
          <w:szCs w:val="24"/>
        </w:rPr>
        <w:t xml:space="preserve"> en la cual el tutor y el estudiante se</w:t>
      </w:r>
      <w:r>
        <w:rPr>
          <w:rFonts w:ascii="Times New Roman" w:hAnsi="Times New Roman" w:cs="Times New Roman"/>
          <w:sz w:val="24"/>
          <w:szCs w:val="24"/>
          <w:lang w:val="es-ES"/>
        </w:rPr>
        <w:t xml:space="preserve"> encuentran cara a cara</w:t>
      </w:r>
      <w:r>
        <w:rPr>
          <w:rFonts w:ascii="Times New Roman" w:hAnsi="Times New Roman" w:cs="Times New Roman"/>
          <w:sz w:val="24"/>
          <w:szCs w:val="24"/>
        </w:rPr>
        <w:t xml:space="preserve"> en un salón de clases</w:t>
      </w:r>
      <w:r>
        <w:rPr>
          <w:rFonts w:ascii="Times New Roman" w:hAnsi="Times New Roman" w:cs="Times New Roman"/>
          <w:sz w:val="24"/>
          <w:szCs w:val="24"/>
          <w:lang w:val="es-ES"/>
        </w:rPr>
        <w:t>;</w:t>
      </w:r>
      <w:r>
        <w:rPr>
          <w:rFonts w:ascii="Times New Roman" w:hAnsi="Times New Roman" w:cs="Times New Roman"/>
          <w:sz w:val="24"/>
          <w:szCs w:val="24"/>
        </w:rPr>
        <w:t xml:space="preserve"> y la modalidad a </w:t>
      </w:r>
      <w:r>
        <w:rPr>
          <w:rFonts w:ascii="Times New Roman" w:hAnsi="Times New Roman" w:cs="Times New Roman"/>
          <w:sz w:val="24"/>
          <w:szCs w:val="24"/>
          <w:lang w:val="es-ES"/>
        </w:rPr>
        <w:t>distancia o en línea</w:t>
      </w:r>
      <w:r>
        <w:rPr>
          <w:rFonts w:ascii="Times New Roman" w:hAnsi="Times New Roman" w:cs="Times New Roman"/>
          <w:sz w:val="24"/>
          <w:szCs w:val="24"/>
        </w:rPr>
        <w:t xml:space="preserve">, </w:t>
      </w:r>
      <w:r>
        <w:rPr>
          <w:rFonts w:ascii="Times New Roman" w:hAnsi="Times New Roman" w:cs="Times New Roman"/>
          <w:sz w:val="24"/>
          <w:szCs w:val="24"/>
          <w:lang w:val="es-ES"/>
        </w:rPr>
        <w:t>mediante un dispositivo electrónico</w:t>
      </w:r>
      <w:r>
        <w:rPr>
          <w:rFonts w:ascii="Times New Roman" w:hAnsi="Times New Roman" w:cs="Times New Roman"/>
          <w:sz w:val="24"/>
          <w:szCs w:val="24"/>
        </w:rPr>
        <w:t xml:space="preserve"> lo que</w:t>
      </w:r>
      <w:r>
        <w:rPr>
          <w:rFonts w:ascii="Times New Roman" w:hAnsi="Times New Roman" w:cs="Times New Roman"/>
          <w:sz w:val="24"/>
          <w:szCs w:val="24"/>
          <w:lang w:val="es-ES"/>
        </w:rPr>
        <w:t xml:space="preserve"> facilita a ambas partes tiempo y distancia </w:t>
      </w:r>
      <w:r>
        <w:rPr>
          <w:rFonts w:ascii="Times New Roman" w:hAnsi="Times New Roman" w:cs="Times New Roman"/>
          <w:sz w:val="24"/>
          <w:szCs w:val="24"/>
          <w:lang w:val="es-ES"/>
        </w:rPr>
        <w:fldChar w:fldCharType="begin"/>
      </w:r>
      <w:r>
        <w:rPr>
          <w:rFonts w:ascii="Times New Roman" w:hAnsi="Times New Roman" w:cs="Times New Roman"/>
          <w:sz w:val="24"/>
          <w:szCs w:val="24"/>
          <w:lang w:val="es-ES"/>
        </w:rPr>
        <w:instrText xml:space="preserve"> ADDIN ZOTERO_ITEM CSL_CITATION {"citationID":"Pzq7Te6R","properties":{"formattedCitation":"({\\i{}Programa Institucional de Tutor\\uc0\\u237{}as UAEH}, 2023)","plainCitation":"(Programa Institucional de Tutorías UAEH, 2023)","noteIndex":0},"citationItems":[{"id":540,"uris":["http://zotero.org/users/local/hNCMM3PU/items/9YU8LKRW"],"itemData":{"id":540,"type":"webpage","container-title":"Universidad  Autónoma del Estado de Hidalgo","genre":"Dirección de Tutorías","title":"Programa Institucional de Tutorías UAEH","URL":"https://www.uaeh.edu.mx/tutorias/programas/tutorias/programa.html","issued":{"date-parts":[["2023"]]}}}],"schema":"https://github.com/citation-style-language/schema/raw/master/csl-citation.json"} </w:instrText>
      </w:r>
      <w:r>
        <w:rPr>
          <w:rFonts w:ascii="Times New Roman" w:hAnsi="Times New Roman" w:cs="Times New Roman"/>
          <w:sz w:val="24"/>
          <w:szCs w:val="24"/>
          <w:lang w:val="es-ES"/>
        </w:rPr>
        <w:fldChar w:fldCharType="separate"/>
      </w:r>
      <w:r>
        <w:rPr>
          <w:rFonts w:ascii="Times New Roman" w:hAnsi="Times New Roman" w:cs="Times New Roman"/>
          <w:sz w:val="24"/>
          <w:szCs w:val="24"/>
        </w:rPr>
        <w:t>(</w:t>
      </w:r>
      <w:r>
        <w:rPr>
          <w:rFonts w:ascii="Times New Roman" w:hAnsi="Times New Roman" w:cs="Times New Roman"/>
          <w:i/>
          <w:iCs/>
          <w:sz w:val="24"/>
          <w:szCs w:val="24"/>
        </w:rPr>
        <w:t>Programa Institucional de Tutorías UAEH</w:t>
      </w:r>
      <w:r>
        <w:rPr>
          <w:rFonts w:ascii="Times New Roman" w:hAnsi="Times New Roman" w:cs="Times New Roman"/>
          <w:sz w:val="24"/>
          <w:szCs w:val="24"/>
        </w:rPr>
        <w:t>, 2023)</w:t>
      </w:r>
      <w:r>
        <w:rPr>
          <w:rFonts w:ascii="Times New Roman" w:hAnsi="Times New Roman" w:cs="Times New Roman"/>
          <w:sz w:val="24"/>
          <w:szCs w:val="24"/>
          <w:lang w:val="es-ES"/>
        </w:rPr>
        <w:fldChar w:fldCharType="end"/>
      </w:r>
      <w:r>
        <w:rPr>
          <w:rFonts w:ascii="Times New Roman" w:hAnsi="Times New Roman" w:cs="Times New Roman"/>
          <w:sz w:val="24"/>
          <w:szCs w:val="24"/>
          <w:lang w:val="es-ES"/>
        </w:rPr>
        <w:t xml:space="preserve">. </w:t>
      </w:r>
    </w:p>
    <w:p w14:paraId="4F2A504D" w14:textId="77777777" w:rsidR="00534F72" w:rsidRPr="009740F2" w:rsidRDefault="00C51C16" w:rsidP="003163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s-ES"/>
        </w:rPr>
        <w:t xml:space="preserve">Además de estas modalidades existen </w:t>
      </w:r>
      <w:r w:rsidRPr="009740F2">
        <w:rPr>
          <w:rFonts w:ascii="Times New Roman" w:hAnsi="Times New Roman" w:cs="Times New Roman"/>
          <w:sz w:val="24"/>
          <w:szCs w:val="24"/>
          <w:lang w:val="es-ES"/>
        </w:rPr>
        <w:t xml:space="preserve">dos tipos de tutoría, la tutoría grupal se dirige a un grupo de </w:t>
      </w:r>
      <w:r w:rsidRPr="009740F2">
        <w:rPr>
          <w:rFonts w:ascii="Times New Roman" w:hAnsi="Times New Roman" w:cs="Times New Roman"/>
          <w:sz w:val="24"/>
          <w:szCs w:val="24"/>
        </w:rPr>
        <w:t>estudiantes</w:t>
      </w:r>
      <w:r w:rsidRPr="009740F2">
        <w:rPr>
          <w:rFonts w:ascii="Times New Roman" w:hAnsi="Times New Roman" w:cs="Times New Roman"/>
          <w:sz w:val="24"/>
          <w:szCs w:val="24"/>
          <w:lang w:val="es-ES"/>
        </w:rPr>
        <w:t xml:space="preserve"> quienes comparten los mismos o similares intereses para tratar contenidos semejantes de alguna materia, para que el alumno desarrolle confianza en sí mismo, así como poder de reflexión y análisis, y fortaleciendo su autoestima y autonomía</w:t>
      </w:r>
      <w:r w:rsidRPr="009740F2">
        <w:rPr>
          <w:rFonts w:ascii="Times New Roman" w:hAnsi="Times New Roman" w:cs="Times New Roman"/>
          <w:sz w:val="24"/>
          <w:szCs w:val="24"/>
        </w:rPr>
        <w:t>.</w:t>
      </w:r>
    </w:p>
    <w:p w14:paraId="25577038" w14:textId="6ACED26A" w:rsidR="00534F72" w:rsidRDefault="00C51C16" w:rsidP="00316355">
      <w:pPr>
        <w:spacing w:after="0" w:line="360" w:lineRule="auto"/>
        <w:ind w:firstLine="709"/>
        <w:jc w:val="both"/>
        <w:rPr>
          <w:rFonts w:ascii="Times New Roman" w:hAnsi="Times New Roman" w:cs="Times New Roman"/>
          <w:sz w:val="24"/>
          <w:szCs w:val="24"/>
          <w:highlight w:val="yellow"/>
          <w:lang w:val="es-ES"/>
        </w:rPr>
      </w:pPr>
      <w:r w:rsidRPr="009740F2">
        <w:rPr>
          <w:rFonts w:ascii="Times New Roman" w:hAnsi="Times New Roman" w:cs="Times New Roman"/>
          <w:sz w:val="24"/>
          <w:szCs w:val="24"/>
        </w:rPr>
        <w:t xml:space="preserve">En este sentido </w:t>
      </w:r>
      <w:r w:rsidRPr="009740F2">
        <w:rPr>
          <w:rFonts w:ascii="Times New Roman" w:hAnsi="Times New Roman" w:cs="Times New Roman"/>
          <w:sz w:val="24"/>
          <w:szCs w:val="24"/>
          <w:lang w:val="es-ES"/>
        </w:rPr>
        <w:t xml:space="preserve">la tutoría individual, se establece como una guía de apoyo personalizada. </w:t>
      </w:r>
      <w:r w:rsidRPr="009740F2">
        <w:rPr>
          <w:rFonts w:ascii="Times New Roman" w:hAnsi="Times New Roman" w:cs="Times New Roman"/>
          <w:sz w:val="24"/>
          <w:szCs w:val="24"/>
          <w:lang w:val="es-ES"/>
        </w:rPr>
        <w:fldChar w:fldCharType="begin"/>
      </w:r>
      <w:r w:rsidRPr="009740F2">
        <w:rPr>
          <w:rFonts w:ascii="Times New Roman" w:hAnsi="Times New Roman" w:cs="Times New Roman"/>
          <w:sz w:val="24"/>
          <w:szCs w:val="24"/>
          <w:lang w:val="es-ES"/>
        </w:rPr>
        <w:instrText xml:space="preserve"> ADDIN ZOTERO_ITEM CSL_CITATION {"citationID":"x4nC7CzD","properties":{"formattedCitation":"({\\i{}Programa Institucional de Tutor\\uc0\\u237{}as UAEH}, 2023)","plainCitation":"(Programa Institucional de Tutorías UAEH, 2023)","noteIndex":0},"citationItems":[{"id":540,"uris":["http://zotero.org/users/local/hNCMM3PU/items/9YU8LKRW"],"itemData":{"id":540,"type":"webpage","container-title":"Universidad  Autónoma del Estado de Hidalgo","genre":"Dirección de Tutorías","title":"Programa Institucional de Tutorías UAEH","URL":"https://www.uaeh.edu.mx/tutorias/programas/tutorias/programa.html","issued":{"date-parts":[["2023"]]}}}],"schema":"https://github.com/citation-style-language/schema/raw/master/csl-citation.json"} </w:instrText>
      </w:r>
      <w:r w:rsidRPr="009740F2">
        <w:rPr>
          <w:rFonts w:ascii="Times New Roman" w:hAnsi="Times New Roman" w:cs="Times New Roman"/>
          <w:sz w:val="24"/>
          <w:szCs w:val="24"/>
          <w:lang w:val="es-ES"/>
        </w:rPr>
        <w:fldChar w:fldCharType="separate"/>
      </w:r>
      <w:r w:rsidRPr="009740F2">
        <w:rPr>
          <w:rFonts w:ascii="Times New Roman" w:hAnsi="Times New Roman" w:cs="Times New Roman"/>
          <w:sz w:val="24"/>
          <w:szCs w:val="24"/>
        </w:rPr>
        <w:t>(</w:t>
      </w:r>
      <w:r w:rsidRPr="009740F2">
        <w:rPr>
          <w:rFonts w:ascii="Times New Roman" w:hAnsi="Times New Roman" w:cs="Times New Roman"/>
          <w:i/>
          <w:iCs/>
          <w:sz w:val="24"/>
          <w:szCs w:val="24"/>
        </w:rPr>
        <w:t>Programa Institucional de Tutorías UAEH</w:t>
      </w:r>
      <w:r w:rsidRPr="009740F2">
        <w:rPr>
          <w:rFonts w:ascii="Times New Roman" w:hAnsi="Times New Roman" w:cs="Times New Roman"/>
          <w:sz w:val="24"/>
          <w:szCs w:val="24"/>
        </w:rPr>
        <w:t>, 2023)</w:t>
      </w:r>
      <w:r w:rsidRPr="009740F2">
        <w:rPr>
          <w:rFonts w:ascii="Times New Roman" w:hAnsi="Times New Roman" w:cs="Times New Roman"/>
          <w:sz w:val="24"/>
          <w:szCs w:val="24"/>
          <w:lang w:val="es-ES"/>
        </w:rPr>
        <w:fldChar w:fldCharType="end"/>
      </w:r>
      <w:r w:rsidRPr="009740F2">
        <w:rPr>
          <w:rFonts w:ascii="Times New Roman" w:hAnsi="Times New Roman" w:cs="Times New Roman"/>
          <w:sz w:val="24"/>
          <w:szCs w:val="24"/>
          <w:lang w:val="es-ES"/>
        </w:rPr>
        <w:t xml:space="preserve">. </w:t>
      </w:r>
      <w:r w:rsidR="005360FE" w:rsidRPr="009740F2">
        <w:rPr>
          <w:rFonts w:ascii="Times New Roman" w:hAnsi="Times New Roman" w:cs="Times New Roman"/>
          <w:sz w:val="24"/>
          <w:szCs w:val="24"/>
          <w:lang w:val="es-ES"/>
        </w:rPr>
        <w:t xml:space="preserve">De esta manera </w:t>
      </w:r>
      <w:r w:rsidRPr="009740F2">
        <w:rPr>
          <w:rFonts w:ascii="Times New Roman" w:hAnsi="Times New Roman" w:cs="Times New Roman"/>
          <w:sz w:val="24"/>
          <w:szCs w:val="24"/>
          <w:lang w:val="es-ES"/>
        </w:rPr>
        <w:t>la tutoría, el docente tutor y el tutorado mantienen comunicación</w:t>
      </w:r>
      <w:r>
        <w:rPr>
          <w:rFonts w:ascii="Times New Roman" w:hAnsi="Times New Roman" w:cs="Times New Roman"/>
          <w:sz w:val="24"/>
          <w:szCs w:val="24"/>
          <w:lang w:val="es-ES"/>
        </w:rPr>
        <w:t xml:space="preserve"> activa mediante la cual se alcanzan a cumplir propósitos definidos en un inicio, de acuerdo con Sánchez y Fonz </w:t>
      </w:r>
      <w:r>
        <w:rPr>
          <w:rFonts w:ascii="Times New Roman" w:hAnsi="Times New Roman" w:cs="Times New Roman"/>
          <w:sz w:val="24"/>
          <w:szCs w:val="24"/>
          <w:lang w:val="es-ES"/>
        </w:rPr>
        <w:fldChar w:fldCharType="begin"/>
      </w:r>
      <w:r>
        <w:rPr>
          <w:rFonts w:ascii="Times New Roman" w:hAnsi="Times New Roman" w:cs="Times New Roman"/>
          <w:sz w:val="24"/>
          <w:szCs w:val="24"/>
          <w:lang w:val="es-ES"/>
        </w:rPr>
        <w:instrText xml:space="preserve"> ADDIN ZOTERO_ITEM CSL_CITATION {"citationID":"FWIbDReu","properties":{"formattedCitation":"(S\\uc0\\u225{}nchez &amp; Fonz, 2021)","plainCitation":"(Sánchez &amp; Fonz, 2021)","dontUpdate":true,"noteIndex":0},"citationItems":[{"id":541,"uris":["http://zotero.org/users/local/hNCMM3PU/items/LSN67MMG"],"itemData":{"id":541,"type":"book","edition":"Primera edición","event-place":"México","ISBN":"978-607-8631-42-1","publisher":"Universidad Popular Autónoma del Estado de Puebla","publisher-place":"México","title":"Estrategias de acompañamiento integral para estudiantes universitarios","URL":"https://investigacion.upaep.mx/images/img/editorial_upaep/biblioteca_virtual/pdf/eaieu_ebook.pdf","author":[{"family":"Sánchez","given":"Mariano"},{"family":"Fonz","given":"María"}],"issued":{"date-parts":[["2021"]]}}}],"schema":"https://github.com/citation-style-language/schema/raw/master/csl-citation.json"} </w:instrText>
      </w:r>
      <w:r>
        <w:rPr>
          <w:rFonts w:ascii="Times New Roman" w:hAnsi="Times New Roman" w:cs="Times New Roman"/>
          <w:sz w:val="24"/>
          <w:szCs w:val="24"/>
          <w:lang w:val="es-ES"/>
        </w:rPr>
        <w:fldChar w:fldCharType="separate"/>
      </w:r>
      <w:r>
        <w:rPr>
          <w:rFonts w:ascii="Times New Roman" w:hAnsi="Times New Roman" w:cs="Times New Roman"/>
          <w:sz w:val="24"/>
          <w:szCs w:val="24"/>
          <w:lang w:val="es-ES"/>
        </w:rPr>
        <w:t>(2021)</w:t>
      </w:r>
      <w:r>
        <w:rPr>
          <w:rFonts w:ascii="Times New Roman" w:hAnsi="Times New Roman" w:cs="Times New Roman"/>
          <w:sz w:val="24"/>
          <w:szCs w:val="24"/>
          <w:lang w:val="es-ES"/>
        </w:rPr>
        <w:fldChar w:fldCharType="end"/>
      </w:r>
      <w:r>
        <w:rPr>
          <w:rFonts w:ascii="Times New Roman" w:hAnsi="Times New Roman" w:cs="Times New Roman"/>
          <w:sz w:val="24"/>
          <w:szCs w:val="24"/>
          <w:lang w:val="es-ES"/>
        </w:rPr>
        <w:t xml:space="preserve"> consideran la guía personalizada como una mejor estrategia donde él estudiante hace saber al docente de manera específica y cómoda sus inquietudes y dificultades a las que se enfrenta, logrando una autonomía, que dará como resultado el cumplimiento de metas.</w:t>
      </w:r>
    </w:p>
    <w:p w14:paraId="2678CA72" w14:textId="77777777" w:rsidR="00534F72" w:rsidRDefault="00C51C16" w:rsidP="003163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s-ES"/>
        </w:rPr>
        <w:t xml:space="preserve">Desde la perspectiva de la UAEH, la acción tutorial está orientada en tres </w:t>
      </w:r>
      <w:proofErr w:type="spellStart"/>
      <w:r>
        <w:rPr>
          <w:rFonts w:ascii="Times New Roman" w:hAnsi="Times New Roman" w:cs="Times New Roman"/>
          <w:sz w:val="24"/>
          <w:szCs w:val="24"/>
          <w:lang w:val="es-ES"/>
        </w:rPr>
        <w:t>gra</w:t>
      </w:r>
      <w:proofErr w:type="spellEnd"/>
      <w:r>
        <w:rPr>
          <w:rFonts w:ascii="Times New Roman" w:hAnsi="Times New Roman" w:cs="Times New Roman"/>
          <w:sz w:val="24"/>
          <w:szCs w:val="24"/>
        </w:rPr>
        <w:t>n</w:t>
      </w:r>
      <w:r>
        <w:rPr>
          <w:rFonts w:ascii="Times New Roman" w:hAnsi="Times New Roman" w:cs="Times New Roman"/>
          <w:sz w:val="24"/>
          <w:szCs w:val="24"/>
          <w:lang w:val="es-ES"/>
        </w:rPr>
        <w:t>des momentos, la primera cuando el estudiante universitario es considerado como de nuevo ingreso, también conocido como “Yo universitario garza”</w:t>
      </w:r>
      <w:r>
        <w:rPr>
          <w:rFonts w:ascii="Times New Roman" w:hAnsi="Times New Roman" w:cs="Times New Roman"/>
          <w:sz w:val="24"/>
          <w:szCs w:val="24"/>
        </w:rPr>
        <w:t>.</w:t>
      </w:r>
    </w:p>
    <w:p w14:paraId="02FB3070" w14:textId="74F90967" w:rsidR="00534F72" w:rsidRDefault="005360FE" w:rsidP="003163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w:t>
      </w:r>
      <w:r w:rsidR="00C51C16">
        <w:rPr>
          <w:rFonts w:ascii="Times New Roman" w:hAnsi="Times New Roman" w:cs="Times New Roman"/>
          <w:sz w:val="24"/>
          <w:szCs w:val="24"/>
          <w:lang w:val="es-ES"/>
        </w:rPr>
        <w:t>n segundo cuando el estudiante avanza en su recorrido académico semestral, “Yo contigo garza”</w:t>
      </w:r>
      <w:r w:rsidR="00C51C16">
        <w:rPr>
          <w:rFonts w:ascii="Times New Roman" w:hAnsi="Times New Roman" w:cs="Times New Roman"/>
          <w:sz w:val="24"/>
          <w:szCs w:val="24"/>
        </w:rPr>
        <w:t>.</w:t>
      </w:r>
    </w:p>
    <w:p w14:paraId="797DF4ED" w14:textId="73B72CBA" w:rsidR="00534F72" w:rsidRDefault="00C51C16" w:rsidP="00316355">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Pr>
          <w:rFonts w:ascii="Times New Roman" w:hAnsi="Times New Roman" w:cs="Times New Roman"/>
          <w:sz w:val="24"/>
          <w:szCs w:val="24"/>
        </w:rPr>
        <w:t>F</w:t>
      </w:r>
      <w:proofErr w:type="spellStart"/>
      <w:r>
        <w:rPr>
          <w:rFonts w:ascii="Times New Roman" w:hAnsi="Times New Roman" w:cs="Times New Roman"/>
          <w:sz w:val="24"/>
          <w:szCs w:val="24"/>
          <w:lang w:val="es-ES"/>
        </w:rPr>
        <w:t>inalmente</w:t>
      </w:r>
      <w:proofErr w:type="spellEnd"/>
      <w:r>
        <w:rPr>
          <w:rFonts w:ascii="Times New Roman" w:hAnsi="Times New Roman" w:cs="Times New Roman"/>
          <w:sz w:val="24"/>
          <w:szCs w:val="24"/>
        </w:rPr>
        <w:t>,</w:t>
      </w:r>
      <w:r>
        <w:rPr>
          <w:rFonts w:ascii="Times New Roman" w:hAnsi="Times New Roman" w:cs="Times New Roman"/>
          <w:sz w:val="24"/>
          <w:szCs w:val="24"/>
          <w:lang w:val="es-ES"/>
        </w:rPr>
        <w:t xml:space="preserve"> en el egreso “Yo y mi proyecto de vida”</w:t>
      </w:r>
      <w:r w:rsidR="00842E06">
        <w:rPr>
          <w:rFonts w:ascii="Times New Roman" w:hAnsi="Times New Roman" w:cs="Times New Roman"/>
          <w:sz w:val="24"/>
          <w:szCs w:val="24"/>
          <w:lang w:val="es-ES"/>
        </w:rPr>
        <w:t xml:space="preserve"> </w:t>
      </w:r>
      <w:r>
        <w:rPr>
          <w:rFonts w:ascii="Times New Roman" w:hAnsi="Times New Roman" w:cs="Times New Roman"/>
          <w:sz w:val="24"/>
          <w:szCs w:val="24"/>
        </w:rPr>
        <w:t xml:space="preserve">cuando se encuentra </w:t>
      </w:r>
      <w:r>
        <w:rPr>
          <w:rFonts w:ascii="Times New Roman" w:hAnsi="Times New Roman" w:cs="Times New Roman"/>
          <w:sz w:val="24"/>
          <w:szCs w:val="24"/>
          <w:lang w:val="es-ES"/>
        </w:rPr>
        <w:t xml:space="preserve">en la etapa final de la carrera universitaria </w:t>
      </w:r>
      <w:r>
        <w:rPr>
          <w:rFonts w:ascii="Times New Roman" w:hAnsi="Times New Roman" w:cs="Times New Roman"/>
          <w:sz w:val="24"/>
          <w:szCs w:val="24"/>
          <w:lang w:val="es-ES"/>
        </w:rPr>
        <w:fldChar w:fldCharType="begin"/>
      </w:r>
      <w:r>
        <w:rPr>
          <w:rFonts w:ascii="Times New Roman" w:hAnsi="Times New Roman" w:cs="Times New Roman"/>
          <w:sz w:val="24"/>
          <w:szCs w:val="24"/>
          <w:lang w:val="es-ES"/>
        </w:rPr>
        <w:instrText xml:space="preserve"> ADDIN ZOTERO_ITEM CSL_CITATION {"citationID":"PmGp5xZZ","properties":{"formattedCitation":"({\\i{}Programa Institucional de Tutor\\uc0\\u237{}as UAEH}, 2023)","plainCitation":"(Programa Institucional de Tutorías UAEH, 2023)","noteIndex":0},"citationItems":[{"id":540,"uris":["http://zotero.org/users/local/hNCMM3PU/items/9YU8LKRW"],"itemData":{"id":540,"type":"webpage","container-title":"Universidad  Autónoma del Estado de Hidalgo","genre":"Dirección de Tutorías","title":"Programa Institucional de Tutorías UAEH","URL":"https://www.uaeh.edu.mx/tutorias/programas/tutorias/programa.html","issued":{"date-parts":[["2023"]]}}}],"schema":"https://github.com/citation-style-language/schema/raw/master/csl-citation.json"} </w:instrText>
      </w:r>
      <w:r>
        <w:rPr>
          <w:rFonts w:ascii="Times New Roman" w:hAnsi="Times New Roman" w:cs="Times New Roman"/>
          <w:sz w:val="24"/>
          <w:szCs w:val="24"/>
          <w:lang w:val="es-ES"/>
        </w:rPr>
        <w:fldChar w:fldCharType="separate"/>
      </w:r>
      <w:r>
        <w:rPr>
          <w:rFonts w:ascii="Times New Roman" w:hAnsi="Times New Roman" w:cs="Times New Roman"/>
          <w:sz w:val="24"/>
          <w:szCs w:val="24"/>
        </w:rPr>
        <w:t>(</w:t>
      </w:r>
      <w:r>
        <w:rPr>
          <w:rFonts w:ascii="Times New Roman" w:hAnsi="Times New Roman" w:cs="Times New Roman"/>
          <w:i/>
          <w:iCs/>
          <w:sz w:val="24"/>
          <w:szCs w:val="24"/>
        </w:rPr>
        <w:t>Programa Institucional de Tutorías UAEH</w:t>
      </w:r>
      <w:r>
        <w:rPr>
          <w:rFonts w:ascii="Times New Roman" w:hAnsi="Times New Roman" w:cs="Times New Roman"/>
          <w:sz w:val="24"/>
          <w:szCs w:val="24"/>
        </w:rPr>
        <w:t>, 2023)</w:t>
      </w:r>
      <w:r>
        <w:rPr>
          <w:rFonts w:ascii="Times New Roman" w:hAnsi="Times New Roman" w:cs="Times New Roman"/>
          <w:sz w:val="24"/>
          <w:szCs w:val="24"/>
          <w:lang w:val="es-ES"/>
        </w:rPr>
        <w:fldChar w:fldCharType="end"/>
      </w:r>
      <w:r>
        <w:rPr>
          <w:rFonts w:ascii="Times New Roman" w:hAnsi="Times New Roman" w:cs="Times New Roman"/>
          <w:sz w:val="24"/>
          <w:szCs w:val="24"/>
          <w:lang w:val="es-ES"/>
        </w:rPr>
        <w:t xml:space="preserve">. </w:t>
      </w:r>
    </w:p>
    <w:p w14:paraId="702A29CC" w14:textId="77777777" w:rsidR="00534F72" w:rsidRDefault="00C51C16" w:rsidP="00316355">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Ahora bien</w:t>
      </w:r>
      <w:r>
        <w:rPr>
          <w:rFonts w:ascii="Times New Roman" w:hAnsi="Times New Roman" w:cs="Times New Roman"/>
          <w:sz w:val="24"/>
          <w:szCs w:val="24"/>
        </w:rPr>
        <w:t>,</w:t>
      </w:r>
      <w:r>
        <w:rPr>
          <w:rFonts w:ascii="Times New Roman" w:hAnsi="Times New Roman" w:cs="Times New Roman"/>
          <w:sz w:val="24"/>
          <w:szCs w:val="24"/>
          <w:lang w:val="es-ES"/>
        </w:rPr>
        <w:t xml:space="preserve"> el alumno que recibe tutoría debe asumir la responsabilidad para asistir en  tiempo</w:t>
      </w:r>
      <w:r>
        <w:rPr>
          <w:rFonts w:ascii="Times New Roman" w:hAnsi="Times New Roman" w:cs="Times New Roman"/>
          <w:sz w:val="24"/>
          <w:szCs w:val="24"/>
        </w:rPr>
        <w:t xml:space="preserve"> </w:t>
      </w:r>
      <w:r>
        <w:rPr>
          <w:rFonts w:ascii="Times New Roman" w:hAnsi="Times New Roman" w:cs="Times New Roman"/>
          <w:sz w:val="24"/>
          <w:szCs w:val="24"/>
          <w:lang w:val="es-ES"/>
        </w:rPr>
        <w:t>solicitado</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y aprovechar la sesión, así como comunicar necesidades e inquietudes que le están causando algún tipo de conflicto o confusión, de acuerdo con lo mencionado por Yana et al., </w:t>
      </w:r>
      <w:r>
        <w:rPr>
          <w:rFonts w:ascii="Times New Roman" w:hAnsi="Times New Roman" w:cs="Times New Roman"/>
          <w:sz w:val="24"/>
          <w:szCs w:val="24"/>
          <w:lang w:val="es-ES"/>
        </w:rPr>
        <w:fldChar w:fldCharType="begin"/>
      </w:r>
      <w:r>
        <w:rPr>
          <w:rFonts w:ascii="Times New Roman" w:hAnsi="Times New Roman" w:cs="Times New Roman"/>
          <w:sz w:val="24"/>
          <w:szCs w:val="24"/>
          <w:lang w:val="es-ES"/>
        </w:rPr>
        <w:instrText xml:space="preserve"> ADDIN ZOTERO_ITEM CSL_CITATION {"citationID":"3TnhGnxn","properties":{"formattedCitation":"(Yana et\\uc0\\u160{}al., 2024)","plainCitation":"(Yana et al., 2024)","dontUpdate":true,"noteIndex":0},"citationItems":[{"id":527,"uris":["http://zotero.org/users/local/hNCMM3PU/items/9XALHRS4"],"itemData":{"id":527,"type":"article-journal","container-title":"Horizontes Revista de Investigación en Ciencias de la Educación","ISSN":"2616-7964","issue":"no.32","title":"Tutoría y desempeño académico en estudiantes universitarios","URL":"http://www.scielo.org.bo/scielo.php?script=sci_arttext&amp;pid=S2616-79642021000300813#:~:text=La%20tecnolog%C3%ADa%20es%20una%20herramienta%","volume":"vol.8","author":[{"family":"Yana","given":"Marisol"},{"family":"Coila","given":"Abraham"},{"family":"Vargas","given":"Diana"},{"family":"Hancco","given":"Dante"},{"family":"Yana","given":"Nancy"},{"family":"Adco","given":"Hector"}],"issued":{"date-parts":[["2024"]]}}}],"schema":"https://github.com/citation-style-language/schema/raw/master/csl-citation.json"} </w:instrText>
      </w:r>
      <w:r>
        <w:rPr>
          <w:rFonts w:ascii="Times New Roman" w:hAnsi="Times New Roman" w:cs="Times New Roman"/>
          <w:sz w:val="24"/>
          <w:szCs w:val="24"/>
          <w:lang w:val="es-ES"/>
        </w:rPr>
        <w:fldChar w:fldCharType="separate"/>
      </w:r>
      <w:r>
        <w:rPr>
          <w:rFonts w:ascii="Times New Roman" w:hAnsi="Times New Roman" w:cs="Times New Roman"/>
          <w:sz w:val="24"/>
          <w:szCs w:val="24"/>
        </w:rPr>
        <w:t>(2024)</w:t>
      </w:r>
      <w:r>
        <w:rPr>
          <w:rFonts w:ascii="Times New Roman" w:hAnsi="Times New Roman" w:cs="Times New Roman"/>
          <w:sz w:val="24"/>
          <w:szCs w:val="24"/>
          <w:lang w:val="es-ES"/>
        </w:rPr>
        <w:fldChar w:fldCharType="end"/>
      </w:r>
      <w:r>
        <w:rPr>
          <w:rFonts w:ascii="Times New Roman" w:hAnsi="Times New Roman" w:cs="Times New Roman"/>
          <w:sz w:val="24"/>
          <w:szCs w:val="24"/>
          <w:lang w:val="es-ES"/>
        </w:rPr>
        <w:t xml:space="preserve"> que retoma las ideas de </w:t>
      </w:r>
      <w:proofErr w:type="spellStart"/>
      <w:r>
        <w:rPr>
          <w:rFonts w:ascii="Times New Roman" w:hAnsi="Times New Roman" w:cs="Times New Roman"/>
          <w:sz w:val="24"/>
          <w:szCs w:val="24"/>
          <w:lang w:val="es-ES"/>
        </w:rPr>
        <w:t>Garvanzo</w:t>
      </w:r>
      <w:proofErr w:type="spellEnd"/>
      <w:r>
        <w:rPr>
          <w:rFonts w:ascii="Times New Roman" w:hAnsi="Times New Roman" w:cs="Times New Roman"/>
          <w:sz w:val="24"/>
          <w:szCs w:val="24"/>
          <w:lang w:val="es-ES"/>
        </w:rPr>
        <w:t xml:space="preserve"> donde se señala que el desempeño académico tiene que ver con los diferentes factores como lo pueden ser personales e institucionales, el estudiante ante esto puede poner en riesgo su permanencia en la universidad.</w:t>
      </w:r>
    </w:p>
    <w:p w14:paraId="4467DC6D" w14:textId="77777777" w:rsidR="00316355" w:rsidRDefault="00316355" w:rsidP="00316355">
      <w:pPr>
        <w:spacing w:after="0" w:line="360" w:lineRule="auto"/>
        <w:ind w:firstLine="709"/>
        <w:jc w:val="both"/>
        <w:rPr>
          <w:rFonts w:ascii="Times New Roman" w:hAnsi="Times New Roman" w:cs="Times New Roman"/>
          <w:sz w:val="24"/>
          <w:szCs w:val="24"/>
          <w:lang w:val="es-ES"/>
        </w:rPr>
      </w:pPr>
    </w:p>
    <w:p w14:paraId="10EAA6E9" w14:textId="77777777" w:rsidR="005360FE" w:rsidRDefault="005360FE" w:rsidP="00316355">
      <w:pPr>
        <w:spacing w:after="0" w:line="360" w:lineRule="auto"/>
        <w:jc w:val="center"/>
        <w:rPr>
          <w:rFonts w:ascii="Times New Roman" w:hAnsi="Times New Roman" w:cs="Times New Roman"/>
          <w:b/>
          <w:color w:val="000000" w:themeColor="text1"/>
          <w:sz w:val="32"/>
          <w:szCs w:val="32"/>
          <w:lang w:val="es-ES"/>
        </w:rPr>
      </w:pPr>
    </w:p>
    <w:p w14:paraId="1C927810" w14:textId="77777777" w:rsidR="00534F72" w:rsidRPr="00316355" w:rsidRDefault="00C51C16" w:rsidP="00316355">
      <w:pPr>
        <w:spacing w:after="0" w:line="360" w:lineRule="auto"/>
        <w:jc w:val="center"/>
        <w:rPr>
          <w:rFonts w:ascii="Times New Roman" w:hAnsi="Times New Roman" w:cs="Times New Roman"/>
          <w:b/>
          <w:color w:val="000000" w:themeColor="text1"/>
          <w:sz w:val="32"/>
          <w:szCs w:val="32"/>
          <w:lang w:val="es-ES"/>
        </w:rPr>
      </w:pPr>
      <w:r w:rsidRPr="00316355">
        <w:rPr>
          <w:rFonts w:ascii="Times New Roman" w:hAnsi="Times New Roman" w:cs="Times New Roman"/>
          <w:b/>
          <w:color w:val="000000" w:themeColor="text1"/>
          <w:sz w:val="32"/>
          <w:szCs w:val="32"/>
          <w:lang w:val="es-ES"/>
        </w:rPr>
        <w:lastRenderedPageBreak/>
        <w:t>Método</w:t>
      </w:r>
    </w:p>
    <w:p w14:paraId="3A14C884" w14:textId="459BFFA7" w:rsidR="00534F72" w:rsidRDefault="00C51C16" w:rsidP="00316355">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ES"/>
        </w:rPr>
        <w:t>Esta investigación</w:t>
      </w:r>
      <w:r>
        <w:rPr>
          <w:rFonts w:ascii="Times New Roman" w:hAnsi="Times New Roman" w:cs="Times New Roman"/>
          <w:color w:val="0000FF"/>
          <w:sz w:val="24"/>
          <w:szCs w:val="24"/>
        </w:rPr>
        <w:t xml:space="preserve"> </w:t>
      </w:r>
      <w:r>
        <w:rPr>
          <w:rFonts w:ascii="Times New Roman" w:hAnsi="Times New Roman" w:cs="Times New Roman"/>
          <w:sz w:val="24"/>
          <w:szCs w:val="24"/>
        </w:rPr>
        <w:t>se ha desarrollado</w:t>
      </w:r>
      <w:r>
        <w:rPr>
          <w:rFonts w:ascii="Times New Roman" w:hAnsi="Times New Roman" w:cs="Times New Roman"/>
          <w:color w:val="000000" w:themeColor="text1"/>
          <w:sz w:val="24"/>
          <w:szCs w:val="24"/>
          <w:lang w:val="es-ES"/>
        </w:rPr>
        <w:t xml:space="preserve"> bajo el enfoque descriptivo, de corte evaluativo, a través de la sistematización de datos</w:t>
      </w:r>
      <w:r>
        <w:rPr>
          <w:rFonts w:ascii="Times New Roman" w:hAnsi="Times New Roman" w:cs="Times New Roman"/>
          <w:color w:val="000000" w:themeColor="text1"/>
          <w:sz w:val="24"/>
          <w:szCs w:val="24"/>
        </w:rPr>
        <w:t xml:space="preserve"> del </w:t>
      </w:r>
      <w:r>
        <w:rPr>
          <w:rFonts w:ascii="Times New Roman" w:hAnsi="Times New Roman" w:cs="Times New Roman"/>
          <w:sz w:val="24"/>
          <w:szCs w:val="24"/>
        </w:rPr>
        <w:t>Sistema Integral de Atención al Estudiante Universitario (SIAEU), siendo</w:t>
      </w:r>
      <w:r>
        <w:rPr>
          <w:rFonts w:ascii="Times New Roman" w:hAnsi="Times New Roman" w:cs="Times New Roman"/>
          <w:color w:val="000000" w:themeColor="text1"/>
          <w:sz w:val="24"/>
          <w:szCs w:val="24"/>
        </w:rPr>
        <w:t xml:space="preserve"> parte del informe general que se elabora por la Co</w:t>
      </w:r>
      <w:r w:rsidR="005360FE">
        <w:rPr>
          <w:rFonts w:ascii="Times New Roman" w:hAnsi="Times New Roman" w:cs="Times New Roman"/>
          <w:color w:val="000000" w:themeColor="text1"/>
          <w:sz w:val="24"/>
          <w:szCs w:val="24"/>
        </w:rPr>
        <w:t xml:space="preserve">ordinación de Tutorías del </w:t>
      </w:r>
      <w:proofErr w:type="spellStart"/>
      <w:r w:rsidR="005360FE">
        <w:rPr>
          <w:rFonts w:ascii="Times New Roman" w:hAnsi="Times New Roman" w:cs="Times New Roman"/>
          <w:color w:val="000000" w:themeColor="text1"/>
          <w:sz w:val="24"/>
          <w:szCs w:val="24"/>
        </w:rPr>
        <w:t>ICSHu</w:t>
      </w:r>
      <w:proofErr w:type="spell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s-ES"/>
        </w:rPr>
        <w:t xml:space="preserve"> respecto específicamente de los alumno</w:t>
      </w: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lang w:val="es-ES"/>
        </w:rPr>
        <w:t xml:space="preserve"> t</w:t>
      </w:r>
      <w:r w:rsidR="005360FE">
        <w:rPr>
          <w:rFonts w:ascii="Times New Roman" w:hAnsi="Times New Roman" w:cs="Times New Roman"/>
          <w:color w:val="000000" w:themeColor="text1"/>
          <w:sz w:val="24"/>
          <w:szCs w:val="24"/>
          <w:lang w:val="es-ES"/>
        </w:rPr>
        <w:t>utorados de la licenciatura en Trabajo S</w:t>
      </w:r>
      <w:r>
        <w:rPr>
          <w:rFonts w:ascii="Times New Roman" w:hAnsi="Times New Roman" w:cs="Times New Roman"/>
          <w:color w:val="000000" w:themeColor="text1"/>
          <w:sz w:val="24"/>
          <w:szCs w:val="24"/>
          <w:lang w:val="es-ES"/>
        </w:rPr>
        <w:t>ocial</w:t>
      </w:r>
      <w:r>
        <w:rPr>
          <w:rFonts w:ascii="Times New Roman" w:hAnsi="Times New Roman" w:cs="Times New Roman"/>
          <w:color w:val="000000" w:themeColor="text1"/>
          <w:sz w:val="24"/>
          <w:szCs w:val="24"/>
        </w:rPr>
        <w:t>.</w:t>
      </w:r>
    </w:p>
    <w:p w14:paraId="4A5D4D77" w14:textId="77777777" w:rsidR="00534F72" w:rsidRDefault="00C51C16" w:rsidP="00316355">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lang w:val="es-ES"/>
        </w:rPr>
        <w:t xml:space="preserve"> </w:t>
      </w: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lang w:val="es-ES"/>
        </w:rPr>
        <w:t>s</w:t>
      </w:r>
      <w:r>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lang w:val="es-ES"/>
        </w:rPr>
        <w:t>mismo</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s-ES"/>
        </w:rPr>
        <w:t xml:space="preserve"> se realiza el análisis estadístico que permite evaluar la participación tanto de estudiantes como de docentes en el programa de acompañamiento. En este contexto y con la finalidad de conocer la percepción de los estudiantes con respecto de las tutorías </w:t>
      </w:r>
      <w:r>
        <w:rPr>
          <w:rFonts w:ascii="Times New Roman" w:hAnsi="Times New Roman" w:cs="Times New Roman"/>
          <w:sz w:val="24"/>
          <w:szCs w:val="24"/>
          <w:lang w:val="es-ES"/>
        </w:rPr>
        <w:t xml:space="preserve">se </w:t>
      </w:r>
      <w:r>
        <w:rPr>
          <w:rFonts w:ascii="Times New Roman" w:hAnsi="Times New Roman" w:cs="Times New Roman"/>
          <w:sz w:val="24"/>
          <w:szCs w:val="24"/>
        </w:rPr>
        <w:t xml:space="preserve">ha </w:t>
      </w:r>
      <w:r>
        <w:rPr>
          <w:rFonts w:ascii="Times New Roman" w:hAnsi="Times New Roman" w:cs="Times New Roman"/>
          <w:sz w:val="24"/>
          <w:szCs w:val="24"/>
          <w:lang w:val="es-ES"/>
        </w:rPr>
        <w:t>lleva</w:t>
      </w:r>
      <w:r>
        <w:rPr>
          <w:rFonts w:ascii="Times New Roman" w:hAnsi="Times New Roman" w:cs="Times New Roman"/>
          <w:sz w:val="24"/>
          <w:szCs w:val="24"/>
        </w:rPr>
        <w:t>do</w:t>
      </w:r>
      <w:r>
        <w:rPr>
          <w:rFonts w:ascii="Times New Roman" w:hAnsi="Times New Roman" w:cs="Times New Roman"/>
          <w:sz w:val="24"/>
          <w:szCs w:val="24"/>
          <w:lang w:val="es-ES"/>
        </w:rPr>
        <w:t xml:space="preserve"> a cabo la aplicación de un cuestionario a 50 estudiantes que cursaron primer semestre y a los 37 de séptimo semestre, ambos en el periodo enero-junio y julio-diciembre de 2024</w:t>
      </w:r>
      <w:r>
        <w:rPr>
          <w:rFonts w:ascii="Times New Roman" w:hAnsi="Times New Roman" w:cs="Times New Roman"/>
          <w:sz w:val="24"/>
          <w:szCs w:val="24"/>
        </w:rPr>
        <w:t>.</w:t>
      </w:r>
    </w:p>
    <w:p w14:paraId="78719C14" w14:textId="77777777" w:rsidR="00534F72" w:rsidRDefault="00C51C16" w:rsidP="003163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Este</w:t>
      </w:r>
      <w:r>
        <w:rPr>
          <w:rFonts w:ascii="Times New Roman" w:hAnsi="Times New Roman" w:cs="Times New Roman"/>
          <w:sz w:val="24"/>
          <w:szCs w:val="24"/>
          <w:lang w:val="es-ES"/>
        </w:rPr>
        <w:t xml:space="preserve"> se </w:t>
      </w:r>
      <w:r>
        <w:rPr>
          <w:rFonts w:ascii="Times New Roman" w:hAnsi="Times New Roman" w:cs="Times New Roman"/>
          <w:sz w:val="24"/>
          <w:szCs w:val="24"/>
        </w:rPr>
        <w:t xml:space="preserve">ha </w:t>
      </w:r>
      <w:proofErr w:type="spellStart"/>
      <w:r>
        <w:rPr>
          <w:rFonts w:ascii="Times New Roman" w:hAnsi="Times New Roman" w:cs="Times New Roman"/>
          <w:sz w:val="24"/>
          <w:szCs w:val="24"/>
          <w:lang w:val="es-ES"/>
        </w:rPr>
        <w:t>dise</w:t>
      </w:r>
      <w:r>
        <w:rPr>
          <w:rFonts w:ascii="Times New Roman" w:hAnsi="Times New Roman" w:cs="Times New Roman"/>
          <w:sz w:val="24"/>
          <w:szCs w:val="24"/>
        </w:rPr>
        <w:t>ñado</w:t>
      </w:r>
      <w:proofErr w:type="spellEnd"/>
      <w:r>
        <w:rPr>
          <w:rFonts w:ascii="Times New Roman" w:hAnsi="Times New Roman" w:cs="Times New Roman"/>
          <w:sz w:val="24"/>
          <w:szCs w:val="24"/>
          <w:lang w:val="es-ES"/>
        </w:rPr>
        <w:t xml:space="preserve"> y </w:t>
      </w:r>
      <w:proofErr w:type="spellStart"/>
      <w:r>
        <w:rPr>
          <w:rFonts w:ascii="Times New Roman" w:hAnsi="Times New Roman" w:cs="Times New Roman"/>
          <w:sz w:val="24"/>
          <w:szCs w:val="24"/>
          <w:lang w:val="es-ES"/>
        </w:rPr>
        <w:t>constru</w:t>
      </w:r>
      <w:proofErr w:type="spellEnd"/>
      <w:r>
        <w:rPr>
          <w:rFonts w:ascii="Times New Roman" w:hAnsi="Times New Roman" w:cs="Times New Roman"/>
          <w:sz w:val="24"/>
          <w:szCs w:val="24"/>
        </w:rPr>
        <w:t>ido</w:t>
      </w:r>
      <w:r>
        <w:rPr>
          <w:rFonts w:ascii="Times New Roman" w:hAnsi="Times New Roman" w:cs="Times New Roman"/>
          <w:sz w:val="24"/>
          <w:szCs w:val="24"/>
          <w:lang w:val="es-ES"/>
        </w:rPr>
        <w:t xml:space="preserve"> con base </w:t>
      </w:r>
      <w:r>
        <w:rPr>
          <w:rFonts w:ascii="Times New Roman" w:hAnsi="Times New Roman" w:cs="Times New Roman"/>
          <w:sz w:val="24"/>
          <w:szCs w:val="24"/>
        </w:rPr>
        <w:t xml:space="preserve">en </w:t>
      </w:r>
      <w:r>
        <w:rPr>
          <w:rFonts w:ascii="Times New Roman" w:hAnsi="Times New Roman" w:cs="Times New Roman"/>
          <w:sz w:val="24"/>
          <w:szCs w:val="24"/>
          <w:lang w:val="es-ES"/>
        </w:rPr>
        <w:t xml:space="preserve">los datos estadísticos arrojados del </w:t>
      </w:r>
      <w:r>
        <w:rPr>
          <w:rFonts w:ascii="Times New Roman" w:hAnsi="Times New Roman" w:cs="Times New Roman"/>
          <w:sz w:val="24"/>
          <w:szCs w:val="24"/>
        </w:rPr>
        <w:t>SIAEU</w:t>
      </w:r>
      <w:r>
        <w:rPr>
          <w:rFonts w:ascii="Times New Roman" w:hAnsi="Times New Roman" w:cs="Times New Roman"/>
          <w:sz w:val="24"/>
          <w:szCs w:val="24"/>
          <w:lang w:val="es-ES"/>
        </w:rPr>
        <w:t xml:space="preserve"> tomando en cuenta criterios de validez de contenido, </w:t>
      </w:r>
      <w:r>
        <w:rPr>
          <w:rFonts w:ascii="Times New Roman" w:hAnsi="Times New Roman" w:cs="Times New Roman"/>
          <w:sz w:val="24"/>
          <w:szCs w:val="24"/>
        </w:rPr>
        <w:t>lo cual</w:t>
      </w:r>
      <w:r>
        <w:rPr>
          <w:rFonts w:ascii="Times New Roman" w:hAnsi="Times New Roman" w:cs="Times New Roman"/>
          <w:sz w:val="24"/>
          <w:szCs w:val="24"/>
          <w:lang w:val="es-ES"/>
        </w:rPr>
        <w:t xml:space="preserve"> permite que los ítems incluidos representen una adecuada dimensión del fenómeno estudiado</w:t>
      </w:r>
      <w:r>
        <w:rPr>
          <w:rFonts w:ascii="Times New Roman" w:hAnsi="Times New Roman" w:cs="Times New Roman"/>
          <w:sz w:val="24"/>
          <w:szCs w:val="24"/>
        </w:rPr>
        <w:t>.</w:t>
      </w:r>
    </w:p>
    <w:p w14:paraId="397DA0E7" w14:textId="77777777" w:rsidR="00534F72" w:rsidRDefault="00C51C16" w:rsidP="00316355">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Pr>
          <w:rFonts w:ascii="Times New Roman" w:hAnsi="Times New Roman" w:cs="Times New Roman"/>
          <w:sz w:val="24"/>
          <w:szCs w:val="24"/>
        </w:rPr>
        <w:t>En función de esto</w:t>
      </w:r>
      <w:r>
        <w:rPr>
          <w:rFonts w:ascii="Times New Roman" w:hAnsi="Times New Roman" w:cs="Times New Roman"/>
          <w:sz w:val="24"/>
          <w:szCs w:val="24"/>
          <w:lang w:val="es-ES"/>
        </w:rPr>
        <w:t xml:space="preserve"> se revisó estudios previos y se contó con la opinión de expertos en el tema</w:t>
      </w:r>
      <w:r>
        <w:rPr>
          <w:rFonts w:ascii="Times New Roman" w:hAnsi="Times New Roman" w:cs="Times New Roman"/>
          <w:sz w:val="24"/>
          <w:szCs w:val="24"/>
        </w:rPr>
        <w:t xml:space="preserve"> que contribuyeron al fortalecimiento del proceso </w:t>
      </w:r>
      <w:r>
        <w:rPr>
          <w:rFonts w:ascii="Times New Roman" w:hAnsi="Times New Roman" w:cs="Times New Roman"/>
          <w:sz w:val="24"/>
          <w:szCs w:val="24"/>
          <w:lang w:val="es-ES"/>
        </w:rPr>
        <w:t xml:space="preserve">de cada reactivo. Además, se aseguró que las preguntas fueran comprensibles para la población objetivo, lo que favorece la confiabilidad del instrumento. </w:t>
      </w:r>
    </w:p>
    <w:p w14:paraId="0A1B382B" w14:textId="77777777" w:rsidR="00316355" w:rsidRDefault="00316355" w:rsidP="00316355">
      <w:pPr>
        <w:spacing w:after="0" w:line="360" w:lineRule="auto"/>
        <w:ind w:firstLine="709"/>
        <w:jc w:val="both"/>
        <w:rPr>
          <w:rFonts w:ascii="Times New Roman" w:hAnsi="Times New Roman" w:cs="Times New Roman"/>
          <w:sz w:val="24"/>
          <w:szCs w:val="24"/>
          <w:lang w:val="es-ES"/>
        </w:rPr>
      </w:pPr>
    </w:p>
    <w:p w14:paraId="23929EA7" w14:textId="178D8184" w:rsidR="00534F72" w:rsidRPr="00316355" w:rsidRDefault="00C51C16" w:rsidP="00316355">
      <w:pPr>
        <w:spacing w:after="0" w:line="360" w:lineRule="auto"/>
        <w:jc w:val="center"/>
        <w:rPr>
          <w:rFonts w:ascii="Times New Roman" w:hAnsi="Times New Roman" w:cs="Times New Roman"/>
          <w:sz w:val="32"/>
          <w:szCs w:val="32"/>
          <w:lang w:val="es-ES"/>
        </w:rPr>
      </w:pPr>
      <w:r w:rsidRPr="00316355">
        <w:rPr>
          <w:rFonts w:ascii="Times New Roman" w:hAnsi="Times New Roman" w:cs="Times New Roman"/>
          <w:b/>
          <w:sz w:val="32"/>
          <w:szCs w:val="32"/>
        </w:rPr>
        <w:t>Análisis de Resultados y Discusión</w:t>
      </w:r>
    </w:p>
    <w:p w14:paraId="4ADD3340" w14:textId="77777777" w:rsidR="00534F72" w:rsidRPr="00103540" w:rsidRDefault="00C51C16" w:rsidP="00103540">
      <w:pPr>
        <w:spacing w:after="0" w:line="360" w:lineRule="auto"/>
        <w:ind w:left="-142" w:firstLine="142"/>
        <w:jc w:val="center"/>
        <w:rPr>
          <w:rFonts w:ascii="Times New Roman" w:hAnsi="Times New Roman" w:cs="Times New Roman"/>
          <w:b/>
          <w:sz w:val="28"/>
          <w:szCs w:val="28"/>
          <w:lang w:val="es-ES"/>
        </w:rPr>
      </w:pPr>
      <w:r w:rsidRPr="00103540">
        <w:rPr>
          <w:rFonts w:ascii="Times New Roman" w:hAnsi="Times New Roman" w:cs="Times New Roman"/>
          <w:b/>
          <w:sz w:val="28"/>
          <w:szCs w:val="28"/>
        </w:rPr>
        <w:t>Resultado Participación de los estudiantes en la Tutoría, Semestre enero-junio</w:t>
      </w:r>
    </w:p>
    <w:p w14:paraId="1E42784D" w14:textId="77777777" w:rsidR="00103540" w:rsidRDefault="00103540" w:rsidP="00103540">
      <w:pPr>
        <w:spacing w:after="0" w:line="360" w:lineRule="auto"/>
        <w:jc w:val="center"/>
        <w:rPr>
          <w:rFonts w:ascii="Times New Roman" w:hAnsi="Times New Roman" w:cs="Times New Roman"/>
          <w:b/>
          <w:sz w:val="24"/>
          <w:szCs w:val="24"/>
          <w:lang w:val="es-ES"/>
        </w:rPr>
      </w:pPr>
    </w:p>
    <w:p w14:paraId="5376E8BA" w14:textId="77777777" w:rsidR="009740F2" w:rsidRDefault="009740F2" w:rsidP="00103540">
      <w:pPr>
        <w:spacing w:after="0" w:line="360" w:lineRule="auto"/>
        <w:jc w:val="center"/>
        <w:rPr>
          <w:rFonts w:ascii="Times New Roman" w:hAnsi="Times New Roman" w:cs="Times New Roman"/>
          <w:b/>
          <w:sz w:val="24"/>
          <w:szCs w:val="24"/>
          <w:lang w:val="es-ES"/>
        </w:rPr>
      </w:pPr>
    </w:p>
    <w:p w14:paraId="709FACAE" w14:textId="77777777" w:rsidR="009740F2" w:rsidRDefault="009740F2" w:rsidP="00103540">
      <w:pPr>
        <w:spacing w:after="0" w:line="360" w:lineRule="auto"/>
        <w:jc w:val="center"/>
        <w:rPr>
          <w:rFonts w:ascii="Times New Roman" w:hAnsi="Times New Roman" w:cs="Times New Roman"/>
          <w:b/>
          <w:sz w:val="24"/>
          <w:szCs w:val="24"/>
          <w:lang w:val="es-ES"/>
        </w:rPr>
      </w:pPr>
    </w:p>
    <w:p w14:paraId="683E4A0B" w14:textId="77777777" w:rsidR="009740F2" w:rsidRDefault="009740F2" w:rsidP="00103540">
      <w:pPr>
        <w:spacing w:after="0" w:line="360" w:lineRule="auto"/>
        <w:jc w:val="center"/>
        <w:rPr>
          <w:rFonts w:ascii="Times New Roman" w:hAnsi="Times New Roman" w:cs="Times New Roman"/>
          <w:b/>
          <w:sz w:val="24"/>
          <w:szCs w:val="24"/>
          <w:lang w:val="es-ES"/>
        </w:rPr>
      </w:pPr>
    </w:p>
    <w:p w14:paraId="25531832" w14:textId="77777777" w:rsidR="009740F2" w:rsidRDefault="009740F2" w:rsidP="00103540">
      <w:pPr>
        <w:spacing w:after="0" w:line="360" w:lineRule="auto"/>
        <w:jc w:val="center"/>
        <w:rPr>
          <w:rFonts w:ascii="Times New Roman" w:hAnsi="Times New Roman" w:cs="Times New Roman"/>
          <w:b/>
          <w:sz w:val="24"/>
          <w:szCs w:val="24"/>
          <w:lang w:val="es-ES"/>
        </w:rPr>
      </w:pPr>
    </w:p>
    <w:p w14:paraId="030CC3D8" w14:textId="77777777" w:rsidR="009740F2" w:rsidRDefault="009740F2" w:rsidP="00103540">
      <w:pPr>
        <w:spacing w:after="0" w:line="360" w:lineRule="auto"/>
        <w:jc w:val="center"/>
        <w:rPr>
          <w:rFonts w:ascii="Times New Roman" w:hAnsi="Times New Roman" w:cs="Times New Roman"/>
          <w:b/>
          <w:sz w:val="24"/>
          <w:szCs w:val="24"/>
          <w:lang w:val="es-ES"/>
        </w:rPr>
      </w:pPr>
    </w:p>
    <w:p w14:paraId="7990D7E5" w14:textId="77777777" w:rsidR="009740F2" w:rsidRDefault="009740F2" w:rsidP="00103540">
      <w:pPr>
        <w:spacing w:after="0" w:line="360" w:lineRule="auto"/>
        <w:jc w:val="center"/>
        <w:rPr>
          <w:rFonts w:ascii="Times New Roman" w:hAnsi="Times New Roman" w:cs="Times New Roman"/>
          <w:b/>
          <w:sz w:val="24"/>
          <w:szCs w:val="24"/>
          <w:lang w:val="es-ES"/>
        </w:rPr>
      </w:pPr>
    </w:p>
    <w:p w14:paraId="2386032E" w14:textId="77777777" w:rsidR="009740F2" w:rsidRDefault="009740F2" w:rsidP="00103540">
      <w:pPr>
        <w:spacing w:after="0" w:line="360" w:lineRule="auto"/>
        <w:jc w:val="center"/>
        <w:rPr>
          <w:rFonts w:ascii="Times New Roman" w:hAnsi="Times New Roman" w:cs="Times New Roman"/>
          <w:b/>
          <w:sz w:val="24"/>
          <w:szCs w:val="24"/>
          <w:lang w:val="es-ES"/>
        </w:rPr>
      </w:pPr>
    </w:p>
    <w:p w14:paraId="6AEC950B" w14:textId="1E140299" w:rsidR="00534F72" w:rsidRDefault="00103540" w:rsidP="00103540">
      <w:pPr>
        <w:spacing w:after="0" w:line="360" w:lineRule="auto"/>
        <w:jc w:val="center"/>
        <w:rPr>
          <w:rFonts w:ascii="Times New Roman" w:hAnsi="Times New Roman" w:cs="Times New Roman"/>
          <w:i/>
          <w:color w:val="000000" w:themeColor="text1"/>
          <w:sz w:val="24"/>
          <w:szCs w:val="24"/>
          <w:lang w:val="es-ES"/>
        </w:rPr>
      </w:pPr>
      <w:r>
        <w:rPr>
          <w:rFonts w:ascii="Times New Roman" w:hAnsi="Times New Roman" w:cs="Times New Roman"/>
          <w:b/>
          <w:sz w:val="24"/>
          <w:szCs w:val="24"/>
          <w:lang w:val="es-ES"/>
        </w:rPr>
        <w:lastRenderedPageBreak/>
        <w:t xml:space="preserve">Figura 1. </w:t>
      </w:r>
      <w:r w:rsidRPr="00103540">
        <w:rPr>
          <w:rFonts w:ascii="Times New Roman" w:hAnsi="Times New Roman" w:cs="Times New Roman"/>
          <w:iCs/>
          <w:color w:val="000000" w:themeColor="text1"/>
          <w:sz w:val="24"/>
          <w:szCs w:val="24"/>
          <w:lang w:val="es-ES"/>
        </w:rPr>
        <w:t xml:space="preserve">Porcentaje de estudiantes que </w:t>
      </w:r>
      <w:proofErr w:type="spellStart"/>
      <w:r w:rsidRPr="00103540">
        <w:rPr>
          <w:rFonts w:ascii="Times New Roman" w:hAnsi="Times New Roman" w:cs="Times New Roman"/>
          <w:iCs/>
          <w:color w:val="000000" w:themeColor="text1"/>
          <w:sz w:val="24"/>
          <w:szCs w:val="24"/>
          <w:lang w:val="es-ES"/>
        </w:rPr>
        <w:t>rec</w:t>
      </w:r>
      <w:r w:rsidRPr="00103540">
        <w:rPr>
          <w:rFonts w:ascii="Times New Roman" w:hAnsi="Times New Roman" w:cs="Times New Roman"/>
          <w:iCs/>
          <w:color w:val="000000" w:themeColor="text1"/>
          <w:sz w:val="24"/>
          <w:szCs w:val="24"/>
        </w:rPr>
        <w:t>ibieron</w:t>
      </w:r>
      <w:proofErr w:type="spellEnd"/>
      <w:r w:rsidRPr="00103540">
        <w:rPr>
          <w:rFonts w:ascii="Times New Roman" w:hAnsi="Times New Roman" w:cs="Times New Roman"/>
          <w:iCs/>
          <w:color w:val="000000" w:themeColor="text1"/>
          <w:sz w:val="24"/>
          <w:szCs w:val="24"/>
          <w:lang w:val="es-ES"/>
        </w:rPr>
        <w:t xml:space="preserve"> tutorías en la </w:t>
      </w:r>
      <w:r w:rsidR="00463D83">
        <w:rPr>
          <w:rFonts w:ascii="Times New Roman" w:hAnsi="Times New Roman" w:cs="Times New Roman"/>
          <w:iCs/>
          <w:color w:val="000000" w:themeColor="text1"/>
          <w:sz w:val="24"/>
          <w:szCs w:val="24"/>
          <w:lang w:val="es-ES"/>
        </w:rPr>
        <w:t xml:space="preserve">licenciatura </w:t>
      </w:r>
      <w:r w:rsidRPr="00103540">
        <w:rPr>
          <w:rFonts w:ascii="Times New Roman" w:hAnsi="Times New Roman" w:cs="Times New Roman"/>
          <w:iCs/>
          <w:color w:val="000000" w:themeColor="text1"/>
          <w:sz w:val="24"/>
          <w:szCs w:val="24"/>
          <w:lang w:val="es-ES"/>
        </w:rPr>
        <w:t xml:space="preserve">de Trabajo </w:t>
      </w:r>
      <w:r w:rsidRPr="00103540">
        <w:rPr>
          <w:rFonts w:ascii="Times New Roman" w:hAnsi="Times New Roman" w:cs="Times New Roman"/>
          <w:iCs/>
          <w:color w:val="000000" w:themeColor="text1"/>
          <w:sz w:val="24"/>
          <w:szCs w:val="24"/>
        </w:rPr>
        <w:t>S</w:t>
      </w:r>
      <w:proofErr w:type="spellStart"/>
      <w:r w:rsidRPr="00103540">
        <w:rPr>
          <w:rFonts w:ascii="Times New Roman" w:hAnsi="Times New Roman" w:cs="Times New Roman"/>
          <w:iCs/>
          <w:color w:val="000000" w:themeColor="text1"/>
          <w:sz w:val="24"/>
          <w:szCs w:val="24"/>
          <w:lang w:val="es-ES"/>
        </w:rPr>
        <w:t>ocial</w:t>
      </w:r>
      <w:proofErr w:type="spellEnd"/>
      <w:r w:rsidRPr="00103540">
        <w:rPr>
          <w:rFonts w:ascii="Times New Roman" w:hAnsi="Times New Roman" w:cs="Times New Roman"/>
          <w:iCs/>
          <w:color w:val="000000" w:themeColor="text1"/>
          <w:sz w:val="24"/>
          <w:szCs w:val="24"/>
          <w:lang w:val="es-ES"/>
        </w:rPr>
        <w:t xml:space="preserve"> durante el periodo enero-junio </w:t>
      </w:r>
      <w:r w:rsidRPr="00103540">
        <w:rPr>
          <w:rFonts w:ascii="Times New Roman" w:hAnsi="Times New Roman" w:cs="Times New Roman"/>
          <w:iCs/>
          <w:color w:val="000000" w:themeColor="text1"/>
          <w:sz w:val="24"/>
          <w:szCs w:val="24"/>
        </w:rPr>
        <w:t>de</w:t>
      </w:r>
      <w:r w:rsidRPr="00103540">
        <w:rPr>
          <w:rFonts w:ascii="Times New Roman" w:hAnsi="Times New Roman" w:cs="Times New Roman"/>
          <w:iCs/>
          <w:color w:val="000000" w:themeColor="text1"/>
          <w:sz w:val="24"/>
          <w:szCs w:val="24"/>
          <w:lang w:val="es-ES"/>
        </w:rPr>
        <w:t xml:space="preserve"> 2024.</w:t>
      </w:r>
    </w:p>
    <w:p w14:paraId="111EA808" w14:textId="00B47117" w:rsidR="00534F72" w:rsidRDefault="009740F2">
      <w:pPr>
        <w:spacing w:before="240" w:line="360" w:lineRule="auto"/>
        <w:ind w:left="360"/>
        <w:jc w:val="both"/>
        <w:rPr>
          <w:b/>
          <w:sz w:val="24"/>
          <w:szCs w:val="24"/>
          <w:lang w:val="es-ES"/>
        </w:rPr>
      </w:pPr>
      <w:r>
        <w:rPr>
          <w:b/>
          <w:noProof/>
          <w:sz w:val="24"/>
          <w:szCs w:val="24"/>
          <w:lang w:eastAsia="es-MX"/>
          <w14:ligatures w14:val="standardContextual"/>
        </w:rPr>
        <w:drawing>
          <wp:anchor distT="0" distB="0" distL="114300" distR="114300" simplePos="0" relativeHeight="251658240" behindDoc="0" locked="0" layoutInCell="1" allowOverlap="1" wp14:anchorId="68F390EF" wp14:editId="6AB8BA81">
            <wp:simplePos x="0" y="0"/>
            <wp:positionH relativeFrom="column">
              <wp:posOffset>965835</wp:posOffset>
            </wp:positionH>
            <wp:positionV relativeFrom="paragraph">
              <wp:posOffset>22860</wp:posOffset>
            </wp:positionV>
            <wp:extent cx="3410585" cy="1877060"/>
            <wp:effectExtent l="0" t="0" r="0" b="8890"/>
            <wp:wrapSquare wrapText="bothSides"/>
            <wp:docPr id="4" name="Imagen 4" descr="C:\Users\DELL LATITUDE\Downloads\image (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Users\DELL LATITUDE\Downloads\image (1)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10585" cy="1877060"/>
                    </a:xfrm>
                    <a:prstGeom prst="rect">
                      <a:avLst/>
                    </a:prstGeom>
                    <a:noFill/>
                    <a:ln>
                      <a:noFill/>
                    </a:ln>
                  </pic:spPr>
                </pic:pic>
              </a:graphicData>
            </a:graphic>
          </wp:anchor>
        </w:drawing>
      </w:r>
    </w:p>
    <w:p w14:paraId="06A1120F" w14:textId="36729C6F" w:rsidR="00103540" w:rsidRDefault="00103540" w:rsidP="00103540">
      <w:pPr>
        <w:tabs>
          <w:tab w:val="left" w:pos="1735"/>
        </w:tabs>
        <w:spacing w:line="360" w:lineRule="auto"/>
        <w:jc w:val="both"/>
        <w:rPr>
          <w:lang w:val="es-ES"/>
        </w:rPr>
      </w:pPr>
    </w:p>
    <w:p w14:paraId="3206BBE5" w14:textId="77777777" w:rsidR="00103540" w:rsidRDefault="00103540" w:rsidP="00103540">
      <w:pPr>
        <w:tabs>
          <w:tab w:val="left" w:pos="1735"/>
        </w:tabs>
        <w:spacing w:line="360" w:lineRule="auto"/>
        <w:jc w:val="both"/>
        <w:rPr>
          <w:lang w:val="es-ES"/>
        </w:rPr>
      </w:pPr>
    </w:p>
    <w:p w14:paraId="3E1E8B45" w14:textId="679E712C" w:rsidR="00103540" w:rsidRDefault="00103540" w:rsidP="00103540">
      <w:pPr>
        <w:tabs>
          <w:tab w:val="left" w:pos="1735"/>
        </w:tabs>
        <w:spacing w:line="360" w:lineRule="auto"/>
        <w:jc w:val="both"/>
        <w:rPr>
          <w:lang w:val="es-ES"/>
        </w:rPr>
      </w:pPr>
    </w:p>
    <w:p w14:paraId="34BF1D75" w14:textId="77777777" w:rsidR="00103540" w:rsidRDefault="00103540" w:rsidP="00103540">
      <w:pPr>
        <w:tabs>
          <w:tab w:val="left" w:pos="1735"/>
        </w:tabs>
        <w:spacing w:line="360" w:lineRule="auto"/>
        <w:jc w:val="both"/>
        <w:rPr>
          <w:lang w:val="es-ES"/>
        </w:rPr>
      </w:pPr>
    </w:p>
    <w:p w14:paraId="0944D162" w14:textId="282F2C31" w:rsidR="00534F72" w:rsidRDefault="00C51C16" w:rsidP="00103540">
      <w:pPr>
        <w:tabs>
          <w:tab w:val="left" w:pos="1735"/>
        </w:tabs>
        <w:spacing w:after="0" w:line="360" w:lineRule="auto"/>
        <w:jc w:val="center"/>
        <w:rPr>
          <w:rFonts w:ascii="Times New Roman" w:hAnsi="Times New Roman" w:cs="Times New Roman"/>
          <w:sz w:val="24"/>
          <w:szCs w:val="24"/>
          <w:lang w:val="es-ES"/>
        </w:rPr>
      </w:pPr>
      <w:r>
        <w:rPr>
          <w:rFonts w:ascii="Times New Roman" w:hAnsi="Times New Roman" w:cs="Times New Roman"/>
          <w:i/>
          <w:sz w:val="24"/>
          <w:szCs w:val="24"/>
          <w:lang w:val="es-ES"/>
        </w:rPr>
        <w:t>Nota.</w:t>
      </w:r>
      <w:r>
        <w:rPr>
          <w:rFonts w:ascii="Times New Roman" w:hAnsi="Times New Roman" w:cs="Times New Roman"/>
          <w:sz w:val="24"/>
          <w:szCs w:val="24"/>
          <w:lang w:val="es-ES"/>
        </w:rPr>
        <w:t xml:space="preserve"> Fuente:</w:t>
      </w:r>
      <w:r>
        <w:rPr>
          <w:rFonts w:ascii="Times New Roman" w:hAnsi="Times New Roman" w:cs="Times New Roman"/>
          <w:i/>
          <w:sz w:val="24"/>
          <w:szCs w:val="24"/>
          <w:lang w:val="es-ES"/>
        </w:rPr>
        <w:t xml:space="preserve"> </w:t>
      </w:r>
      <w:r>
        <w:rPr>
          <w:rFonts w:ascii="Times New Roman" w:hAnsi="Times New Roman" w:cs="Times New Roman"/>
          <w:sz w:val="24"/>
          <w:szCs w:val="24"/>
          <w:lang w:val="es-ES"/>
        </w:rPr>
        <w:t>Elaboración propia con información obtenida del informe de la Coordinación General de Tutorías 2024, ICSH</w:t>
      </w:r>
      <w:r>
        <w:rPr>
          <w:rFonts w:ascii="Times New Roman" w:hAnsi="Times New Roman" w:cs="Times New Roman"/>
          <w:sz w:val="24"/>
          <w:szCs w:val="24"/>
        </w:rPr>
        <w:t>u</w:t>
      </w:r>
      <w:r>
        <w:rPr>
          <w:rFonts w:ascii="Times New Roman" w:hAnsi="Times New Roman" w:cs="Times New Roman"/>
          <w:sz w:val="24"/>
          <w:szCs w:val="24"/>
          <w:lang w:val="es-ES"/>
        </w:rPr>
        <w:t>.</w:t>
      </w:r>
    </w:p>
    <w:p w14:paraId="302158C6" w14:textId="1CCD6022" w:rsidR="00534F72" w:rsidRDefault="00C51C16" w:rsidP="00103540">
      <w:pPr>
        <w:tabs>
          <w:tab w:val="left" w:pos="173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s-ES"/>
        </w:rPr>
        <w:t xml:space="preserve"> A partir </w:t>
      </w:r>
      <w:r w:rsidR="00AF4C22">
        <w:rPr>
          <w:rFonts w:ascii="Times New Roman" w:hAnsi="Times New Roman" w:cs="Times New Roman"/>
          <w:sz w:val="24"/>
          <w:szCs w:val="24"/>
          <w:lang w:val="es-ES"/>
        </w:rPr>
        <w:t>de los datos del informe de la Coordinación de T</w:t>
      </w:r>
      <w:r>
        <w:rPr>
          <w:rFonts w:ascii="Times New Roman" w:hAnsi="Times New Roman" w:cs="Times New Roman"/>
          <w:sz w:val="24"/>
          <w:szCs w:val="24"/>
          <w:lang w:val="es-ES"/>
        </w:rPr>
        <w:t xml:space="preserve">utorías, la gráfica muestra los resultados de la participación en el semestre </w:t>
      </w:r>
      <w:r w:rsidRPr="00103540">
        <w:rPr>
          <w:rFonts w:ascii="Times New Roman" w:hAnsi="Times New Roman" w:cs="Times New Roman"/>
          <w:bCs/>
          <w:sz w:val="24"/>
          <w:szCs w:val="24"/>
          <w:lang w:val="es-ES"/>
        </w:rPr>
        <w:t>enero-junio</w:t>
      </w:r>
      <w:r>
        <w:rPr>
          <w:rFonts w:ascii="Times New Roman" w:hAnsi="Times New Roman" w:cs="Times New Roman"/>
          <w:b/>
          <w:sz w:val="24"/>
          <w:szCs w:val="24"/>
          <w:lang w:val="es-ES"/>
        </w:rPr>
        <w:t>,</w:t>
      </w:r>
      <w:r>
        <w:rPr>
          <w:rFonts w:ascii="Times New Roman" w:hAnsi="Times New Roman" w:cs="Times New Roman"/>
          <w:sz w:val="24"/>
          <w:szCs w:val="24"/>
          <w:lang w:val="es-ES"/>
        </w:rPr>
        <w:t xml:space="preserve"> se atendieron</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252 estudiantes de 276 estudiantes inscritos de primero a octavo semestres.  </w:t>
      </w:r>
      <w:r>
        <w:rPr>
          <w:rFonts w:ascii="Times New Roman" w:hAnsi="Times New Roman" w:cs="Times New Roman"/>
          <w:sz w:val="24"/>
          <w:szCs w:val="24"/>
        </w:rPr>
        <w:t xml:space="preserve">Aspecto que </w:t>
      </w:r>
      <w:r>
        <w:rPr>
          <w:rFonts w:ascii="Times New Roman" w:hAnsi="Times New Roman" w:cs="Times New Roman"/>
          <w:sz w:val="24"/>
          <w:szCs w:val="24"/>
          <w:lang w:val="es-ES"/>
        </w:rPr>
        <w:t xml:space="preserve">representa una alta participación con el 91% de los estudiantes, </w:t>
      </w:r>
      <w:r>
        <w:rPr>
          <w:rFonts w:ascii="Times New Roman" w:hAnsi="Times New Roman" w:cs="Times New Roman"/>
          <w:sz w:val="24"/>
          <w:szCs w:val="24"/>
        </w:rPr>
        <w:t>los cuales se</w:t>
      </w:r>
      <w:r>
        <w:rPr>
          <w:rFonts w:ascii="Times New Roman" w:hAnsi="Times New Roman" w:cs="Times New Roman"/>
          <w:sz w:val="24"/>
          <w:szCs w:val="24"/>
          <w:lang w:val="es-ES"/>
        </w:rPr>
        <w:t xml:space="preserve"> reflejan en 77 tutorías grupales y 82 individuales, es decir, que solo 24 alumnos no recibieron tutoría</w:t>
      </w:r>
      <w:r>
        <w:rPr>
          <w:rFonts w:ascii="Times New Roman" w:hAnsi="Times New Roman" w:cs="Times New Roman"/>
          <w:sz w:val="24"/>
          <w:szCs w:val="24"/>
        </w:rPr>
        <w:t xml:space="preserve">, situación que hace </w:t>
      </w:r>
      <w:r>
        <w:rPr>
          <w:rFonts w:ascii="Times New Roman" w:hAnsi="Times New Roman" w:cs="Times New Roman"/>
          <w:sz w:val="24"/>
          <w:szCs w:val="24"/>
          <w:lang w:val="es-ES"/>
        </w:rPr>
        <w:t xml:space="preserve">importante motivar su participación </w:t>
      </w:r>
      <w:r>
        <w:rPr>
          <w:rFonts w:ascii="Times New Roman" w:hAnsi="Times New Roman" w:cs="Times New Roman"/>
          <w:sz w:val="24"/>
          <w:szCs w:val="24"/>
        </w:rPr>
        <w:t>durante su proceso educativo.</w:t>
      </w:r>
    </w:p>
    <w:p w14:paraId="700044C3" w14:textId="77777777" w:rsidR="00103540" w:rsidRDefault="00103540" w:rsidP="00103540">
      <w:pPr>
        <w:tabs>
          <w:tab w:val="left" w:pos="1735"/>
        </w:tabs>
        <w:spacing w:after="0" w:line="360" w:lineRule="auto"/>
        <w:ind w:firstLine="709"/>
        <w:jc w:val="both"/>
        <w:rPr>
          <w:rFonts w:ascii="Times New Roman" w:hAnsi="Times New Roman" w:cs="Times New Roman"/>
          <w:sz w:val="24"/>
          <w:szCs w:val="24"/>
        </w:rPr>
      </w:pPr>
    </w:p>
    <w:p w14:paraId="0A5768EF" w14:textId="77777777" w:rsidR="00534F72" w:rsidRDefault="00C51C16" w:rsidP="0010354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Resultado Participación de los estudiantes en la Tutoría, Semestre julio-diciembre</w:t>
      </w:r>
    </w:p>
    <w:p w14:paraId="2FDC61DB" w14:textId="77777777" w:rsidR="00103540" w:rsidRDefault="00103540" w:rsidP="00103540">
      <w:pPr>
        <w:spacing w:after="0" w:line="360" w:lineRule="auto"/>
        <w:jc w:val="center"/>
        <w:rPr>
          <w:rFonts w:ascii="Times New Roman" w:hAnsi="Times New Roman" w:cs="Times New Roman"/>
          <w:b/>
          <w:sz w:val="24"/>
          <w:szCs w:val="24"/>
          <w:lang w:val="es-ES"/>
        </w:rPr>
      </w:pPr>
    </w:p>
    <w:p w14:paraId="6D1C4EB1" w14:textId="04F58E6A" w:rsidR="00534F72" w:rsidRDefault="00C51C16" w:rsidP="00103540">
      <w:pPr>
        <w:tabs>
          <w:tab w:val="left" w:pos="1735"/>
        </w:tabs>
        <w:spacing w:after="0" w:line="360" w:lineRule="auto"/>
        <w:jc w:val="center"/>
        <w:rPr>
          <w:rFonts w:ascii="Times New Roman" w:hAnsi="Times New Roman" w:cs="Times New Roman"/>
          <w:i/>
          <w:color w:val="000000" w:themeColor="text1"/>
          <w:sz w:val="24"/>
          <w:szCs w:val="24"/>
          <w:lang w:val="es-ES"/>
        </w:rPr>
      </w:pPr>
      <w:r>
        <w:rPr>
          <w:rFonts w:ascii="Times New Roman" w:hAnsi="Times New Roman" w:cs="Times New Roman"/>
          <w:b/>
          <w:sz w:val="24"/>
          <w:szCs w:val="24"/>
        </w:rPr>
        <w:t>Figura 2</w:t>
      </w:r>
      <w:r w:rsidR="00103540">
        <w:rPr>
          <w:rFonts w:ascii="Times New Roman" w:hAnsi="Times New Roman" w:cs="Times New Roman"/>
          <w:b/>
          <w:sz w:val="24"/>
          <w:szCs w:val="24"/>
        </w:rPr>
        <w:t xml:space="preserve">. </w:t>
      </w:r>
      <w:r w:rsidRPr="00103540">
        <w:rPr>
          <w:rFonts w:ascii="Times New Roman" w:hAnsi="Times New Roman" w:cs="Times New Roman"/>
          <w:iCs/>
          <w:color w:val="000000" w:themeColor="text1"/>
          <w:sz w:val="24"/>
          <w:szCs w:val="24"/>
          <w:lang w:val="es-ES"/>
        </w:rPr>
        <w:t xml:space="preserve">Porcentaje de estudiantes que recibieron tutorías de la </w:t>
      </w:r>
      <w:r w:rsidR="00463D83">
        <w:rPr>
          <w:rFonts w:ascii="Times New Roman" w:hAnsi="Times New Roman" w:cs="Times New Roman"/>
          <w:iCs/>
          <w:color w:val="000000" w:themeColor="text1"/>
          <w:sz w:val="24"/>
          <w:szCs w:val="24"/>
          <w:lang w:val="es-ES"/>
        </w:rPr>
        <w:t xml:space="preserve">licenciatura </w:t>
      </w:r>
      <w:r w:rsidRPr="00103540">
        <w:rPr>
          <w:rFonts w:ascii="Times New Roman" w:hAnsi="Times New Roman" w:cs="Times New Roman"/>
          <w:iCs/>
          <w:color w:val="000000" w:themeColor="text1"/>
          <w:sz w:val="24"/>
          <w:szCs w:val="24"/>
          <w:lang w:val="es-ES"/>
        </w:rPr>
        <w:t xml:space="preserve">en Trabajo </w:t>
      </w:r>
      <w:r w:rsidRPr="00103540">
        <w:rPr>
          <w:rFonts w:ascii="Times New Roman" w:hAnsi="Times New Roman" w:cs="Times New Roman"/>
          <w:iCs/>
          <w:color w:val="000000" w:themeColor="text1"/>
          <w:sz w:val="24"/>
          <w:szCs w:val="24"/>
        </w:rPr>
        <w:t>S</w:t>
      </w:r>
      <w:proofErr w:type="spellStart"/>
      <w:r w:rsidRPr="00103540">
        <w:rPr>
          <w:rFonts w:ascii="Times New Roman" w:hAnsi="Times New Roman" w:cs="Times New Roman"/>
          <w:iCs/>
          <w:color w:val="000000" w:themeColor="text1"/>
          <w:sz w:val="24"/>
          <w:szCs w:val="24"/>
          <w:lang w:val="es-ES"/>
        </w:rPr>
        <w:t>ocial</w:t>
      </w:r>
      <w:proofErr w:type="spellEnd"/>
      <w:r w:rsidRPr="00103540">
        <w:rPr>
          <w:rFonts w:ascii="Times New Roman" w:hAnsi="Times New Roman" w:cs="Times New Roman"/>
          <w:iCs/>
          <w:color w:val="000000" w:themeColor="text1"/>
          <w:sz w:val="24"/>
          <w:szCs w:val="24"/>
          <w:lang w:val="es-ES"/>
        </w:rPr>
        <w:t xml:space="preserve"> durante el periodo julio-diciembre </w:t>
      </w:r>
      <w:r w:rsidRPr="00103540">
        <w:rPr>
          <w:rFonts w:ascii="Times New Roman" w:hAnsi="Times New Roman" w:cs="Times New Roman"/>
          <w:iCs/>
          <w:color w:val="000000" w:themeColor="text1"/>
          <w:sz w:val="24"/>
          <w:szCs w:val="24"/>
        </w:rPr>
        <w:t xml:space="preserve">de </w:t>
      </w:r>
      <w:r w:rsidRPr="00103540">
        <w:rPr>
          <w:rFonts w:ascii="Times New Roman" w:hAnsi="Times New Roman" w:cs="Times New Roman"/>
          <w:iCs/>
          <w:color w:val="000000" w:themeColor="text1"/>
          <w:sz w:val="24"/>
          <w:szCs w:val="24"/>
          <w:lang w:val="es-ES"/>
        </w:rPr>
        <w:t>2024.</w:t>
      </w:r>
    </w:p>
    <w:p w14:paraId="7203C340" w14:textId="56B6237E" w:rsidR="00534F72" w:rsidRDefault="00103540">
      <w:pPr>
        <w:tabs>
          <w:tab w:val="left" w:pos="1735"/>
        </w:tabs>
        <w:jc w:val="both"/>
        <w:rPr>
          <w:rFonts w:ascii="Times New Roman" w:hAnsi="Times New Roman" w:cs="Times New Roman"/>
          <w:color w:val="000000" w:themeColor="text1"/>
          <w:sz w:val="24"/>
          <w:szCs w:val="24"/>
          <w:lang w:val="es-ES"/>
        </w:rPr>
      </w:pPr>
      <w:r>
        <w:rPr>
          <w:rFonts w:ascii="Times New Roman" w:hAnsi="Times New Roman" w:cs="Times New Roman"/>
          <w:noProof/>
          <w:color w:val="000000" w:themeColor="text1"/>
          <w:sz w:val="24"/>
          <w:szCs w:val="24"/>
          <w:lang w:eastAsia="es-MX"/>
          <w14:ligatures w14:val="standardContextual"/>
        </w:rPr>
        <w:drawing>
          <wp:anchor distT="0" distB="0" distL="114300" distR="114300" simplePos="0" relativeHeight="251660288" behindDoc="0" locked="0" layoutInCell="1" allowOverlap="1" wp14:anchorId="626D45F2" wp14:editId="47D67A10">
            <wp:simplePos x="0" y="0"/>
            <wp:positionH relativeFrom="column">
              <wp:posOffset>774065</wp:posOffset>
            </wp:positionH>
            <wp:positionV relativeFrom="paragraph">
              <wp:posOffset>5080</wp:posOffset>
            </wp:positionV>
            <wp:extent cx="3942715" cy="1943100"/>
            <wp:effectExtent l="0" t="0" r="635" b="0"/>
            <wp:wrapSquare wrapText="bothSides"/>
            <wp:docPr id="7" name="Imagen 7" descr="C:\Users\DELL LATITUDE\Downloads\image (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C:\Users\DELL LATITUDE\Downloads\image (2)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42715" cy="1943100"/>
                    </a:xfrm>
                    <a:prstGeom prst="rect">
                      <a:avLst/>
                    </a:prstGeom>
                    <a:noFill/>
                    <a:ln>
                      <a:noFill/>
                    </a:ln>
                  </pic:spPr>
                </pic:pic>
              </a:graphicData>
            </a:graphic>
            <wp14:sizeRelV relativeFrom="margin">
              <wp14:pctHeight>0</wp14:pctHeight>
            </wp14:sizeRelV>
          </wp:anchor>
        </w:drawing>
      </w:r>
    </w:p>
    <w:p w14:paraId="4CABAC60" w14:textId="77777777" w:rsidR="00103540" w:rsidRDefault="00103540" w:rsidP="00103540">
      <w:pPr>
        <w:tabs>
          <w:tab w:val="left" w:pos="1735"/>
        </w:tabs>
        <w:spacing w:line="360" w:lineRule="auto"/>
        <w:jc w:val="both"/>
        <w:rPr>
          <w:rFonts w:ascii="Times New Roman" w:hAnsi="Times New Roman" w:cs="Times New Roman"/>
          <w:color w:val="000000" w:themeColor="text1"/>
          <w:sz w:val="24"/>
          <w:szCs w:val="24"/>
          <w:lang w:val="es-ES"/>
        </w:rPr>
      </w:pPr>
    </w:p>
    <w:p w14:paraId="4667375F" w14:textId="77777777" w:rsidR="00103540" w:rsidRDefault="00103540" w:rsidP="00103540">
      <w:pPr>
        <w:tabs>
          <w:tab w:val="left" w:pos="1735"/>
        </w:tabs>
        <w:spacing w:line="360" w:lineRule="auto"/>
        <w:jc w:val="both"/>
        <w:rPr>
          <w:rFonts w:ascii="Times New Roman" w:hAnsi="Times New Roman" w:cs="Times New Roman"/>
          <w:color w:val="000000" w:themeColor="text1"/>
          <w:sz w:val="24"/>
          <w:szCs w:val="24"/>
          <w:lang w:val="es-ES"/>
        </w:rPr>
      </w:pPr>
    </w:p>
    <w:p w14:paraId="7F475F6E" w14:textId="77777777" w:rsidR="00103540" w:rsidRDefault="00103540" w:rsidP="00103540">
      <w:pPr>
        <w:tabs>
          <w:tab w:val="left" w:pos="1735"/>
        </w:tabs>
        <w:spacing w:line="360" w:lineRule="auto"/>
        <w:jc w:val="both"/>
        <w:rPr>
          <w:rFonts w:ascii="Times New Roman" w:hAnsi="Times New Roman" w:cs="Times New Roman"/>
          <w:color w:val="000000" w:themeColor="text1"/>
          <w:sz w:val="24"/>
          <w:szCs w:val="24"/>
          <w:lang w:val="es-ES"/>
        </w:rPr>
      </w:pPr>
    </w:p>
    <w:p w14:paraId="552199C5" w14:textId="77777777" w:rsidR="00103540" w:rsidRDefault="00103540" w:rsidP="00103540">
      <w:pPr>
        <w:tabs>
          <w:tab w:val="left" w:pos="1735"/>
        </w:tabs>
        <w:spacing w:line="360" w:lineRule="auto"/>
        <w:jc w:val="both"/>
        <w:rPr>
          <w:rFonts w:ascii="Times New Roman" w:hAnsi="Times New Roman" w:cs="Times New Roman"/>
          <w:color w:val="000000" w:themeColor="text1"/>
          <w:sz w:val="24"/>
          <w:szCs w:val="24"/>
          <w:lang w:val="es-ES"/>
        </w:rPr>
      </w:pPr>
    </w:p>
    <w:p w14:paraId="0FB78E0B" w14:textId="77777777" w:rsidR="00103540" w:rsidRDefault="00103540" w:rsidP="00103540">
      <w:pPr>
        <w:tabs>
          <w:tab w:val="left" w:pos="1735"/>
        </w:tabs>
        <w:spacing w:line="360" w:lineRule="auto"/>
        <w:jc w:val="both"/>
        <w:rPr>
          <w:rFonts w:ascii="Times New Roman" w:hAnsi="Times New Roman" w:cs="Times New Roman"/>
          <w:color w:val="000000" w:themeColor="text1"/>
          <w:sz w:val="24"/>
          <w:szCs w:val="24"/>
          <w:lang w:val="es-ES"/>
        </w:rPr>
      </w:pPr>
    </w:p>
    <w:p w14:paraId="2B47E1B0" w14:textId="0FD0F4B8" w:rsidR="00534F72" w:rsidRDefault="00C51C16" w:rsidP="00103540">
      <w:pPr>
        <w:tabs>
          <w:tab w:val="left" w:pos="1735"/>
        </w:tabs>
        <w:spacing w:after="0" w:line="360" w:lineRule="auto"/>
        <w:jc w:val="center"/>
        <w:rPr>
          <w:rFonts w:ascii="Times New Roman" w:hAnsi="Times New Roman" w:cs="Times New Roman"/>
          <w:sz w:val="24"/>
          <w:szCs w:val="24"/>
          <w:lang w:val="es-ES"/>
        </w:rPr>
      </w:pPr>
      <w:r>
        <w:rPr>
          <w:rFonts w:ascii="Times New Roman" w:hAnsi="Times New Roman" w:cs="Times New Roman"/>
          <w:i/>
          <w:sz w:val="24"/>
          <w:szCs w:val="24"/>
          <w:lang w:val="es-ES"/>
        </w:rPr>
        <w:t>Nota.</w:t>
      </w:r>
      <w:r>
        <w:rPr>
          <w:rFonts w:ascii="Times New Roman" w:hAnsi="Times New Roman" w:cs="Times New Roman"/>
          <w:sz w:val="24"/>
          <w:szCs w:val="24"/>
          <w:lang w:val="es-ES"/>
        </w:rPr>
        <w:t xml:space="preserve"> Fuente:</w:t>
      </w:r>
      <w:r>
        <w:rPr>
          <w:rFonts w:ascii="Times New Roman" w:hAnsi="Times New Roman" w:cs="Times New Roman"/>
          <w:i/>
          <w:sz w:val="24"/>
          <w:szCs w:val="24"/>
          <w:lang w:val="es-ES"/>
        </w:rPr>
        <w:t xml:space="preserve"> </w:t>
      </w:r>
      <w:r>
        <w:rPr>
          <w:rFonts w:ascii="Times New Roman" w:hAnsi="Times New Roman" w:cs="Times New Roman"/>
          <w:sz w:val="24"/>
          <w:szCs w:val="24"/>
          <w:lang w:val="es-ES"/>
        </w:rPr>
        <w:t xml:space="preserve">Elaboración propia con información obtenida del informe de la Coordinación General de Tutorías 2024, </w:t>
      </w:r>
      <w:proofErr w:type="spellStart"/>
      <w:r>
        <w:rPr>
          <w:rFonts w:ascii="Times New Roman" w:hAnsi="Times New Roman" w:cs="Times New Roman"/>
          <w:sz w:val="24"/>
          <w:szCs w:val="24"/>
          <w:lang w:val="es-ES"/>
        </w:rPr>
        <w:t>ICSHu</w:t>
      </w:r>
      <w:proofErr w:type="spellEnd"/>
      <w:r>
        <w:rPr>
          <w:rFonts w:ascii="Times New Roman" w:hAnsi="Times New Roman" w:cs="Times New Roman"/>
          <w:sz w:val="24"/>
          <w:szCs w:val="24"/>
          <w:lang w:val="es-ES"/>
        </w:rPr>
        <w:t>.</w:t>
      </w:r>
    </w:p>
    <w:p w14:paraId="7FA9E3F7" w14:textId="77777777" w:rsidR="00534F72" w:rsidRDefault="00C51C16" w:rsidP="00103540">
      <w:pPr>
        <w:tabs>
          <w:tab w:val="left" w:pos="1735"/>
        </w:tabs>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lastRenderedPageBreak/>
        <w:t xml:space="preserve">Los resultados de las tutorías en el semestre </w:t>
      </w:r>
      <w:r w:rsidRPr="00103540">
        <w:rPr>
          <w:rFonts w:ascii="Times New Roman" w:hAnsi="Times New Roman" w:cs="Times New Roman"/>
          <w:bCs/>
          <w:sz w:val="24"/>
          <w:szCs w:val="24"/>
        </w:rPr>
        <w:t>julio-diciembre,</w:t>
      </w:r>
      <w:r>
        <w:rPr>
          <w:rFonts w:ascii="Times New Roman" w:hAnsi="Times New Roman" w:cs="Times New Roman"/>
          <w:sz w:val="24"/>
          <w:szCs w:val="24"/>
        </w:rPr>
        <w:t xml:space="preserve"> corresponden a 258 estudiantes de los 281 inscritos de primero a octavo semestres, los que recibieron 68 tutorías grupales y 89 individuales, y 23 estudiantes no contaron con el acompañamiento de tutorías; por lo tanto, se observa una participación del 92% de los estudiantes mediante la tutoría y solo un 8% que no participa. Lo anterior permite observar que en ambos semestres la participación es considerablemente favorable, debido al aumento observado en la participación en el semestre julio-diciembre respecto del semestre enero–junio. </w:t>
      </w:r>
    </w:p>
    <w:p w14:paraId="322F7E03" w14:textId="77777777" w:rsidR="00103540" w:rsidRDefault="00103540" w:rsidP="00103540">
      <w:pPr>
        <w:spacing w:after="0" w:line="360" w:lineRule="auto"/>
        <w:jc w:val="center"/>
        <w:rPr>
          <w:rFonts w:ascii="Times New Roman" w:hAnsi="Times New Roman" w:cs="Times New Roman"/>
          <w:b/>
          <w:sz w:val="24"/>
          <w:szCs w:val="24"/>
        </w:rPr>
      </w:pPr>
    </w:p>
    <w:p w14:paraId="339B826D" w14:textId="44ACBF30" w:rsidR="00534F72" w:rsidRDefault="00C51C16" w:rsidP="00103540">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rPr>
        <w:t>Resultado Participación de docentes en la Tutoría, Semestre enero-junio</w:t>
      </w:r>
    </w:p>
    <w:p w14:paraId="0461D0ED" w14:textId="77777777" w:rsidR="00103540" w:rsidRDefault="00103540" w:rsidP="00103540">
      <w:pPr>
        <w:tabs>
          <w:tab w:val="left" w:pos="1735"/>
        </w:tabs>
        <w:spacing w:after="0" w:line="360" w:lineRule="auto"/>
        <w:jc w:val="both"/>
        <w:rPr>
          <w:rFonts w:ascii="Times New Roman" w:hAnsi="Times New Roman" w:cs="Times New Roman"/>
          <w:b/>
          <w:sz w:val="24"/>
          <w:szCs w:val="24"/>
        </w:rPr>
      </w:pPr>
    </w:p>
    <w:p w14:paraId="1B7FC277" w14:textId="6C28C6AB" w:rsidR="00534F72" w:rsidRDefault="00C51C16" w:rsidP="00103540">
      <w:pPr>
        <w:tabs>
          <w:tab w:val="left" w:pos="1735"/>
        </w:tabs>
        <w:spacing w:after="0" w:line="360" w:lineRule="auto"/>
        <w:jc w:val="center"/>
        <w:rPr>
          <w:rFonts w:ascii="Times New Roman" w:hAnsi="Times New Roman" w:cs="Times New Roman"/>
          <w:i/>
          <w:color w:val="000000" w:themeColor="text1"/>
          <w:sz w:val="24"/>
          <w:szCs w:val="24"/>
          <w:lang w:val="es-ES"/>
        </w:rPr>
      </w:pPr>
      <w:r>
        <w:rPr>
          <w:rFonts w:ascii="Times New Roman" w:hAnsi="Times New Roman" w:cs="Times New Roman"/>
          <w:b/>
          <w:sz w:val="24"/>
          <w:szCs w:val="24"/>
        </w:rPr>
        <w:t>Figura 3</w:t>
      </w:r>
      <w:r w:rsidR="00103540">
        <w:rPr>
          <w:rFonts w:ascii="Times New Roman" w:hAnsi="Times New Roman" w:cs="Times New Roman"/>
          <w:b/>
          <w:sz w:val="24"/>
          <w:szCs w:val="24"/>
        </w:rPr>
        <w:t xml:space="preserve">. </w:t>
      </w:r>
      <w:r w:rsidRPr="00103540">
        <w:rPr>
          <w:rFonts w:ascii="Times New Roman" w:hAnsi="Times New Roman" w:cs="Times New Roman"/>
          <w:iCs/>
          <w:color w:val="000000" w:themeColor="text1"/>
          <w:sz w:val="24"/>
          <w:szCs w:val="24"/>
          <w:lang w:val="es-ES"/>
        </w:rPr>
        <w:t>Participación de los d</w:t>
      </w:r>
      <w:r w:rsidR="00463D83">
        <w:rPr>
          <w:rFonts w:ascii="Times New Roman" w:hAnsi="Times New Roman" w:cs="Times New Roman"/>
          <w:iCs/>
          <w:color w:val="000000" w:themeColor="text1"/>
          <w:sz w:val="24"/>
          <w:szCs w:val="24"/>
          <w:lang w:val="es-ES"/>
        </w:rPr>
        <w:t>ocentes que imparten tutorías de</w:t>
      </w:r>
      <w:r w:rsidRPr="00103540">
        <w:rPr>
          <w:rFonts w:ascii="Times New Roman" w:hAnsi="Times New Roman" w:cs="Times New Roman"/>
          <w:iCs/>
          <w:color w:val="000000" w:themeColor="text1"/>
          <w:sz w:val="24"/>
          <w:szCs w:val="24"/>
          <w:lang w:val="es-ES"/>
        </w:rPr>
        <w:t xml:space="preserve"> la </w:t>
      </w:r>
      <w:r w:rsidR="00463D83" w:rsidRPr="00103540">
        <w:rPr>
          <w:rFonts w:ascii="Times New Roman" w:hAnsi="Times New Roman" w:cs="Times New Roman"/>
          <w:iCs/>
          <w:color w:val="000000" w:themeColor="text1"/>
          <w:sz w:val="24"/>
          <w:szCs w:val="24"/>
          <w:lang w:val="es-ES"/>
        </w:rPr>
        <w:t>licenciatura</w:t>
      </w:r>
      <w:r w:rsidRPr="00103540">
        <w:rPr>
          <w:rFonts w:ascii="Times New Roman" w:hAnsi="Times New Roman" w:cs="Times New Roman"/>
          <w:iCs/>
          <w:color w:val="000000" w:themeColor="text1"/>
          <w:sz w:val="24"/>
          <w:szCs w:val="24"/>
          <w:lang w:val="es-ES"/>
        </w:rPr>
        <w:t xml:space="preserve"> en </w:t>
      </w:r>
      <w:r w:rsidRPr="00103540">
        <w:rPr>
          <w:rFonts w:ascii="Times New Roman" w:hAnsi="Times New Roman" w:cs="Times New Roman"/>
          <w:iCs/>
          <w:color w:val="000000" w:themeColor="text1"/>
          <w:sz w:val="24"/>
          <w:szCs w:val="24"/>
        </w:rPr>
        <w:t>T</w:t>
      </w:r>
      <w:proofErr w:type="spellStart"/>
      <w:r w:rsidRPr="00103540">
        <w:rPr>
          <w:rFonts w:ascii="Times New Roman" w:hAnsi="Times New Roman" w:cs="Times New Roman"/>
          <w:iCs/>
          <w:color w:val="000000" w:themeColor="text1"/>
          <w:sz w:val="24"/>
          <w:szCs w:val="24"/>
          <w:lang w:val="es-ES"/>
        </w:rPr>
        <w:t>rabajo</w:t>
      </w:r>
      <w:proofErr w:type="spellEnd"/>
      <w:r w:rsidRPr="00103540">
        <w:rPr>
          <w:rFonts w:ascii="Times New Roman" w:hAnsi="Times New Roman" w:cs="Times New Roman"/>
          <w:iCs/>
          <w:color w:val="000000" w:themeColor="text1"/>
          <w:sz w:val="24"/>
          <w:szCs w:val="24"/>
          <w:lang w:val="es-ES"/>
        </w:rPr>
        <w:t xml:space="preserve"> </w:t>
      </w:r>
      <w:r w:rsidRPr="00103540">
        <w:rPr>
          <w:rFonts w:ascii="Times New Roman" w:hAnsi="Times New Roman" w:cs="Times New Roman"/>
          <w:iCs/>
          <w:color w:val="000000" w:themeColor="text1"/>
          <w:sz w:val="24"/>
          <w:szCs w:val="24"/>
        </w:rPr>
        <w:t>S</w:t>
      </w:r>
      <w:proofErr w:type="spellStart"/>
      <w:r w:rsidRPr="00103540">
        <w:rPr>
          <w:rFonts w:ascii="Times New Roman" w:hAnsi="Times New Roman" w:cs="Times New Roman"/>
          <w:iCs/>
          <w:color w:val="000000" w:themeColor="text1"/>
          <w:sz w:val="24"/>
          <w:szCs w:val="24"/>
          <w:lang w:val="es-ES"/>
        </w:rPr>
        <w:t>ocial</w:t>
      </w:r>
      <w:proofErr w:type="spellEnd"/>
      <w:r w:rsidRPr="00103540">
        <w:rPr>
          <w:rFonts w:ascii="Times New Roman" w:hAnsi="Times New Roman" w:cs="Times New Roman"/>
          <w:iCs/>
          <w:color w:val="000000" w:themeColor="text1"/>
          <w:sz w:val="24"/>
          <w:szCs w:val="24"/>
          <w:lang w:val="es-ES"/>
        </w:rPr>
        <w:t xml:space="preserve">, semestre enero-junio </w:t>
      </w:r>
      <w:r w:rsidRPr="00103540">
        <w:rPr>
          <w:rFonts w:ascii="Times New Roman" w:hAnsi="Times New Roman" w:cs="Times New Roman"/>
          <w:iCs/>
          <w:color w:val="000000" w:themeColor="text1"/>
          <w:sz w:val="24"/>
          <w:szCs w:val="24"/>
        </w:rPr>
        <w:t xml:space="preserve">de </w:t>
      </w:r>
      <w:r w:rsidRPr="00103540">
        <w:rPr>
          <w:rFonts w:ascii="Times New Roman" w:hAnsi="Times New Roman" w:cs="Times New Roman"/>
          <w:iCs/>
          <w:color w:val="000000" w:themeColor="text1"/>
          <w:sz w:val="24"/>
          <w:szCs w:val="24"/>
          <w:lang w:val="es-ES"/>
        </w:rPr>
        <w:t>2024.</w:t>
      </w:r>
    </w:p>
    <w:p w14:paraId="0F541897" w14:textId="735A80D5" w:rsidR="00534F72" w:rsidRDefault="009740F2">
      <w:pPr>
        <w:tabs>
          <w:tab w:val="left" w:pos="1735"/>
        </w:tabs>
        <w:jc w:val="both"/>
        <w:rPr>
          <w:rFonts w:ascii="Times New Roman" w:hAnsi="Times New Roman" w:cs="Times New Roman"/>
          <w:b/>
          <w:color w:val="000000" w:themeColor="text1"/>
          <w:sz w:val="24"/>
          <w:szCs w:val="24"/>
          <w:lang w:val="es-ES"/>
        </w:rPr>
      </w:pPr>
      <w:r>
        <w:rPr>
          <w:rFonts w:ascii="Times New Roman" w:hAnsi="Times New Roman" w:cs="Times New Roman"/>
          <w:b/>
          <w:noProof/>
          <w:color w:val="000000" w:themeColor="text1"/>
          <w:sz w:val="24"/>
          <w:szCs w:val="24"/>
          <w:lang w:eastAsia="es-MX"/>
          <w14:ligatures w14:val="standardContextual"/>
        </w:rPr>
        <w:drawing>
          <wp:anchor distT="0" distB="0" distL="114300" distR="114300" simplePos="0" relativeHeight="251661312" behindDoc="0" locked="0" layoutInCell="1" allowOverlap="1" wp14:anchorId="3A3E57E8" wp14:editId="086EFEAC">
            <wp:simplePos x="0" y="0"/>
            <wp:positionH relativeFrom="column">
              <wp:posOffset>837565</wp:posOffset>
            </wp:positionH>
            <wp:positionV relativeFrom="paragraph">
              <wp:posOffset>46990</wp:posOffset>
            </wp:positionV>
            <wp:extent cx="3744595" cy="1981200"/>
            <wp:effectExtent l="0" t="0" r="8255" b="0"/>
            <wp:wrapSquare wrapText="bothSides"/>
            <wp:docPr id="9" name="Imagen 9" descr="C:\Users\DELL LATITUDE\Downloads\image (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C:\Users\DELL LATITUDE\Downloads\image (1)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44595" cy="1981200"/>
                    </a:xfrm>
                    <a:prstGeom prst="rect">
                      <a:avLst/>
                    </a:prstGeom>
                    <a:noFill/>
                    <a:ln>
                      <a:noFill/>
                    </a:ln>
                  </pic:spPr>
                </pic:pic>
              </a:graphicData>
            </a:graphic>
            <wp14:sizeRelV relativeFrom="margin">
              <wp14:pctHeight>0</wp14:pctHeight>
            </wp14:sizeRelV>
          </wp:anchor>
        </w:drawing>
      </w:r>
    </w:p>
    <w:p w14:paraId="284005AA" w14:textId="77777777" w:rsidR="00534F72" w:rsidRDefault="00534F72">
      <w:pPr>
        <w:tabs>
          <w:tab w:val="left" w:pos="1735"/>
        </w:tabs>
        <w:jc w:val="both"/>
        <w:rPr>
          <w:b/>
          <w:lang w:val="es-ES"/>
        </w:rPr>
      </w:pPr>
    </w:p>
    <w:p w14:paraId="3B261610" w14:textId="77777777" w:rsidR="00534F72" w:rsidRDefault="00534F72">
      <w:pPr>
        <w:rPr>
          <w:lang w:val="es-ES"/>
        </w:rPr>
      </w:pPr>
    </w:p>
    <w:p w14:paraId="3F292C58" w14:textId="77777777" w:rsidR="00534F72" w:rsidRDefault="00534F72">
      <w:pPr>
        <w:rPr>
          <w:lang w:val="es-ES"/>
        </w:rPr>
      </w:pPr>
    </w:p>
    <w:p w14:paraId="2996FF37" w14:textId="77777777" w:rsidR="00534F72" w:rsidRDefault="00534F72">
      <w:pPr>
        <w:rPr>
          <w:lang w:val="es-ES"/>
        </w:rPr>
      </w:pPr>
    </w:p>
    <w:p w14:paraId="20C9B341" w14:textId="77777777" w:rsidR="00534F72" w:rsidRDefault="00534F72">
      <w:pPr>
        <w:rPr>
          <w:lang w:val="es-ES"/>
        </w:rPr>
      </w:pPr>
    </w:p>
    <w:p w14:paraId="74EE8905" w14:textId="77777777" w:rsidR="00534F72" w:rsidRDefault="00534F72">
      <w:pPr>
        <w:rPr>
          <w:lang w:val="es-ES"/>
        </w:rPr>
      </w:pPr>
    </w:p>
    <w:p w14:paraId="7E0B7ECC" w14:textId="77777777" w:rsidR="00534F72" w:rsidRDefault="00534F72">
      <w:pPr>
        <w:rPr>
          <w:lang w:val="es-ES"/>
        </w:rPr>
      </w:pPr>
    </w:p>
    <w:p w14:paraId="64FB59F3" w14:textId="77777777" w:rsidR="00534F72" w:rsidRDefault="00C51C16" w:rsidP="00103540">
      <w:pPr>
        <w:tabs>
          <w:tab w:val="left" w:pos="1735"/>
        </w:tabs>
        <w:spacing w:after="0" w:line="360" w:lineRule="auto"/>
        <w:jc w:val="center"/>
        <w:rPr>
          <w:rFonts w:ascii="Times New Roman" w:hAnsi="Times New Roman" w:cs="Times New Roman"/>
          <w:sz w:val="24"/>
          <w:szCs w:val="24"/>
          <w:lang w:val="es-ES"/>
        </w:rPr>
      </w:pPr>
      <w:r>
        <w:rPr>
          <w:rFonts w:ascii="Times New Roman" w:hAnsi="Times New Roman" w:cs="Times New Roman"/>
          <w:i/>
          <w:sz w:val="24"/>
          <w:szCs w:val="24"/>
          <w:lang w:val="es-ES"/>
        </w:rPr>
        <w:t>Nota.</w:t>
      </w:r>
      <w:r>
        <w:rPr>
          <w:rFonts w:ascii="Times New Roman" w:hAnsi="Times New Roman" w:cs="Times New Roman"/>
          <w:sz w:val="24"/>
          <w:szCs w:val="24"/>
          <w:lang w:val="es-ES"/>
        </w:rPr>
        <w:t xml:space="preserve"> Fuente:</w:t>
      </w:r>
      <w:r>
        <w:rPr>
          <w:rFonts w:ascii="Times New Roman" w:hAnsi="Times New Roman" w:cs="Times New Roman"/>
          <w:i/>
          <w:sz w:val="24"/>
          <w:szCs w:val="24"/>
          <w:lang w:val="es-ES"/>
        </w:rPr>
        <w:t xml:space="preserve"> </w:t>
      </w:r>
      <w:r>
        <w:rPr>
          <w:rFonts w:ascii="Times New Roman" w:hAnsi="Times New Roman" w:cs="Times New Roman"/>
          <w:sz w:val="24"/>
          <w:szCs w:val="24"/>
          <w:lang w:val="es-ES"/>
        </w:rPr>
        <w:t xml:space="preserve">Elaboración propia con información obtenida del informe de la Coordinación General de Tutorías 2024, </w:t>
      </w:r>
      <w:proofErr w:type="spellStart"/>
      <w:r>
        <w:rPr>
          <w:rFonts w:ascii="Times New Roman" w:hAnsi="Times New Roman" w:cs="Times New Roman"/>
          <w:sz w:val="24"/>
          <w:szCs w:val="24"/>
          <w:lang w:val="es-ES"/>
        </w:rPr>
        <w:t>ICSHu</w:t>
      </w:r>
      <w:proofErr w:type="spellEnd"/>
      <w:r>
        <w:rPr>
          <w:rFonts w:ascii="Times New Roman" w:hAnsi="Times New Roman" w:cs="Times New Roman"/>
          <w:sz w:val="24"/>
          <w:szCs w:val="24"/>
          <w:lang w:val="es-ES"/>
        </w:rPr>
        <w:t>.</w:t>
      </w:r>
    </w:p>
    <w:p w14:paraId="19B69BBE" w14:textId="6A2FEEBE" w:rsidR="00534F72" w:rsidRDefault="00C51C16" w:rsidP="00103540">
      <w:pPr>
        <w:tabs>
          <w:tab w:val="left" w:pos="256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 base en los registros del </w:t>
      </w:r>
      <w:r w:rsidR="00AF4C22">
        <w:rPr>
          <w:rFonts w:ascii="Times New Roman" w:hAnsi="Times New Roman" w:cs="Times New Roman"/>
          <w:sz w:val="24"/>
          <w:szCs w:val="24"/>
        </w:rPr>
        <w:t xml:space="preserve">SIAEU </w:t>
      </w:r>
      <w:r>
        <w:rPr>
          <w:rFonts w:ascii="Times New Roman" w:hAnsi="Times New Roman" w:cs="Times New Roman"/>
          <w:sz w:val="24"/>
          <w:szCs w:val="24"/>
        </w:rPr>
        <w:t>en el semestre enero-junio, de 29 docentes asignados para brindar tutoría solo 27 docentes participaron como tutores, lo que representa un 93%. Es decir que los docentes manifiestan interés en función con los alumnos.</w:t>
      </w:r>
    </w:p>
    <w:p w14:paraId="3C40659A" w14:textId="77777777" w:rsidR="00534F72" w:rsidRDefault="00534F72" w:rsidP="00103540">
      <w:pPr>
        <w:tabs>
          <w:tab w:val="left" w:pos="2565"/>
        </w:tabs>
        <w:spacing w:after="0" w:line="360" w:lineRule="auto"/>
        <w:jc w:val="both"/>
        <w:rPr>
          <w:rFonts w:ascii="Times New Roman" w:hAnsi="Times New Roman" w:cs="Times New Roman"/>
          <w:sz w:val="24"/>
          <w:szCs w:val="24"/>
        </w:rPr>
      </w:pPr>
    </w:p>
    <w:p w14:paraId="5A943C84" w14:textId="77777777" w:rsidR="009740F2" w:rsidRDefault="009740F2" w:rsidP="00103540">
      <w:pPr>
        <w:tabs>
          <w:tab w:val="left" w:pos="2565"/>
        </w:tabs>
        <w:spacing w:after="0" w:line="360" w:lineRule="auto"/>
        <w:jc w:val="both"/>
        <w:rPr>
          <w:rFonts w:ascii="Times New Roman" w:hAnsi="Times New Roman" w:cs="Times New Roman"/>
          <w:sz w:val="24"/>
          <w:szCs w:val="24"/>
        </w:rPr>
      </w:pPr>
    </w:p>
    <w:p w14:paraId="23E230A8" w14:textId="77777777" w:rsidR="009740F2" w:rsidRDefault="009740F2" w:rsidP="00103540">
      <w:pPr>
        <w:tabs>
          <w:tab w:val="left" w:pos="2565"/>
        </w:tabs>
        <w:spacing w:after="0" w:line="360" w:lineRule="auto"/>
        <w:jc w:val="both"/>
        <w:rPr>
          <w:rFonts w:ascii="Times New Roman" w:hAnsi="Times New Roman" w:cs="Times New Roman"/>
          <w:sz w:val="24"/>
          <w:szCs w:val="24"/>
        </w:rPr>
      </w:pPr>
    </w:p>
    <w:p w14:paraId="14BC73C7" w14:textId="77777777" w:rsidR="009740F2" w:rsidRDefault="009740F2" w:rsidP="00103540">
      <w:pPr>
        <w:tabs>
          <w:tab w:val="left" w:pos="2565"/>
        </w:tabs>
        <w:spacing w:after="0" w:line="360" w:lineRule="auto"/>
        <w:jc w:val="both"/>
        <w:rPr>
          <w:rFonts w:ascii="Times New Roman" w:hAnsi="Times New Roman" w:cs="Times New Roman"/>
          <w:sz w:val="24"/>
          <w:szCs w:val="24"/>
        </w:rPr>
      </w:pPr>
    </w:p>
    <w:p w14:paraId="7E3AFE9E" w14:textId="77777777" w:rsidR="009740F2" w:rsidRDefault="009740F2" w:rsidP="00103540">
      <w:pPr>
        <w:tabs>
          <w:tab w:val="left" w:pos="2565"/>
        </w:tabs>
        <w:spacing w:after="0" w:line="360" w:lineRule="auto"/>
        <w:jc w:val="both"/>
        <w:rPr>
          <w:rFonts w:ascii="Times New Roman" w:hAnsi="Times New Roman" w:cs="Times New Roman"/>
          <w:sz w:val="24"/>
          <w:szCs w:val="24"/>
        </w:rPr>
      </w:pPr>
    </w:p>
    <w:p w14:paraId="11C611AF" w14:textId="77777777" w:rsidR="009740F2" w:rsidRDefault="009740F2" w:rsidP="00103540">
      <w:pPr>
        <w:tabs>
          <w:tab w:val="left" w:pos="2565"/>
        </w:tabs>
        <w:spacing w:after="0" w:line="360" w:lineRule="auto"/>
        <w:jc w:val="both"/>
        <w:rPr>
          <w:rFonts w:ascii="Times New Roman" w:hAnsi="Times New Roman" w:cs="Times New Roman"/>
          <w:sz w:val="24"/>
          <w:szCs w:val="24"/>
        </w:rPr>
      </w:pPr>
    </w:p>
    <w:p w14:paraId="1CD31D83" w14:textId="77777777" w:rsidR="009740F2" w:rsidRDefault="009740F2" w:rsidP="00103540">
      <w:pPr>
        <w:tabs>
          <w:tab w:val="left" w:pos="2565"/>
        </w:tabs>
        <w:spacing w:after="0" w:line="360" w:lineRule="auto"/>
        <w:jc w:val="both"/>
        <w:rPr>
          <w:rFonts w:ascii="Times New Roman" w:hAnsi="Times New Roman" w:cs="Times New Roman"/>
          <w:sz w:val="24"/>
          <w:szCs w:val="24"/>
        </w:rPr>
      </w:pPr>
    </w:p>
    <w:p w14:paraId="0D86A049" w14:textId="77777777" w:rsidR="00534F72" w:rsidRDefault="00C51C16" w:rsidP="00103540">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rPr>
        <w:lastRenderedPageBreak/>
        <w:t>Resultado Participación de docentes en la Tutoría, Semestre julio-diciembre</w:t>
      </w:r>
    </w:p>
    <w:p w14:paraId="4EF6ACD8" w14:textId="77777777" w:rsidR="00103540" w:rsidRDefault="00103540" w:rsidP="00103540">
      <w:pPr>
        <w:tabs>
          <w:tab w:val="left" w:pos="1390"/>
        </w:tabs>
        <w:spacing w:after="0" w:line="360" w:lineRule="auto"/>
        <w:jc w:val="both"/>
        <w:rPr>
          <w:rFonts w:ascii="Times New Roman" w:hAnsi="Times New Roman" w:cs="Times New Roman"/>
          <w:b/>
          <w:color w:val="000000" w:themeColor="text1"/>
          <w:sz w:val="24"/>
          <w:szCs w:val="24"/>
          <w:lang w:val="es-ES"/>
        </w:rPr>
      </w:pPr>
    </w:p>
    <w:p w14:paraId="5A38E381" w14:textId="2AF652AC" w:rsidR="00534F72" w:rsidRDefault="00C51C16" w:rsidP="00103540">
      <w:pPr>
        <w:tabs>
          <w:tab w:val="left" w:pos="1390"/>
        </w:tabs>
        <w:spacing w:after="0" w:line="360" w:lineRule="auto"/>
        <w:jc w:val="center"/>
        <w:rPr>
          <w:rFonts w:ascii="Times New Roman" w:hAnsi="Times New Roman" w:cs="Times New Roman"/>
          <w:i/>
          <w:color w:val="000000" w:themeColor="text1"/>
          <w:sz w:val="24"/>
          <w:szCs w:val="24"/>
          <w:lang w:val="es-ES"/>
        </w:rPr>
      </w:pPr>
      <w:r>
        <w:rPr>
          <w:rFonts w:ascii="Times New Roman" w:hAnsi="Times New Roman" w:cs="Times New Roman"/>
          <w:b/>
          <w:color w:val="000000" w:themeColor="text1"/>
          <w:sz w:val="24"/>
          <w:szCs w:val="24"/>
          <w:lang w:val="es-ES"/>
        </w:rPr>
        <w:t>Figura 4</w:t>
      </w:r>
      <w:r>
        <w:rPr>
          <w:rFonts w:ascii="Times New Roman" w:hAnsi="Times New Roman" w:cs="Times New Roman"/>
          <w:color w:val="000000" w:themeColor="text1"/>
          <w:sz w:val="24"/>
          <w:szCs w:val="24"/>
          <w:lang w:val="es-ES"/>
        </w:rPr>
        <w:t xml:space="preserve">. </w:t>
      </w:r>
      <w:r w:rsidRPr="00103540">
        <w:rPr>
          <w:rFonts w:ascii="Times New Roman" w:hAnsi="Times New Roman" w:cs="Times New Roman"/>
          <w:iCs/>
          <w:color w:val="000000" w:themeColor="text1"/>
          <w:sz w:val="24"/>
          <w:szCs w:val="24"/>
          <w:lang w:val="es-ES"/>
        </w:rPr>
        <w:t xml:space="preserve">Participación de docentes que imparten tutorías en la </w:t>
      </w:r>
      <w:r w:rsidR="00463D83" w:rsidRPr="00103540">
        <w:rPr>
          <w:rFonts w:ascii="Times New Roman" w:hAnsi="Times New Roman" w:cs="Times New Roman"/>
          <w:iCs/>
          <w:color w:val="000000" w:themeColor="text1"/>
          <w:sz w:val="24"/>
          <w:szCs w:val="24"/>
          <w:lang w:val="es-ES"/>
        </w:rPr>
        <w:t>licenciatura</w:t>
      </w:r>
      <w:r w:rsidRPr="00103540">
        <w:rPr>
          <w:rFonts w:ascii="Times New Roman" w:hAnsi="Times New Roman" w:cs="Times New Roman"/>
          <w:iCs/>
          <w:color w:val="000000" w:themeColor="text1"/>
          <w:sz w:val="24"/>
          <w:szCs w:val="24"/>
          <w:lang w:val="es-ES"/>
        </w:rPr>
        <w:t xml:space="preserve"> en </w:t>
      </w:r>
      <w:r w:rsidRPr="00103540">
        <w:rPr>
          <w:rFonts w:ascii="Times New Roman" w:hAnsi="Times New Roman" w:cs="Times New Roman"/>
          <w:iCs/>
          <w:color w:val="000000" w:themeColor="text1"/>
          <w:sz w:val="24"/>
          <w:szCs w:val="24"/>
        </w:rPr>
        <w:t>T</w:t>
      </w:r>
      <w:proofErr w:type="spellStart"/>
      <w:r w:rsidRPr="00103540">
        <w:rPr>
          <w:rFonts w:ascii="Times New Roman" w:hAnsi="Times New Roman" w:cs="Times New Roman"/>
          <w:iCs/>
          <w:color w:val="000000" w:themeColor="text1"/>
          <w:sz w:val="24"/>
          <w:szCs w:val="24"/>
          <w:lang w:val="es-ES"/>
        </w:rPr>
        <w:t>rabajo</w:t>
      </w:r>
      <w:proofErr w:type="spellEnd"/>
      <w:r w:rsidRPr="00103540">
        <w:rPr>
          <w:rFonts w:ascii="Times New Roman" w:hAnsi="Times New Roman" w:cs="Times New Roman"/>
          <w:iCs/>
          <w:color w:val="000000" w:themeColor="text1"/>
          <w:sz w:val="24"/>
          <w:szCs w:val="24"/>
          <w:lang w:val="es-ES"/>
        </w:rPr>
        <w:t xml:space="preserve"> </w:t>
      </w:r>
      <w:r w:rsidRPr="00103540">
        <w:rPr>
          <w:rFonts w:ascii="Times New Roman" w:hAnsi="Times New Roman" w:cs="Times New Roman"/>
          <w:iCs/>
          <w:color w:val="000000" w:themeColor="text1"/>
          <w:sz w:val="24"/>
          <w:szCs w:val="24"/>
        </w:rPr>
        <w:t>S</w:t>
      </w:r>
      <w:proofErr w:type="spellStart"/>
      <w:r w:rsidRPr="00103540">
        <w:rPr>
          <w:rFonts w:ascii="Times New Roman" w:hAnsi="Times New Roman" w:cs="Times New Roman"/>
          <w:iCs/>
          <w:color w:val="000000" w:themeColor="text1"/>
          <w:sz w:val="24"/>
          <w:szCs w:val="24"/>
          <w:lang w:val="es-ES"/>
        </w:rPr>
        <w:t>ocial</w:t>
      </w:r>
      <w:proofErr w:type="spellEnd"/>
      <w:r w:rsidRPr="00103540">
        <w:rPr>
          <w:rFonts w:ascii="Times New Roman" w:hAnsi="Times New Roman" w:cs="Times New Roman"/>
          <w:iCs/>
          <w:color w:val="000000" w:themeColor="text1"/>
          <w:sz w:val="24"/>
          <w:szCs w:val="24"/>
          <w:lang w:val="es-ES"/>
        </w:rPr>
        <w:t>, semestre julio-diciembre 2024.</w:t>
      </w:r>
    </w:p>
    <w:p w14:paraId="537CA195" w14:textId="77777777" w:rsidR="00534F72" w:rsidRDefault="00C51C16">
      <w:pPr>
        <w:tabs>
          <w:tab w:val="left" w:pos="1390"/>
        </w:tabs>
        <w:spacing w:line="360" w:lineRule="auto"/>
        <w:jc w:val="both"/>
        <w:rPr>
          <w:rFonts w:ascii="Times New Roman" w:hAnsi="Times New Roman" w:cs="Times New Roman"/>
          <w:color w:val="000000" w:themeColor="text1"/>
          <w:sz w:val="24"/>
          <w:szCs w:val="24"/>
          <w:lang w:val="es-ES"/>
        </w:rPr>
      </w:pPr>
      <w:r>
        <w:rPr>
          <w:rFonts w:ascii="Times New Roman" w:hAnsi="Times New Roman" w:cs="Times New Roman"/>
          <w:noProof/>
          <w:color w:val="000000" w:themeColor="text1"/>
          <w:sz w:val="24"/>
          <w:szCs w:val="24"/>
          <w:lang w:eastAsia="es-MX"/>
          <w14:ligatures w14:val="standardContextual"/>
        </w:rPr>
        <w:drawing>
          <wp:anchor distT="0" distB="0" distL="114300" distR="114300" simplePos="0" relativeHeight="251662336" behindDoc="0" locked="0" layoutInCell="1" allowOverlap="1" wp14:anchorId="3871FB40" wp14:editId="07C0A51D">
            <wp:simplePos x="0" y="0"/>
            <wp:positionH relativeFrom="column">
              <wp:posOffset>1153160</wp:posOffset>
            </wp:positionH>
            <wp:positionV relativeFrom="paragraph">
              <wp:posOffset>100965</wp:posOffset>
            </wp:positionV>
            <wp:extent cx="3514090" cy="2053590"/>
            <wp:effectExtent l="0" t="0" r="0" b="3810"/>
            <wp:wrapSquare wrapText="bothSides"/>
            <wp:docPr id="13" name="Imagen 13" descr="C:\Users\DELL LATITUDE\Downloads\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C:\Users\DELL LATITUDE\Downloads\image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514090" cy="2053590"/>
                    </a:xfrm>
                    <a:prstGeom prst="rect">
                      <a:avLst/>
                    </a:prstGeom>
                    <a:noFill/>
                    <a:ln>
                      <a:noFill/>
                    </a:ln>
                  </pic:spPr>
                </pic:pic>
              </a:graphicData>
            </a:graphic>
          </wp:anchor>
        </w:drawing>
      </w:r>
    </w:p>
    <w:p w14:paraId="6F4FAEA3" w14:textId="77777777" w:rsidR="00534F72" w:rsidRDefault="00534F72">
      <w:pPr>
        <w:tabs>
          <w:tab w:val="left" w:pos="1390"/>
        </w:tabs>
        <w:spacing w:line="360" w:lineRule="auto"/>
        <w:jc w:val="both"/>
        <w:rPr>
          <w:rFonts w:ascii="Times New Roman" w:hAnsi="Times New Roman" w:cs="Times New Roman"/>
          <w:sz w:val="24"/>
          <w:szCs w:val="24"/>
        </w:rPr>
      </w:pPr>
    </w:p>
    <w:p w14:paraId="5EEB976D" w14:textId="77777777" w:rsidR="00534F72" w:rsidRDefault="00534F72">
      <w:pPr>
        <w:tabs>
          <w:tab w:val="left" w:pos="2565"/>
        </w:tabs>
        <w:spacing w:line="360" w:lineRule="auto"/>
        <w:jc w:val="both"/>
        <w:rPr>
          <w:rFonts w:ascii="Times New Roman" w:hAnsi="Times New Roman" w:cs="Times New Roman"/>
          <w:sz w:val="24"/>
          <w:szCs w:val="24"/>
        </w:rPr>
      </w:pPr>
    </w:p>
    <w:p w14:paraId="0F1D2650" w14:textId="77777777" w:rsidR="00534F72" w:rsidRDefault="00534F72">
      <w:pPr>
        <w:ind w:firstLine="708"/>
        <w:rPr>
          <w:lang w:val="es-ES"/>
        </w:rPr>
      </w:pPr>
    </w:p>
    <w:p w14:paraId="6C538C3F" w14:textId="77777777" w:rsidR="00534F72" w:rsidRDefault="00534F72">
      <w:pPr>
        <w:rPr>
          <w:lang w:val="es-ES"/>
        </w:rPr>
      </w:pPr>
    </w:p>
    <w:p w14:paraId="5C384E23" w14:textId="77777777" w:rsidR="00534F72" w:rsidRDefault="00534F72">
      <w:pPr>
        <w:spacing w:line="360" w:lineRule="auto"/>
        <w:jc w:val="both"/>
        <w:rPr>
          <w:rFonts w:ascii="Times New Roman" w:hAnsi="Times New Roman" w:cs="Times New Roman"/>
          <w:sz w:val="24"/>
          <w:szCs w:val="24"/>
          <w:lang w:val="es-ES"/>
        </w:rPr>
      </w:pPr>
    </w:p>
    <w:p w14:paraId="23F1B02E" w14:textId="77777777" w:rsidR="00103540" w:rsidRDefault="00103540" w:rsidP="00103540">
      <w:pPr>
        <w:tabs>
          <w:tab w:val="left" w:pos="1735"/>
        </w:tabs>
        <w:spacing w:line="360" w:lineRule="auto"/>
        <w:jc w:val="both"/>
        <w:rPr>
          <w:rFonts w:ascii="Times New Roman" w:hAnsi="Times New Roman" w:cs="Times New Roman"/>
          <w:i/>
          <w:sz w:val="24"/>
          <w:szCs w:val="24"/>
          <w:lang w:val="es-ES"/>
        </w:rPr>
      </w:pPr>
    </w:p>
    <w:p w14:paraId="771A7B4A" w14:textId="6851C4A4" w:rsidR="00534F72" w:rsidRDefault="00C51C16" w:rsidP="00103540">
      <w:pPr>
        <w:tabs>
          <w:tab w:val="left" w:pos="1735"/>
        </w:tabs>
        <w:spacing w:after="0" w:line="360" w:lineRule="auto"/>
        <w:jc w:val="center"/>
        <w:rPr>
          <w:rFonts w:ascii="Times New Roman" w:hAnsi="Times New Roman" w:cs="Times New Roman"/>
          <w:sz w:val="24"/>
          <w:szCs w:val="24"/>
          <w:lang w:val="es-ES"/>
        </w:rPr>
      </w:pPr>
      <w:r>
        <w:rPr>
          <w:rFonts w:ascii="Times New Roman" w:hAnsi="Times New Roman" w:cs="Times New Roman"/>
          <w:i/>
          <w:sz w:val="24"/>
          <w:szCs w:val="24"/>
          <w:lang w:val="es-ES"/>
        </w:rPr>
        <w:t>Nota.</w:t>
      </w:r>
      <w:r>
        <w:rPr>
          <w:rFonts w:ascii="Times New Roman" w:hAnsi="Times New Roman" w:cs="Times New Roman"/>
          <w:sz w:val="24"/>
          <w:szCs w:val="24"/>
          <w:lang w:val="es-ES"/>
        </w:rPr>
        <w:t xml:space="preserve"> Fuente:</w:t>
      </w:r>
      <w:r>
        <w:rPr>
          <w:rFonts w:ascii="Times New Roman" w:hAnsi="Times New Roman" w:cs="Times New Roman"/>
          <w:i/>
          <w:sz w:val="24"/>
          <w:szCs w:val="24"/>
          <w:lang w:val="es-ES"/>
        </w:rPr>
        <w:t xml:space="preserve"> </w:t>
      </w:r>
      <w:r>
        <w:rPr>
          <w:rFonts w:ascii="Times New Roman" w:hAnsi="Times New Roman" w:cs="Times New Roman"/>
          <w:sz w:val="24"/>
          <w:szCs w:val="24"/>
          <w:lang w:val="es-ES"/>
        </w:rPr>
        <w:t xml:space="preserve">Elaboración propia con información obtenida del informe de la Coordinación General de Tutorías 2024, </w:t>
      </w:r>
      <w:proofErr w:type="spellStart"/>
      <w:r>
        <w:rPr>
          <w:rFonts w:ascii="Times New Roman" w:hAnsi="Times New Roman" w:cs="Times New Roman"/>
          <w:sz w:val="24"/>
          <w:szCs w:val="24"/>
          <w:lang w:val="es-ES"/>
        </w:rPr>
        <w:t>ICSHu</w:t>
      </w:r>
      <w:proofErr w:type="spellEnd"/>
      <w:r>
        <w:rPr>
          <w:rFonts w:ascii="Times New Roman" w:hAnsi="Times New Roman" w:cs="Times New Roman"/>
          <w:sz w:val="24"/>
          <w:szCs w:val="24"/>
          <w:lang w:val="es-ES"/>
        </w:rPr>
        <w:t>.</w:t>
      </w:r>
    </w:p>
    <w:p w14:paraId="59E881C7" w14:textId="125F740B" w:rsidR="00534F72" w:rsidRDefault="00C51C16" w:rsidP="00103540">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Mediante</w:t>
      </w:r>
      <w:r w:rsidR="00AF4C22" w:rsidRPr="00AF4C22">
        <w:rPr>
          <w:rFonts w:ascii="Times New Roman" w:hAnsi="Times New Roman" w:cs="Times New Roman"/>
          <w:sz w:val="24"/>
          <w:szCs w:val="24"/>
        </w:rPr>
        <w:t xml:space="preserve"> </w:t>
      </w:r>
      <w:r w:rsidR="00AF4C22">
        <w:rPr>
          <w:rFonts w:ascii="Times New Roman" w:hAnsi="Times New Roman" w:cs="Times New Roman"/>
          <w:sz w:val="24"/>
          <w:szCs w:val="24"/>
        </w:rPr>
        <w:t>SIAEU</w:t>
      </w:r>
      <w:r>
        <w:rPr>
          <w:rFonts w:ascii="Times New Roman" w:hAnsi="Times New Roman" w:cs="Times New Roman"/>
          <w:sz w:val="24"/>
          <w:szCs w:val="24"/>
          <w:lang w:val="es-ES"/>
        </w:rPr>
        <w:t>, se</w:t>
      </w:r>
      <w:r>
        <w:rPr>
          <w:rFonts w:ascii="Times New Roman" w:hAnsi="Times New Roman" w:cs="Times New Roman"/>
          <w:sz w:val="24"/>
          <w:szCs w:val="24"/>
        </w:rPr>
        <w:t xml:space="preserve"> </w:t>
      </w:r>
      <w:r>
        <w:rPr>
          <w:rFonts w:ascii="Times New Roman" w:hAnsi="Times New Roman" w:cs="Times New Roman"/>
          <w:sz w:val="24"/>
          <w:szCs w:val="24"/>
          <w:lang w:val="es-ES"/>
        </w:rPr>
        <w:t>identifica la participación de 22 tutores de los 24 asignados para brindar tutoría</w:t>
      </w:r>
      <w:r>
        <w:rPr>
          <w:rFonts w:ascii="Times New Roman" w:hAnsi="Times New Roman" w:cs="Times New Roman"/>
          <w:sz w:val="24"/>
          <w:szCs w:val="24"/>
        </w:rPr>
        <w:t>, representando así</w:t>
      </w:r>
      <w:r>
        <w:rPr>
          <w:rFonts w:ascii="Times New Roman" w:hAnsi="Times New Roman" w:cs="Times New Roman"/>
          <w:sz w:val="24"/>
          <w:szCs w:val="24"/>
          <w:lang w:val="es-ES"/>
        </w:rPr>
        <w:t xml:space="preserve"> un 92%</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en julio-diciembre </w:t>
      </w:r>
      <w:r>
        <w:rPr>
          <w:rFonts w:ascii="Times New Roman" w:hAnsi="Times New Roman" w:cs="Times New Roman"/>
          <w:sz w:val="24"/>
          <w:szCs w:val="24"/>
        </w:rPr>
        <w:t xml:space="preserve">por lo tanto se registra una </w:t>
      </w:r>
      <w:r>
        <w:rPr>
          <w:rFonts w:ascii="Times New Roman" w:hAnsi="Times New Roman" w:cs="Times New Roman"/>
          <w:sz w:val="24"/>
          <w:szCs w:val="24"/>
          <w:lang w:val="es-ES"/>
        </w:rPr>
        <w:t xml:space="preserve">disminución </w:t>
      </w:r>
      <w:r>
        <w:rPr>
          <w:rFonts w:ascii="Times New Roman" w:hAnsi="Times New Roman" w:cs="Times New Roman"/>
          <w:sz w:val="24"/>
          <w:szCs w:val="24"/>
        </w:rPr>
        <w:t xml:space="preserve">en </w:t>
      </w:r>
      <w:r>
        <w:rPr>
          <w:rFonts w:ascii="Times New Roman" w:hAnsi="Times New Roman" w:cs="Times New Roman"/>
          <w:sz w:val="24"/>
          <w:szCs w:val="24"/>
          <w:lang w:val="es-ES"/>
        </w:rPr>
        <w:t xml:space="preserve">relación </w:t>
      </w:r>
      <w:r>
        <w:rPr>
          <w:rFonts w:ascii="Times New Roman" w:hAnsi="Times New Roman" w:cs="Times New Roman"/>
          <w:sz w:val="24"/>
          <w:szCs w:val="24"/>
        </w:rPr>
        <w:t xml:space="preserve"> con el periodo </w:t>
      </w:r>
      <w:r>
        <w:rPr>
          <w:rFonts w:ascii="Times New Roman" w:hAnsi="Times New Roman" w:cs="Times New Roman"/>
          <w:sz w:val="24"/>
          <w:szCs w:val="24"/>
          <w:lang w:val="es-ES"/>
        </w:rPr>
        <w:t>enero-junio.</w:t>
      </w:r>
    </w:p>
    <w:p w14:paraId="5071048F" w14:textId="77777777" w:rsidR="00534F72" w:rsidRDefault="00534F72" w:rsidP="00103540">
      <w:pPr>
        <w:tabs>
          <w:tab w:val="left" w:pos="1390"/>
        </w:tabs>
        <w:spacing w:after="0" w:line="360" w:lineRule="auto"/>
        <w:jc w:val="both"/>
        <w:rPr>
          <w:rFonts w:ascii="Times New Roman" w:hAnsi="Times New Roman" w:cs="Times New Roman"/>
        </w:rPr>
      </w:pPr>
    </w:p>
    <w:p w14:paraId="1AC8CE60" w14:textId="77777777" w:rsidR="00534F72" w:rsidRDefault="00C51C16" w:rsidP="00103540">
      <w:pPr>
        <w:tabs>
          <w:tab w:val="left" w:pos="131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Resultados de la percepción de los estudiantes respecto a las tutorías.</w:t>
      </w:r>
    </w:p>
    <w:p w14:paraId="24A1E5FC" w14:textId="77777777" w:rsidR="00534F72" w:rsidRDefault="00C51C16" w:rsidP="00103540">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Como parte del objetivo de esta investigación</w:t>
      </w:r>
      <w:r>
        <w:rPr>
          <w:rFonts w:ascii="Times New Roman" w:hAnsi="Times New Roman" w:cs="Times New Roman"/>
          <w:sz w:val="24"/>
          <w:szCs w:val="24"/>
        </w:rPr>
        <w:t>, asimismo</w:t>
      </w:r>
      <w:r>
        <w:rPr>
          <w:rFonts w:ascii="Times New Roman" w:hAnsi="Times New Roman" w:cs="Times New Roman"/>
          <w:sz w:val="24"/>
          <w:szCs w:val="24"/>
          <w:lang w:val="es-ES"/>
        </w:rPr>
        <w:t xml:space="preserve"> se planteó conocer la percepción de los estudiantes en cuanto a la satisfacción </w:t>
      </w:r>
      <w:r>
        <w:rPr>
          <w:rFonts w:ascii="Times New Roman" w:hAnsi="Times New Roman" w:cs="Times New Roman"/>
          <w:sz w:val="24"/>
          <w:szCs w:val="24"/>
        </w:rPr>
        <w:t xml:space="preserve">en relación con el </w:t>
      </w:r>
      <w:r>
        <w:rPr>
          <w:rFonts w:ascii="Times New Roman" w:hAnsi="Times New Roman" w:cs="Times New Roman"/>
          <w:sz w:val="24"/>
          <w:szCs w:val="24"/>
          <w:lang w:val="es-ES"/>
        </w:rPr>
        <w:t xml:space="preserve">programa de tutorías. En este sentido los resultados a partir de las respuestas de los estudiantes </w:t>
      </w:r>
      <w:proofErr w:type="spellStart"/>
      <w:r>
        <w:rPr>
          <w:rFonts w:ascii="Times New Roman" w:hAnsi="Times New Roman" w:cs="Times New Roman"/>
          <w:sz w:val="24"/>
          <w:szCs w:val="24"/>
          <w:lang w:val="es-ES"/>
        </w:rPr>
        <w:t>permit</w:t>
      </w:r>
      <w:r>
        <w:rPr>
          <w:rFonts w:ascii="Times New Roman" w:hAnsi="Times New Roman" w:cs="Times New Roman"/>
          <w:sz w:val="24"/>
          <w:szCs w:val="24"/>
        </w:rPr>
        <w:t>ieron</w:t>
      </w:r>
      <w:proofErr w:type="spellEnd"/>
      <w:r>
        <w:rPr>
          <w:rFonts w:ascii="Times New Roman" w:hAnsi="Times New Roman" w:cs="Times New Roman"/>
          <w:sz w:val="24"/>
          <w:szCs w:val="24"/>
          <w:lang w:val="es-ES"/>
        </w:rPr>
        <w:t xml:space="preserve"> elaborar una crítica </w:t>
      </w:r>
      <w:r>
        <w:rPr>
          <w:rFonts w:ascii="Times New Roman" w:hAnsi="Times New Roman" w:cs="Times New Roman"/>
          <w:sz w:val="24"/>
          <w:szCs w:val="24"/>
        </w:rPr>
        <w:t xml:space="preserve">de análisis y </w:t>
      </w:r>
      <w:r>
        <w:rPr>
          <w:rFonts w:ascii="Times New Roman" w:hAnsi="Times New Roman" w:cs="Times New Roman"/>
          <w:sz w:val="24"/>
          <w:szCs w:val="24"/>
          <w:lang w:val="es-ES"/>
        </w:rPr>
        <w:t xml:space="preserve">constructiva dirigida a los docentes sobre su participación en las tutorías. </w:t>
      </w:r>
    </w:p>
    <w:p w14:paraId="4505B22D" w14:textId="77777777" w:rsidR="00103540" w:rsidRDefault="00103540" w:rsidP="00103540">
      <w:pPr>
        <w:spacing w:after="0" w:line="360" w:lineRule="auto"/>
        <w:jc w:val="both"/>
        <w:rPr>
          <w:rFonts w:ascii="Times New Roman" w:hAnsi="Times New Roman" w:cs="Times New Roman"/>
          <w:b/>
          <w:color w:val="000000" w:themeColor="text1"/>
          <w:sz w:val="24"/>
          <w:szCs w:val="24"/>
          <w:lang w:val="es-ES"/>
        </w:rPr>
      </w:pPr>
    </w:p>
    <w:p w14:paraId="63018A92" w14:textId="77777777" w:rsidR="009740F2" w:rsidRDefault="009740F2" w:rsidP="00103540">
      <w:pPr>
        <w:spacing w:after="0" w:line="360" w:lineRule="auto"/>
        <w:jc w:val="both"/>
        <w:rPr>
          <w:rFonts w:ascii="Times New Roman" w:hAnsi="Times New Roman" w:cs="Times New Roman"/>
          <w:b/>
          <w:color w:val="000000" w:themeColor="text1"/>
          <w:sz w:val="24"/>
          <w:szCs w:val="24"/>
          <w:lang w:val="es-ES"/>
        </w:rPr>
      </w:pPr>
    </w:p>
    <w:p w14:paraId="76CC8F63" w14:textId="77777777" w:rsidR="009740F2" w:rsidRDefault="009740F2" w:rsidP="00103540">
      <w:pPr>
        <w:spacing w:after="0" w:line="360" w:lineRule="auto"/>
        <w:jc w:val="both"/>
        <w:rPr>
          <w:rFonts w:ascii="Times New Roman" w:hAnsi="Times New Roman" w:cs="Times New Roman"/>
          <w:b/>
          <w:color w:val="000000" w:themeColor="text1"/>
          <w:sz w:val="24"/>
          <w:szCs w:val="24"/>
          <w:lang w:val="es-ES"/>
        </w:rPr>
      </w:pPr>
    </w:p>
    <w:p w14:paraId="0FB96FB0" w14:textId="77777777" w:rsidR="009740F2" w:rsidRDefault="009740F2" w:rsidP="00103540">
      <w:pPr>
        <w:spacing w:after="0" w:line="360" w:lineRule="auto"/>
        <w:jc w:val="both"/>
        <w:rPr>
          <w:rFonts w:ascii="Times New Roman" w:hAnsi="Times New Roman" w:cs="Times New Roman"/>
          <w:b/>
          <w:color w:val="000000" w:themeColor="text1"/>
          <w:sz w:val="24"/>
          <w:szCs w:val="24"/>
          <w:lang w:val="es-ES"/>
        </w:rPr>
      </w:pPr>
    </w:p>
    <w:p w14:paraId="54ABEDB0" w14:textId="77777777" w:rsidR="009740F2" w:rsidRDefault="009740F2" w:rsidP="00103540">
      <w:pPr>
        <w:spacing w:after="0" w:line="360" w:lineRule="auto"/>
        <w:jc w:val="both"/>
        <w:rPr>
          <w:rFonts w:ascii="Times New Roman" w:hAnsi="Times New Roman" w:cs="Times New Roman"/>
          <w:b/>
          <w:color w:val="000000" w:themeColor="text1"/>
          <w:sz w:val="24"/>
          <w:szCs w:val="24"/>
          <w:lang w:val="es-ES"/>
        </w:rPr>
      </w:pPr>
    </w:p>
    <w:p w14:paraId="09FE29A1" w14:textId="77777777" w:rsidR="009740F2" w:rsidRDefault="009740F2" w:rsidP="00103540">
      <w:pPr>
        <w:spacing w:after="0" w:line="360" w:lineRule="auto"/>
        <w:jc w:val="both"/>
        <w:rPr>
          <w:rFonts w:ascii="Times New Roman" w:hAnsi="Times New Roman" w:cs="Times New Roman"/>
          <w:b/>
          <w:color w:val="000000" w:themeColor="text1"/>
          <w:sz w:val="24"/>
          <w:szCs w:val="24"/>
          <w:lang w:val="es-ES"/>
        </w:rPr>
      </w:pPr>
    </w:p>
    <w:p w14:paraId="01955A78" w14:textId="77777777" w:rsidR="009740F2" w:rsidRDefault="009740F2" w:rsidP="00103540">
      <w:pPr>
        <w:spacing w:after="0" w:line="360" w:lineRule="auto"/>
        <w:jc w:val="both"/>
        <w:rPr>
          <w:rFonts w:ascii="Times New Roman" w:hAnsi="Times New Roman" w:cs="Times New Roman"/>
          <w:b/>
          <w:color w:val="000000" w:themeColor="text1"/>
          <w:sz w:val="24"/>
          <w:szCs w:val="24"/>
          <w:lang w:val="es-ES"/>
        </w:rPr>
      </w:pPr>
    </w:p>
    <w:p w14:paraId="203A68D5" w14:textId="72F37933" w:rsidR="00534F72" w:rsidRDefault="00C51C16" w:rsidP="00103540">
      <w:pPr>
        <w:spacing w:after="0" w:line="360" w:lineRule="auto"/>
        <w:jc w:val="center"/>
        <w:rPr>
          <w:rFonts w:ascii="Times New Roman" w:hAnsi="Times New Roman" w:cs="Times New Roman"/>
          <w:i/>
          <w:color w:val="000000" w:themeColor="text1"/>
          <w:sz w:val="24"/>
          <w:szCs w:val="24"/>
          <w:lang w:val="es-ES"/>
        </w:rPr>
      </w:pPr>
      <w:r>
        <w:rPr>
          <w:rFonts w:ascii="Times New Roman" w:hAnsi="Times New Roman" w:cs="Times New Roman"/>
          <w:b/>
          <w:color w:val="000000" w:themeColor="text1"/>
          <w:sz w:val="24"/>
          <w:szCs w:val="24"/>
          <w:lang w:val="es-ES"/>
        </w:rPr>
        <w:lastRenderedPageBreak/>
        <w:t>Figura 5</w:t>
      </w:r>
      <w:r>
        <w:rPr>
          <w:rFonts w:ascii="Times New Roman" w:hAnsi="Times New Roman" w:cs="Times New Roman"/>
          <w:color w:val="000000" w:themeColor="text1"/>
          <w:sz w:val="24"/>
          <w:szCs w:val="24"/>
          <w:lang w:val="es-ES"/>
        </w:rPr>
        <w:t xml:space="preserve">. </w:t>
      </w:r>
      <w:r w:rsidRPr="00103540">
        <w:rPr>
          <w:rFonts w:ascii="Times New Roman" w:hAnsi="Times New Roman" w:cs="Times New Roman"/>
          <w:iCs/>
          <w:color w:val="000000" w:themeColor="text1"/>
          <w:sz w:val="24"/>
          <w:szCs w:val="24"/>
          <w:lang w:val="es-ES"/>
        </w:rPr>
        <w:t>Tipo de tutoría que recibieron alumnos de primer y séptimo semestres en el año 2024</w:t>
      </w:r>
      <w:r w:rsidR="00AF4C22">
        <w:rPr>
          <w:rFonts w:ascii="Times New Roman" w:hAnsi="Times New Roman" w:cs="Times New Roman"/>
          <w:iCs/>
          <w:color w:val="000000" w:themeColor="text1"/>
          <w:sz w:val="24"/>
          <w:szCs w:val="24"/>
          <w:lang w:val="es-ES"/>
        </w:rPr>
        <w:t>.</w:t>
      </w:r>
    </w:p>
    <w:p w14:paraId="7BD4881F" w14:textId="77777777" w:rsidR="00534F72" w:rsidRDefault="00C51C16">
      <w:pPr>
        <w:spacing w:line="360" w:lineRule="auto"/>
        <w:jc w:val="both"/>
        <w:rPr>
          <w:rFonts w:ascii="Times New Roman" w:hAnsi="Times New Roman" w:cs="Times New Roman"/>
          <w:sz w:val="24"/>
          <w:szCs w:val="24"/>
          <w:lang w:val="es-ES"/>
        </w:rPr>
      </w:pPr>
      <w:r>
        <w:rPr>
          <w:rFonts w:ascii="Times New Roman" w:hAnsi="Times New Roman" w:cs="Times New Roman"/>
          <w:noProof/>
          <w:sz w:val="24"/>
          <w:szCs w:val="24"/>
          <w:lang w:eastAsia="es-MX"/>
          <w14:ligatures w14:val="standardContextual"/>
        </w:rPr>
        <w:drawing>
          <wp:anchor distT="0" distB="0" distL="114300" distR="114300" simplePos="0" relativeHeight="251663360" behindDoc="0" locked="0" layoutInCell="1" allowOverlap="1" wp14:anchorId="048AFB5E" wp14:editId="21CED835">
            <wp:simplePos x="0" y="0"/>
            <wp:positionH relativeFrom="column">
              <wp:posOffset>688975</wp:posOffset>
            </wp:positionH>
            <wp:positionV relativeFrom="paragraph">
              <wp:posOffset>635</wp:posOffset>
            </wp:positionV>
            <wp:extent cx="3994150" cy="1979295"/>
            <wp:effectExtent l="0" t="0" r="6350" b="1905"/>
            <wp:wrapSquare wrapText="bothSides"/>
            <wp:docPr id="15" name="Imagen 15" descr="C:\Users\DELL LATITUDE\Downloads\image (3)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C:\Users\DELL LATITUDE\Downloads\image (3) (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94150" cy="1979295"/>
                    </a:xfrm>
                    <a:prstGeom prst="rect">
                      <a:avLst/>
                    </a:prstGeom>
                    <a:noFill/>
                    <a:ln>
                      <a:noFill/>
                    </a:ln>
                  </pic:spPr>
                </pic:pic>
              </a:graphicData>
            </a:graphic>
          </wp:anchor>
        </w:drawing>
      </w:r>
    </w:p>
    <w:p w14:paraId="2376F7D0" w14:textId="77777777" w:rsidR="00534F72" w:rsidRDefault="00534F72">
      <w:pPr>
        <w:rPr>
          <w:sz w:val="24"/>
          <w:szCs w:val="24"/>
        </w:rPr>
      </w:pPr>
    </w:p>
    <w:p w14:paraId="260DA56E" w14:textId="77777777" w:rsidR="00534F72" w:rsidRDefault="00534F72">
      <w:pPr>
        <w:rPr>
          <w:sz w:val="24"/>
          <w:szCs w:val="24"/>
        </w:rPr>
      </w:pPr>
    </w:p>
    <w:p w14:paraId="74902FA5" w14:textId="77777777" w:rsidR="00534F72" w:rsidRDefault="00534F72">
      <w:pPr>
        <w:rPr>
          <w:sz w:val="24"/>
          <w:szCs w:val="24"/>
        </w:rPr>
      </w:pPr>
    </w:p>
    <w:p w14:paraId="5A80C01B" w14:textId="77777777" w:rsidR="00534F72" w:rsidRDefault="00534F72">
      <w:pPr>
        <w:rPr>
          <w:sz w:val="24"/>
          <w:szCs w:val="24"/>
        </w:rPr>
      </w:pPr>
    </w:p>
    <w:p w14:paraId="1856ACB2" w14:textId="77777777" w:rsidR="00534F72" w:rsidRDefault="00534F72">
      <w:pPr>
        <w:rPr>
          <w:sz w:val="24"/>
          <w:szCs w:val="24"/>
        </w:rPr>
      </w:pPr>
    </w:p>
    <w:p w14:paraId="43697549" w14:textId="77777777" w:rsidR="00103540" w:rsidRDefault="00103540" w:rsidP="00103540">
      <w:pPr>
        <w:spacing w:line="360" w:lineRule="auto"/>
        <w:ind w:firstLine="708"/>
        <w:jc w:val="center"/>
        <w:rPr>
          <w:rFonts w:ascii="Times New Roman" w:hAnsi="Times New Roman" w:cs="Times New Roman"/>
          <w:i/>
          <w:sz w:val="24"/>
          <w:szCs w:val="24"/>
          <w:lang w:val="es-ES"/>
        </w:rPr>
      </w:pPr>
    </w:p>
    <w:p w14:paraId="502BD6D2" w14:textId="017D8401" w:rsidR="00534F72" w:rsidRDefault="00C51C16" w:rsidP="00103540">
      <w:pPr>
        <w:spacing w:after="0" w:line="360" w:lineRule="auto"/>
        <w:ind w:firstLine="708"/>
        <w:jc w:val="center"/>
        <w:rPr>
          <w:sz w:val="24"/>
          <w:szCs w:val="24"/>
        </w:rPr>
      </w:pPr>
      <w:r>
        <w:rPr>
          <w:rFonts w:ascii="Times New Roman" w:hAnsi="Times New Roman" w:cs="Times New Roman"/>
          <w:i/>
          <w:sz w:val="24"/>
          <w:szCs w:val="24"/>
          <w:lang w:val="es-ES"/>
        </w:rPr>
        <w:t>Nota.</w:t>
      </w:r>
      <w:r>
        <w:rPr>
          <w:rFonts w:ascii="Times New Roman" w:hAnsi="Times New Roman" w:cs="Times New Roman"/>
          <w:sz w:val="24"/>
          <w:szCs w:val="24"/>
          <w:lang w:val="es-ES"/>
        </w:rPr>
        <w:t xml:space="preserve"> Fuente:</w:t>
      </w:r>
      <w:r>
        <w:rPr>
          <w:rFonts w:ascii="Times New Roman" w:hAnsi="Times New Roman" w:cs="Times New Roman"/>
          <w:i/>
          <w:sz w:val="24"/>
          <w:szCs w:val="24"/>
          <w:lang w:val="es-ES"/>
        </w:rPr>
        <w:t xml:space="preserve"> </w:t>
      </w:r>
      <w:r>
        <w:rPr>
          <w:rFonts w:ascii="Times New Roman" w:hAnsi="Times New Roman" w:cs="Times New Roman"/>
          <w:sz w:val="24"/>
          <w:szCs w:val="24"/>
        </w:rPr>
        <w:t>Elaboración propia</w:t>
      </w:r>
      <w:r w:rsidR="00AF4C22">
        <w:rPr>
          <w:rFonts w:ascii="Times New Roman" w:hAnsi="Times New Roman" w:cs="Times New Roman"/>
          <w:sz w:val="24"/>
          <w:szCs w:val="24"/>
        </w:rPr>
        <w:t>.</w:t>
      </w:r>
    </w:p>
    <w:p w14:paraId="3CDD0BEF" w14:textId="77777777" w:rsidR="00534F72" w:rsidRDefault="00C51C16" w:rsidP="00103540">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lang w:val="es-ES"/>
        </w:rPr>
        <w:t>Los estudiantes indicaron haber recibido tutoría grupal en el primer semestre, en cambio en séptimo semestre se muestra un aumento en la tutoría individual y en combinación de ambas</w:t>
      </w:r>
      <w:r>
        <w:rPr>
          <w:rFonts w:ascii="Times New Roman" w:hAnsi="Times New Roman" w:cs="Times New Roman"/>
          <w:color w:val="000000" w:themeColor="text1"/>
          <w:sz w:val="24"/>
          <w:szCs w:val="24"/>
          <w:lang w:val="es-ES"/>
        </w:rPr>
        <w:t>.</w:t>
      </w:r>
      <w:r>
        <w:rPr>
          <w:rFonts w:ascii="Times New Roman" w:hAnsi="Times New Roman" w:cs="Times New Roman"/>
          <w:color w:val="FF0000"/>
          <w:sz w:val="24"/>
          <w:szCs w:val="24"/>
          <w:lang w:val="es-ES"/>
        </w:rPr>
        <w:t xml:space="preserve"> </w:t>
      </w:r>
      <w:r>
        <w:rPr>
          <w:rFonts w:ascii="Times New Roman" w:hAnsi="Times New Roman" w:cs="Times New Roman"/>
          <w:sz w:val="24"/>
          <w:szCs w:val="24"/>
        </w:rPr>
        <w:t>Lo cual implica</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lang w:val="es-ES"/>
        </w:rPr>
        <w:t xml:space="preserve">que los estudiantes de séptimo semestre requieren de la guía y orientación personalizada para la toma de decisiones asertivas en cuanto a la realización de prácticas profesional, servicio social, así como la preparación de la inserción laboral. </w:t>
      </w:r>
      <w:r>
        <w:rPr>
          <w:rFonts w:ascii="Times New Roman" w:hAnsi="Times New Roman" w:cs="Times New Roman"/>
          <w:color w:val="000000" w:themeColor="text1"/>
          <w:sz w:val="24"/>
          <w:szCs w:val="24"/>
        </w:rPr>
        <w:t xml:space="preserve">Por otro lado, los resultados muestran que la tutoría en los alumnos de los primeros semestres responde a la necesidad de familiarizarse con la institución, facilitando así su proceso de adaptación. </w:t>
      </w:r>
    </w:p>
    <w:p w14:paraId="628669E8" w14:textId="77777777" w:rsidR="00534F72" w:rsidRDefault="00534F72" w:rsidP="00103540">
      <w:pPr>
        <w:spacing w:after="0" w:line="360" w:lineRule="auto"/>
        <w:ind w:left="360" w:firstLine="633"/>
        <w:jc w:val="both"/>
        <w:rPr>
          <w:rFonts w:ascii="Times New Roman" w:hAnsi="Times New Roman" w:cs="Times New Roman"/>
          <w:b/>
          <w:color w:val="000000" w:themeColor="text1"/>
          <w:sz w:val="24"/>
          <w:szCs w:val="24"/>
          <w:lang w:val="es-ES"/>
        </w:rPr>
      </w:pPr>
    </w:p>
    <w:p w14:paraId="7BBCA3F9" w14:textId="473DD22F" w:rsidR="00534F72" w:rsidRDefault="00C51C16" w:rsidP="00103540">
      <w:pPr>
        <w:spacing w:after="0" w:line="360" w:lineRule="auto"/>
        <w:jc w:val="center"/>
        <w:rPr>
          <w:rFonts w:ascii="Times New Roman" w:hAnsi="Times New Roman" w:cs="Times New Roman"/>
          <w:i/>
          <w:color w:val="FF0000"/>
          <w:sz w:val="24"/>
          <w:szCs w:val="24"/>
          <w:lang w:val="es-ES"/>
        </w:rPr>
      </w:pPr>
      <w:r>
        <w:rPr>
          <w:rFonts w:ascii="Times New Roman" w:hAnsi="Times New Roman" w:cs="Times New Roman"/>
          <w:b/>
          <w:color w:val="000000" w:themeColor="text1"/>
          <w:sz w:val="24"/>
          <w:szCs w:val="24"/>
          <w:lang w:val="es-ES"/>
        </w:rPr>
        <w:t>Figura 6.</w:t>
      </w:r>
      <w:r w:rsidR="00103540">
        <w:rPr>
          <w:rFonts w:ascii="Times New Roman" w:hAnsi="Times New Roman" w:cs="Times New Roman"/>
          <w:b/>
          <w:color w:val="000000" w:themeColor="text1"/>
          <w:sz w:val="24"/>
          <w:szCs w:val="24"/>
          <w:lang w:val="es-ES"/>
        </w:rPr>
        <w:t xml:space="preserve"> </w:t>
      </w:r>
      <w:r w:rsidRPr="00103540">
        <w:rPr>
          <w:rFonts w:ascii="Times New Roman" w:hAnsi="Times New Roman" w:cs="Times New Roman"/>
          <w:iCs/>
          <w:color w:val="000000" w:themeColor="text1"/>
          <w:sz w:val="24"/>
          <w:szCs w:val="24"/>
          <w:lang w:val="es-ES"/>
        </w:rPr>
        <w:t>Resultados Interés mostrado por el tutor para la  atención a preguntas e inquietudes</w:t>
      </w:r>
      <w:r w:rsidR="00AF4C22">
        <w:rPr>
          <w:rFonts w:ascii="Times New Roman" w:hAnsi="Times New Roman" w:cs="Times New Roman"/>
          <w:iCs/>
          <w:color w:val="000000" w:themeColor="text1"/>
          <w:sz w:val="24"/>
          <w:szCs w:val="24"/>
          <w:lang w:val="es-ES"/>
        </w:rPr>
        <w:t>.</w:t>
      </w:r>
    </w:p>
    <w:p w14:paraId="0EEB7CCC" w14:textId="77777777" w:rsidR="00534F72" w:rsidRDefault="00C51C16">
      <w:pPr>
        <w:spacing w:line="360" w:lineRule="auto"/>
        <w:jc w:val="both"/>
        <w:rPr>
          <w:rFonts w:ascii="Times New Roman" w:hAnsi="Times New Roman" w:cs="Times New Roman"/>
          <w:color w:val="FF0000"/>
          <w:sz w:val="24"/>
          <w:szCs w:val="24"/>
          <w:lang w:val="es-ES"/>
        </w:rPr>
      </w:pPr>
      <w:r>
        <w:rPr>
          <w:rFonts w:ascii="Times New Roman" w:hAnsi="Times New Roman" w:cs="Times New Roman"/>
          <w:noProof/>
          <w:color w:val="FF0000"/>
          <w:sz w:val="24"/>
          <w:szCs w:val="24"/>
          <w:lang w:eastAsia="es-MX"/>
          <w14:ligatures w14:val="standardContextual"/>
        </w:rPr>
        <w:drawing>
          <wp:anchor distT="0" distB="0" distL="114300" distR="114300" simplePos="0" relativeHeight="251664384" behindDoc="0" locked="0" layoutInCell="1" allowOverlap="1" wp14:anchorId="5DF051A2" wp14:editId="6778A032">
            <wp:simplePos x="0" y="0"/>
            <wp:positionH relativeFrom="column">
              <wp:posOffset>676275</wp:posOffset>
            </wp:positionH>
            <wp:positionV relativeFrom="paragraph">
              <wp:posOffset>55245</wp:posOffset>
            </wp:positionV>
            <wp:extent cx="4134485" cy="2362835"/>
            <wp:effectExtent l="0" t="0" r="0" b="0"/>
            <wp:wrapSquare wrapText="bothSides"/>
            <wp:docPr id="16" name="Imagen 16" descr="C:\Users\DELL LATITUDE\Downloads\image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C:\Users\DELL LATITUDE\Downloads\image (1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134485" cy="2362835"/>
                    </a:xfrm>
                    <a:prstGeom prst="rect">
                      <a:avLst/>
                    </a:prstGeom>
                    <a:noFill/>
                    <a:ln>
                      <a:noFill/>
                    </a:ln>
                  </pic:spPr>
                </pic:pic>
              </a:graphicData>
            </a:graphic>
          </wp:anchor>
        </w:drawing>
      </w:r>
    </w:p>
    <w:p w14:paraId="7B1F62F7" w14:textId="77777777" w:rsidR="00534F72" w:rsidRDefault="00534F72">
      <w:pPr>
        <w:spacing w:line="360" w:lineRule="auto"/>
        <w:jc w:val="both"/>
        <w:rPr>
          <w:rFonts w:ascii="Times New Roman" w:hAnsi="Times New Roman" w:cs="Times New Roman"/>
          <w:color w:val="FF0000"/>
          <w:sz w:val="24"/>
          <w:szCs w:val="24"/>
          <w:lang w:val="es-ES"/>
        </w:rPr>
      </w:pPr>
    </w:p>
    <w:p w14:paraId="7E249B28" w14:textId="77777777" w:rsidR="00534F72" w:rsidRDefault="00534F72">
      <w:pPr>
        <w:spacing w:line="360" w:lineRule="auto"/>
        <w:jc w:val="both"/>
        <w:rPr>
          <w:rFonts w:ascii="Times New Roman" w:hAnsi="Times New Roman" w:cs="Times New Roman"/>
          <w:color w:val="FF0000"/>
          <w:sz w:val="24"/>
          <w:szCs w:val="24"/>
          <w:lang w:val="es-ES"/>
        </w:rPr>
      </w:pPr>
    </w:p>
    <w:p w14:paraId="5D61506E" w14:textId="77777777" w:rsidR="00534F72" w:rsidRDefault="00534F72">
      <w:pPr>
        <w:spacing w:line="360" w:lineRule="auto"/>
        <w:jc w:val="both"/>
        <w:rPr>
          <w:rFonts w:ascii="Times New Roman" w:hAnsi="Times New Roman" w:cs="Times New Roman"/>
          <w:color w:val="FF0000"/>
          <w:sz w:val="24"/>
          <w:szCs w:val="24"/>
          <w:lang w:val="es-ES"/>
        </w:rPr>
      </w:pPr>
    </w:p>
    <w:p w14:paraId="79577262" w14:textId="77777777" w:rsidR="00534F72" w:rsidRDefault="00534F72">
      <w:pPr>
        <w:spacing w:line="360" w:lineRule="auto"/>
        <w:jc w:val="both"/>
        <w:rPr>
          <w:sz w:val="24"/>
          <w:szCs w:val="24"/>
        </w:rPr>
      </w:pPr>
    </w:p>
    <w:p w14:paraId="2ACC256B" w14:textId="77777777" w:rsidR="00534F72" w:rsidRDefault="00534F72">
      <w:pPr>
        <w:spacing w:line="360" w:lineRule="auto"/>
        <w:jc w:val="both"/>
        <w:rPr>
          <w:sz w:val="24"/>
          <w:szCs w:val="24"/>
        </w:rPr>
      </w:pPr>
    </w:p>
    <w:p w14:paraId="74C4519C" w14:textId="07CEA79F" w:rsidR="00534F72" w:rsidRDefault="00C51C16" w:rsidP="00103540">
      <w:pPr>
        <w:spacing w:after="0" w:line="360" w:lineRule="auto"/>
        <w:ind w:firstLine="708"/>
        <w:jc w:val="center"/>
        <w:rPr>
          <w:rFonts w:ascii="Times New Roman" w:hAnsi="Times New Roman" w:cs="Times New Roman"/>
          <w:sz w:val="24"/>
          <w:szCs w:val="24"/>
          <w:lang w:val="es-ES"/>
        </w:rPr>
      </w:pPr>
      <w:r>
        <w:rPr>
          <w:rFonts w:ascii="Times New Roman" w:hAnsi="Times New Roman" w:cs="Times New Roman"/>
          <w:i/>
          <w:sz w:val="24"/>
          <w:szCs w:val="24"/>
          <w:lang w:val="es-ES"/>
        </w:rPr>
        <w:t>Nota.</w:t>
      </w:r>
      <w:r>
        <w:rPr>
          <w:rFonts w:ascii="Times New Roman" w:hAnsi="Times New Roman" w:cs="Times New Roman"/>
          <w:sz w:val="24"/>
          <w:szCs w:val="24"/>
          <w:lang w:val="es-ES"/>
        </w:rPr>
        <w:t xml:space="preserve"> Fuente: Elaboración propia.</w:t>
      </w:r>
    </w:p>
    <w:p w14:paraId="2A7BC269" w14:textId="77777777" w:rsidR="00534F72" w:rsidRDefault="00C51C16" w:rsidP="0010354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Los tutores evidencian un compromiso constante al participar en las tutorías, los datos indican que más del 90% de los tutores responden de manera efectiva y oportuna a las necesidades e inquietudes planteadas por los estudiantes.</w:t>
      </w:r>
    </w:p>
    <w:p w14:paraId="770025BB" w14:textId="77777777" w:rsidR="00534F72" w:rsidRDefault="00534F72" w:rsidP="00103540">
      <w:pPr>
        <w:spacing w:after="0" w:line="360" w:lineRule="auto"/>
        <w:ind w:left="709" w:firstLine="425"/>
        <w:jc w:val="both"/>
        <w:rPr>
          <w:rFonts w:ascii="Times New Roman" w:hAnsi="Times New Roman" w:cs="Times New Roman"/>
          <w:b/>
          <w:color w:val="000000" w:themeColor="text1"/>
          <w:sz w:val="24"/>
          <w:szCs w:val="24"/>
          <w:lang w:val="es-ES"/>
        </w:rPr>
      </w:pPr>
    </w:p>
    <w:p w14:paraId="338DBF6F" w14:textId="381CCABF" w:rsidR="00534F72" w:rsidRDefault="00C51C16" w:rsidP="00103540">
      <w:pPr>
        <w:spacing w:after="0" w:line="360" w:lineRule="auto"/>
        <w:jc w:val="center"/>
        <w:rPr>
          <w:rFonts w:ascii="Times New Roman" w:hAnsi="Times New Roman" w:cs="Times New Roman"/>
          <w:i/>
          <w:color w:val="000000" w:themeColor="text1"/>
          <w:sz w:val="24"/>
          <w:szCs w:val="24"/>
          <w:lang w:val="es-ES"/>
        </w:rPr>
      </w:pPr>
      <w:r>
        <w:rPr>
          <w:rFonts w:ascii="Times New Roman" w:hAnsi="Times New Roman" w:cs="Times New Roman"/>
          <w:b/>
          <w:color w:val="000000" w:themeColor="text1"/>
          <w:sz w:val="24"/>
          <w:szCs w:val="24"/>
          <w:lang w:val="es-ES"/>
        </w:rPr>
        <w:t>Figura 7</w:t>
      </w:r>
      <w:r>
        <w:rPr>
          <w:rFonts w:ascii="Times New Roman" w:hAnsi="Times New Roman" w:cs="Times New Roman"/>
          <w:color w:val="000000" w:themeColor="text1"/>
          <w:sz w:val="24"/>
          <w:szCs w:val="24"/>
          <w:lang w:val="es-ES"/>
        </w:rPr>
        <w:t>.</w:t>
      </w:r>
      <w:r>
        <w:rPr>
          <w:noProof/>
          <w:sz w:val="24"/>
          <w:szCs w:val="24"/>
          <w:lang w:eastAsia="es-MX"/>
          <w14:ligatures w14:val="standardContextual"/>
        </w:rPr>
        <w:drawing>
          <wp:anchor distT="0" distB="0" distL="114300" distR="114300" simplePos="0" relativeHeight="251666432" behindDoc="0" locked="0" layoutInCell="1" allowOverlap="1" wp14:anchorId="19A69108" wp14:editId="2616A4D8">
            <wp:simplePos x="0" y="0"/>
            <wp:positionH relativeFrom="column">
              <wp:posOffset>645160</wp:posOffset>
            </wp:positionH>
            <wp:positionV relativeFrom="paragraph">
              <wp:posOffset>365125</wp:posOffset>
            </wp:positionV>
            <wp:extent cx="4118610" cy="2275205"/>
            <wp:effectExtent l="0" t="0" r="0" b="0"/>
            <wp:wrapSquare wrapText="bothSides"/>
            <wp:docPr id="17" name="Imagen 17" descr="C:\Users\DELL LATITUDE\Downloads\image (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C:\Users\DELL LATITUDE\Downloads\image (1) (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18610" cy="2275205"/>
                    </a:xfrm>
                    <a:prstGeom prst="rect">
                      <a:avLst/>
                    </a:prstGeom>
                    <a:noFill/>
                    <a:ln>
                      <a:noFill/>
                    </a:ln>
                  </pic:spPr>
                </pic:pic>
              </a:graphicData>
            </a:graphic>
          </wp:anchor>
        </w:drawing>
      </w:r>
      <w:r>
        <w:rPr>
          <w:rFonts w:ascii="Times New Roman" w:hAnsi="Times New Roman" w:cs="Times New Roman"/>
          <w:color w:val="000000" w:themeColor="text1"/>
          <w:sz w:val="24"/>
          <w:szCs w:val="24"/>
          <w:lang w:val="es-ES"/>
        </w:rPr>
        <w:t xml:space="preserve"> </w:t>
      </w:r>
      <w:r w:rsidRPr="00103540">
        <w:rPr>
          <w:rFonts w:ascii="Times New Roman" w:hAnsi="Times New Roman" w:cs="Times New Roman"/>
          <w:iCs/>
          <w:color w:val="000000" w:themeColor="text1"/>
          <w:sz w:val="24"/>
          <w:szCs w:val="24"/>
          <w:lang w:val="es-ES"/>
        </w:rPr>
        <w:t>El estudiante se sintió en confianza con su tutor.</w:t>
      </w:r>
    </w:p>
    <w:p w14:paraId="5FF5D14D" w14:textId="77777777" w:rsidR="00534F72" w:rsidRDefault="00534F72">
      <w:pPr>
        <w:ind w:firstLine="708"/>
        <w:rPr>
          <w:sz w:val="24"/>
          <w:szCs w:val="24"/>
        </w:rPr>
      </w:pPr>
    </w:p>
    <w:p w14:paraId="58CE47DE" w14:textId="77777777" w:rsidR="00103540" w:rsidRDefault="00103540" w:rsidP="00103540">
      <w:pPr>
        <w:spacing w:line="360" w:lineRule="auto"/>
        <w:jc w:val="center"/>
        <w:rPr>
          <w:rFonts w:ascii="Times New Roman" w:hAnsi="Times New Roman" w:cs="Times New Roman"/>
          <w:i/>
          <w:sz w:val="24"/>
          <w:szCs w:val="24"/>
          <w:lang w:val="es-ES"/>
        </w:rPr>
      </w:pPr>
    </w:p>
    <w:p w14:paraId="500E7995" w14:textId="77777777" w:rsidR="00103540" w:rsidRDefault="00103540" w:rsidP="00103540">
      <w:pPr>
        <w:spacing w:line="360" w:lineRule="auto"/>
        <w:jc w:val="center"/>
        <w:rPr>
          <w:rFonts w:ascii="Times New Roman" w:hAnsi="Times New Roman" w:cs="Times New Roman"/>
          <w:i/>
          <w:sz w:val="24"/>
          <w:szCs w:val="24"/>
          <w:lang w:val="es-ES"/>
        </w:rPr>
      </w:pPr>
    </w:p>
    <w:p w14:paraId="029B4749" w14:textId="77777777" w:rsidR="00103540" w:rsidRDefault="00103540" w:rsidP="00103540">
      <w:pPr>
        <w:spacing w:line="360" w:lineRule="auto"/>
        <w:jc w:val="center"/>
        <w:rPr>
          <w:rFonts w:ascii="Times New Roman" w:hAnsi="Times New Roman" w:cs="Times New Roman"/>
          <w:i/>
          <w:sz w:val="24"/>
          <w:szCs w:val="24"/>
          <w:lang w:val="es-ES"/>
        </w:rPr>
      </w:pPr>
    </w:p>
    <w:p w14:paraId="1D11C129" w14:textId="77777777" w:rsidR="00103540" w:rsidRDefault="00103540" w:rsidP="00103540">
      <w:pPr>
        <w:spacing w:line="360" w:lineRule="auto"/>
        <w:jc w:val="center"/>
        <w:rPr>
          <w:rFonts w:ascii="Times New Roman" w:hAnsi="Times New Roman" w:cs="Times New Roman"/>
          <w:i/>
          <w:sz w:val="24"/>
          <w:szCs w:val="24"/>
          <w:lang w:val="es-ES"/>
        </w:rPr>
      </w:pPr>
    </w:p>
    <w:p w14:paraId="2A29326B" w14:textId="77777777" w:rsidR="00103540" w:rsidRDefault="00103540" w:rsidP="00103540">
      <w:pPr>
        <w:spacing w:line="360" w:lineRule="auto"/>
        <w:jc w:val="center"/>
        <w:rPr>
          <w:rFonts w:ascii="Times New Roman" w:hAnsi="Times New Roman" w:cs="Times New Roman"/>
          <w:i/>
          <w:sz w:val="24"/>
          <w:szCs w:val="24"/>
          <w:lang w:val="es-ES"/>
        </w:rPr>
      </w:pPr>
    </w:p>
    <w:p w14:paraId="0E946964" w14:textId="77777777" w:rsidR="00103540" w:rsidRDefault="00103540" w:rsidP="00103540">
      <w:pPr>
        <w:spacing w:line="360" w:lineRule="auto"/>
        <w:jc w:val="center"/>
        <w:rPr>
          <w:rFonts w:ascii="Times New Roman" w:hAnsi="Times New Roman" w:cs="Times New Roman"/>
          <w:i/>
          <w:sz w:val="24"/>
          <w:szCs w:val="24"/>
          <w:lang w:val="es-ES"/>
        </w:rPr>
      </w:pPr>
    </w:p>
    <w:p w14:paraId="746B57DA" w14:textId="46CE538C" w:rsidR="00534F72" w:rsidRDefault="00C51C16" w:rsidP="00103540">
      <w:pPr>
        <w:spacing w:after="0" w:line="360" w:lineRule="auto"/>
        <w:jc w:val="center"/>
        <w:rPr>
          <w:rFonts w:ascii="Times New Roman" w:hAnsi="Times New Roman" w:cs="Times New Roman"/>
          <w:sz w:val="24"/>
          <w:szCs w:val="24"/>
          <w:lang w:val="es-ES"/>
        </w:rPr>
      </w:pPr>
      <w:r>
        <w:rPr>
          <w:rFonts w:ascii="Times New Roman" w:hAnsi="Times New Roman" w:cs="Times New Roman"/>
          <w:i/>
          <w:sz w:val="24"/>
          <w:szCs w:val="24"/>
          <w:lang w:val="es-ES"/>
        </w:rPr>
        <w:t>Nota.</w:t>
      </w:r>
      <w:r>
        <w:rPr>
          <w:rFonts w:ascii="Times New Roman" w:hAnsi="Times New Roman" w:cs="Times New Roman"/>
          <w:sz w:val="24"/>
          <w:szCs w:val="24"/>
          <w:lang w:val="es-ES"/>
        </w:rPr>
        <w:t xml:space="preserve"> Fuente:</w:t>
      </w:r>
      <w:r>
        <w:rPr>
          <w:rFonts w:ascii="Times New Roman" w:hAnsi="Times New Roman" w:cs="Times New Roman"/>
          <w:i/>
          <w:sz w:val="24"/>
          <w:szCs w:val="24"/>
          <w:lang w:val="es-ES"/>
        </w:rPr>
        <w:t xml:space="preserve"> </w:t>
      </w:r>
      <w:r>
        <w:rPr>
          <w:rFonts w:ascii="Times New Roman" w:hAnsi="Times New Roman" w:cs="Times New Roman"/>
          <w:sz w:val="24"/>
          <w:szCs w:val="24"/>
          <w:lang w:val="es-ES"/>
        </w:rPr>
        <w:t>Elaboración propia</w:t>
      </w:r>
      <w:r w:rsidR="00463D83">
        <w:rPr>
          <w:rFonts w:ascii="Times New Roman" w:hAnsi="Times New Roman" w:cs="Times New Roman"/>
          <w:sz w:val="24"/>
          <w:szCs w:val="24"/>
          <w:lang w:val="es-ES"/>
        </w:rPr>
        <w:t>.</w:t>
      </w:r>
    </w:p>
    <w:p w14:paraId="55164114" w14:textId="77777777" w:rsidR="00534F72" w:rsidRDefault="00C51C16" w:rsidP="0010354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percepción de los estudiantes de ambos semestres respecto a la confianza depositada en su tutor presenta un porcentaje negativo superior al 20% en ambos casos. Esto indica que para una parte de los estudiantes la tutoría no parece tener un efecto positivo. </w:t>
      </w:r>
    </w:p>
    <w:p w14:paraId="04DDC2BA" w14:textId="77777777" w:rsidR="00534F72" w:rsidRDefault="00534F72" w:rsidP="00103540">
      <w:pPr>
        <w:spacing w:after="0" w:line="360" w:lineRule="auto"/>
        <w:jc w:val="both"/>
        <w:rPr>
          <w:rFonts w:ascii="Times New Roman" w:hAnsi="Times New Roman" w:cs="Times New Roman"/>
          <w:sz w:val="24"/>
          <w:szCs w:val="24"/>
        </w:rPr>
      </w:pPr>
    </w:p>
    <w:p w14:paraId="63FEE491" w14:textId="29B53B47" w:rsidR="00534F72" w:rsidRDefault="00C51C16" w:rsidP="00103540">
      <w:pPr>
        <w:spacing w:after="0" w:line="360" w:lineRule="auto"/>
        <w:jc w:val="center"/>
        <w:rPr>
          <w:rFonts w:ascii="Times New Roman" w:hAnsi="Times New Roman" w:cs="Times New Roman"/>
          <w:i/>
          <w:color w:val="000000" w:themeColor="text1"/>
          <w:sz w:val="24"/>
          <w:szCs w:val="24"/>
          <w:lang w:val="es-ES"/>
        </w:rPr>
      </w:pPr>
      <w:r>
        <w:rPr>
          <w:rFonts w:ascii="Times New Roman" w:hAnsi="Times New Roman" w:cs="Times New Roman"/>
          <w:b/>
          <w:color w:val="000000" w:themeColor="text1"/>
          <w:sz w:val="24"/>
          <w:szCs w:val="24"/>
          <w:lang w:val="es-ES"/>
        </w:rPr>
        <w:t xml:space="preserve">Figura 8. </w:t>
      </w:r>
      <w:r w:rsidRPr="00103540">
        <w:rPr>
          <w:rFonts w:ascii="Times New Roman" w:hAnsi="Times New Roman" w:cs="Times New Roman"/>
          <w:iCs/>
          <w:color w:val="000000" w:themeColor="text1"/>
          <w:sz w:val="24"/>
          <w:szCs w:val="24"/>
          <w:lang w:val="es-ES"/>
        </w:rPr>
        <w:t>Perspectiva de los estudiantes al notar si mejoro su desempeño académico</w:t>
      </w:r>
      <w:r w:rsidR="00AF4C22">
        <w:rPr>
          <w:rFonts w:ascii="Times New Roman" w:hAnsi="Times New Roman" w:cs="Times New Roman"/>
          <w:iCs/>
          <w:color w:val="000000" w:themeColor="text1"/>
          <w:sz w:val="24"/>
          <w:szCs w:val="24"/>
          <w:lang w:val="es-ES"/>
        </w:rPr>
        <w:t>.</w:t>
      </w:r>
    </w:p>
    <w:p w14:paraId="44936C7C" w14:textId="77777777" w:rsidR="00534F72" w:rsidRDefault="00C51C16">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14:ligatures w14:val="standardContextual"/>
        </w:rPr>
        <w:drawing>
          <wp:anchor distT="0" distB="0" distL="114300" distR="114300" simplePos="0" relativeHeight="251665408" behindDoc="0" locked="0" layoutInCell="1" allowOverlap="1" wp14:anchorId="4DBEAA24" wp14:editId="2691FF58">
            <wp:simplePos x="0" y="0"/>
            <wp:positionH relativeFrom="column">
              <wp:posOffset>517525</wp:posOffset>
            </wp:positionH>
            <wp:positionV relativeFrom="paragraph">
              <wp:posOffset>24765</wp:posOffset>
            </wp:positionV>
            <wp:extent cx="4118610" cy="2381885"/>
            <wp:effectExtent l="0" t="0" r="0" b="0"/>
            <wp:wrapSquare wrapText="bothSides"/>
            <wp:docPr id="18" name="Imagen 18" descr="C:\Users\DELL LATITUDE\Downloads\image (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C:\Users\DELL LATITUDE\Downloads\image (2) (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118610" cy="2381885"/>
                    </a:xfrm>
                    <a:prstGeom prst="rect">
                      <a:avLst/>
                    </a:prstGeom>
                    <a:noFill/>
                    <a:ln>
                      <a:noFill/>
                    </a:ln>
                  </pic:spPr>
                </pic:pic>
              </a:graphicData>
            </a:graphic>
          </wp:anchor>
        </w:drawing>
      </w:r>
    </w:p>
    <w:p w14:paraId="66B5BAC5" w14:textId="77777777" w:rsidR="00534F72" w:rsidRDefault="00534F72">
      <w:pPr>
        <w:rPr>
          <w:sz w:val="24"/>
          <w:szCs w:val="24"/>
        </w:rPr>
      </w:pPr>
    </w:p>
    <w:p w14:paraId="64CAFCB8" w14:textId="77777777" w:rsidR="00534F72" w:rsidRDefault="00534F72">
      <w:pPr>
        <w:rPr>
          <w:sz w:val="24"/>
          <w:szCs w:val="24"/>
        </w:rPr>
      </w:pPr>
    </w:p>
    <w:p w14:paraId="5A4E00EC" w14:textId="77777777" w:rsidR="00534F72" w:rsidRDefault="00534F72">
      <w:pPr>
        <w:rPr>
          <w:sz w:val="24"/>
          <w:szCs w:val="24"/>
        </w:rPr>
      </w:pPr>
    </w:p>
    <w:p w14:paraId="7D865504" w14:textId="77777777" w:rsidR="00534F72" w:rsidRDefault="00534F72">
      <w:pPr>
        <w:rPr>
          <w:sz w:val="24"/>
          <w:szCs w:val="24"/>
        </w:rPr>
      </w:pPr>
    </w:p>
    <w:p w14:paraId="25788140" w14:textId="77777777" w:rsidR="00534F72" w:rsidRDefault="00534F72">
      <w:pPr>
        <w:rPr>
          <w:sz w:val="24"/>
          <w:szCs w:val="24"/>
        </w:rPr>
      </w:pPr>
    </w:p>
    <w:p w14:paraId="1B034566" w14:textId="77777777" w:rsidR="00534F72" w:rsidRDefault="00534F72">
      <w:pPr>
        <w:rPr>
          <w:sz w:val="24"/>
          <w:szCs w:val="24"/>
        </w:rPr>
      </w:pPr>
    </w:p>
    <w:p w14:paraId="7CC647C8" w14:textId="77777777" w:rsidR="00103540" w:rsidRDefault="00103540">
      <w:pPr>
        <w:spacing w:line="360" w:lineRule="auto"/>
        <w:ind w:firstLine="708"/>
        <w:jc w:val="both"/>
        <w:rPr>
          <w:rFonts w:ascii="Times New Roman" w:hAnsi="Times New Roman" w:cs="Times New Roman"/>
          <w:i/>
          <w:sz w:val="24"/>
          <w:szCs w:val="24"/>
          <w:lang w:val="es-ES"/>
        </w:rPr>
      </w:pPr>
    </w:p>
    <w:p w14:paraId="678A2907" w14:textId="28AFEECF" w:rsidR="00534F72" w:rsidRDefault="00C51C16" w:rsidP="00103540">
      <w:pPr>
        <w:spacing w:after="0" w:line="360" w:lineRule="auto"/>
        <w:jc w:val="center"/>
        <w:rPr>
          <w:sz w:val="24"/>
          <w:szCs w:val="24"/>
        </w:rPr>
      </w:pPr>
      <w:r>
        <w:rPr>
          <w:rFonts w:ascii="Times New Roman" w:hAnsi="Times New Roman" w:cs="Times New Roman"/>
          <w:i/>
          <w:sz w:val="24"/>
          <w:szCs w:val="24"/>
          <w:lang w:val="es-ES"/>
        </w:rPr>
        <w:t>Nota.</w:t>
      </w:r>
      <w:r>
        <w:rPr>
          <w:rFonts w:ascii="Times New Roman" w:hAnsi="Times New Roman" w:cs="Times New Roman"/>
          <w:sz w:val="24"/>
          <w:szCs w:val="24"/>
          <w:lang w:val="es-ES"/>
        </w:rPr>
        <w:t xml:space="preserve"> Fuente: Elaboración propia</w:t>
      </w:r>
      <w:r w:rsidR="00AF4C22">
        <w:rPr>
          <w:rFonts w:ascii="Times New Roman" w:hAnsi="Times New Roman" w:cs="Times New Roman"/>
          <w:sz w:val="24"/>
          <w:szCs w:val="24"/>
          <w:lang w:val="es-ES"/>
        </w:rPr>
        <w:t>.</w:t>
      </w:r>
    </w:p>
    <w:p w14:paraId="3A54DC9E" w14:textId="006930C7" w:rsidR="00534F72" w:rsidRDefault="00C51C16" w:rsidP="00103540">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Los estudiantes de séptimo y primer semestre en promedio 47% consideran que mejor</w:t>
      </w:r>
      <w:r>
        <w:rPr>
          <w:rFonts w:ascii="Times New Roman" w:hAnsi="Times New Roman" w:cs="Times New Roman"/>
          <w:sz w:val="24"/>
          <w:szCs w:val="24"/>
        </w:rPr>
        <w:t>o</w:t>
      </w:r>
      <w:r>
        <w:rPr>
          <w:rFonts w:ascii="Times New Roman" w:hAnsi="Times New Roman" w:cs="Times New Roman"/>
          <w:sz w:val="24"/>
          <w:szCs w:val="24"/>
          <w:lang w:val="es-ES"/>
        </w:rPr>
        <w:t xml:space="preserve"> su desempeño académico al recibir tutoría, sin embargo, en un porcentaje del 38% de los estudiantes </w:t>
      </w:r>
      <w:r>
        <w:rPr>
          <w:rFonts w:ascii="Times New Roman" w:hAnsi="Times New Roman" w:cs="Times New Roman"/>
          <w:sz w:val="24"/>
          <w:szCs w:val="24"/>
        </w:rPr>
        <w:t>manifiestan</w:t>
      </w:r>
      <w:r>
        <w:rPr>
          <w:rFonts w:ascii="Times New Roman" w:hAnsi="Times New Roman" w:cs="Times New Roman"/>
          <w:sz w:val="24"/>
          <w:szCs w:val="24"/>
          <w:lang w:val="es-ES"/>
        </w:rPr>
        <w:t xml:space="preserve"> no tener claridad del impacto de la tutoría en su desempeño académico</w:t>
      </w:r>
      <w:r w:rsidR="00AF4C22">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
    <w:p w14:paraId="0C57E294" w14:textId="77777777" w:rsidR="00103540" w:rsidRDefault="00103540" w:rsidP="00103540">
      <w:pPr>
        <w:spacing w:after="0" w:line="360" w:lineRule="auto"/>
        <w:jc w:val="both"/>
        <w:rPr>
          <w:rFonts w:ascii="Times New Roman" w:hAnsi="Times New Roman" w:cs="Times New Roman"/>
          <w:b/>
          <w:sz w:val="24"/>
          <w:szCs w:val="24"/>
          <w:lang w:val="es-ES"/>
        </w:rPr>
      </w:pPr>
    </w:p>
    <w:p w14:paraId="64A06287" w14:textId="229BF014" w:rsidR="00534F72" w:rsidRPr="00103540" w:rsidRDefault="00C51C16" w:rsidP="00103540">
      <w:pPr>
        <w:spacing w:after="0" w:line="360" w:lineRule="auto"/>
        <w:jc w:val="center"/>
        <w:rPr>
          <w:rFonts w:ascii="Times New Roman" w:hAnsi="Times New Roman" w:cs="Times New Roman"/>
          <w:b/>
          <w:sz w:val="32"/>
          <w:szCs w:val="32"/>
          <w:lang w:val="es-ES"/>
        </w:rPr>
      </w:pPr>
      <w:r w:rsidRPr="00103540">
        <w:rPr>
          <w:rFonts w:ascii="Times New Roman" w:hAnsi="Times New Roman" w:cs="Times New Roman"/>
          <w:b/>
          <w:sz w:val="32"/>
          <w:szCs w:val="32"/>
          <w:lang w:val="es-ES"/>
        </w:rPr>
        <w:t>Discusión</w:t>
      </w:r>
    </w:p>
    <w:p w14:paraId="77F0B9AB" w14:textId="77777777" w:rsidR="00534F72" w:rsidRDefault="00C51C16" w:rsidP="0010354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Programa Institucional de Tutorías de la UAEH, representa un recurso de guía y apoyo para los estudiantes en el proceso de su experiencia académica, </w:t>
      </w:r>
      <w:r>
        <w:rPr>
          <w:rFonts w:ascii="Times New Roman" w:hAnsi="Times New Roman" w:cs="Times New Roman"/>
          <w:sz w:val="24"/>
          <w:szCs w:val="24"/>
          <w:lang w:val="es-ES"/>
        </w:rPr>
        <w:t xml:space="preserve">los resultados de esta investigación se consideran relevantes, ya que permiten identificar </w:t>
      </w:r>
      <w:r>
        <w:rPr>
          <w:rFonts w:ascii="Times New Roman" w:hAnsi="Times New Roman" w:cs="Times New Roman"/>
          <w:sz w:val="24"/>
          <w:szCs w:val="24"/>
        </w:rPr>
        <w:t>la participación de los estudiantes de la licenciatura en Trabajo Social que recibieron tutorías, lo que representa que una gran mayoría cuenta con la tutoría y respuesta a sus necesidades para una adaptación favorable y toma de decisión adecuada, al ingreso, durante y para el egreso de la carrera.</w:t>
      </w:r>
    </w:p>
    <w:p w14:paraId="690FD326" w14:textId="77777777" w:rsidR="00534F72" w:rsidRDefault="00C51C16" w:rsidP="0010354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estos mismos resultados, se percibe la satisfacción de los estudiantes a través de la respuesta a la pregunta abierta coincide en reconocer que el seguimiento que brinda el tutor constituye un elemento en el crecimiento formativo del estudiante, pues se considera como una guía alternativa de solución a sus problemáticas. A partir de los resultados se entiende que los docentes tutores han asumido el compromiso por brindar tutorías a los estudiantes, mostrándose empáticos.</w:t>
      </w:r>
    </w:p>
    <w:p w14:paraId="1F2446BA" w14:textId="3BE7F6EB" w:rsidR="00534F72" w:rsidRDefault="00C51C16" w:rsidP="0010354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obstante, se considera pertinente privilegiar la tutoría individual con el fin de proporcionar una atención personalizada con base en sus necesidades de cada estudiante, sin embargo, al hablar sobre atención personalizada el factor tiempo conlleva un juego importante para los do</w:t>
      </w:r>
      <w:r w:rsidR="00F74F35">
        <w:rPr>
          <w:rFonts w:ascii="Times New Roman" w:hAnsi="Times New Roman" w:cs="Times New Roman"/>
          <w:sz w:val="24"/>
          <w:szCs w:val="24"/>
        </w:rPr>
        <w:t>centes, por lo que es relevante</w:t>
      </w:r>
      <w:r>
        <w:rPr>
          <w:rFonts w:ascii="Times New Roman" w:hAnsi="Times New Roman" w:cs="Times New Roman"/>
          <w:sz w:val="24"/>
          <w:szCs w:val="24"/>
        </w:rPr>
        <w:t xml:space="preserve"> se analice la postura de estos en futuras investigaciones.    </w:t>
      </w:r>
    </w:p>
    <w:p w14:paraId="4DBA12F4" w14:textId="77777777" w:rsidR="00534F72" w:rsidRDefault="00C51C16" w:rsidP="0010354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resultados del estudio indican que las tutorías forman parte de la formación integral de los estudiantes, pues la relación entre tutor y tutorado se ve reflejado en su participación, en la investigación de </w:t>
      </w:r>
      <w:r>
        <w:rPr>
          <w:rFonts w:ascii="Times New Roman" w:hAnsi="Times New Roman" w:cs="Times New Roman"/>
          <w:sz w:val="24"/>
          <w:szCs w:val="24"/>
          <w:lang w:val="es-ES"/>
        </w:rPr>
        <w:t>Gonz</w:t>
      </w:r>
      <w:r>
        <w:rPr>
          <w:rFonts w:ascii="Times New Roman" w:hAnsi="Times New Roman" w:cs="Times New Roman" w:hint="cs"/>
          <w:sz w:val="24"/>
          <w:szCs w:val="24"/>
          <w:lang w:val="es-ES"/>
        </w:rPr>
        <w:t>á</w:t>
      </w:r>
      <w:r>
        <w:rPr>
          <w:rFonts w:ascii="Times New Roman" w:hAnsi="Times New Roman" w:cs="Times New Roman"/>
          <w:sz w:val="24"/>
          <w:szCs w:val="24"/>
          <w:lang w:val="es-ES"/>
        </w:rPr>
        <w:t>lez et</w:t>
      </w:r>
      <w:r>
        <w:rPr>
          <w:rFonts w:ascii="Times New Roman" w:hAnsi="Times New Roman" w:cs="Times New Roman" w:hint="cs"/>
          <w:sz w:val="24"/>
          <w:szCs w:val="24"/>
          <w:lang w:val="es-ES"/>
        </w:rPr>
        <w:t> </w:t>
      </w:r>
      <w:r>
        <w:rPr>
          <w:rFonts w:ascii="Times New Roman" w:hAnsi="Times New Roman" w:cs="Times New Roman"/>
          <w:sz w:val="24"/>
          <w:szCs w:val="24"/>
          <w:lang w:val="es-ES"/>
        </w:rPr>
        <w:t>al., (2024) se coincide</w:t>
      </w:r>
      <w:r>
        <w:rPr>
          <w:rFonts w:ascii="Times New Roman" w:hAnsi="Times New Roman" w:cs="Times New Roman"/>
          <w:sz w:val="24"/>
          <w:szCs w:val="24"/>
        </w:rPr>
        <w:t xml:space="preserve"> en </w:t>
      </w:r>
      <w:r>
        <w:rPr>
          <w:rFonts w:ascii="Times New Roman" w:hAnsi="Times New Roman" w:cs="Times New Roman"/>
          <w:sz w:val="24"/>
          <w:szCs w:val="24"/>
          <w:lang w:val="es-ES"/>
        </w:rPr>
        <w:t>que el tutor es un guía en la formaci</w:t>
      </w:r>
      <w:r>
        <w:rPr>
          <w:rFonts w:ascii="Times New Roman" w:hAnsi="Times New Roman" w:cs="Times New Roman" w:hint="cs"/>
          <w:sz w:val="24"/>
          <w:szCs w:val="24"/>
          <w:lang w:val="es-ES"/>
        </w:rPr>
        <w:t>ó</w:t>
      </w:r>
      <w:r>
        <w:rPr>
          <w:rFonts w:ascii="Times New Roman" w:hAnsi="Times New Roman" w:cs="Times New Roman"/>
          <w:sz w:val="24"/>
          <w:szCs w:val="24"/>
          <w:lang w:val="es-ES"/>
        </w:rPr>
        <w:t>n del estudiante</w:t>
      </w:r>
      <w:r>
        <w:rPr>
          <w:rFonts w:ascii="Times New Roman" w:hAnsi="Times New Roman" w:cs="Times New Roman"/>
          <w:sz w:val="24"/>
          <w:szCs w:val="24"/>
        </w:rPr>
        <w:t>.</w:t>
      </w:r>
    </w:p>
    <w:p w14:paraId="7675FC1F" w14:textId="77777777" w:rsidR="00534F72" w:rsidRDefault="00C51C16" w:rsidP="00103540">
      <w:pPr>
        <w:pStyle w:val="Bibliografa1"/>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lang w:val="es-ES"/>
        </w:rPr>
        <w:t>As</w:t>
      </w:r>
      <w:r>
        <w:rPr>
          <w:rFonts w:ascii="Times New Roman" w:hAnsi="Times New Roman" w:cs="Times New Roman"/>
          <w:sz w:val="24"/>
          <w:szCs w:val="24"/>
        </w:rPr>
        <w:t>i</w:t>
      </w:r>
      <w:r>
        <w:rPr>
          <w:rFonts w:ascii="Times New Roman" w:hAnsi="Times New Roman" w:cs="Times New Roman"/>
          <w:sz w:val="24"/>
          <w:szCs w:val="24"/>
          <w:lang w:val="es-ES"/>
        </w:rPr>
        <w:t xml:space="preserve">mismo, en este y otros estudios, es posible identificar que el programa de tutorías en las instituciones académicas es fundamental para el modelo educativo, en el que </w:t>
      </w:r>
      <w:r>
        <w:rPr>
          <w:rFonts w:ascii="Times New Roman" w:hAnsi="Times New Roman" w:cs="Times New Roman"/>
          <w:sz w:val="24"/>
          <w:szCs w:val="24"/>
        </w:rPr>
        <w:t>es posible constatar una disminución en los índices de reprobación y deserción escolar.</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De igual manera, se reconoce la función que ejercen </w:t>
      </w:r>
      <w:r>
        <w:rPr>
          <w:rFonts w:ascii="Times New Roman" w:hAnsi="Times New Roman" w:cs="Times New Roman"/>
          <w:sz w:val="24"/>
          <w:szCs w:val="24"/>
          <w:lang w:val="es-ES"/>
        </w:rPr>
        <w:t xml:space="preserve">los docentes como referentes para el </w:t>
      </w:r>
      <w:r>
        <w:rPr>
          <w:rFonts w:ascii="Times New Roman" w:hAnsi="Times New Roman" w:cs="Times New Roman"/>
          <w:sz w:val="24"/>
          <w:szCs w:val="24"/>
          <w:lang w:val="es-ES"/>
        </w:rPr>
        <w:lastRenderedPageBreak/>
        <w:t xml:space="preserve">alumnado, su labor es formativa y de </w:t>
      </w:r>
      <w:r>
        <w:rPr>
          <w:rFonts w:ascii="Times New Roman" w:hAnsi="Times New Roman" w:cs="Times New Roman"/>
          <w:sz w:val="24"/>
          <w:szCs w:val="24"/>
        </w:rPr>
        <w:t xml:space="preserve">supervisión </w:t>
      </w:r>
      <w:r>
        <w:rPr>
          <w:rFonts w:ascii="Times New Roman" w:hAnsi="Times New Roman" w:cs="Times New Roman"/>
          <w:sz w:val="24"/>
          <w:szCs w:val="24"/>
          <w:lang w:val="es-ES"/>
        </w:rPr>
        <w:t xml:space="preserve">a los estudiantes cuando presentan desafíos educativos </w:t>
      </w:r>
      <w:r>
        <w:rPr>
          <w:rFonts w:ascii="Times New Roman" w:hAnsi="Times New Roman" w:cs="Times New Roman"/>
          <w:sz w:val="24"/>
          <w:szCs w:val="24"/>
          <w:lang w:val="es-ES"/>
        </w:rPr>
        <w:fldChar w:fldCharType="begin"/>
      </w:r>
      <w:r>
        <w:rPr>
          <w:rFonts w:ascii="Times New Roman" w:hAnsi="Times New Roman" w:cs="Times New Roman"/>
          <w:sz w:val="24"/>
          <w:szCs w:val="24"/>
          <w:lang w:val="es-ES"/>
        </w:rPr>
        <w:instrText xml:space="preserve"> ADDIN ZOTERO_ITEM CSL_CITATION {"citationID":"WNCJvlIG","properties":{"formattedCitation":"(L\\uc0\\u243{}pez &amp; Meza, 2023)","plainCitation":"(López &amp; Meza, 2023)","noteIndex":0},"citationItems":[{"id":543,"uris":["http://zotero.org/users/local/hNCMM3PU/items/9TKZ28JN"],"itemData":{"id":543,"type":"article-journal","issue":"2","journalAbbreviation":"SIBIUAS Revista De La Dirección General De Bibliotecas","page":"10-17","title":"El impacto de la tutoría en la formación integral de los estudiantes en la post pandemia por covid-19","author":[{"family":"López","given":"Héctor"},{"family":"Meza","given":"Cielo"}],"issued":{"date-parts":[["2023"]]}}}],"schema":"https://github.com/citation-style-language/schema/raw/master/csl-citation.json"} </w:instrText>
      </w:r>
      <w:r>
        <w:rPr>
          <w:rFonts w:ascii="Times New Roman" w:hAnsi="Times New Roman" w:cs="Times New Roman"/>
          <w:sz w:val="24"/>
          <w:szCs w:val="24"/>
          <w:lang w:val="es-ES"/>
        </w:rPr>
        <w:fldChar w:fldCharType="separate"/>
      </w:r>
      <w:r>
        <w:rPr>
          <w:rFonts w:ascii="Times New Roman" w:hAnsi="Times New Roman" w:cs="Times New Roman"/>
          <w:sz w:val="24"/>
          <w:szCs w:val="24"/>
        </w:rPr>
        <w:t>(López &amp; Meza, 2023)</w:t>
      </w:r>
      <w:r>
        <w:rPr>
          <w:rFonts w:ascii="Times New Roman" w:hAnsi="Times New Roman" w:cs="Times New Roman"/>
          <w:sz w:val="24"/>
          <w:szCs w:val="24"/>
          <w:lang w:val="es-ES"/>
        </w:rPr>
        <w:fldChar w:fldCharType="end"/>
      </w:r>
      <w:r>
        <w:rPr>
          <w:rFonts w:ascii="Times New Roman" w:hAnsi="Times New Roman" w:cs="Times New Roman"/>
          <w:sz w:val="24"/>
          <w:szCs w:val="24"/>
          <w:lang w:val="es-ES"/>
        </w:rPr>
        <w:t>.</w:t>
      </w:r>
      <w:r>
        <w:rPr>
          <w:rFonts w:ascii="Times New Roman" w:hAnsi="Times New Roman" w:cs="Times New Roman"/>
          <w:sz w:val="24"/>
          <w:szCs w:val="24"/>
        </w:rPr>
        <w:t xml:space="preserve"> </w:t>
      </w:r>
    </w:p>
    <w:p w14:paraId="2756172B" w14:textId="77777777" w:rsidR="00534F72" w:rsidRDefault="00C51C16" w:rsidP="00103540">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rPr>
        <w:t xml:space="preserve">Con base en lo observado en este estudio y en palabras de </w:t>
      </w:r>
      <w:r>
        <w:rPr>
          <w:rFonts w:ascii="Times New Roman" w:hAnsi="Times New Roman" w:cs="Times New Roman"/>
          <w:sz w:val="24"/>
          <w:szCs w:val="24"/>
          <w:lang w:val="es-ES"/>
        </w:rPr>
        <w:t xml:space="preserve">Martínez et al., </w:t>
      </w:r>
      <w:r>
        <w:rPr>
          <w:rFonts w:ascii="Times New Roman" w:hAnsi="Times New Roman" w:cs="Times New Roman"/>
          <w:sz w:val="24"/>
          <w:szCs w:val="24"/>
          <w:lang w:val="es-ES"/>
        </w:rPr>
        <w:fldChar w:fldCharType="begin"/>
      </w:r>
      <w:r>
        <w:rPr>
          <w:rFonts w:ascii="Times New Roman" w:hAnsi="Times New Roman" w:cs="Times New Roman"/>
          <w:sz w:val="24"/>
          <w:szCs w:val="24"/>
          <w:lang w:val="es-ES"/>
        </w:rPr>
        <w:instrText xml:space="preserve"> ADDIN ZOTERO_ITEM CSL_CITATION {"citationID":"zBiPKoLw","properties":{"formattedCitation":"(Mart\\uc0\\u237{}nez et\\uc0\\u160{}al., 2021)","plainCitation":"(Martínez et al., 2021)","dontUpdate":true,"noteIndex":0},"citationItems":[{"id":522,"uris":["http://zotero.org/users/local/hNCMM3PU/items/ENXDLG3J"],"itemData":{"id":522,"type":"article-journal","abstract":"El desarrollo de la tutoría y la orientación como elementos clave en la calidad de la educación superior plantea la necesidad de analizar la opinión del alumnado respecto a su desarrollo, valorando tanto las prioridades y carencias que perciben como las propuestas de mejora que puedan aportar. Este trabajo tiene como propósito principal conocer y categorizar dichas propuestas de mejora. Para ello se diseña un cuestionario ad hoc, con el que se recogen las opiniones de 354 estudiantes de grado de la Facultad de Educación de la Universidad de Murcia. Se realiza tanto un análisis cuantitativo, generando una red semántica a través del programa ATLAS.ti 7, como cuantitativo, empleando el programa SPSSV.23 que permite la comparación de propuestas entre estudiantes de diferentes titulaciones, cursos y sexo. Los resultados muestran una variedad muy interesante de propuestas que pueden ayudar a la mejora del diseño de los planes de acción tutorial.","container-title":"Revista de la educación superior","ISSN":"0185-2760","issue":"no. 195","journalAbbreviation":"Rev. educ. sup","page":"pp. 55-72","title":"La Tutoría universitaria vista por sus alumnos: Propuestas de mejora.","volume":"vol. 49","author":[{"family":"Martínez","given":"Pilar"},{"family":"Pérez","given":"Javier"},{"family":"González","given":"Natalia"},{"family":"González","given":"Cristina"},{"family":"Martínez","given":"Mirian"}],"issued":{"date-parts":[["2021"]]}}}],"schema":"https://github.com/citation-style-language/schema/raw/master/csl-citation.json"} </w:instrText>
      </w:r>
      <w:r>
        <w:rPr>
          <w:rFonts w:ascii="Times New Roman" w:hAnsi="Times New Roman" w:cs="Times New Roman"/>
          <w:sz w:val="24"/>
          <w:szCs w:val="24"/>
          <w:lang w:val="es-ES"/>
        </w:rPr>
        <w:fldChar w:fldCharType="separate"/>
      </w:r>
      <w:r>
        <w:rPr>
          <w:rFonts w:ascii="Times New Roman" w:hAnsi="Times New Roman" w:cs="Times New Roman"/>
          <w:sz w:val="24"/>
          <w:szCs w:val="24"/>
          <w:lang w:val="es-ES"/>
        </w:rPr>
        <w:t>(2021)</w:t>
      </w:r>
      <w:r>
        <w:rPr>
          <w:rFonts w:ascii="Times New Roman" w:hAnsi="Times New Roman" w:cs="Times New Roman"/>
          <w:sz w:val="24"/>
          <w:szCs w:val="24"/>
          <w:lang w:val="es-ES"/>
        </w:rPr>
        <w:fldChar w:fldCharType="end"/>
      </w:r>
      <w:r>
        <w:rPr>
          <w:rFonts w:ascii="Times New Roman" w:hAnsi="Times New Roman" w:cs="Times New Roman"/>
          <w:sz w:val="24"/>
          <w:szCs w:val="24"/>
          <w:lang w:val="es-ES"/>
        </w:rPr>
        <w:t xml:space="preserve"> la apatía de los estudiantes y la falta de organización de </w:t>
      </w:r>
      <w:r>
        <w:rPr>
          <w:rFonts w:ascii="Times New Roman" w:hAnsi="Times New Roman" w:cs="Times New Roman"/>
          <w:sz w:val="24"/>
          <w:szCs w:val="24"/>
        </w:rPr>
        <w:t>estos</w:t>
      </w:r>
      <w:r>
        <w:rPr>
          <w:rFonts w:ascii="Times New Roman" w:hAnsi="Times New Roman" w:cs="Times New Roman"/>
          <w:sz w:val="24"/>
          <w:szCs w:val="24"/>
          <w:lang w:val="es-ES"/>
        </w:rPr>
        <w:t>, pueden</w:t>
      </w:r>
      <w:r>
        <w:rPr>
          <w:rFonts w:ascii="Times New Roman" w:hAnsi="Times New Roman" w:cs="Times New Roman"/>
          <w:sz w:val="24"/>
          <w:szCs w:val="24"/>
        </w:rPr>
        <w:t xml:space="preserve"> constituir factores que representen</w:t>
      </w:r>
      <w:r>
        <w:rPr>
          <w:rFonts w:ascii="Times New Roman" w:hAnsi="Times New Roman" w:cs="Times New Roman"/>
          <w:sz w:val="24"/>
          <w:szCs w:val="24"/>
          <w:lang w:val="es-ES"/>
        </w:rPr>
        <w:t xml:space="preserve"> retos y desafíos que entorpecen actividades como lo son las tutorías. </w:t>
      </w:r>
    </w:p>
    <w:p w14:paraId="2CC3814C" w14:textId="77777777" w:rsidR="00534F72" w:rsidRDefault="00C51C16" w:rsidP="00103540">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Al analizar los resultados se apoya a la idea</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dé </w:t>
      </w:r>
      <w:r>
        <w:rPr>
          <w:rFonts w:ascii="Times New Roman" w:hAnsi="Times New Roman" w:cs="Times New Roman"/>
          <w:sz w:val="24"/>
          <w:szCs w:val="24"/>
          <w:lang w:val="es-ES"/>
        </w:rPr>
        <w:fldChar w:fldCharType="begin"/>
      </w:r>
      <w:r>
        <w:rPr>
          <w:rFonts w:ascii="Times New Roman" w:hAnsi="Times New Roman" w:cs="Times New Roman"/>
          <w:sz w:val="24"/>
          <w:szCs w:val="24"/>
          <w:lang w:val="es-ES"/>
        </w:rPr>
        <w:instrText xml:space="preserve"> ADDIN ZOTERO_ITEM CSL_CITATION {"citationID":"ifDKcHqX","properties":{"formattedCitation":"(\\uc0\\u193{}lvarez &amp; L\\uc0\\u243{}pez, 2021)","plainCitation":"(Álvarez &amp; López, 2021)","noteIndex":0},"citationItems":[{"id":537,"uris":["http://zotero.org/users/local/hNCMM3PU/items/6KHC48BE"],"itemData":{"id":537,"type":"article-journal","container-title":"Revista iberoamericana de educación superior","ISSN":"2007-2872","issue":"no.32","title":"Competencias de adaptabilidad y factores de éxito académico del alumnado universitario","URL":"https://www.scielo.org.mx/scielo.php?script=sci_arttext&amp;pid=S2007-28722020000300046","volume":"vol.11","author":[{"family":"Álvarez","given":"Pedro"},{"family":"López","given":"David"}],"issued":{"date-parts":[["2021"]]}}}],"schema":"https://github.com/citation-style-language/schema/raw/master/csl-citation.json"} </w:instrText>
      </w:r>
      <w:r>
        <w:rPr>
          <w:rFonts w:ascii="Times New Roman" w:hAnsi="Times New Roman" w:cs="Times New Roman"/>
          <w:sz w:val="24"/>
          <w:szCs w:val="24"/>
          <w:lang w:val="es-ES"/>
        </w:rPr>
        <w:fldChar w:fldCharType="separate"/>
      </w:r>
      <w:r>
        <w:rPr>
          <w:rFonts w:ascii="Times New Roman" w:hAnsi="Times New Roman" w:cs="Times New Roman"/>
          <w:sz w:val="24"/>
          <w:szCs w:val="24"/>
          <w:lang w:val="es-ES"/>
        </w:rPr>
        <w:t>Álvarez &amp; López (2021)</w:t>
      </w:r>
      <w:r>
        <w:rPr>
          <w:rFonts w:ascii="Times New Roman" w:hAnsi="Times New Roman" w:cs="Times New Roman"/>
          <w:sz w:val="24"/>
          <w:szCs w:val="24"/>
          <w:lang w:val="es-ES"/>
        </w:rPr>
        <w:fldChar w:fldCharType="end"/>
      </w:r>
      <w:r>
        <w:rPr>
          <w:rFonts w:ascii="Times New Roman" w:hAnsi="Times New Roman" w:cs="Times New Roman"/>
          <w:sz w:val="24"/>
          <w:szCs w:val="24"/>
          <w:lang w:val="es-ES"/>
        </w:rPr>
        <w:t xml:space="preserve"> quienes menciona</w:t>
      </w:r>
      <w:r>
        <w:rPr>
          <w:rFonts w:ascii="Times New Roman" w:hAnsi="Times New Roman" w:cs="Times New Roman"/>
          <w:sz w:val="24"/>
          <w:szCs w:val="24"/>
        </w:rPr>
        <w:t>n</w:t>
      </w:r>
      <w:r>
        <w:rPr>
          <w:rFonts w:ascii="Times New Roman" w:hAnsi="Times New Roman" w:cs="Times New Roman"/>
          <w:sz w:val="24"/>
          <w:szCs w:val="24"/>
          <w:lang w:val="es-ES"/>
        </w:rPr>
        <w:t xml:space="preserve"> que durante el inicio de</w:t>
      </w:r>
      <w:r>
        <w:rPr>
          <w:rFonts w:ascii="Times New Roman" w:hAnsi="Times New Roman" w:cs="Times New Roman"/>
          <w:sz w:val="24"/>
          <w:szCs w:val="24"/>
        </w:rPr>
        <w:t xml:space="preserve">l periodo de estudios universitarios, </w:t>
      </w:r>
      <w:r>
        <w:rPr>
          <w:rFonts w:ascii="Times New Roman" w:hAnsi="Times New Roman" w:cs="Times New Roman"/>
          <w:sz w:val="24"/>
          <w:szCs w:val="24"/>
          <w:lang w:val="es-ES"/>
        </w:rPr>
        <w:t>es posible que los estudiantes se vean abocados a situaciones de reprobación o abandono escolar y en algunos casos se consideren tediosos algunos proceso</w:t>
      </w:r>
      <w:r>
        <w:rPr>
          <w:rFonts w:ascii="Times New Roman" w:hAnsi="Times New Roman" w:cs="Times New Roman"/>
          <w:sz w:val="24"/>
          <w:szCs w:val="24"/>
        </w:rPr>
        <w:t xml:space="preserve">s, </w:t>
      </w:r>
      <w:r>
        <w:rPr>
          <w:rFonts w:ascii="Times New Roman" w:hAnsi="Times New Roman" w:cs="Times New Roman"/>
          <w:sz w:val="24"/>
          <w:szCs w:val="24"/>
          <w:lang w:val="es-ES"/>
        </w:rPr>
        <w:t>es por ello que la acción tutorial forma parte de la</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orientación primordial en los primeros semestres ofreciendo herramientas para adaptarse a la enseñanza universitaria y funcionando como un mecanismo de apoyo para la toma de decisiones durante el proceso académico, influyendo en la construcción del proyecto de vida del tutorado. </w:t>
      </w:r>
    </w:p>
    <w:p w14:paraId="18FC353B" w14:textId="77777777" w:rsidR="00534F72" w:rsidRDefault="00534F72" w:rsidP="00103540">
      <w:pPr>
        <w:spacing w:after="0" w:line="360" w:lineRule="auto"/>
        <w:jc w:val="both"/>
        <w:rPr>
          <w:rFonts w:ascii="Times New Roman" w:hAnsi="Times New Roman" w:cs="Times New Roman"/>
          <w:sz w:val="24"/>
          <w:szCs w:val="24"/>
          <w:lang w:val="es-ES"/>
        </w:rPr>
      </w:pPr>
    </w:p>
    <w:p w14:paraId="1E92C8EA" w14:textId="24813BFB" w:rsidR="00534F72" w:rsidRPr="00103540" w:rsidRDefault="00C51C16" w:rsidP="00103540">
      <w:pPr>
        <w:spacing w:after="0" w:line="360" w:lineRule="auto"/>
        <w:jc w:val="center"/>
        <w:rPr>
          <w:rFonts w:ascii="Times New Roman" w:hAnsi="Times New Roman" w:cs="Times New Roman"/>
          <w:b/>
          <w:sz w:val="32"/>
          <w:szCs w:val="32"/>
          <w:lang w:val="es-ES"/>
        </w:rPr>
      </w:pPr>
      <w:r w:rsidRPr="00103540">
        <w:rPr>
          <w:rFonts w:ascii="Times New Roman" w:hAnsi="Times New Roman" w:cs="Times New Roman"/>
          <w:b/>
          <w:sz w:val="32"/>
          <w:szCs w:val="32"/>
          <w:lang w:val="es-ES"/>
        </w:rPr>
        <w:t>Conclusión</w:t>
      </w:r>
    </w:p>
    <w:p w14:paraId="0032807E" w14:textId="42AF80EF" w:rsidR="00534F72" w:rsidRDefault="00C51C16" w:rsidP="00103540">
      <w:pPr>
        <w:spacing w:after="0" w:line="360" w:lineRule="auto"/>
        <w:ind w:firstLine="709"/>
        <w:jc w:val="both"/>
        <w:rPr>
          <w:rFonts w:ascii="Times New Roman" w:hAnsi="Times New Roman" w:cs="Times New Roman"/>
          <w:color w:val="000000" w:themeColor="text1"/>
          <w:sz w:val="24"/>
          <w:szCs w:val="24"/>
          <w:lang w:val="es-ES"/>
        </w:rPr>
      </w:pPr>
      <w:r>
        <w:rPr>
          <w:rFonts w:ascii="Times New Roman" w:hAnsi="Times New Roman" w:cs="Times New Roman"/>
          <w:sz w:val="24"/>
          <w:szCs w:val="24"/>
          <w:lang w:val="es-ES"/>
        </w:rPr>
        <w:t>La tutoría ha sido una herramienta clara para el acompañamiento</w:t>
      </w:r>
      <w:r>
        <w:rPr>
          <w:rFonts w:ascii="Times New Roman" w:hAnsi="Times New Roman" w:cs="Times New Roman"/>
          <w:sz w:val="24"/>
          <w:szCs w:val="24"/>
        </w:rPr>
        <w:t>,</w:t>
      </w:r>
      <w:r>
        <w:rPr>
          <w:rFonts w:ascii="Times New Roman" w:hAnsi="Times New Roman" w:cs="Times New Roman"/>
          <w:sz w:val="24"/>
          <w:szCs w:val="24"/>
          <w:lang w:val="es-ES"/>
        </w:rPr>
        <w:t xml:space="preserve"> con base en las experiencias que comparten los estudiantes de esta licenciatura</w:t>
      </w:r>
      <w:r>
        <w:rPr>
          <w:rFonts w:ascii="Times New Roman" w:hAnsi="Times New Roman" w:cs="Times New Roman"/>
          <w:sz w:val="24"/>
          <w:szCs w:val="24"/>
        </w:rPr>
        <w:t xml:space="preserve"> sobre la</w:t>
      </w:r>
      <w:r>
        <w:rPr>
          <w:rFonts w:ascii="Times New Roman" w:hAnsi="Times New Roman" w:cs="Times New Roman"/>
          <w:sz w:val="24"/>
          <w:szCs w:val="24"/>
          <w:lang w:val="es-ES"/>
        </w:rPr>
        <w:t xml:space="preserve"> participación en el Programa de Tutorías</w:t>
      </w:r>
      <w:r>
        <w:rPr>
          <w:rFonts w:ascii="Times New Roman" w:hAnsi="Times New Roman" w:cs="Times New Roman"/>
          <w:sz w:val="24"/>
          <w:szCs w:val="24"/>
        </w:rPr>
        <w:t xml:space="preserve"> y </w:t>
      </w:r>
      <w:r>
        <w:rPr>
          <w:rFonts w:ascii="Times New Roman" w:hAnsi="Times New Roman" w:cs="Times New Roman"/>
          <w:color w:val="000000" w:themeColor="text1"/>
          <w:sz w:val="24"/>
          <w:szCs w:val="24"/>
        </w:rPr>
        <w:t>como se observó previamente en los resultados el compromiso mostrado por los</w:t>
      </w:r>
      <w:r>
        <w:rPr>
          <w:rFonts w:ascii="Times New Roman" w:hAnsi="Times New Roman" w:cs="Times New Roman"/>
          <w:color w:val="000000" w:themeColor="text1"/>
          <w:sz w:val="24"/>
          <w:szCs w:val="24"/>
          <w:lang w:val="es-ES"/>
        </w:rPr>
        <w:t xml:space="preserve"> tutores </w:t>
      </w:r>
      <w:r>
        <w:rPr>
          <w:rFonts w:ascii="Times New Roman" w:hAnsi="Times New Roman" w:cs="Times New Roman"/>
          <w:color w:val="000000" w:themeColor="text1"/>
          <w:sz w:val="24"/>
          <w:szCs w:val="24"/>
        </w:rPr>
        <w:t>frente a</w:t>
      </w:r>
      <w:r>
        <w:rPr>
          <w:rFonts w:ascii="Times New Roman" w:hAnsi="Times New Roman" w:cs="Times New Roman"/>
          <w:color w:val="000000" w:themeColor="text1"/>
          <w:sz w:val="24"/>
          <w:szCs w:val="24"/>
          <w:lang w:val="es-ES"/>
        </w:rPr>
        <w:t xml:space="preserve"> situaciones personales, familiares, sociales y académicas</w:t>
      </w:r>
      <w:r>
        <w:rPr>
          <w:rFonts w:ascii="Times New Roman" w:hAnsi="Times New Roman" w:cs="Times New Roman"/>
          <w:color w:val="000000" w:themeColor="text1"/>
          <w:sz w:val="24"/>
          <w:szCs w:val="24"/>
        </w:rPr>
        <w:t xml:space="preserve"> con</w:t>
      </w:r>
      <w:r w:rsidR="00F74F35">
        <w:rPr>
          <w:rFonts w:ascii="Times New Roman" w:hAnsi="Times New Roman" w:cs="Times New Roman"/>
          <w:color w:val="000000" w:themeColor="text1"/>
          <w:sz w:val="24"/>
          <w:szCs w:val="24"/>
        </w:rPr>
        <w:t>sti</w:t>
      </w:r>
      <w:r w:rsidR="00777E7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uye un elemento clave para fortalecer el </w:t>
      </w:r>
      <w:r w:rsidR="00777E71">
        <w:rPr>
          <w:rFonts w:ascii="Times New Roman" w:hAnsi="Times New Roman" w:cs="Times New Roman"/>
          <w:color w:val="000000" w:themeColor="text1"/>
          <w:sz w:val="24"/>
          <w:szCs w:val="24"/>
        </w:rPr>
        <w:t>vínculo</w:t>
      </w:r>
      <w:r>
        <w:rPr>
          <w:rFonts w:ascii="Times New Roman" w:hAnsi="Times New Roman" w:cs="Times New Roman"/>
          <w:color w:val="000000" w:themeColor="text1"/>
          <w:sz w:val="24"/>
          <w:szCs w:val="24"/>
        </w:rPr>
        <w:t xml:space="preserve"> entre tutor y estudiante</w:t>
      </w:r>
      <w:r>
        <w:rPr>
          <w:rFonts w:ascii="Times New Roman" w:hAnsi="Times New Roman" w:cs="Times New Roman"/>
          <w:color w:val="000000" w:themeColor="text1"/>
          <w:sz w:val="24"/>
          <w:szCs w:val="24"/>
          <w:lang w:val="es-ES"/>
        </w:rPr>
        <w:t xml:space="preserve">; </w:t>
      </w:r>
      <w:r>
        <w:rPr>
          <w:rFonts w:ascii="Times New Roman" w:hAnsi="Times New Roman" w:cs="Times New Roman"/>
          <w:color w:val="000000" w:themeColor="text1"/>
          <w:sz w:val="24"/>
          <w:szCs w:val="24"/>
        </w:rPr>
        <w:t xml:space="preserve">de </w:t>
      </w:r>
      <w:r w:rsidR="00777E71">
        <w:rPr>
          <w:rFonts w:ascii="Times New Roman" w:hAnsi="Times New Roman" w:cs="Times New Roman"/>
          <w:color w:val="000000" w:themeColor="text1"/>
          <w:sz w:val="24"/>
          <w:szCs w:val="24"/>
        </w:rPr>
        <w:t>ahí</w:t>
      </w:r>
      <w:r>
        <w:rPr>
          <w:rFonts w:ascii="Times New Roman" w:hAnsi="Times New Roman" w:cs="Times New Roman"/>
          <w:color w:val="000000" w:themeColor="text1"/>
          <w:sz w:val="24"/>
          <w:szCs w:val="24"/>
        </w:rPr>
        <w:t xml:space="preserve"> que a lo largo de su trayectoria </w:t>
      </w:r>
      <w:r w:rsidR="00777E71">
        <w:rPr>
          <w:rFonts w:ascii="Times New Roman" w:hAnsi="Times New Roman" w:cs="Times New Roman"/>
          <w:color w:val="000000" w:themeColor="text1"/>
          <w:sz w:val="24"/>
          <w:szCs w:val="24"/>
        </w:rPr>
        <w:t>académica</w:t>
      </w:r>
      <w:r>
        <w:rPr>
          <w:rFonts w:ascii="Times New Roman" w:hAnsi="Times New Roman" w:cs="Times New Roman"/>
          <w:color w:val="000000" w:themeColor="text1"/>
          <w:sz w:val="24"/>
          <w:szCs w:val="24"/>
          <w:lang w:val="es-ES"/>
        </w:rPr>
        <w:t xml:space="preserve">, los estudiantes requieren de una tutoría individual para resolver dudas acerca de los procesos de titulación, </w:t>
      </w:r>
      <w:proofErr w:type="spellStart"/>
      <w:r>
        <w:rPr>
          <w:rFonts w:ascii="Times New Roman" w:hAnsi="Times New Roman" w:cs="Times New Roman"/>
          <w:color w:val="000000" w:themeColor="text1"/>
          <w:sz w:val="24"/>
          <w:szCs w:val="24"/>
          <w:lang w:val="es-ES"/>
        </w:rPr>
        <w:t>pr</w:t>
      </w:r>
      <w:proofErr w:type="spellEnd"/>
      <w:r>
        <w:rPr>
          <w:rFonts w:ascii="Times New Roman" w:hAnsi="Times New Roman" w:cs="Times New Roman"/>
          <w:color w:val="000000" w:themeColor="text1"/>
          <w:sz w:val="24"/>
          <w:szCs w:val="24"/>
        </w:rPr>
        <w:t>á</w:t>
      </w:r>
      <w:proofErr w:type="spellStart"/>
      <w:r>
        <w:rPr>
          <w:rFonts w:ascii="Times New Roman" w:hAnsi="Times New Roman" w:cs="Times New Roman"/>
          <w:color w:val="000000" w:themeColor="text1"/>
          <w:sz w:val="24"/>
          <w:szCs w:val="24"/>
          <w:lang w:val="es-ES"/>
        </w:rPr>
        <w:t>cticas</w:t>
      </w:r>
      <w:proofErr w:type="spellEnd"/>
      <w:r>
        <w:rPr>
          <w:rFonts w:ascii="Times New Roman" w:hAnsi="Times New Roman" w:cs="Times New Roman"/>
          <w:color w:val="000000" w:themeColor="text1"/>
          <w:sz w:val="24"/>
          <w:szCs w:val="24"/>
          <w:lang w:val="es-ES"/>
        </w:rPr>
        <w:t xml:space="preserve"> profesionales o servicio social. </w:t>
      </w:r>
    </w:p>
    <w:p w14:paraId="2C782031" w14:textId="351999EF" w:rsidR="00534F72" w:rsidRDefault="00C51C16" w:rsidP="00103540">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Cabe seña</w:t>
      </w:r>
      <w:r w:rsidR="00777E71">
        <w:rPr>
          <w:rFonts w:ascii="Times New Roman" w:hAnsi="Times New Roman" w:cs="Times New Roman"/>
          <w:color w:val="000000" w:themeColor="text1"/>
          <w:sz w:val="24"/>
          <w:szCs w:val="24"/>
        </w:rPr>
        <w:t>la</w:t>
      </w:r>
      <w:r>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lang w:val="es-ES"/>
        </w:rPr>
        <w:t xml:space="preserve"> que la tutoría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s-ES"/>
        </w:rPr>
        <w:t>contribuye de manera importante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s-ES"/>
        </w:rPr>
        <w:t>en la formación integral</w:t>
      </w:r>
      <w:r>
        <w:rPr>
          <w:rFonts w:ascii="Times New Roman" w:hAnsi="Times New Roman" w:cs="Times New Roman"/>
          <w:color w:val="000000" w:themeColor="text1"/>
          <w:sz w:val="24"/>
          <w:szCs w:val="24"/>
        </w:rPr>
        <w:t xml:space="preserve"> del </w:t>
      </w:r>
      <w:r>
        <w:rPr>
          <w:rFonts w:ascii="Times New Roman" w:hAnsi="Times New Roman" w:cs="Times New Roman"/>
          <w:color w:val="000000" w:themeColor="text1"/>
          <w:sz w:val="24"/>
          <w:szCs w:val="24"/>
          <w:lang w:val="es-ES"/>
        </w:rPr>
        <w:t>estudiante universitario</w:t>
      </w:r>
      <w:r>
        <w:rPr>
          <w:rFonts w:ascii="Times New Roman" w:hAnsi="Times New Roman" w:cs="Times New Roman"/>
          <w:color w:val="000000" w:themeColor="text1"/>
          <w:sz w:val="24"/>
          <w:szCs w:val="24"/>
        </w:rPr>
        <w:t xml:space="preserve"> en este sentido, mediante el </w:t>
      </w:r>
      <w:r>
        <w:rPr>
          <w:rFonts w:ascii="Times New Roman" w:hAnsi="Times New Roman" w:cs="Times New Roman"/>
          <w:color w:val="000000" w:themeColor="text1"/>
          <w:sz w:val="24"/>
          <w:szCs w:val="24"/>
          <w:lang w:val="es-ES"/>
        </w:rPr>
        <w:t xml:space="preserve">programa de acompañamiento </w:t>
      </w:r>
      <w:r>
        <w:rPr>
          <w:rFonts w:ascii="Times New Roman" w:hAnsi="Times New Roman" w:cs="Times New Roman"/>
          <w:color w:val="000000" w:themeColor="text1"/>
          <w:sz w:val="24"/>
          <w:szCs w:val="24"/>
        </w:rPr>
        <w:t xml:space="preserve">halla una </w:t>
      </w:r>
      <w:r>
        <w:rPr>
          <w:rFonts w:ascii="Times New Roman" w:hAnsi="Times New Roman" w:cs="Times New Roman"/>
          <w:color w:val="000000" w:themeColor="text1"/>
          <w:sz w:val="24"/>
          <w:szCs w:val="24"/>
          <w:lang w:val="es-ES"/>
        </w:rPr>
        <w:t xml:space="preserve">fuente de apoyo </w:t>
      </w:r>
      <w:r w:rsidR="00777E71">
        <w:rPr>
          <w:rFonts w:ascii="Times New Roman" w:hAnsi="Times New Roman" w:cs="Times New Roman"/>
          <w:color w:val="000000" w:themeColor="text1"/>
          <w:sz w:val="24"/>
          <w:szCs w:val="24"/>
        </w:rPr>
        <w:t>académico</w:t>
      </w:r>
      <w:r>
        <w:rPr>
          <w:rFonts w:ascii="Times New Roman" w:hAnsi="Times New Roman" w:cs="Times New Roman"/>
          <w:color w:val="000000" w:themeColor="text1"/>
          <w:sz w:val="24"/>
          <w:szCs w:val="24"/>
        </w:rPr>
        <w:t xml:space="preserve"> y emocional </w:t>
      </w:r>
      <w:r>
        <w:rPr>
          <w:rFonts w:ascii="Times New Roman" w:hAnsi="Times New Roman" w:cs="Times New Roman"/>
          <w:color w:val="000000" w:themeColor="text1"/>
          <w:sz w:val="24"/>
          <w:szCs w:val="24"/>
          <w:lang w:val="es-ES"/>
        </w:rPr>
        <w:t>que</w:t>
      </w:r>
      <w:r w:rsidR="00D474EE">
        <w:rPr>
          <w:rFonts w:ascii="Times New Roman" w:hAnsi="Times New Roman" w:cs="Times New Roman"/>
          <w:color w:val="000000" w:themeColor="text1"/>
          <w:sz w:val="24"/>
          <w:szCs w:val="24"/>
        </w:rPr>
        <w:t xml:space="preserve"> aporta</w:t>
      </w:r>
      <w:r>
        <w:rPr>
          <w:rFonts w:ascii="Times New Roman" w:hAnsi="Times New Roman" w:cs="Times New Roman"/>
          <w:color w:val="000000" w:themeColor="text1"/>
          <w:sz w:val="24"/>
          <w:szCs w:val="24"/>
        </w:rPr>
        <w:t xml:space="preserve"> al </w:t>
      </w:r>
      <w:r w:rsidR="00D474EE">
        <w:rPr>
          <w:rFonts w:ascii="Times New Roman" w:hAnsi="Times New Roman" w:cs="Times New Roman"/>
          <w:color w:val="000000" w:themeColor="text1"/>
          <w:sz w:val="24"/>
          <w:szCs w:val="24"/>
        </w:rPr>
        <w:t>fortalecimiento</w:t>
      </w:r>
      <w:r>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lang w:val="es-ES"/>
        </w:rPr>
        <w:t xml:space="preserve"> su trayectoria</w:t>
      </w:r>
      <w:r>
        <w:rPr>
          <w:rFonts w:ascii="Times New Roman" w:hAnsi="Times New Roman" w:cs="Times New Roman"/>
          <w:color w:val="000000" w:themeColor="text1"/>
          <w:sz w:val="24"/>
          <w:szCs w:val="24"/>
        </w:rPr>
        <w:t xml:space="preserve"> </w:t>
      </w:r>
      <w:r w:rsidR="00D474EE">
        <w:rPr>
          <w:rFonts w:ascii="Times New Roman" w:hAnsi="Times New Roman" w:cs="Times New Roman"/>
          <w:color w:val="000000" w:themeColor="text1"/>
          <w:sz w:val="24"/>
          <w:szCs w:val="24"/>
        </w:rPr>
        <w:t>académica</w:t>
      </w:r>
      <w:r>
        <w:rPr>
          <w:rFonts w:ascii="Times New Roman" w:hAnsi="Times New Roman" w:cs="Times New Roman"/>
          <w:color w:val="000000" w:themeColor="text1"/>
          <w:sz w:val="24"/>
          <w:szCs w:val="24"/>
          <w:lang w:val="es-ES"/>
        </w:rPr>
        <w:t xml:space="preserve"> durante</w:t>
      </w:r>
      <w:r>
        <w:rPr>
          <w:rFonts w:ascii="Times New Roman" w:hAnsi="Times New Roman" w:cs="Times New Roman"/>
          <w:color w:val="000000" w:themeColor="text1"/>
          <w:sz w:val="24"/>
          <w:szCs w:val="24"/>
        </w:rPr>
        <w:t xml:space="preserve"> los</w:t>
      </w:r>
      <w:r>
        <w:rPr>
          <w:rFonts w:ascii="Times New Roman" w:hAnsi="Times New Roman" w:cs="Times New Roman"/>
          <w:color w:val="000000" w:themeColor="text1"/>
          <w:sz w:val="24"/>
          <w:szCs w:val="24"/>
          <w:lang w:val="es-ES"/>
        </w:rPr>
        <w:t xml:space="preserve"> cuatro años de </w:t>
      </w:r>
      <w:r w:rsidR="00D474EE">
        <w:rPr>
          <w:rFonts w:ascii="Times New Roman" w:hAnsi="Times New Roman" w:cs="Times New Roman"/>
          <w:color w:val="000000" w:themeColor="text1"/>
          <w:sz w:val="24"/>
          <w:szCs w:val="24"/>
        </w:rPr>
        <w:t>formación</w:t>
      </w:r>
      <w:r>
        <w:rPr>
          <w:rFonts w:ascii="Times New Roman" w:hAnsi="Times New Roman" w:cs="Times New Roman"/>
          <w:color w:val="000000" w:themeColor="text1"/>
          <w:sz w:val="24"/>
          <w:szCs w:val="24"/>
        </w:rPr>
        <w:t xml:space="preserve"> universitaria</w:t>
      </w:r>
      <w:r w:rsidR="00103540">
        <w:rPr>
          <w:rFonts w:ascii="Times New Roman" w:hAnsi="Times New Roman" w:cs="Times New Roman"/>
          <w:color w:val="000000" w:themeColor="text1"/>
          <w:sz w:val="24"/>
          <w:szCs w:val="24"/>
        </w:rPr>
        <w:t>.</w:t>
      </w:r>
    </w:p>
    <w:p w14:paraId="2210784E" w14:textId="77777777" w:rsidR="00103540" w:rsidRDefault="00103540" w:rsidP="00103540">
      <w:pPr>
        <w:spacing w:after="0" w:line="360" w:lineRule="auto"/>
        <w:jc w:val="both"/>
        <w:rPr>
          <w:rFonts w:ascii="Times New Roman" w:hAnsi="Times New Roman" w:cs="Times New Roman"/>
          <w:b/>
          <w:color w:val="000000" w:themeColor="text1"/>
          <w:sz w:val="24"/>
          <w:szCs w:val="24"/>
          <w:lang w:val="es-ES"/>
        </w:rPr>
      </w:pPr>
    </w:p>
    <w:p w14:paraId="6F245276" w14:textId="77777777" w:rsidR="009740F2" w:rsidRDefault="009740F2" w:rsidP="00103540">
      <w:pPr>
        <w:spacing w:after="0" w:line="360" w:lineRule="auto"/>
        <w:jc w:val="center"/>
        <w:rPr>
          <w:rFonts w:ascii="Times New Roman" w:hAnsi="Times New Roman" w:cs="Times New Roman"/>
          <w:b/>
          <w:color w:val="000000" w:themeColor="text1"/>
          <w:sz w:val="28"/>
          <w:szCs w:val="28"/>
          <w:lang w:val="es-ES"/>
        </w:rPr>
      </w:pPr>
    </w:p>
    <w:p w14:paraId="4074F061" w14:textId="77777777" w:rsidR="009740F2" w:rsidRDefault="009740F2" w:rsidP="00103540">
      <w:pPr>
        <w:spacing w:after="0" w:line="360" w:lineRule="auto"/>
        <w:jc w:val="center"/>
        <w:rPr>
          <w:rFonts w:ascii="Times New Roman" w:hAnsi="Times New Roman" w:cs="Times New Roman"/>
          <w:b/>
          <w:color w:val="000000" w:themeColor="text1"/>
          <w:sz w:val="28"/>
          <w:szCs w:val="28"/>
          <w:lang w:val="es-ES"/>
        </w:rPr>
      </w:pPr>
    </w:p>
    <w:p w14:paraId="05509C78" w14:textId="77777777" w:rsidR="009740F2" w:rsidRDefault="009740F2" w:rsidP="00103540">
      <w:pPr>
        <w:spacing w:after="0" w:line="360" w:lineRule="auto"/>
        <w:jc w:val="center"/>
        <w:rPr>
          <w:rFonts w:ascii="Times New Roman" w:hAnsi="Times New Roman" w:cs="Times New Roman"/>
          <w:b/>
          <w:color w:val="000000" w:themeColor="text1"/>
          <w:sz w:val="28"/>
          <w:szCs w:val="28"/>
          <w:lang w:val="es-ES"/>
        </w:rPr>
      </w:pPr>
    </w:p>
    <w:p w14:paraId="1532C3E6" w14:textId="77777777" w:rsidR="009740F2" w:rsidRDefault="009740F2" w:rsidP="00103540">
      <w:pPr>
        <w:spacing w:after="0" w:line="360" w:lineRule="auto"/>
        <w:jc w:val="center"/>
        <w:rPr>
          <w:rFonts w:ascii="Times New Roman" w:hAnsi="Times New Roman" w:cs="Times New Roman"/>
          <w:b/>
          <w:color w:val="000000" w:themeColor="text1"/>
          <w:sz w:val="28"/>
          <w:szCs w:val="28"/>
          <w:lang w:val="es-ES"/>
        </w:rPr>
      </w:pPr>
    </w:p>
    <w:p w14:paraId="1777B70B" w14:textId="008F5168" w:rsidR="00534F72" w:rsidRPr="00103540" w:rsidRDefault="00C51C16" w:rsidP="00103540">
      <w:pPr>
        <w:spacing w:after="0" w:line="360" w:lineRule="auto"/>
        <w:jc w:val="center"/>
        <w:rPr>
          <w:rFonts w:ascii="Times New Roman" w:hAnsi="Times New Roman" w:cs="Times New Roman"/>
          <w:b/>
          <w:color w:val="000000" w:themeColor="text1"/>
          <w:sz w:val="28"/>
          <w:szCs w:val="28"/>
          <w:lang w:val="es-ES"/>
        </w:rPr>
      </w:pPr>
      <w:r w:rsidRPr="00103540">
        <w:rPr>
          <w:rFonts w:ascii="Times New Roman" w:hAnsi="Times New Roman" w:cs="Times New Roman"/>
          <w:b/>
          <w:color w:val="000000" w:themeColor="text1"/>
          <w:sz w:val="28"/>
          <w:szCs w:val="28"/>
          <w:lang w:val="es-ES"/>
        </w:rPr>
        <w:lastRenderedPageBreak/>
        <w:t>Futuras líneas de investigación</w:t>
      </w:r>
    </w:p>
    <w:p w14:paraId="66B5EE8B" w14:textId="77777777" w:rsidR="00534F72" w:rsidRDefault="00C51C16" w:rsidP="00103540">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lang w:val="es-ES"/>
        </w:rPr>
        <w:t xml:space="preserve">A partir de los resultados obtenidos en este estudio, se identifican posibles líneas de investigación que podrían </w:t>
      </w:r>
      <w:r>
        <w:rPr>
          <w:rFonts w:ascii="Times New Roman" w:hAnsi="Times New Roman" w:cs="Times New Roman"/>
          <w:color w:val="000000" w:themeColor="text1"/>
          <w:sz w:val="24"/>
          <w:szCs w:val="24"/>
        </w:rPr>
        <w:t xml:space="preserve">tener relevancia </w:t>
      </w:r>
      <w:r>
        <w:rPr>
          <w:rFonts w:ascii="Times New Roman" w:hAnsi="Times New Roman" w:cs="Times New Roman"/>
          <w:color w:val="000000" w:themeColor="text1"/>
          <w:sz w:val="24"/>
          <w:szCs w:val="24"/>
          <w:lang w:val="es-ES"/>
        </w:rPr>
        <w:t xml:space="preserve">sobre el tema de </w:t>
      </w:r>
      <w:r>
        <w:rPr>
          <w:rFonts w:ascii="Times New Roman" w:hAnsi="Times New Roman" w:cs="Times New Roman"/>
          <w:color w:val="000000" w:themeColor="text1"/>
          <w:sz w:val="24"/>
          <w:szCs w:val="24"/>
        </w:rPr>
        <w:t>l</w:t>
      </w:r>
      <w:r>
        <w:rPr>
          <w:rFonts w:ascii="Times New Roman" w:hAnsi="Times New Roman" w:cs="Times New Roman"/>
          <w:sz w:val="24"/>
          <w:szCs w:val="24"/>
          <w:lang w:val="es-ES"/>
        </w:rPr>
        <w:t>a tutoría como una herramienta de acompañamiento al estudiante universitario</w:t>
      </w:r>
      <w:r>
        <w:rPr>
          <w:rFonts w:ascii="Times New Roman" w:hAnsi="Times New Roman" w:cs="Times New Roman"/>
          <w:sz w:val="24"/>
          <w:szCs w:val="24"/>
        </w:rPr>
        <w:t>.</w:t>
      </w:r>
      <w:r>
        <w:rPr>
          <w:rFonts w:ascii="Times New Roman" w:hAnsi="Times New Roman" w:cs="Times New Roman"/>
          <w:sz w:val="24"/>
          <w:szCs w:val="24"/>
          <w:lang w:val="es-ES"/>
        </w:rPr>
        <w:t xml:space="preserve"> si bien</w:t>
      </w:r>
      <w:r>
        <w:rPr>
          <w:rFonts w:ascii="Times New Roman" w:hAnsi="Times New Roman" w:cs="Times New Roman"/>
          <w:sz w:val="24"/>
          <w:szCs w:val="24"/>
        </w:rPr>
        <w:t xml:space="preserve"> es cierto</w:t>
      </w:r>
      <w:r>
        <w:rPr>
          <w:rFonts w:ascii="Times New Roman" w:hAnsi="Times New Roman" w:cs="Times New Roman"/>
          <w:sz w:val="24"/>
          <w:szCs w:val="24"/>
          <w:lang w:val="es-ES"/>
        </w:rPr>
        <w:t xml:space="preserve">, se han abordado aspectos clave como la participación de los estudiantes y docentes </w:t>
      </w:r>
      <w:r>
        <w:rPr>
          <w:rFonts w:ascii="Times New Roman" w:hAnsi="Times New Roman" w:cs="Times New Roman"/>
          <w:sz w:val="24"/>
          <w:szCs w:val="24"/>
        </w:rPr>
        <w:t>en</w:t>
      </w:r>
      <w:r>
        <w:rPr>
          <w:rFonts w:ascii="Times New Roman" w:hAnsi="Times New Roman" w:cs="Times New Roman"/>
          <w:sz w:val="24"/>
          <w:szCs w:val="24"/>
          <w:lang w:val="es-ES"/>
        </w:rPr>
        <w:t xml:space="preserve"> las tutorías en la licenciatura</w:t>
      </w:r>
      <w:r>
        <w:rPr>
          <w:rFonts w:ascii="Times New Roman" w:hAnsi="Times New Roman" w:cs="Times New Roman"/>
          <w:sz w:val="24"/>
          <w:szCs w:val="24"/>
        </w:rPr>
        <w:t xml:space="preserve"> señalada con anterioridad;</w:t>
      </w:r>
      <w:r>
        <w:rPr>
          <w:rFonts w:ascii="Times New Roman" w:hAnsi="Times New Roman" w:cs="Times New Roman"/>
          <w:sz w:val="24"/>
          <w:szCs w:val="24"/>
          <w:lang w:val="es-ES"/>
        </w:rPr>
        <w:t xml:space="preserve"> </w:t>
      </w:r>
      <w:r>
        <w:rPr>
          <w:rFonts w:ascii="Times New Roman" w:hAnsi="Times New Roman" w:cs="Times New Roman"/>
          <w:sz w:val="24"/>
          <w:szCs w:val="24"/>
        </w:rPr>
        <w:t>no obstante,</w:t>
      </w:r>
      <w:r>
        <w:rPr>
          <w:rFonts w:ascii="Times New Roman" w:hAnsi="Times New Roman" w:cs="Times New Roman"/>
          <w:sz w:val="24"/>
          <w:szCs w:val="24"/>
          <w:lang w:val="es-ES"/>
        </w:rPr>
        <w:t xml:space="preserve"> la amplitud de este tema plantea </w:t>
      </w:r>
      <w:r>
        <w:rPr>
          <w:rFonts w:ascii="Times New Roman" w:hAnsi="Times New Roman" w:cs="Times New Roman"/>
          <w:sz w:val="24"/>
          <w:szCs w:val="24"/>
        </w:rPr>
        <w:t xml:space="preserve">continuar investigando aspectos específicos del tema. </w:t>
      </w:r>
    </w:p>
    <w:p w14:paraId="6C8D4A9F" w14:textId="77777777" w:rsidR="00534F72" w:rsidRDefault="00C51C16" w:rsidP="0010354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s-ES"/>
        </w:rPr>
        <w:t>En este sentido, una línea futura podría centrarse en conocer la satisfacción de los docentes tutores al impartir tutorías</w:t>
      </w:r>
      <w:r>
        <w:rPr>
          <w:rFonts w:ascii="Times New Roman" w:hAnsi="Times New Roman" w:cs="Times New Roman"/>
          <w:sz w:val="24"/>
          <w:szCs w:val="24"/>
        </w:rPr>
        <w:t>.</w:t>
      </w:r>
      <w:r>
        <w:rPr>
          <w:rFonts w:ascii="Times New Roman" w:hAnsi="Times New Roman" w:cs="Times New Roman"/>
          <w:sz w:val="24"/>
          <w:szCs w:val="24"/>
          <w:lang w:val="es-ES"/>
        </w:rPr>
        <w:t xml:space="preserve"> </w:t>
      </w:r>
      <w:r>
        <w:rPr>
          <w:rFonts w:ascii="Times New Roman" w:hAnsi="Times New Roman" w:cs="Times New Roman"/>
          <w:sz w:val="24"/>
          <w:szCs w:val="24"/>
        </w:rPr>
        <w:t>Asimismo</w:t>
      </w:r>
      <w:r>
        <w:rPr>
          <w:rFonts w:ascii="Times New Roman" w:hAnsi="Times New Roman" w:cs="Times New Roman"/>
          <w:sz w:val="24"/>
          <w:szCs w:val="24"/>
          <w:lang w:val="es-ES"/>
        </w:rPr>
        <w:t>,</w:t>
      </w:r>
      <w:r>
        <w:rPr>
          <w:rFonts w:ascii="Times New Roman" w:hAnsi="Times New Roman" w:cs="Times New Roman"/>
          <w:sz w:val="24"/>
          <w:szCs w:val="24"/>
        </w:rPr>
        <w:t xml:space="preserve"> resulta pertinente analizar </w:t>
      </w:r>
      <w:r>
        <w:rPr>
          <w:rFonts w:ascii="Times New Roman" w:hAnsi="Times New Roman" w:cs="Times New Roman"/>
          <w:sz w:val="24"/>
          <w:szCs w:val="24"/>
          <w:lang w:val="es-ES"/>
        </w:rPr>
        <w:t xml:space="preserve">si el tiempo entre clases y actividades extraescolares que tienen los tutores es un factor que </w:t>
      </w:r>
      <w:r>
        <w:rPr>
          <w:rFonts w:ascii="Times New Roman" w:hAnsi="Times New Roman" w:cs="Times New Roman"/>
          <w:sz w:val="24"/>
          <w:szCs w:val="24"/>
        </w:rPr>
        <w:t xml:space="preserve">obstaculice </w:t>
      </w:r>
      <w:r>
        <w:rPr>
          <w:rFonts w:ascii="Times New Roman" w:hAnsi="Times New Roman" w:cs="Times New Roman"/>
          <w:sz w:val="24"/>
          <w:szCs w:val="24"/>
          <w:lang w:val="es-ES"/>
        </w:rPr>
        <w:t xml:space="preserve">brindar tutorías personalizadas a los estudiantes. Estas investigaciones permitirán ampliar la comprensión actual </w:t>
      </w:r>
      <w:r>
        <w:rPr>
          <w:rFonts w:ascii="Times New Roman" w:hAnsi="Times New Roman" w:cs="Times New Roman"/>
          <w:sz w:val="24"/>
          <w:szCs w:val="24"/>
        </w:rPr>
        <w:t>con aportes novedosos al análisis del tema.</w:t>
      </w:r>
    </w:p>
    <w:p w14:paraId="7841E25A" w14:textId="77777777" w:rsidR="00534F72" w:rsidRDefault="00534F72">
      <w:pPr>
        <w:rPr>
          <w:rFonts w:ascii="Times New Roman" w:hAnsi="Times New Roman" w:cs="Times New Roman"/>
          <w:b/>
          <w:sz w:val="24"/>
          <w:szCs w:val="36"/>
          <w:shd w:val="clear" w:color="auto" w:fill="FFFFFF"/>
        </w:rPr>
      </w:pPr>
    </w:p>
    <w:p w14:paraId="12959E05" w14:textId="77777777" w:rsidR="00534F72" w:rsidRPr="00103540" w:rsidRDefault="00C51C16">
      <w:pPr>
        <w:rPr>
          <w:rFonts w:ascii="Calibri" w:hAnsi="Calibri" w:cs="Calibri"/>
          <w:b/>
          <w:sz w:val="28"/>
          <w:szCs w:val="40"/>
          <w:shd w:val="clear" w:color="auto" w:fill="FFFFFF"/>
        </w:rPr>
      </w:pPr>
      <w:r w:rsidRPr="00103540">
        <w:rPr>
          <w:rFonts w:ascii="Calibri" w:hAnsi="Calibri" w:cs="Calibri"/>
          <w:b/>
          <w:sz w:val="28"/>
          <w:szCs w:val="40"/>
          <w:shd w:val="clear" w:color="auto" w:fill="FFFFFF"/>
        </w:rPr>
        <w:t xml:space="preserve">Referencias </w:t>
      </w:r>
    </w:p>
    <w:p w14:paraId="7CDF954F" w14:textId="77777777" w:rsidR="00103540" w:rsidRPr="00103540" w:rsidRDefault="00103540" w:rsidP="00103540">
      <w:pPr>
        <w:spacing w:after="0" w:line="360" w:lineRule="auto"/>
        <w:ind w:left="709" w:hanging="709"/>
        <w:jc w:val="both"/>
        <w:rPr>
          <w:rFonts w:ascii="Times New Roman" w:hAnsi="Times New Roman" w:cs="Times New Roman"/>
          <w:bCs/>
          <w:sz w:val="24"/>
          <w:szCs w:val="36"/>
          <w:shd w:val="clear" w:color="auto" w:fill="FFFFFF"/>
        </w:rPr>
      </w:pPr>
      <w:r w:rsidRPr="00103540">
        <w:rPr>
          <w:rFonts w:ascii="Times New Roman" w:hAnsi="Times New Roman" w:cs="Times New Roman"/>
          <w:bCs/>
          <w:sz w:val="24"/>
          <w:szCs w:val="36"/>
          <w:shd w:val="clear" w:color="auto" w:fill="FFFFFF"/>
        </w:rPr>
        <w:t>Álvarez, P., &amp; López, D. (2021). Competencias de adaptabilidad y factores de éxito académico del alumnado universitario. Revista iberoamericana de educación superior, vol.11(no.32). https://www.scielo.org.mx/scielo.php?script=sci_arttext&amp;pid=S2007-28722020000300046</w:t>
      </w:r>
    </w:p>
    <w:p w14:paraId="286FECAA" w14:textId="77777777" w:rsidR="00103540" w:rsidRPr="00103540" w:rsidRDefault="00103540" w:rsidP="00103540">
      <w:pPr>
        <w:spacing w:after="0" w:line="360" w:lineRule="auto"/>
        <w:ind w:left="709" w:hanging="709"/>
        <w:jc w:val="both"/>
        <w:rPr>
          <w:rFonts w:ascii="Times New Roman" w:hAnsi="Times New Roman" w:cs="Times New Roman"/>
          <w:bCs/>
          <w:sz w:val="24"/>
          <w:szCs w:val="36"/>
          <w:shd w:val="clear" w:color="auto" w:fill="FFFFFF"/>
        </w:rPr>
      </w:pPr>
      <w:r w:rsidRPr="00103540">
        <w:rPr>
          <w:rFonts w:ascii="Times New Roman" w:hAnsi="Times New Roman" w:cs="Times New Roman"/>
          <w:bCs/>
          <w:sz w:val="24"/>
          <w:szCs w:val="36"/>
          <w:shd w:val="clear" w:color="auto" w:fill="FFFFFF"/>
        </w:rPr>
        <w:t>Céspedes, N., Adame, J., &amp; Marín, J. (2020). La tutoría: Escenario de aprendizaje en la Fundación Universitaria del Área Andina. Revista Colombiana de Humanidades, 52(núm. 96), 203-220.</w:t>
      </w:r>
    </w:p>
    <w:p w14:paraId="68D6FE10" w14:textId="77777777" w:rsidR="00103540" w:rsidRPr="00103540" w:rsidRDefault="00103540" w:rsidP="00103540">
      <w:pPr>
        <w:spacing w:after="0" w:line="360" w:lineRule="auto"/>
        <w:ind w:left="709" w:hanging="709"/>
        <w:jc w:val="both"/>
        <w:rPr>
          <w:rFonts w:ascii="Times New Roman" w:hAnsi="Times New Roman" w:cs="Times New Roman"/>
          <w:bCs/>
          <w:sz w:val="24"/>
          <w:szCs w:val="36"/>
          <w:shd w:val="clear" w:color="auto" w:fill="FFFFFF"/>
        </w:rPr>
      </w:pPr>
      <w:r w:rsidRPr="00103540">
        <w:rPr>
          <w:rFonts w:ascii="Times New Roman" w:hAnsi="Times New Roman" w:cs="Times New Roman"/>
          <w:bCs/>
          <w:sz w:val="24"/>
          <w:szCs w:val="36"/>
          <w:shd w:val="clear" w:color="auto" w:fill="FFFFFF"/>
        </w:rPr>
        <w:t>Chan, G., Rodríguez, J., &amp; Zaldívar, M. (2024). La tutoría virtual en la formación de profesionales de la educación durante la pandemia. Tecnología, Ciencia y Educación, vol.28(89-114). https://www.tecnologia-ciencia-educacion.com/index.php/TCE/article/view/19293/22069</w:t>
      </w:r>
    </w:p>
    <w:p w14:paraId="1ADD9085" w14:textId="77777777" w:rsidR="00103540" w:rsidRPr="005360FE" w:rsidRDefault="00103540" w:rsidP="00103540">
      <w:pPr>
        <w:spacing w:after="0" w:line="360" w:lineRule="auto"/>
        <w:ind w:left="709" w:hanging="709"/>
        <w:jc w:val="both"/>
        <w:rPr>
          <w:rFonts w:ascii="Times New Roman" w:hAnsi="Times New Roman" w:cs="Times New Roman"/>
          <w:bCs/>
          <w:sz w:val="24"/>
          <w:szCs w:val="36"/>
          <w:shd w:val="clear" w:color="auto" w:fill="FFFFFF"/>
          <w:lang w:val="en-US"/>
        </w:rPr>
      </w:pPr>
      <w:r w:rsidRPr="00103540">
        <w:rPr>
          <w:rFonts w:ascii="Times New Roman" w:hAnsi="Times New Roman" w:cs="Times New Roman"/>
          <w:bCs/>
          <w:sz w:val="24"/>
          <w:szCs w:val="36"/>
          <w:shd w:val="clear" w:color="auto" w:fill="FFFFFF"/>
        </w:rPr>
        <w:t xml:space="preserve">González, N., González, C., Martínez, P., &amp; Pérez, J. (2024). Tutoría invertida en educación superior: Satisfacción del alumnado en una experiencia de innovación educativa. </w:t>
      </w:r>
      <w:proofErr w:type="spellStart"/>
      <w:r w:rsidRPr="005360FE">
        <w:rPr>
          <w:rFonts w:ascii="Times New Roman" w:hAnsi="Times New Roman" w:cs="Times New Roman"/>
          <w:bCs/>
          <w:sz w:val="24"/>
          <w:szCs w:val="36"/>
          <w:shd w:val="clear" w:color="auto" w:fill="FFFFFF"/>
          <w:lang w:val="en-US"/>
        </w:rPr>
        <w:t>Educare</w:t>
      </w:r>
      <w:proofErr w:type="spellEnd"/>
      <w:r w:rsidRPr="005360FE">
        <w:rPr>
          <w:rFonts w:ascii="Times New Roman" w:hAnsi="Times New Roman" w:cs="Times New Roman"/>
          <w:bCs/>
          <w:sz w:val="24"/>
          <w:szCs w:val="36"/>
          <w:shd w:val="clear" w:color="auto" w:fill="FFFFFF"/>
          <w:lang w:val="en-US"/>
        </w:rPr>
        <w:t>, vol.28(n.1). https://www.scielo.sa.cr/scielo.php?script=sci_arttext&amp;pid=S1409-42582024000100107</w:t>
      </w:r>
    </w:p>
    <w:p w14:paraId="40FDF696" w14:textId="77777777" w:rsidR="00103540" w:rsidRPr="00103540" w:rsidRDefault="00103540" w:rsidP="00103540">
      <w:pPr>
        <w:spacing w:after="0" w:line="360" w:lineRule="auto"/>
        <w:ind w:left="709" w:hanging="709"/>
        <w:jc w:val="both"/>
        <w:rPr>
          <w:rFonts w:ascii="Times New Roman" w:hAnsi="Times New Roman" w:cs="Times New Roman"/>
          <w:bCs/>
          <w:sz w:val="24"/>
          <w:szCs w:val="36"/>
          <w:shd w:val="clear" w:color="auto" w:fill="FFFFFF"/>
        </w:rPr>
      </w:pPr>
      <w:r w:rsidRPr="00103540">
        <w:rPr>
          <w:rFonts w:ascii="Times New Roman" w:hAnsi="Times New Roman" w:cs="Times New Roman"/>
          <w:bCs/>
          <w:sz w:val="24"/>
          <w:szCs w:val="36"/>
          <w:shd w:val="clear" w:color="auto" w:fill="FFFFFF"/>
        </w:rPr>
        <w:lastRenderedPageBreak/>
        <w:t>López, H., &amp; Meza, C. (2023). El impacto de la tutoría en la formación integral de los estudiantes en la post pandemia por covid-19. SIBIUAS Revista de la Dirección General de Bibliotecas, 2, 10-17.</w:t>
      </w:r>
    </w:p>
    <w:p w14:paraId="216E998B" w14:textId="0ED7AE3F" w:rsidR="00103540" w:rsidRPr="00103540" w:rsidRDefault="00103540" w:rsidP="00103540">
      <w:pPr>
        <w:spacing w:after="0" w:line="360" w:lineRule="auto"/>
        <w:ind w:left="709" w:hanging="709"/>
        <w:jc w:val="both"/>
        <w:rPr>
          <w:rFonts w:ascii="Times New Roman" w:hAnsi="Times New Roman" w:cs="Times New Roman"/>
          <w:bCs/>
          <w:sz w:val="24"/>
          <w:szCs w:val="36"/>
          <w:shd w:val="clear" w:color="auto" w:fill="FFFFFF"/>
        </w:rPr>
      </w:pPr>
      <w:r w:rsidRPr="00103540">
        <w:rPr>
          <w:rFonts w:ascii="Times New Roman" w:hAnsi="Times New Roman" w:cs="Times New Roman"/>
          <w:bCs/>
          <w:sz w:val="24"/>
          <w:szCs w:val="36"/>
          <w:shd w:val="clear" w:color="auto" w:fill="FFFFFF"/>
        </w:rPr>
        <w:t>Universidad Autónoma del Estado de Hidalgo. (2025). Manual Curso de Inducción Semestre enero – junio 2025. Universidad Autónoma del Estado de Hidalgo. https://www.uaeh.edu.mx/campus/icshu/cursos-induccion/2025/curso-induccion-ej-2025.pdf</w:t>
      </w:r>
    </w:p>
    <w:p w14:paraId="2B053A0C" w14:textId="77777777" w:rsidR="00103540" w:rsidRPr="00103540" w:rsidRDefault="00103540" w:rsidP="00103540">
      <w:pPr>
        <w:spacing w:after="0" w:line="360" w:lineRule="auto"/>
        <w:ind w:left="709" w:hanging="709"/>
        <w:jc w:val="both"/>
        <w:rPr>
          <w:rFonts w:ascii="Times New Roman" w:hAnsi="Times New Roman" w:cs="Times New Roman"/>
          <w:bCs/>
          <w:sz w:val="24"/>
          <w:szCs w:val="36"/>
          <w:shd w:val="clear" w:color="auto" w:fill="FFFFFF"/>
        </w:rPr>
      </w:pPr>
      <w:r w:rsidRPr="00103540">
        <w:rPr>
          <w:rFonts w:ascii="Times New Roman" w:hAnsi="Times New Roman" w:cs="Times New Roman"/>
          <w:bCs/>
          <w:sz w:val="24"/>
          <w:szCs w:val="36"/>
          <w:shd w:val="clear" w:color="auto" w:fill="FFFFFF"/>
        </w:rPr>
        <w:t>Martínez, P., Pérez, J., González, N., González, C., &amp; Martínez, M. (2021). La Tutoría universitaria vista por sus alumnos: Propuestas de mejora. Revista de la educación superior, 49(195), 55-72.</w:t>
      </w:r>
    </w:p>
    <w:p w14:paraId="02909BF4" w14:textId="77777777" w:rsidR="00103540" w:rsidRPr="00103540" w:rsidRDefault="00103540" w:rsidP="00103540">
      <w:pPr>
        <w:spacing w:after="0" w:line="360" w:lineRule="auto"/>
        <w:ind w:left="709" w:hanging="709"/>
        <w:jc w:val="both"/>
        <w:rPr>
          <w:rFonts w:ascii="Times New Roman" w:hAnsi="Times New Roman" w:cs="Times New Roman"/>
          <w:bCs/>
          <w:sz w:val="24"/>
          <w:szCs w:val="36"/>
          <w:shd w:val="clear" w:color="auto" w:fill="FFFFFF"/>
        </w:rPr>
      </w:pPr>
      <w:r w:rsidRPr="00103540">
        <w:rPr>
          <w:rFonts w:ascii="Times New Roman" w:hAnsi="Times New Roman" w:cs="Times New Roman"/>
          <w:bCs/>
          <w:sz w:val="24"/>
          <w:szCs w:val="36"/>
          <w:shd w:val="clear" w:color="auto" w:fill="FFFFFF"/>
        </w:rPr>
        <w:t xml:space="preserve">Pérez, J., </w:t>
      </w:r>
      <w:proofErr w:type="spellStart"/>
      <w:r w:rsidRPr="00103540">
        <w:rPr>
          <w:rFonts w:ascii="Times New Roman" w:hAnsi="Times New Roman" w:cs="Times New Roman"/>
          <w:bCs/>
          <w:sz w:val="24"/>
          <w:szCs w:val="36"/>
          <w:shd w:val="clear" w:color="auto" w:fill="FFFFFF"/>
        </w:rPr>
        <w:t>Adaile</w:t>
      </w:r>
      <w:proofErr w:type="spellEnd"/>
      <w:r w:rsidRPr="00103540">
        <w:rPr>
          <w:rFonts w:ascii="Times New Roman" w:hAnsi="Times New Roman" w:cs="Times New Roman"/>
          <w:bCs/>
          <w:sz w:val="24"/>
          <w:szCs w:val="36"/>
          <w:shd w:val="clear" w:color="auto" w:fill="FFFFFF"/>
        </w:rPr>
        <w:t xml:space="preserve">, N., Cárdenas, J., &amp; Távara, C. (2022). La labor tutorial en la pandemia por </w:t>
      </w:r>
      <w:proofErr w:type="spellStart"/>
      <w:r w:rsidRPr="00103540">
        <w:rPr>
          <w:rFonts w:ascii="Times New Roman" w:hAnsi="Times New Roman" w:cs="Times New Roman"/>
          <w:bCs/>
          <w:sz w:val="24"/>
          <w:szCs w:val="36"/>
          <w:shd w:val="clear" w:color="auto" w:fill="FFFFFF"/>
        </w:rPr>
        <w:t>Covid</w:t>
      </w:r>
      <w:proofErr w:type="spellEnd"/>
      <w:r w:rsidRPr="00103540">
        <w:rPr>
          <w:rFonts w:ascii="Times New Roman" w:hAnsi="Times New Roman" w:cs="Times New Roman"/>
          <w:bCs/>
          <w:sz w:val="24"/>
          <w:szCs w:val="36"/>
          <w:shd w:val="clear" w:color="auto" w:fill="FFFFFF"/>
        </w:rPr>
        <w:t xml:space="preserve"> – 19 apoyada en herramientas tecnológicas. Management </w:t>
      </w:r>
      <w:proofErr w:type="spellStart"/>
      <w:r w:rsidRPr="00103540">
        <w:rPr>
          <w:rFonts w:ascii="Times New Roman" w:hAnsi="Times New Roman" w:cs="Times New Roman"/>
          <w:bCs/>
          <w:sz w:val="24"/>
          <w:szCs w:val="36"/>
          <w:shd w:val="clear" w:color="auto" w:fill="FFFFFF"/>
        </w:rPr>
        <w:t>Review</w:t>
      </w:r>
      <w:proofErr w:type="spellEnd"/>
      <w:r w:rsidRPr="00103540">
        <w:rPr>
          <w:rFonts w:ascii="Times New Roman" w:hAnsi="Times New Roman" w:cs="Times New Roman"/>
          <w:bCs/>
          <w:sz w:val="24"/>
          <w:szCs w:val="36"/>
          <w:shd w:val="clear" w:color="auto" w:fill="FFFFFF"/>
        </w:rPr>
        <w:t>, 7(3). https://doi.org/10.18583/umr.v7i3.210</w:t>
      </w:r>
    </w:p>
    <w:p w14:paraId="00BB9EF6" w14:textId="77777777" w:rsidR="00103540" w:rsidRPr="00103540" w:rsidRDefault="00103540" w:rsidP="00103540">
      <w:pPr>
        <w:spacing w:after="0" w:line="360" w:lineRule="auto"/>
        <w:ind w:left="709" w:hanging="709"/>
        <w:jc w:val="both"/>
        <w:rPr>
          <w:rFonts w:ascii="Times New Roman" w:hAnsi="Times New Roman" w:cs="Times New Roman"/>
          <w:bCs/>
          <w:sz w:val="24"/>
          <w:szCs w:val="36"/>
          <w:shd w:val="clear" w:color="auto" w:fill="FFFFFF"/>
        </w:rPr>
      </w:pPr>
      <w:r w:rsidRPr="00103540">
        <w:rPr>
          <w:rFonts w:ascii="Times New Roman" w:hAnsi="Times New Roman" w:cs="Times New Roman"/>
          <w:bCs/>
          <w:sz w:val="24"/>
          <w:szCs w:val="36"/>
          <w:shd w:val="clear" w:color="auto" w:fill="FFFFFF"/>
        </w:rPr>
        <w:t>Pineda, P., &amp; García, R. (2021). Programa de acompañamiento al estudiante universitario de la Universidad Autónoma del  Estado de Hidalgo. En La Tutoría y las Nuevas Tecnologías. Aportes en Tutoría Académica e Integración de las Nuevas Tecnologías. (1.a ed.).</w:t>
      </w:r>
    </w:p>
    <w:p w14:paraId="4D8FA726" w14:textId="03446468" w:rsidR="00103540" w:rsidRPr="00103540" w:rsidRDefault="00103540" w:rsidP="00103540">
      <w:pPr>
        <w:spacing w:after="0" w:line="360" w:lineRule="auto"/>
        <w:ind w:left="709" w:hanging="709"/>
        <w:jc w:val="both"/>
        <w:rPr>
          <w:rFonts w:ascii="Times New Roman" w:hAnsi="Times New Roman" w:cs="Times New Roman"/>
          <w:bCs/>
          <w:sz w:val="24"/>
          <w:szCs w:val="36"/>
          <w:shd w:val="clear" w:color="auto" w:fill="FFFFFF"/>
        </w:rPr>
      </w:pPr>
      <w:r w:rsidRPr="00103540">
        <w:rPr>
          <w:rFonts w:ascii="Times New Roman" w:hAnsi="Times New Roman" w:cs="Times New Roman"/>
          <w:bCs/>
          <w:sz w:val="24"/>
          <w:szCs w:val="36"/>
          <w:shd w:val="clear" w:color="auto" w:fill="FFFFFF"/>
        </w:rPr>
        <w:t>Pineda, P., García, R., &amp; Alonso, E. (2022). Percepción de la tutoría en los estudiantes de nivel superior: El caso de la Licenciatura en Trabajo Social. En La Tutoría y las nuevas tecnologías en tiempos de pandemia (1.a ed.). https://www.cs.buap.mx/books/2023/TutNueTecTiePan.pdf</w:t>
      </w:r>
    </w:p>
    <w:p w14:paraId="4181A81E" w14:textId="71CCA220" w:rsidR="00103540" w:rsidRPr="00103540" w:rsidRDefault="00103540" w:rsidP="00103540">
      <w:pPr>
        <w:spacing w:after="0" w:line="360" w:lineRule="auto"/>
        <w:ind w:left="709" w:hanging="709"/>
        <w:jc w:val="both"/>
        <w:rPr>
          <w:rFonts w:ascii="Times New Roman" w:hAnsi="Times New Roman" w:cs="Times New Roman"/>
          <w:bCs/>
          <w:sz w:val="24"/>
          <w:szCs w:val="36"/>
          <w:shd w:val="clear" w:color="auto" w:fill="FFFFFF"/>
        </w:rPr>
      </w:pPr>
      <w:r w:rsidRPr="00103540">
        <w:rPr>
          <w:rFonts w:ascii="Times New Roman" w:hAnsi="Times New Roman" w:cs="Times New Roman"/>
          <w:bCs/>
          <w:sz w:val="24"/>
          <w:szCs w:val="36"/>
          <w:shd w:val="clear" w:color="auto" w:fill="FFFFFF"/>
        </w:rPr>
        <w:t>Universidad Autónoma del Estado de Hidalgo. (2023). Programa Institucional de Tutorías UAEH [Dirección de Tutorías]. Universidad  Autónoma del Estado de Hidalgo. https://www.uaeh.edu.mx/tutorias/programas/tutorias/programa.html</w:t>
      </w:r>
    </w:p>
    <w:p w14:paraId="261B671C" w14:textId="77777777" w:rsidR="00103540" w:rsidRPr="00103540" w:rsidRDefault="00103540" w:rsidP="00103540">
      <w:pPr>
        <w:spacing w:after="0" w:line="360" w:lineRule="auto"/>
        <w:ind w:left="709" w:hanging="709"/>
        <w:jc w:val="both"/>
        <w:rPr>
          <w:rFonts w:ascii="Times New Roman" w:hAnsi="Times New Roman" w:cs="Times New Roman"/>
          <w:bCs/>
          <w:sz w:val="24"/>
          <w:szCs w:val="36"/>
          <w:shd w:val="clear" w:color="auto" w:fill="FFFFFF"/>
        </w:rPr>
      </w:pPr>
      <w:r w:rsidRPr="00103540">
        <w:rPr>
          <w:rFonts w:ascii="Times New Roman" w:hAnsi="Times New Roman" w:cs="Times New Roman"/>
          <w:bCs/>
          <w:sz w:val="24"/>
          <w:szCs w:val="36"/>
          <w:shd w:val="clear" w:color="auto" w:fill="FFFFFF"/>
        </w:rPr>
        <w:t>Romo, A. (2011). La tutoría: Una estrategia innovadora en el marco de los programas de atención a estudiantes ANUIES. México: ANUIES</w:t>
      </w:r>
    </w:p>
    <w:p w14:paraId="044F5958" w14:textId="77777777" w:rsidR="00103540" w:rsidRPr="00103540" w:rsidRDefault="00103540" w:rsidP="00103540">
      <w:pPr>
        <w:spacing w:after="0" w:line="360" w:lineRule="auto"/>
        <w:ind w:left="709" w:hanging="709"/>
        <w:jc w:val="both"/>
        <w:rPr>
          <w:rFonts w:ascii="Times New Roman" w:hAnsi="Times New Roman" w:cs="Times New Roman"/>
          <w:bCs/>
          <w:sz w:val="24"/>
          <w:szCs w:val="36"/>
          <w:shd w:val="clear" w:color="auto" w:fill="FFFFFF"/>
        </w:rPr>
      </w:pPr>
      <w:r w:rsidRPr="00103540">
        <w:rPr>
          <w:rFonts w:ascii="Times New Roman" w:hAnsi="Times New Roman" w:cs="Times New Roman"/>
          <w:bCs/>
          <w:sz w:val="24"/>
          <w:szCs w:val="36"/>
          <w:shd w:val="clear" w:color="auto" w:fill="FFFFFF"/>
        </w:rPr>
        <w:t>Sánchez, M., &amp; Fonz, M. (2021). Estrategias de acompañamiento integral para estudiantes universitarios (Primera edición). Universidad Popular Autónoma del Estado de Puebla. https://investigacion.upaep.mx/images/img/editorial_upaep/biblioteca_virtual/pdf/eaieu_ebook.pdf</w:t>
      </w:r>
    </w:p>
    <w:p w14:paraId="732332F9" w14:textId="446BD236" w:rsidR="00103540" w:rsidRDefault="00103540" w:rsidP="00103540">
      <w:pPr>
        <w:spacing w:after="0" w:line="360" w:lineRule="auto"/>
        <w:ind w:left="709" w:hanging="709"/>
        <w:jc w:val="both"/>
        <w:rPr>
          <w:rFonts w:ascii="Times New Roman" w:hAnsi="Times New Roman" w:cs="Times New Roman"/>
          <w:bCs/>
          <w:sz w:val="24"/>
          <w:szCs w:val="36"/>
          <w:shd w:val="clear" w:color="auto" w:fill="FFFFFF"/>
        </w:rPr>
      </w:pPr>
      <w:r w:rsidRPr="00103540">
        <w:rPr>
          <w:rFonts w:ascii="Times New Roman" w:hAnsi="Times New Roman" w:cs="Times New Roman"/>
          <w:bCs/>
          <w:sz w:val="24"/>
          <w:szCs w:val="36"/>
          <w:shd w:val="clear" w:color="auto" w:fill="FFFFFF"/>
        </w:rPr>
        <w:t xml:space="preserve">Yana, M., Coila, A., Vargas, D., Hancco, D., Yana, N., &amp; </w:t>
      </w:r>
      <w:proofErr w:type="spellStart"/>
      <w:r w:rsidRPr="00103540">
        <w:rPr>
          <w:rFonts w:ascii="Times New Roman" w:hAnsi="Times New Roman" w:cs="Times New Roman"/>
          <w:bCs/>
          <w:sz w:val="24"/>
          <w:szCs w:val="36"/>
          <w:shd w:val="clear" w:color="auto" w:fill="FFFFFF"/>
        </w:rPr>
        <w:t>Adco</w:t>
      </w:r>
      <w:proofErr w:type="spellEnd"/>
      <w:r w:rsidRPr="00103540">
        <w:rPr>
          <w:rFonts w:ascii="Times New Roman" w:hAnsi="Times New Roman" w:cs="Times New Roman"/>
          <w:bCs/>
          <w:sz w:val="24"/>
          <w:szCs w:val="36"/>
          <w:shd w:val="clear" w:color="auto" w:fill="FFFFFF"/>
        </w:rPr>
        <w:t xml:space="preserve">, H. (2024). Tutoría y desempeño académico en estudiantes universitarios. Horizontes Revista de </w:t>
      </w:r>
      <w:r w:rsidRPr="00103540">
        <w:rPr>
          <w:rFonts w:ascii="Times New Roman" w:hAnsi="Times New Roman" w:cs="Times New Roman"/>
          <w:bCs/>
          <w:sz w:val="24"/>
          <w:szCs w:val="36"/>
          <w:shd w:val="clear" w:color="auto" w:fill="FFFFFF"/>
        </w:rPr>
        <w:lastRenderedPageBreak/>
        <w:t>Investigación en Ciencias de la Educación, vol.8(no.32). http://www.scielo.org.bo/scielo.php?script=sci_arttext&amp;pid=S2616-79642024000100080</w:t>
      </w:r>
    </w:p>
    <w:p w14:paraId="6052C9D1" w14:textId="77777777" w:rsidR="00103540" w:rsidRDefault="00103540" w:rsidP="00103540">
      <w:pPr>
        <w:rPr>
          <w:rFonts w:cstheme="minorHAnsi"/>
          <w:b/>
          <w:sz w:val="24"/>
          <w:szCs w:val="36"/>
          <w:shd w:val="clear" w:color="auto" w:fill="FFFFFF"/>
        </w:rPr>
      </w:pPr>
    </w:p>
    <w:tbl>
      <w:tblPr>
        <w:tblStyle w:val="Style12"/>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45"/>
        <w:gridCol w:w="6315"/>
      </w:tblGrid>
      <w:tr w:rsidR="00103540" w:rsidRPr="00103540" w14:paraId="152B6A1F" w14:textId="77777777" w:rsidTr="00103540">
        <w:trPr>
          <w:jc w:val="center"/>
        </w:trPr>
        <w:tc>
          <w:tcPr>
            <w:tcW w:w="3045" w:type="dxa"/>
            <w:tcMar>
              <w:top w:w="100" w:type="dxa"/>
              <w:left w:w="100" w:type="dxa"/>
              <w:bottom w:w="100" w:type="dxa"/>
              <w:right w:w="100" w:type="dxa"/>
            </w:tcMar>
          </w:tcPr>
          <w:p w14:paraId="13873B89" w14:textId="77777777" w:rsidR="00103540" w:rsidRPr="00103540" w:rsidRDefault="00103540" w:rsidP="000774CA">
            <w:pPr>
              <w:pStyle w:val="Ttulo3"/>
              <w:widowControl w:val="0"/>
              <w:spacing w:before="0" w:line="240" w:lineRule="auto"/>
              <w:rPr>
                <w:rFonts w:ascii="Times New Roman" w:hAnsi="Times New Roman" w:cs="Times New Roman"/>
                <w:color w:val="auto"/>
                <w:sz w:val="24"/>
                <w:szCs w:val="24"/>
              </w:rPr>
            </w:pPr>
            <w:r w:rsidRPr="00103540">
              <w:rPr>
                <w:rFonts w:ascii="Times New Roman" w:hAnsi="Times New Roman" w:cs="Times New Roman"/>
                <w:color w:val="auto"/>
                <w:sz w:val="24"/>
                <w:szCs w:val="24"/>
              </w:rPr>
              <w:t>Rol de Contribución</w:t>
            </w:r>
          </w:p>
        </w:tc>
        <w:tc>
          <w:tcPr>
            <w:tcW w:w="6315" w:type="dxa"/>
            <w:tcMar>
              <w:top w:w="100" w:type="dxa"/>
              <w:left w:w="100" w:type="dxa"/>
              <w:bottom w:w="100" w:type="dxa"/>
              <w:right w:w="100" w:type="dxa"/>
            </w:tcMar>
          </w:tcPr>
          <w:p w14:paraId="4603A706" w14:textId="02F85F29" w:rsidR="00103540" w:rsidRPr="00103540" w:rsidRDefault="00103540" w:rsidP="000774CA">
            <w:pPr>
              <w:pStyle w:val="Ttulo3"/>
              <w:widowControl w:val="0"/>
              <w:spacing w:before="0" w:line="240" w:lineRule="auto"/>
              <w:rPr>
                <w:rFonts w:ascii="Times New Roman" w:hAnsi="Times New Roman" w:cs="Times New Roman"/>
                <w:color w:val="auto"/>
                <w:sz w:val="24"/>
                <w:szCs w:val="24"/>
              </w:rPr>
            </w:pPr>
            <w:bookmarkStart w:id="0" w:name="_btsjgdfgjwkr" w:colFirst="0" w:colLast="0"/>
            <w:bookmarkEnd w:id="0"/>
            <w:r>
              <w:rPr>
                <w:rFonts w:ascii="Times New Roman" w:hAnsi="Times New Roman" w:cs="Times New Roman"/>
                <w:color w:val="auto"/>
                <w:sz w:val="24"/>
                <w:szCs w:val="24"/>
              </w:rPr>
              <w:t>Autor (es)</w:t>
            </w:r>
          </w:p>
        </w:tc>
      </w:tr>
      <w:tr w:rsidR="00103540" w:rsidRPr="00103540" w14:paraId="752D7843" w14:textId="77777777" w:rsidTr="00103540">
        <w:trPr>
          <w:jc w:val="center"/>
        </w:trPr>
        <w:tc>
          <w:tcPr>
            <w:tcW w:w="3045" w:type="dxa"/>
            <w:tcMar>
              <w:top w:w="100" w:type="dxa"/>
              <w:left w:w="100" w:type="dxa"/>
              <w:bottom w:w="100" w:type="dxa"/>
              <w:right w:w="100" w:type="dxa"/>
            </w:tcMar>
          </w:tcPr>
          <w:p w14:paraId="3D92F20A" w14:textId="77777777" w:rsidR="00103540" w:rsidRPr="00103540" w:rsidRDefault="00103540" w:rsidP="00103540">
            <w:pPr>
              <w:widowControl w:val="0"/>
              <w:spacing w:after="0" w:line="240" w:lineRule="auto"/>
              <w:rPr>
                <w:rFonts w:ascii="Times New Roman" w:hAnsi="Times New Roman" w:cs="Times New Roman"/>
                <w:sz w:val="24"/>
                <w:szCs w:val="24"/>
              </w:rPr>
            </w:pPr>
            <w:r w:rsidRPr="00103540">
              <w:rPr>
                <w:rFonts w:ascii="Times New Roman" w:hAnsi="Times New Roman" w:cs="Times New Roman"/>
                <w:sz w:val="24"/>
                <w:szCs w:val="24"/>
              </w:rPr>
              <w:t>Conceptualización</w:t>
            </w:r>
          </w:p>
        </w:tc>
        <w:tc>
          <w:tcPr>
            <w:tcW w:w="6315" w:type="dxa"/>
            <w:tcMar>
              <w:top w:w="100" w:type="dxa"/>
              <w:left w:w="100" w:type="dxa"/>
              <w:bottom w:w="100" w:type="dxa"/>
              <w:right w:w="100" w:type="dxa"/>
            </w:tcMar>
          </w:tcPr>
          <w:p w14:paraId="495C4E1D" w14:textId="519C1803" w:rsidR="00103540" w:rsidRPr="00103540" w:rsidRDefault="00103540" w:rsidP="00103540">
            <w:pPr>
              <w:widowControl w:val="0"/>
              <w:spacing w:after="0" w:line="240" w:lineRule="auto"/>
              <w:rPr>
                <w:rFonts w:ascii="Times New Roman" w:hAnsi="Times New Roman" w:cs="Times New Roman"/>
                <w:sz w:val="24"/>
                <w:szCs w:val="24"/>
              </w:rPr>
            </w:pPr>
            <w:proofErr w:type="spellStart"/>
            <w:r w:rsidRPr="00103540">
              <w:rPr>
                <w:rFonts w:ascii="Times New Roman" w:hAnsi="Times New Roman" w:cs="Times New Roman"/>
                <w:sz w:val="24"/>
                <w:szCs w:val="24"/>
              </w:rPr>
              <w:t>Ver</w:t>
            </w:r>
            <w:r>
              <w:rPr>
                <w:rFonts w:ascii="Times New Roman" w:hAnsi="Times New Roman" w:cs="Times New Roman"/>
                <w:sz w:val="24"/>
                <w:szCs w:val="24"/>
              </w:rPr>
              <w:t>o</w:t>
            </w:r>
            <w:r w:rsidRPr="00103540">
              <w:rPr>
                <w:rFonts w:ascii="Times New Roman" w:hAnsi="Times New Roman" w:cs="Times New Roman"/>
                <w:sz w:val="24"/>
                <w:szCs w:val="24"/>
              </w:rPr>
              <w:t>nica</w:t>
            </w:r>
            <w:proofErr w:type="spellEnd"/>
            <w:r w:rsidRPr="00103540">
              <w:rPr>
                <w:rFonts w:ascii="Times New Roman" w:hAnsi="Times New Roman" w:cs="Times New Roman"/>
                <w:sz w:val="24"/>
                <w:szCs w:val="24"/>
              </w:rPr>
              <w:t xml:space="preserve"> Monserrat </w:t>
            </w:r>
            <w:proofErr w:type="spellStart"/>
            <w:r w:rsidRPr="00103540">
              <w:rPr>
                <w:rFonts w:ascii="Times New Roman" w:hAnsi="Times New Roman" w:cs="Times New Roman"/>
                <w:sz w:val="24"/>
                <w:szCs w:val="24"/>
              </w:rPr>
              <w:t>Leon</w:t>
            </w:r>
            <w:proofErr w:type="spellEnd"/>
            <w:r w:rsidRPr="00103540">
              <w:rPr>
                <w:rFonts w:ascii="Times New Roman" w:hAnsi="Times New Roman" w:cs="Times New Roman"/>
                <w:sz w:val="24"/>
                <w:szCs w:val="24"/>
              </w:rPr>
              <w:t xml:space="preserve"> Cedillo</w:t>
            </w:r>
          </w:p>
        </w:tc>
      </w:tr>
      <w:tr w:rsidR="00103540" w:rsidRPr="00103540" w14:paraId="54A769D3" w14:textId="77777777" w:rsidTr="00103540">
        <w:trPr>
          <w:jc w:val="center"/>
        </w:trPr>
        <w:tc>
          <w:tcPr>
            <w:tcW w:w="3045" w:type="dxa"/>
            <w:tcMar>
              <w:top w:w="100" w:type="dxa"/>
              <w:left w:w="100" w:type="dxa"/>
              <w:bottom w:w="100" w:type="dxa"/>
              <w:right w:w="100" w:type="dxa"/>
            </w:tcMar>
          </w:tcPr>
          <w:p w14:paraId="6C6B9859" w14:textId="77777777" w:rsidR="00103540" w:rsidRPr="00103540" w:rsidRDefault="00103540" w:rsidP="00103540">
            <w:pPr>
              <w:widowControl w:val="0"/>
              <w:spacing w:after="0" w:line="240" w:lineRule="auto"/>
              <w:rPr>
                <w:rFonts w:ascii="Times New Roman" w:hAnsi="Times New Roman" w:cs="Times New Roman"/>
                <w:sz w:val="24"/>
                <w:szCs w:val="24"/>
              </w:rPr>
            </w:pPr>
            <w:r w:rsidRPr="00103540">
              <w:rPr>
                <w:rFonts w:ascii="Times New Roman" w:hAnsi="Times New Roman" w:cs="Times New Roman"/>
                <w:sz w:val="24"/>
                <w:szCs w:val="24"/>
              </w:rPr>
              <w:t>Metodología</w:t>
            </w:r>
          </w:p>
        </w:tc>
        <w:tc>
          <w:tcPr>
            <w:tcW w:w="6315" w:type="dxa"/>
            <w:tcMar>
              <w:top w:w="100" w:type="dxa"/>
              <w:left w:w="100" w:type="dxa"/>
              <w:bottom w:w="100" w:type="dxa"/>
              <w:right w:w="100" w:type="dxa"/>
            </w:tcMar>
          </w:tcPr>
          <w:p w14:paraId="76C091D4" w14:textId="6C521017" w:rsidR="00103540" w:rsidRPr="00103540" w:rsidRDefault="00103540" w:rsidP="00103540">
            <w:pPr>
              <w:widowControl w:val="0"/>
              <w:spacing w:after="0" w:line="240" w:lineRule="auto"/>
              <w:rPr>
                <w:rFonts w:ascii="Times New Roman" w:hAnsi="Times New Roman" w:cs="Times New Roman"/>
                <w:sz w:val="24"/>
                <w:szCs w:val="24"/>
              </w:rPr>
            </w:pPr>
            <w:proofErr w:type="spellStart"/>
            <w:r w:rsidRPr="00103540">
              <w:rPr>
                <w:rFonts w:ascii="Times New Roman" w:hAnsi="Times New Roman" w:cs="Times New Roman"/>
                <w:sz w:val="24"/>
                <w:szCs w:val="24"/>
              </w:rPr>
              <w:t>Veronica</w:t>
            </w:r>
            <w:proofErr w:type="spellEnd"/>
            <w:r w:rsidRPr="00103540">
              <w:rPr>
                <w:rFonts w:ascii="Times New Roman" w:hAnsi="Times New Roman" w:cs="Times New Roman"/>
                <w:sz w:val="24"/>
                <w:szCs w:val="24"/>
              </w:rPr>
              <w:t xml:space="preserve"> Monserrat </w:t>
            </w:r>
            <w:proofErr w:type="spellStart"/>
            <w:r w:rsidRPr="00103540">
              <w:rPr>
                <w:rFonts w:ascii="Times New Roman" w:hAnsi="Times New Roman" w:cs="Times New Roman"/>
                <w:sz w:val="24"/>
                <w:szCs w:val="24"/>
              </w:rPr>
              <w:t>Leon</w:t>
            </w:r>
            <w:proofErr w:type="spellEnd"/>
            <w:r w:rsidRPr="00103540">
              <w:rPr>
                <w:rFonts w:ascii="Times New Roman" w:hAnsi="Times New Roman" w:cs="Times New Roman"/>
                <w:sz w:val="24"/>
                <w:szCs w:val="24"/>
              </w:rPr>
              <w:t xml:space="preserve"> Cedillo, Patricia Pineda Cortez </w:t>
            </w:r>
          </w:p>
        </w:tc>
      </w:tr>
      <w:tr w:rsidR="00103540" w:rsidRPr="00103540" w14:paraId="0FB989E1" w14:textId="77777777" w:rsidTr="00103540">
        <w:trPr>
          <w:jc w:val="center"/>
        </w:trPr>
        <w:tc>
          <w:tcPr>
            <w:tcW w:w="3045" w:type="dxa"/>
            <w:tcMar>
              <w:top w:w="100" w:type="dxa"/>
              <w:left w:w="100" w:type="dxa"/>
              <w:bottom w:w="100" w:type="dxa"/>
              <w:right w:w="100" w:type="dxa"/>
            </w:tcMar>
          </w:tcPr>
          <w:p w14:paraId="3593AE93" w14:textId="77777777" w:rsidR="00103540" w:rsidRPr="00103540" w:rsidRDefault="00103540" w:rsidP="00103540">
            <w:pPr>
              <w:widowControl w:val="0"/>
              <w:spacing w:after="0" w:line="240" w:lineRule="auto"/>
              <w:rPr>
                <w:rFonts w:ascii="Times New Roman" w:hAnsi="Times New Roman" w:cs="Times New Roman"/>
                <w:sz w:val="24"/>
                <w:szCs w:val="24"/>
              </w:rPr>
            </w:pPr>
            <w:r w:rsidRPr="00103540">
              <w:rPr>
                <w:rFonts w:ascii="Times New Roman" w:hAnsi="Times New Roman" w:cs="Times New Roman"/>
                <w:sz w:val="24"/>
                <w:szCs w:val="24"/>
              </w:rPr>
              <w:t>Software</w:t>
            </w:r>
          </w:p>
        </w:tc>
        <w:tc>
          <w:tcPr>
            <w:tcW w:w="6315" w:type="dxa"/>
            <w:tcMar>
              <w:top w:w="100" w:type="dxa"/>
              <w:left w:w="100" w:type="dxa"/>
              <w:bottom w:w="100" w:type="dxa"/>
              <w:right w:w="100" w:type="dxa"/>
            </w:tcMar>
          </w:tcPr>
          <w:p w14:paraId="7D9D1EF5" w14:textId="23403CDE" w:rsidR="00103540" w:rsidRPr="00103540" w:rsidRDefault="00103540" w:rsidP="00103540">
            <w:pPr>
              <w:widowControl w:val="0"/>
              <w:spacing w:after="0" w:line="240" w:lineRule="auto"/>
              <w:rPr>
                <w:rFonts w:ascii="Times New Roman" w:hAnsi="Times New Roman" w:cs="Times New Roman"/>
                <w:sz w:val="24"/>
                <w:szCs w:val="24"/>
              </w:rPr>
            </w:pPr>
            <w:r w:rsidRPr="00103540">
              <w:rPr>
                <w:rFonts w:ascii="Times New Roman" w:hAnsi="Times New Roman" w:cs="Times New Roman"/>
                <w:sz w:val="24"/>
                <w:szCs w:val="24"/>
              </w:rPr>
              <w:t xml:space="preserve">Patricia Pineda Cortez </w:t>
            </w:r>
          </w:p>
        </w:tc>
      </w:tr>
      <w:tr w:rsidR="00103540" w:rsidRPr="00103540" w14:paraId="51AB4B36" w14:textId="77777777" w:rsidTr="00103540">
        <w:trPr>
          <w:jc w:val="center"/>
        </w:trPr>
        <w:tc>
          <w:tcPr>
            <w:tcW w:w="3045" w:type="dxa"/>
            <w:tcMar>
              <w:top w:w="100" w:type="dxa"/>
              <w:left w:w="100" w:type="dxa"/>
              <w:bottom w:w="100" w:type="dxa"/>
              <w:right w:w="100" w:type="dxa"/>
            </w:tcMar>
          </w:tcPr>
          <w:p w14:paraId="5BEB2D5E" w14:textId="77777777" w:rsidR="00103540" w:rsidRPr="00103540" w:rsidRDefault="00103540" w:rsidP="00103540">
            <w:pPr>
              <w:widowControl w:val="0"/>
              <w:spacing w:after="0" w:line="240" w:lineRule="auto"/>
              <w:rPr>
                <w:rFonts w:ascii="Times New Roman" w:hAnsi="Times New Roman" w:cs="Times New Roman"/>
                <w:sz w:val="24"/>
                <w:szCs w:val="24"/>
              </w:rPr>
            </w:pPr>
            <w:r w:rsidRPr="00103540">
              <w:rPr>
                <w:rFonts w:ascii="Times New Roman" w:hAnsi="Times New Roman" w:cs="Times New Roman"/>
                <w:sz w:val="24"/>
                <w:szCs w:val="24"/>
              </w:rPr>
              <w:t>Validación</w:t>
            </w:r>
          </w:p>
        </w:tc>
        <w:tc>
          <w:tcPr>
            <w:tcW w:w="6315" w:type="dxa"/>
            <w:tcMar>
              <w:top w:w="100" w:type="dxa"/>
              <w:left w:w="100" w:type="dxa"/>
              <w:bottom w:w="100" w:type="dxa"/>
              <w:right w:w="100" w:type="dxa"/>
            </w:tcMar>
          </w:tcPr>
          <w:p w14:paraId="68384491" w14:textId="4559715B" w:rsidR="00103540" w:rsidRPr="00103540" w:rsidRDefault="00103540" w:rsidP="00103540">
            <w:pPr>
              <w:widowControl w:val="0"/>
              <w:spacing w:after="0" w:line="240" w:lineRule="auto"/>
              <w:rPr>
                <w:rFonts w:ascii="Times New Roman" w:hAnsi="Times New Roman" w:cs="Times New Roman"/>
                <w:sz w:val="24"/>
                <w:szCs w:val="24"/>
              </w:rPr>
            </w:pPr>
            <w:proofErr w:type="spellStart"/>
            <w:r w:rsidRPr="00103540">
              <w:rPr>
                <w:rFonts w:ascii="Times New Roman" w:hAnsi="Times New Roman" w:cs="Times New Roman"/>
                <w:sz w:val="24"/>
                <w:szCs w:val="24"/>
              </w:rPr>
              <w:t>Veronica</w:t>
            </w:r>
            <w:proofErr w:type="spellEnd"/>
            <w:r w:rsidRPr="00103540">
              <w:rPr>
                <w:rFonts w:ascii="Times New Roman" w:hAnsi="Times New Roman" w:cs="Times New Roman"/>
                <w:sz w:val="24"/>
                <w:szCs w:val="24"/>
              </w:rPr>
              <w:t xml:space="preserve"> Monserrat </w:t>
            </w:r>
            <w:proofErr w:type="spellStart"/>
            <w:r w:rsidRPr="00103540">
              <w:rPr>
                <w:rFonts w:ascii="Times New Roman" w:hAnsi="Times New Roman" w:cs="Times New Roman"/>
                <w:sz w:val="24"/>
                <w:szCs w:val="24"/>
              </w:rPr>
              <w:t>Leon</w:t>
            </w:r>
            <w:proofErr w:type="spellEnd"/>
            <w:r w:rsidRPr="00103540">
              <w:rPr>
                <w:rFonts w:ascii="Times New Roman" w:hAnsi="Times New Roman" w:cs="Times New Roman"/>
                <w:sz w:val="24"/>
                <w:szCs w:val="24"/>
              </w:rPr>
              <w:t xml:space="preserve"> Cedillo</w:t>
            </w:r>
            <w:r w:rsidR="005F78E1">
              <w:rPr>
                <w:rFonts w:ascii="Times New Roman" w:hAnsi="Times New Roman" w:cs="Times New Roman"/>
                <w:sz w:val="24"/>
                <w:szCs w:val="24"/>
              </w:rPr>
              <w:t>,</w:t>
            </w:r>
            <w:r w:rsidR="005F78E1" w:rsidRPr="00103540">
              <w:rPr>
                <w:rFonts w:ascii="Times New Roman" w:hAnsi="Times New Roman" w:cs="Times New Roman"/>
                <w:sz w:val="24"/>
                <w:szCs w:val="24"/>
              </w:rPr>
              <w:t xml:space="preserve"> Patricia Pineda Cortez</w:t>
            </w:r>
          </w:p>
        </w:tc>
      </w:tr>
      <w:tr w:rsidR="00103540" w:rsidRPr="00103540" w14:paraId="2AB40D7B" w14:textId="77777777" w:rsidTr="00103540">
        <w:trPr>
          <w:jc w:val="center"/>
        </w:trPr>
        <w:tc>
          <w:tcPr>
            <w:tcW w:w="3045" w:type="dxa"/>
            <w:tcMar>
              <w:top w:w="100" w:type="dxa"/>
              <w:left w:w="100" w:type="dxa"/>
              <w:bottom w:w="100" w:type="dxa"/>
              <w:right w:w="100" w:type="dxa"/>
            </w:tcMar>
          </w:tcPr>
          <w:p w14:paraId="33713CF8" w14:textId="77777777" w:rsidR="00103540" w:rsidRPr="00103540" w:rsidRDefault="00103540" w:rsidP="00103540">
            <w:pPr>
              <w:widowControl w:val="0"/>
              <w:spacing w:after="0" w:line="240" w:lineRule="auto"/>
              <w:rPr>
                <w:rFonts w:ascii="Times New Roman" w:hAnsi="Times New Roman" w:cs="Times New Roman"/>
                <w:sz w:val="24"/>
                <w:szCs w:val="24"/>
              </w:rPr>
            </w:pPr>
            <w:r w:rsidRPr="00103540">
              <w:rPr>
                <w:rFonts w:ascii="Times New Roman" w:hAnsi="Times New Roman" w:cs="Times New Roman"/>
                <w:sz w:val="24"/>
                <w:szCs w:val="24"/>
              </w:rPr>
              <w:t>Análisis Formal</w:t>
            </w:r>
          </w:p>
        </w:tc>
        <w:tc>
          <w:tcPr>
            <w:tcW w:w="6315" w:type="dxa"/>
            <w:tcMar>
              <w:top w:w="100" w:type="dxa"/>
              <w:left w:w="100" w:type="dxa"/>
              <w:bottom w:w="100" w:type="dxa"/>
              <w:right w:w="100" w:type="dxa"/>
            </w:tcMar>
          </w:tcPr>
          <w:p w14:paraId="1A3CD495" w14:textId="2B38D255" w:rsidR="00103540" w:rsidRPr="00103540" w:rsidRDefault="00103540" w:rsidP="00103540">
            <w:pPr>
              <w:widowControl w:val="0"/>
              <w:spacing w:after="0" w:line="240" w:lineRule="auto"/>
              <w:rPr>
                <w:rFonts w:ascii="Times New Roman" w:hAnsi="Times New Roman" w:cs="Times New Roman"/>
                <w:sz w:val="24"/>
                <w:szCs w:val="24"/>
              </w:rPr>
            </w:pPr>
            <w:proofErr w:type="spellStart"/>
            <w:r w:rsidRPr="00103540">
              <w:rPr>
                <w:rFonts w:ascii="Times New Roman" w:hAnsi="Times New Roman" w:cs="Times New Roman"/>
                <w:sz w:val="24"/>
                <w:szCs w:val="24"/>
              </w:rPr>
              <w:t>Veronica</w:t>
            </w:r>
            <w:proofErr w:type="spellEnd"/>
            <w:r w:rsidRPr="00103540">
              <w:rPr>
                <w:rFonts w:ascii="Times New Roman" w:hAnsi="Times New Roman" w:cs="Times New Roman"/>
                <w:sz w:val="24"/>
                <w:szCs w:val="24"/>
              </w:rPr>
              <w:t xml:space="preserve"> Monserrat </w:t>
            </w:r>
            <w:proofErr w:type="spellStart"/>
            <w:r w:rsidRPr="00103540">
              <w:rPr>
                <w:rFonts w:ascii="Times New Roman" w:hAnsi="Times New Roman" w:cs="Times New Roman"/>
                <w:sz w:val="24"/>
                <w:szCs w:val="24"/>
              </w:rPr>
              <w:t>Leon</w:t>
            </w:r>
            <w:proofErr w:type="spellEnd"/>
            <w:r w:rsidRPr="00103540">
              <w:rPr>
                <w:rFonts w:ascii="Times New Roman" w:hAnsi="Times New Roman" w:cs="Times New Roman"/>
                <w:sz w:val="24"/>
                <w:szCs w:val="24"/>
              </w:rPr>
              <w:t xml:space="preserve"> Cedillo, Patricia Pineda Cortez </w:t>
            </w:r>
          </w:p>
        </w:tc>
      </w:tr>
      <w:tr w:rsidR="00103540" w:rsidRPr="00103540" w14:paraId="7BF762B1" w14:textId="77777777" w:rsidTr="00103540">
        <w:trPr>
          <w:jc w:val="center"/>
        </w:trPr>
        <w:tc>
          <w:tcPr>
            <w:tcW w:w="3045" w:type="dxa"/>
            <w:tcMar>
              <w:top w:w="100" w:type="dxa"/>
              <w:left w:w="100" w:type="dxa"/>
              <w:bottom w:w="100" w:type="dxa"/>
              <w:right w:w="100" w:type="dxa"/>
            </w:tcMar>
          </w:tcPr>
          <w:p w14:paraId="5875E7BF" w14:textId="77777777" w:rsidR="00103540" w:rsidRPr="00103540" w:rsidRDefault="00103540" w:rsidP="00103540">
            <w:pPr>
              <w:widowControl w:val="0"/>
              <w:spacing w:after="0" w:line="240" w:lineRule="auto"/>
              <w:rPr>
                <w:rFonts w:ascii="Times New Roman" w:hAnsi="Times New Roman" w:cs="Times New Roman"/>
                <w:sz w:val="24"/>
                <w:szCs w:val="24"/>
              </w:rPr>
            </w:pPr>
            <w:r w:rsidRPr="00103540">
              <w:rPr>
                <w:rFonts w:ascii="Times New Roman" w:hAnsi="Times New Roman" w:cs="Times New Roman"/>
                <w:sz w:val="24"/>
                <w:szCs w:val="24"/>
              </w:rPr>
              <w:t>Investigación</w:t>
            </w:r>
          </w:p>
        </w:tc>
        <w:tc>
          <w:tcPr>
            <w:tcW w:w="6315" w:type="dxa"/>
            <w:tcMar>
              <w:top w:w="100" w:type="dxa"/>
              <w:left w:w="100" w:type="dxa"/>
              <w:bottom w:w="100" w:type="dxa"/>
              <w:right w:w="100" w:type="dxa"/>
            </w:tcMar>
          </w:tcPr>
          <w:p w14:paraId="3E486FD7" w14:textId="6EC98110" w:rsidR="00103540" w:rsidRPr="00103540" w:rsidRDefault="00103540" w:rsidP="00103540">
            <w:pPr>
              <w:widowControl w:val="0"/>
              <w:spacing w:after="0" w:line="240" w:lineRule="auto"/>
              <w:rPr>
                <w:rFonts w:ascii="Times New Roman" w:hAnsi="Times New Roman" w:cs="Times New Roman"/>
                <w:sz w:val="24"/>
                <w:szCs w:val="24"/>
              </w:rPr>
            </w:pPr>
            <w:proofErr w:type="spellStart"/>
            <w:r w:rsidRPr="00103540">
              <w:rPr>
                <w:rFonts w:ascii="Times New Roman" w:hAnsi="Times New Roman" w:cs="Times New Roman"/>
                <w:sz w:val="24"/>
                <w:szCs w:val="24"/>
              </w:rPr>
              <w:t>Veronica</w:t>
            </w:r>
            <w:proofErr w:type="spellEnd"/>
            <w:r w:rsidRPr="00103540">
              <w:rPr>
                <w:rFonts w:ascii="Times New Roman" w:hAnsi="Times New Roman" w:cs="Times New Roman"/>
                <w:sz w:val="24"/>
                <w:szCs w:val="24"/>
              </w:rPr>
              <w:t xml:space="preserve"> Monserrat </w:t>
            </w:r>
            <w:proofErr w:type="spellStart"/>
            <w:r w:rsidRPr="00103540">
              <w:rPr>
                <w:rFonts w:ascii="Times New Roman" w:hAnsi="Times New Roman" w:cs="Times New Roman"/>
                <w:sz w:val="24"/>
                <w:szCs w:val="24"/>
              </w:rPr>
              <w:t>Leon</w:t>
            </w:r>
            <w:proofErr w:type="spellEnd"/>
            <w:r w:rsidRPr="00103540">
              <w:rPr>
                <w:rFonts w:ascii="Times New Roman" w:hAnsi="Times New Roman" w:cs="Times New Roman"/>
                <w:sz w:val="24"/>
                <w:szCs w:val="24"/>
              </w:rPr>
              <w:t xml:space="preserve"> Cedillo</w:t>
            </w:r>
            <w:r w:rsidR="005F78E1">
              <w:rPr>
                <w:rFonts w:ascii="Times New Roman" w:hAnsi="Times New Roman" w:cs="Times New Roman"/>
                <w:sz w:val="24"/>
                <w:szCs w:val="24"/>
              </w:rPr>
              <w:t>,</w:t>
            </w:r>
            <w:r w:rsidR="005F78E1" w:rsidRPr="00103540">
              <w:rPr>
                <w:rFonts w:ascii="Times New Roman" w:hAnsi="Times New Roman" w:cs="Times New Roman"/>
                <w:sz w:val="24"/>
                <w:szCs w:val="24"/>
              </w:rPr>
              <w:t xml:space="preserve"> Patricia Pineda Cortez</w:t>
            </w:r>
          </w:p>
        </w:tc>
      </w:tr>
      <w:tr w:rsidR="00103540" w:rsidRPr="00103540" w14:paraId="3163DE3F" w14:textId="77777777" w:rsidTr="00103540">
        <w:trPr>
          <w:jc w:val="center"/>
        </w:trPr>
        <w:tc>
          <w:tcPr>
            <w:tcW w:w="3045" w:type="dxa"/>
            <w:tcMar>
              <w:top w:w="100" w:type="dxa"/>
              <w:left w:w="100" w:type="dxa"/>
              <w:bottom w:w="100" w:type="dxa"/>
              <w:right w:w="100" w:type="dxa"/>
            </w:tcMar>
          </w:tcPr>
          <w:p w14:paraId="5C922D77" w14:textId="77777777" w:rsidR="00103540" w:rsidRPr="00103540" w:rsidRDefault="00103540" w:rsidP="00103540">
            <w:pPr>
              <w:widowControl w:val="0"/>
              <w:spacing w:after="0" w:line="240" w:lineRule="auto"/>
              <w:rPr>
                <w:rFonts w:ascii="Times New Roman" w:hAnsi="Times New Roman" w:cs="Times New Roman"/>
                <w:sz w:val="24"/>
                <w:szCs w:val="24"/>
              </w:rPr>
            </w:pPr>
            <w:r w:rsidRPr="00103540">
              <w:rPr>
                <w:rFonts w:ascii="Times New Roman" w:hAnsi="Times New Roman" w:cs="Times New Roman"/>
                <w:sz w:val="24"/>
                <w:szCs w:val="24"/>
              </w:rPr>
              <w:t>Recursos</w:t>
            </w:r>
          </w:p>
        </w:tc>
        <w:tc>
          <w:tcPr>
            <w:tcW w:w="6315" w:type="dxa"/>
            <w:tcMar>
              <w:top w:w="100" w:type="dxa"/>
              <w:left w:w="100" w:type="dxa"/>
              <w:bottom w:w="100" w:type="dxa"/>
              <w:right w:w="100" w:type="dxa"/>
            </w:tcMar>
          </w:tcPr>
          <w:p w14:paraId="6EE71029" w14:textId="4F844E58" w:rsidR="00103540" w:rsidRPr="00103540" w:rsidRDefault="00103540" w:rsidP="00103540">
            <w:pPr>
              <w:widowControl w:val="0"/>
              <w:spacing w:after="0" w:line="240" w:lineRule="auto"/>
              <w:rPr>
                <w:rFonts w:ascii="Times New Roman" w:hAnsi="Times New Roman" w:cs="Times New Roman"/>
                <w:sz w:val="24"/>
                <w:szCs w:val="24"/>
              </w:rPr>
            </w:pPr>
            <w:proofErr w:type="spellStart"/>
            <w:r w:rsidRPr="00103540">
              <w:rPr>
                <w:rFonts w:ascii="Times New Roman" w:hAnsi="Times New Roman" w:cs="Times New Roman"/>
                <w:sz w:val="24"/>
                <w:szCs w:val="24"/>
              </w:rPr>
              <w:t>Veronica</w:t>
            </w:r>
            <w:proofErr w:type="spellEnd"/>
            <w:r w:rsidRPr="00103540">
              <w:rPr>
                <w:rFonts w:ascii="Times New Roman" w:hAnsi="Times New Roman" w:cs="Times New Roman"/>
                <w:sz w:val="24"/>
                <w:szCs w:val="24"/>
              </w:rPr>
              <w:t xml:space="preserve"> Monserrat </w:t>
            </w:r>
            <w:proofErr w:type="spellStart"/>
            <w:r w:rsidRPr="00103540">
              <w:rPr>
                <w:rFonts w:ascii="Times New Roman" w:hAnsi="Times New Roman" w:cs="Times New Roman"/>
                <w:sz w:val="24"/>
                <w:szCs w:val="24"/>
              </w:rPr>
              <w:t>Leon</w:t>
            </w:r>
            <w:proofErr w:type="spellEnd"/>
            <w:r w:rsidRPr="00103540">
              <w:rPr>
                <w:rFonts w:ascii="Times New Roman" w:hAnsi="Times New Roman" w:cs="Times New Roman"/>
                <w:sz w:val="24"/>
                <w:szCs w:val="24"/>
              </w:rPr>
              <w:t xml:space="preserve"> Cedillo</w:t>
            </w:r>
          </w:p>
        </w:tc>
      </w:tr>
      <w:tr w:rsidR="00103540" w:rsidRPr="00103540" w14:paraId="02D8D308" w14:textId="77777777" w:rsidTr="00103540">
        <w:trPr>
          <w:jc w:val="center"/>
        </w:trPr>
        <w:tc>
          <w:tcPr>
            <w:tcW w:w="3045" w:type="dxa"/>
            <w:tcMar>
              <w:top w:w="100" w:type="dxa"/>
              <w:left w:w="100" w:type="dxa"/>
              <w:bottom w:w="100" w:type="dxa"/>
              <w:right w:w="100" w:type="dxa"/>
            </w:tcMar>
          </w:tcPr>
          <w:p w14:paraId="5F51D959" w14:textId="77777777" w:rsidR="00103540" w:rsidRPr="00103540" w:rsidRDefault="00103540" w:rsidP="00103540">
            <w:pPr>
              <w:widowControl w:val="0"/>
              <w:spacing w:after="0" w:line="240" w:lineRule="auto"/>
              <w:rPr>
                <w:rFonts w:ascii="Times New Roman" w:hAnsi="Times New Roman" w:cs="Times New Roman"/>
                <w:sz w:val="24"/>
                <w:szCs w:val="24"/>
              </w:rPr>
            </w:pPr>
            <w:r w:rsidRPr="00103540">
              <w:rPr>
                <w:rFonts w:ascii="Times New Roman" w:hAnsi="Times New Roman" w:cs="Times New Roman"/>
                <w:sz w:val="24"/>
                <w:szCs w:val="24"/>
              </w:rPr>
              <w:t>Curación de datos</w:t>
            </w:r>
          </w:p>
        </w:tc>
        <w:tc>
          <w:tcPr>
            <w:tcW w:w="6315" w:type="dxa"/>
            <w:tcMar>
              <w:top w:w="100" w:type="dxa"/>
              <w:left w:w="100" w:type="dxa"/>
              <w:bottom w:w="100" w:type="dxa"/>
              <w:right w:w="100" w:type="dxa"/>
            </w:tcMar>
          </w:tcPr>
          <w:p w14:paraId="620C0997" w14:textId="398EBF4D" w:rsidR="00103540" w:rsidRPr="00103540" w:rsidRDefault="00103540" w:rsidP="00103540">
            <w:pPr>
              <w:widowControl w:val="0"/>
              <w:spacing w:after="0" w:line="240" w:lineRule="auto"/>
              <w:rPr>
                <w:rFonts w:ascii="Times New Roman" w:hAnsi="Times New Roman" w:cs="Times New Roman"/>
                <w:sz w:val="24"/>
                <w:szCs w:val="24"/>
              </w:rPr>
            </w:pPr>
            <w:proofErr w:type="spellStart"/>
            <w:r w:rsidRPr="00103540">
              <w:rPr>
                <w:rFonts w:ascii="Times New Roman" w:hAnsi="Times New Roman" w:cs="Times New Roman"/>
                <w:sz w:val="24"/>
                <w:szCs w:val="24"/>
              </w:rPr>
              <w:t>Veronica</w:t>
            </w:r>
            <w:proofErr w:type="spellEnd"/>
            <w:r w:rsidRPr="00103540">
              <w:rPr>
                <w:rFonts w:ascii="Times New Roman" w:hAnsi="Times New Roman" w:cs="Times New Roman"/>
                <w:sz w:val="24"/>
                <w:szCs w:val="24"/>
              </w:rPr>
              <w:t xml:space="preserve"> Monserrat </w:t>
            </w:r>
            <w:proofErr w:type="spellStart"/>
            <w:r w:rsidRPr="00103540">
              <w:rPr>
                <w:rFonts w:ascii="Times New Roman" w:hAnsi="Times New Roman" w:cs="Times New Roman"/>
                <w:sz w:val="24"/>
                <w:szCs w:val="24"/>
              </w:rPr>
              <w:t>Leon</w:t>
            </w:r>
            <w:proofErr w:type="spellEnd"/>
            <w:r w:rsidRPr="00103540">
              <w:rPr>
                <w:rFonts w:ascii="Times New Roman" w:hAnsi="Times New Roman" w:cs="Times New Roman"/>
                <w:sz w:val="24"/>
                <w:szCs w:val="24"/>
              </w:rPr>
              <w:t xml:space="preserve"> Cedillo</w:t>
            </w:r>
            <w:r w:rsidR="005F78E1">
              <w:rPr>
                <w:rFonts w:ascii="Times New Roman" w:hAnsi="Times New Roman" w:cs="Times New Roman"/>
                <w:sz w:val="24"/>
                <w:szCs w:val="24"/>
              </w:rPr>
              <w:t>,</w:t>
            </w:r>
            <w:r w:rsidR="005F78E1" w:rsidRPr="00103540">
              <w:rPr>
                <w:rFonts w:ascii="Times New Roman" w:hAnsi="Times New Roman" w:cs="Times New Roman"/>
                <w:sz w:val="24"/>
                <w:szCs w:val="24"/>
              </w:rPr>
              <w:t xml:space="preserve"> Patricia Pineda Cortez</w:t>
            </w:r>
          </w:p>
        </w:tc>
      </w:tr>
      <w:tr w:rsidR="00103540" w:rsidRPr="00103540" w14:paraId="64CAF564" w14:textId="77777777" w:rsidTr="00103540">
        <w:trPr>
          <w:jc w:val="center"/>
        </w:trPr>
        <w:tc>
          <w:tcPr>
            <w:tcW w:w="3045" w:type="dxa"/>
            <w:tcMar>
              <w:top w:w="100" w:type="dxa"/>
              <w:left w:w="100" w:type="dxa"/>
              <w:bottom w:w="100" w:type="dxa"/>
              <w:right w:w="100" w:type="dxa"/>
            </w:tcMar>
          </w:tcPr>
          <w:p w14:paraId="53247FF8" w14:textId="77777777" w:rsidR="00103540" w:rsidRPr="00103540" w:rsidRDefault="00103540" w:rsidP="00103540">
            <w:pPr>
              <w:widowControl w:val="0"/>
              <w:spacing w:after="0" w:line="240" w:lineRule="auto"/>
              <w:rPr>
                <w:rFonts w:ascii="Times New Roman" w:hAnsi="Times New Roman" w:cs="Times New Roman"/>
                <w:sz w:val="24"/>
                <w:szCs w:val="24"/>
              </w:rPr>
            </w:pPr>
            <w:r w:rsidRPr="00103540">
              <w:rPr>
                <w:rFonts w:ascii="Times New Roman" w:hAnsi="Times New Roman" w:cs="Times New Roman"/>
                <w:sz w:val="24"/>
                <w:szCs w:val="24"/>
              </w:rPr>
              <w:t>Escritura - Preparación del borrador original</w:t>
            </w:r>
          </w:p>
        </w:tc>
        <w:tc>
          <w:tcPr>
            <w:tcW w:w="6315" w:type="dxa"/>
            <w:tcMar>
              <w:top w:w="100" w:type="dxa"/>
              <w:left w:w="100" w:type="dxa"/>
              <w:bottom w:w="100" w:type="dxa"/>
              <w:right w:w="100" w:type="dxa"/>
            </w:tcMar>
          </w:tcPr>
          <w:p w14:paraId="3A4E316D" w14:textId="204E8FC9" w:rsidR="00103540" w:rsidRPr="00103540" w:rsidRDefault="00103540" w:rsidP="00103540">
            <w:pPr>
              <w:widowControl w:val="0"/>
              <w:spacing w:after="0" w:line="240" w:lineRule="auto"/>
              <w:rPr>
                <w:rFonts w:ascii="Times New Roman" w:hAnsi="Times New Roman" w:cs="Times New Roman"/>
                <w:sz w:val="24"/>
                <w:szCs w:val="24"/>
              </w:rPr>
            </w:pPr>
            <w:proofErr w:type="spellStart"/>
            <w:r w:rsidRPr="00103540">
              <w:rPr>
                <w:rFonts w:ascii="Times New Roman" w:hAnsi="Times New Roman" w:cs="Times New Roman"/>
                <w:sz w:val="24"/>
                <w:szCs w:val="24"/>
              </w:rPr>
              <w:t>Veronica</w:t>
            </w:r>
            <w:proofErr w:type="spellEnd"/>
            <w:r w:rsidRPr="00103540">
              <w:rPr>
                <w:rFonts w:ascii="Times New Roman" w:hAnsi="Times New Roman" w:cs="Times New Roman"/>
                <w:sz w:val="24"/>
                <w:szCs w:val="24"/>
              </w:rPr>
              <w:t xml:space="preserve"> Monserrat </w:t>
            </w:r>
            <w:proofErr w:type="spellStart"/>
            <w:r w:rsidRPr="00103540">
              <w:rPr>
                <w:rFonts w:ascii="Times New Roman" w:hAnsi="Times New Roman" w:cs="Times New Roman"/>
                <w:sz w:val="24"/>
                <w:szCs w:val="24"/>
              </w:rPr>
              <w:t>Leon</w:t>
            </w:r>
            <w:proofErr w:type="spellEnd"/>
            <w:r w:rsidRPr="00103540">
              <w:rPr>
                <w:rFonts w:ascii="Times New Roman" w:hAnsi="Times New Roman" w:cs="Times New Roman"/>
                <w:sz w:val="24"/>
                <w:szCs w:val="24"/>
              </w:rPr>
              <w:t xml:space="preserve"> Cedillo, Patricia Pineda Cortez </w:t>
            </w:r>
          </w:p>
        </w:tc>
      </w:tr>
      <w:tr w:rsidR="00103540" w:rsidRPr="00103540" w14:paraId="7DA636B9" w14:textId="77777777" w:rsidTr="00103540">
        <w:trPr>
          <w:jc w:val="center"/>
        </w:trPr>
        <w:tc>
          <w:tcPr>
            <w:tcW w:w="3045" w:type="dxa"/>
            <w:tcMar>
              <w:top w:w="100" w:type="dxa"/>
              <w:left w:w="100" w:type="dxa"/>
              <w:bottom w:w="100" w:type="dxa"/>
              <w:right w:w="100" w:type="dxa"/>
            </w:tcMar>
          </w:tcPr>
          <w:p w14:paraId="5934F284" w14:textId="77777777" w:rsidR="00103540" w:rsidRPr="00103540" w:rsidRDefault="00103540" w:rsidP="00103540">
            <w:pPr>
              <w:widowControl w:val="0"/>
              <w:spacing w:after="0" w:line="240" w:lineRule="auto"/>
              <w:rPr>
                <w:rFonts w:ascii="Times New Roman" w:hAnsi="Times New Roman" w:cs="Times New Roman"/>
                <w:sz w:val="24"/>
                <w:szCs w:val="24"/>
              </w:rPr>
            </w:pPr>
            <w:r w:rsidRPr="00103540">
              <w:rPr>
                <w:rFonts w:ascii="Times New Roman" w:hAnsi="Times New Roman" w:cs="Times New Roman"/>
                <w:sz w:val="24"/>
                <w:szCs w:val="24"/>
              </w:rPr>
              <w:t>Escritura - Revisión y edición</w:t>
            </w:r>
          </w:p>
        </w:tc>
        <w:tc>
          <w:tcPr>
            <w:tcW w:w="6315" w:type="dxa"/>
            <w:tcMar>
              <w:top w:w="100" w:type="dxa"/>
              <w:left w:w="100" w:type="dxa"/>
              <w:bottom w:w="100" w:type="dxa"/>
              <w:right w:w="100" w:type="dxa"/>
            </w:tcMar>
          </w:tcPr>
          <w:p w14:paraId="5F488F16" w14:textId="3CC09AD9" w:rsidR="00103540" w:rsidRPr="00103540" w:rsidRDefault="00103540" w:rsidP="00103540">
            <w:pPr>
              <w:widowControl w:val="0"/>
              <w:spacing w:after="0" w:line="240" w:lineRule="auto"/>
              <w:rPr>
                <w:rFonts w:ascii="Times New Roman" w:hAnsi="Times New Roman" w:cs="Times New Roman"/>
                <w:sz w:val="24"/>
                <w:szCs w:val="24"/>
              </w:rPr>
            </w:pPr>
            <w:proofErr w:type="spellStart"/>
            <w:r w:rsidRPr="00103540">
              <w:rPr>
                <w:rFonts w:ascii="Times New Roman" w:hAnsi="Times New Roman" w:cs="Times New Roman"/>
                <w:sz w:val="24"/>
                <w:szCs w:val="24"/>
              </w:rPr>
              <w:t>Veronica</w:t>
            </w:r>
            <w:proofErr w:type="spellEnd"/>
            <w:r w:rsidRPr="00103540">
              <w:rPr>
                <w:rFonts w:ascii="Times New Roman" w:hAnsi="Times New Roman" w:cs="Times New Roman"/>
                <w:sz w:val="24"/>
                <w:szCs w:val="24"/>
              </w:rPr>
              <w:t xml:space="preserve"> Monserrat </w:t>
            </w:r>
            <w:proofErr w:type="spellStart"/>
            <w:r w:rsidRPr="00103540">
              <w:rPr>
                <w:rFonts w:ascii="Times New Roman" w:hAnsi="Times New Roman" w:cs="Times New Roman"/>
                <w:sz w:val="24"/>
                <w:szCs w:val="24"/>
              </w:rPr>
              <w:t>Leon</w:t>
            </w:r>
            <w:proofErr w:type="spellEnd"/>
            <w:r w:rsidRPr="00103540">
              <w:rPr>
                <w:rFonts w:ascii="Times New Roman" w:hAnsi="Times New Roman" w:cs="Times New Roman"/>
                <w:sz w:val="24"/>
                <w:szCs w:val="24"/>
              </w:rPr>
              <w:t xml:space="preserve"> Cedillo</w:t>
            </w:r>
            <w:r w:rsidR="005F78E1">
              <w:rPr>
                <w:rFonts w:ascii="Times New Roman" w:hAnsi="Times New Roman" w:cs="Times New Roman"/>
                <w:sz w:val="24"/>
                <w:szCs w:val="24"/>
              </w:rPr>
              <w:t>,</w:t>
            </w:r>
            <w:r w:rsidR="005F78E1" w:rsidRPr="00103540">
              <w:rPr>
                <w:rFonts w:ascii="Times New Roman" w:hAnsi="Times New Roman" w:cs="Times New Roman"/>
                <w:sz w:val="24"/>
                <w:szCs w:val="24"/>
              </w:rPr>
              <w:t xml:space="preserve"> Patricia Pineda Cortez</w:t>
            </w:r>
          </w:p>
        </w:tc>
      </w:tr>
      <w:tr w:rsidR="00103540" w:rsidRPr="00103540" w14:paraId="2555009D" w14:textId="77777777" w:rsidTr="00103540">
        <w:trPr>
          <w:jc w:val="center"/>
        </w:trPr>
        <w:tc>
          <w:tcPr>
            <w:tcW w:w="3045" w:type="dxa"/>
            <w:tcMar>
              <w:top w:w="100" w:type="dxa"/>
              <w:left w:w="100" w:type="dxa"/>
              <w:bottom w:w="100" w:type="dxa"/>
              <w:right w:w="100" w:type="dxa"/>
            </w:tcMar>
          </w:tcPr>
          <w:p w14:paraId="6C8E6173" w14:textId="77777777" w:rsidR="00103540" w:rsidRPr="00103540" w:rsidRDefault="00103540" w:rsidP="00103540">
            <w:pPr>
              <w:widowControl w:val="0"/>
              <w:spacing w:after="0" w:line="240" w:lineRule="auto"/>
              <w:rPr>
                <w:rFonts w:ascii="Times New Roman" w:hAnsi="Times New Roman" w:cs="Times New Roman"/>
                <w:sz w:val="24"/>
                <w:szCs w:val="24"/>
              </w:rPr>
            </w:pPr>
            <w:r w:rsidRPr="00103540">
              <w:rPr>
                <w:rFonts w:ascii="Times New Roman" w:hAnsi="Times New Roman" w:cs="Times New Roman"/>
                <w:sz w:val="24"/>
                <w:szCs w:val="24"/>
              </w:rPr>
              <w:t>Visualización</w:t>
            </w:r>
          </w:p>
        </w:tc>
        <w:tc>
          <w:tcPr>
            <w:tcW w:w="6315" w:type="dxa"/>
            <w:tcMar>
              <w:top w:w="100" w:type="dxa"/>
              <w:left w:w="100" w:type="dxa"/>
              <w:bottom w:w="100" w:type="dxa"/>
              <w:right w:w="100" w:type="dxa"/>
            </w:tcMar>
          </w:tcPr>
          <w:p w14:paraId="2D3D5790" w14:textId="0E440D41" w:rsidR="00103540" w:rsidRPr="00103540" w:rsidRDefault="00103540" w:rsidP="00103540">
            <w:pPr>
              <w:widowControl w:val="0"/>
              <w:spacing w:after="0" w:line="240" w:lineRule="auto"/>
              <w:rPr>
                <w:rFonts w:ascii="Times New Roman" w:hAnsi="Times New Roman" w:cs="Times New Roman"/>
                <w:sz w:val="24"/>
                <w:szCs w:val="24"/>
              </w:rPr>
            </w:pPr>
            <w:proofErr w:type="spellStart"/>
            <w:r w:rsidRPr="00103540">
              <w:rPr>
                <w:rFonts w:ascii="Times New Roman" w:hAnsi="Times New Roman" w:cs="Times New Roman"/>
                <w:sz w:val="24"/>
                <w:szCs w:val="24"/>
              </w:rPr>
              <w:t>Veronica</w:t>
            </w:r>
            <w:proofErr w:type="spellEnd"/>
            <w:r w:rsidRPr="00103540">
              <w:rPr>
                <w:rFonts w:ascii="Times New Roman" w:hAnsi="Times New Roman" w:cs="Times New Roman"/>
                <w:sz w:val="24"/>
                <w:szCs w:val="24"/>
              </w:rPr>
              <w:t xml:space="preserve"> Monserrat </w:t>
            </w:r>
            <w:proofErr w:type="spellStart"/>
            <w:r w:rsidRPr="00103540">
              <w:rPr>
                <w:rFonts w:ascii="Times New Roman" w:hAnsi="Times New Roman" w:cs="Times New Roman"/>
                <w:sz w:val="24"/>
                <w:szCs w:val="24"/>
              </w:rPr>
              <w:t>Leon</w:t>
            </w:r>
            <w:proofErr w:type="spellEnd"/>
            <w:r w:rsidRPr="00103540">
              <w:rPr>
                <w:rFonts w:ascii="Times New Roman" w:hAnsi="Times New Roman" w:cs="Times New Roman"/>
                <w:sz w:val="24"/>
                <w:szCs w:val="24"/>
              </w:rPr>
              <w:t xml:space="preserve"> Cedillo</w:t>
            </w:r>
            <w:r w:rsidR="005F78E1">
              <w:rPr>
                <w:rFonts w:ascii="Times New Roman" w:hAnsi="Times New Roman" w:cs="Times New Roman"/>
                <w:sz w:val="24"/>
                <w:szCs w:val="24"/>
              </w:rPr>
              <w:t>,</w:t>
            </w:r>
            <w:r w:rsidR="005F78E1" w:rsidRPr="00103540">
              <w:rPr>
                <w:rFonts w:ascii="Times New Roman" w:hAnsi="Times New Roman" w:cs="Times New Roman"/>
                <w:sz w:val="24"/>
                <w:szCs w:val="24"/>
              </w:rPr>
              <w:t xml:space="preserve"> Patricia Pineda Cortez</w:t>
            </w:r>
          </w:p>
        </w:tc>
      </w:tr>
      <w:tr w:rsidR="00103540" w:rsidRPr="00103540" w14:paraId="67262A3F" w14:textId="77777777" w:rsidTr="00103540">
        <w:trPr>
          <w:jc w:val="center"/>
        </w:trPr>
        <w:tc>
          <w:tcPr>
            <w:tcW w:w="3045" w:type="dxa"/>
            <w:tcMar>
              <w:top w:w="100" w:type="dxa"/>
              <w:left w:w="100" w:type="dxa"/>
              <w:bottom w:w="100" w:type="dxa"/>
              <w:right w:w="100" w:type="dxa"/>
            </w:tcMar>
          </w:tcPr>
          <w:p w14:paraId="49053D95" w14:textId="77777777" w:rsidR="00103540" w:rsidRPr="00103540" w:rsidRDefault="00103540" w:rsidP="00103540">
            <w:pPr>
              <w:widowControl w:val="0"/>
              <w:spacing w:after="0" w:line="240" w:lineRule="auto"/>
              <w:rPr>
                <w:rFonts w:ascii="Times New Roman" w:hAnsi="Times New Roman" w:cs="Times New Roman"/>
                <w:sz w:val="24"/>
                <w:szCs w:val="24"/>
              </w:rPr>
            </w:pPr>
            <w:r w:rsidRPr="00103540">
              <w:rPr>
                <w:rFonts w:ascii="Times New Roman" w:hAnsi="Times New Roman" w:cs="Times New Roman"/>
                <w:sz w:val="24"/>
                <w:szCs w:val="24"/>
              </w:rPr>
              <w:t>Supervisión</w:t>
            </w:r>
          </w:p>
        </w:tc>
        <w:tc>
          <w:tcPr>
            <w:tcW w:w="6315" w:type="dxa"/>
            <w:tcMar>
              <w:top w:w="100" w:type="dxa"/>
              <w:left w:w="100" w:type="dxa"/>
              <w:bottom w:w="100" w:type="dxa"/>
              <w:right w:w="100" w:type="dxa"/>
            </w:tcMar>
          </w:tcPr>
          <w:p w14:paraId="69185FF5" w14:textId="6ABE0CE1" w:rsidR="00103540" w:rsidRPr="00103540" w:rsidRDefault="00103540" w:rsidP="00103540">
            <w:pPr>
              <w:widowControl w:val="0"/>
              <w:spacing w:after="0" w:line="240" w:lineRule="auto"/>
              <w:rPr>
                <w:rFonts w:ascii="Times New Roman" w:hAnsi="Times New Roman" w:cs="Times New Roman"/>
                <w:sz w:val="24"/>
                <w:szCs w:val="24"/>
              </w:rPr>
            </w:pPr>
            <w:proofErr w:type="spellStart"/>
            <w:r w:rsidRPr="00103540">
              <w:rPr>
                <w:rFonts w:ascii="Times New Roman" w:hAnsi="Times New Roman" w:cs="Times New Roman"/>
                <w:sz w:val="24"/>
                <w:szCs w:val="24"/>
              </w:rPr>
              <w:t>Veronica</w:t>
            </w:r>
            <w:proofErr w:type="spellEnd"/>
            <w:r w:rsidRPr="00103540">
              <w:rPr>
                <w:rFonts w:ascii="Times New Roman" w:hAnsi="Times New Roman" w:cs="Times New Roman"/>
                <w:sz w:val="24"/>
                <w:szCs w:val="24"/>
              </w:rPr>
              <w:t xml:space="preserve"> Monserrat </w:t>
            </w:r>
            <w:proofErr w:type="spellStart"/>
            <w:r w:rsidRPr="00103540">
              <w:rPr>
                <w:rFonts w:ascii="Times New Roman" w:hAnsi="Times New Roman" w:cs="Times New Roman"/>
                <w:sz w:val="24"/>
                <w:szCs w:val="24"/>
              </w:rPr>
              <w:t>Leon</w:t>
            </w:r>
            <w:proofErr w:type="spellEnd"/>
            <w:r w:rsidRPr="00103540">
              <w:rPr>
                <w:rFonts w:ascii="Times New Roman" w:hAnsi="Times New Roman" w:cs="Times New Roman"/>
                <w:sz w:val="24"/>
                <w:szCs w:val="24"/>
              </w:rPr>
              <w:t xml:space="preserve"> Cedillo</w:t>
            </w:r>
            <w:r w:rsidR="005F78E1">
              <w:rPr>
                <w:rFonts w:ascii="Times New Roman" w:hAnsi="Times New Roman" w:cs="Times New Roman"/>
                <w:sz w:val="24"/>
                <w:szCs w:val="24"/>
              </w:rPr>
              <w:t>,</w:t>
            </w:r>
            <w:r w:rsidR="005F78E1" w:rsidRPr="00103540">
              <w:rPr>
                <w:rFonts w:ascii="Times New Roman" w:hAnsi="Times New Roman" w:cs="Times New Roman"/>
                <w:sz w:val="24"/>
                <w:szCs w:val="24"/>
              </w:rPr>
              <w:t xml:space="preserve"> Patricia Pineda Cortez</w:t>
            </w:r>
          </w:p>
        </w:tc>
      </w:tr>
      <w:tr w:rsidR="00103540" w:rsidRPr="00103540" w14:paraId="6E960B72" w14:textId="77777777" w:rsidTr="00103540">
        <w:trPr>
          <w:jc w:val="center"/>
        </w:trPr>
        <w:tc>
          <w:tcPr>
            <w:tcW w:w="3045" w:type="dxa"/>
            <w:tcMar>
              <w:top w:w="100" w:type="dxa"/>
              <w:left w:w="100" w:type="dxa"/>
              <w:bottom w:w="100" w:type="dxa"/>
              <w:right w:w="100" w:type="dxa"/>
            </w:tcMar>
          </w:tcPr>
          <w:p w14:paraId="3E2F9079" w14:textId="77777777" w:rsidR="00103540" w:rsidRPr="00103540" w:rsidRDefault="00103540" w:rsidP="00103540">
            <w:pPr>
              <w:widowControl w:val="0"/>
              <w:spacing w:after="0" w:line="240" w:lineRule="auto"/>
              <w:rPr>
                <w:rFonts w:ascii="Times New Roman" w:hAnsi="Times New Roman" w:cs="Times New Roman"/>
                <w:sz w:val="24"/>
                <w:szCs w:val="24"/>
              </w:rPr>
            </w:pPr>
            <w:r w:rsidRPr="00103540">
              <w:rPr>
                <w:rFonts w:ascii="Times New Roman" w:hAnsi="Times New Roman" w:cs="Times New Roman"/>
                <w:sz w:val="24"/>
                <w:szCs w:val="24"/>
              </w:rPr>
              <w:t>Administración de Proyectos</w:t>
            </w:r>
          </w:p>
        </w:tc>
        <w:tc>
          <w:tcPr>
            <w:tcW w:w="6315" w:type="dxa"/>
            <w:tcMar>
              <w:top w:w="100" w:type="dxa"/>
              <w:left w:w="100" w:type="dxa"/>
              <w:bottom w:w="100" w:type="dxa"/>
              <w:right w:w="100" w:type="dxa"/>
            </w:tcMar>
          </w:tcPr>
          <w:p w14:paraId="41C646C7" w14:textId="25D119CF" w:rsidR="00103540" w:rsidRPr="00103540" w:rsidRDefault="00103540" w:rsidP="00103540">
            <w:pPr>
              <w:widowControl w:val="0"/>
              <w:spacing w:after="0" w:line="240" w:lineRule="auto"/>
              <w:rPr>
                <w:rFonts w:ascii="Times New Roman" w:hAnsi="Times New Roman" w:cs="Times New Roman"/>
                <w:sz w:val="24"/>
                <w:szCs w:val="24"/>
              </w:rPr>
            </w:pPr>
            <w:proofErr w:type="spellStart"/>
            <w:r w:rsidRPr="00103540">
              <w:rPr>
                <w:rFonts w:ascii="Times New Roman" w:hAnsi="Times New Roman" w:cs="Times New Roman"/>
                <w:sz w:val="24"/>
                <w:szCs w:val="24"/>
              </w:rPr>
              <w:t>Veronica</w:t>
            </w:r>
            <w:proofErr w:type="spellEnd"/>
            <w:r w:rsidRPr="00103540">
              <w:rPr>
                <w:rFonts w:ascii="Times New Roman" w:hAnsi="Times New Roman" w:cs="Times New Roman"/>
                <w:sz w:val="24"/>
                <w:szCs w:val="24"/>
              </w:rPr>
              <w:t xml:space="preserve"> Monserrat </w:t>
            </w:r>
            <w:proofErr w:type="spellStart"/>
            <w:r w:rsidRPr="00103540">
              <w:rPr>
                <w:rFonts w:ascii="Times New Roman" w:hAnsi="Times New Roman" w:cs="Times New Roman"/>
                <w:sz w:val="24"/>
                <w:szCs w:val="24"/>
              </w:rPr>
              <w:t>Leon</w:t>
            </w:r>
            <w:proofErr w:type="spellEnd"/>
            <w:r w:rsidRPr="00103540">
              <w:rPr>
                <w:rFonts w:ascii="Times New Roman" w:hAnsi="Times New Roman" w:cs="Times New Roman"/>
                <w:sz w:val="24"/>
                <w:szCs w:val="24"/>
              </w:rPr>
              <w:t xml:space="preserve"> Cedillo, Patricia Pineda Cortez </w:t>
            </w:r>
          </w:p>
        </w:tc>
      </w:tr>
      <w:tr w:rsidR="00103540" w:rsidRPr="00103540" w14:paraId="5F24A643" w14:textId="77777777" w:rsidTr="00103540">
        <w:trPr>
          <w:jc w:val="center"/>
        </w:trPr>
        <w:tc>
          <w:tcPr>
            <w:tcW w:w="3045" w:type="dxa"/>
            <w:tcMar>
              <w:top w:w="100" w:type="dxa"/>
              <w:left w:w="100" w:type="dxa"/>
              <w:bottom w:w="100" w:type="dxa"/>
              <w:right w:w="100" w:type="dxa"/>
            </w:tcMar>
          </w:tcPr>
          <w:p w14:paraId="0D41F560" w14:textId="77777777" w:rsidR="00103540" w:rsidRPr="00103540" w:rsidRDefault="00103540" w:rsidP="00103540">
            <w:pPr>
              <w:widowControl w:val="0"/>
              <w:spacing w:after="0" w:line="240" w:lineRule="auto"/>
              <w:rPr>
                <w:rFonts w:ascii="Times New Roman" w:hAnsi="Times New Roman" w:cs="Times New Roman"/>
                <w:sz w:val="24"/>
                <w:szCs w:val="24"/>
              </w:rPr>
            </w:pPr>
            <w:r w:rsidRPr="00103540">
              <w:rPr>
                <w:rFonts w:ascii="Times New Roman" w:hAnsi="Times New Roman" w:cs="Times New Roman"/>
                <w:sz w:val="24"/>
                <w:szCs w:val="24"/>
              </w:rPr>
              <w:t>Adquisición de fondos</w:t>
            </w:r>
          </w:p>
        </w:tc>
        <w:tc>
          <w:tcPr>
            <w:tcW w:w="6315" w:type="dxa"/>
            <w:tcMar>
              <w:top w:w="100" w:type="dxa"/>
              <w:left w:w="100" w:type="dxa"/>
              <w:bottom w:w="100" w:type="dxa"/>
              <w:right w:w="100" w:type="dxa"/>
            </w:tcMar>
          </w:tcPr>
          <w:p w14:paraId="366F1926" w14:textId="61D7EBB8" w:rsidR="00103540" w:rsidRPr="00103540" w:rsidRDefault="00103540" w:rsidP="00103540">
            <w:pPr>
              <w:widowControl w:val="0"/>
              <w:spacing w:after="0" w:line="240" w:lineRule="auto"/>
              <w:rPr>
                <w:rFonts w:ascii="Times New Roman" w:hAnsi="Times New Roman" w:cs="Times New Roman"/>
                <w:sz w:val="24"/>
                <w:szCs w:val="24"/>
              </w:rPr>
            </w:pPr>
            <w:proofErr w:type="spellStart"/>
            <w:r w:rsidRPr="00103540">
              <w:rPr>
                <w:rFonts w:ascii="Times New Roman" w:hAnsi="Times New Roman" w:cs="Times New Roman"/>
                <w:sz w:val="24"/>
                <w:szCs w:val="24"/>
              </w:rPr>
              <w:t>Veronica</w:t>
            </w:r>
            <w:proofErr w:type="spellEnd"/>
            <w:r w:rsidRPr="00103540">
              <w:rPr>
                <w:rFonts w:ascii="Times New Roman" w:hAnsi="Times New Roman" w:cs="Times New Roman"/>
                <w:sz w:val="24"/>
                <w:szCs w:val="24"/>
              </w:rPr>
              <w:t xml:space="preserve"> Monserrat </w:t>
            </w:r>
            <w:proofErr w:type="spellStart"/>
            <w:r w:rsidRPr="00103540">
              <w:rPr>
                <w:rFonts w:ascii="Times New Roman" w:hAnsi="Times New Roman" w:cs="Times New Roman"/>
                <w:sz w:val="24"/>
                <w:szCs w:val="24"/>
              </w:rPr>
              <w:t>Leon</w:t>
            </w:r>
            <w:proofErr w:type="spellEnd"/>
            <w:r w:rsidRPr="00103540">
              <w:rPr>
                <w:rFonts w:ascii="Times New Roman" w:hAnsi="Times New Roman" w:cs="Times New Roman"/>
                <w:sz w:val="24"/>
                <w:szCs w:val="24"/>
              </w:rPr>
              <w:t xml:space="preserve"> Cedillo</w:t>
            </w:r>
          </w:p>
        </w:tc>
      </w:tr>
    </w:tbl>
    <w:p w14:paraId="43D66902" w14:textId="77777777" w:rsidR="00103540" w:rsidRDefault="00103540" w:rsidP="00103540">
      <w:pPr>
        <w:rPr>
          <w:rFonts w:cstheme="minorHAnsi"/>
          <w:b/>
          <w:sz w:val="24"/>
          <w:szCs w:val="36"/>
          <w:shd w:val="clear" w:color="auto" w:fill="FFFFFF"/>
        </w:rPr>
      </w:pPr>
    </w:p>
    <w:p w14:paraId="54194832" w14:textId="77777777" w:rsidR="00534F72" w:rsidRDefault="00534F72"/>
    <w:sectPr w:rsidR="00534F72" w:rsidSect="00316355">
      <w:headerReference w:type="default" r:id="rId16"/>
      <w:footerReference w:type="default" r:id="rId17"/>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D05E" w14:textId="77777777" w:rsidR="001D2AD8" w:rsidRDefault="001D2AD8">
      <w:pPr>
        <w:spacing w:line="240" w:lineRule="auto"/>
      </w:pPr>
      <w:r>
        <w:separator/>
      </w:r>
    </w:p>
  </w:endnote>
  <w:endnote w:type="continuationSeparator" w:id="0">
    <w:p w14:paraId="7D6B7F5B" w14:textId="77777777" w:rsidR="001D2AD8" w:rsidRDefault="001D2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E8D6" w14:textId="16AAEF3F" w:rsidR="00316355" w:rsidRDefault="00316355">
    <w:pPr>
      <w:pStyle w:val="Piedepgina"/>
    </w:pPr>
    <w:r>
      <w:t xml:space="preserve">                    </w:t>
    </w:r>
    <w:r>
      <w:rPr>
        <w:noProof/>
        <w:lang w:eastAsia="es-MX"/>
      </w:rPr>
      <w:drawing>
        <wp:inline distT="0" distB="0" distL="0" distR="0" wp14:anchorId="0DA878FC" wp14:editId="13361DDD">
          <wp:extent cx="1600200" cy="419100"/>
          <wp:effectExtent l="0" t="0" r="0" b="0"/>
          <wp:docPr id="599781442" name="Imagen 59978144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2206" name="Imagen 371772206"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19100"/>
                  </a:xfrm>
                  <a:prstGeom prst="rect">
                    <a:avLst/>
                  </a:prstGeom>
                  <a:noFill/>
                  <a:ln>
                    <a:noFill/>
                  </a:ln>
                </pic:spPr>
              </pic:pic>
            </a:graphicData>
          </a:graphic>
        </wp:inline>
      </w:drawing>
    </w:r>
    <w:r>
      <w:t xml:space="preserve">            </w:t>
    </w:r>
    <w:r>
      <w:rPr>
        <w:rFonts w:ascii="Calibri" w:hAnsi="Calibri" w:cs="Calibri"/>
        <w:b/>
        <w:bCs/>
      </w:rPr>
      <w:t>Vol. 14, Núm. 28    Julio - Diciembre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30F1" w14:textId="77777777" w:rsidR="001D2AD8" w:rsidRDefault="001D2AD8">
      <w:pPr>
        <w:spacing w:after="0"/>
      </w:pPr>
      <w:r>
        <w:separator/>
      </w:r>
    </w:p>
  </w:footnote>
  <w:footnote w:type="continuationSeparator" w:id="0">
    <w:p w14:paraId="066D6EEB" w14:textId="77777777" w:rsidR="001D2AD8" w:rsidRDefault="001D2A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854B" w14:textId="5D8CAA37" w:rsidR="00316355" w:rsidRDefault="00316355" w:rsidP="00316355">
    <w:pPr>
      <w:pStyle w:val="Encabezado"/>
      <w:jc w:val="center"/>
    </w:pPr>
    <w:r>
      <w:rPr>
        <w:noProof/>
        <w:lang w:eastAsia="es-MX"/>
      </w:rPr>
      <w:drawing>
        <wp:inline distT="0" distB="0" distL="0" distR="0" wp14:anchorId="786AE5E1" wp14:editId="3801EA24">
          <wp:extent cx="5397500" cy="660400"/>
          <wp:effectExtent l="0" t="0" r="0" b="0"/>
          <wp:docPr id="1307981434" name="Imagen 1307981434"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44223" name="Imagen 413244223"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397500" cy="660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DE2"/>
    <w:rsid w:val="00001663"/>
    <w:rsid w:val="00015295"/>
    <w:rsid w:val="000253A9"/>
    <w:rsid w:val="000274FA"/>
    <w:rsid w:val="00027E66"/>
    <w:rsid w:val="0003035E"/>
    <w:rsid w:val="00041D7D"/>
    <w:rsid w:val="00044E4C"/>
    <w:rsid w:val="000460BF"/>
    <w:rsid w:val="00046B21"/>
    <w:rsid w:val="000505E3"/>
    <w:rsid w:val="00057A79"/>
    <w:rsid w:val="00060434"/>
    <w:rsid w:val="00061E5D"/>
    <w:rsid w:val="000620CB"/>
    <w:rsid w:val="00067441"/>
    <w:rsid w:val="000917F6"/>
    <w:rsid w:val="00091B8A"/>
    <w:rsid w:val="000A713A"/>
    <w:rsid w:val="000B0896"/>
    <w:rsid w:val="000B1671"/>
    <w:rsid w:val="000B3A20"/>
    <w:rsid w:val="000C3EA1"/>
    <w:rsid w:val="000C55DF"/>
    <w:rsid w:val="000C615A"/>
    <w:rsid w:val="000D0158"/>
    <w:rsid w:val="000D0501"/>
    <w:rsid w:val="000E00A7"/>
    <w:rsid w:val="000E0D99"/>
    <w:rsid w:val="000F6D6D"/>
    <w:rsid w:val="00103540"/>
    <w:rsid w:val="00103595"/>
    <w:rsid w:val="00105B55"/>
    <w:rsid w:val="0010739B"/>
    <w:rsid w:val="00115EFC"/>
    <w:rsid w:val="0012017E"/>
    <w:rsid w:val="0012095B"/>
    <w:rsid w:val="00127CF9"/>
    <w:rsid w:val="001402DE"/>
    <w:rsid w:val="00142041"/>
    <w:rsid w:val="00153B53"/>
    <w:rsid w:val="00160CEA"/>
    <w:rsid w:val="00164788"/>
    <w:rsid w:val="00167980"/>
    <w:rsid w:val="00170637"/>
    <w:rsid w:val="00170EA3"/>
    <w:rsid w:val="001740FF"/>
    <w:rsid w:val="00180A61"/>
    <w:rsid w:val="00181B69"/>
    <w:rsid w:val="00181EC8"/>
    <w:rsid w:val="001837FE"/>
    <w:rsid w:val="00184261"/>
    <w:rsid w:val="00194451"/>
    <w:rsid w:val="00195A2B"/>
    <w:rsid w:val="00197FC4"/>
    <w:rsid w:val="001A59A2"/>
    <w:rsid w:val="001A5F46"/>
    <w:rsid w:val="001A6D9E"/>
    <w:rsid w:val="001B3C88"/>
    <w:rsid w:val="001C299E"/>
    <w:rsid w:val="001C37BF"/>
    <w:rsid w:val="001C760C"/>
    <w:rsid w:val="001D0744"/>
    <w:rsid w:val="001D2AD8"/>
    <w:rsid w:val="001D4731"/>
    <w:rsid w:val="001E0417"/>
    <w:rsid w:val="001E07CA"/>
    <w:rsid w:val="001F19DC"/>
    <w:rsid w:val="001F2581"/>
    <w:rsid w:val="001F6B1A"/>
    <w:rsid w:val="002072DB"/>
    <w:rsid w:val="002117F9"/>
    <w:rsid w:val="00212470"/>
    <w:rsid w:val="00213180"/>
    <w:rsid w:val="0022402A"/>
    <w:rsid w:val="00226D58"/>
    <w:rsid w:val="00236F2A"/>
    <w:rsid w:val="002437AC"/>
    <w:rsid w:val="00253D89"/>
    <w:rsid w:val="00265E39"/>
    <w:rsid w:val="00274F82"/>
    <w:rsid w:val="00276692"/>
    <w:rsid w:val="00277BF2"/>
    <w:rsid w:val="00281654"/>
    <w:rsid w:val="00283F9B"/>
    <w:rsid w:val="002858BA"/>
    <w:rsid w:val="002870B4"/>
    <w:rsid w:val="002A3DF3"/>
    <w:rsid w:val="002B10F9"/>
    <w:rsid w:val="002B517B"/>
    <w:rsid w:val="002C0810"/>
    <w:rsid w:val="002C183C"/>
    <w:rsid w:val="002C1B11"/>
    <w:rsid w:val="002C2921"/>
    <w:rsid w:val="002D21DA"/>
    <w:rsid w:val="002D6D96"/>
    <w:rsid w:val="002E43BA"/>
    <w:rsid w:val="002E6044"/>
    <w:rsid w:val="00302C8B"/>
    <w:rsid w:val="00305EBD"/>
    <w:rsid w:val="00311DF2"/>
    <w:rsid w:val="00311F5C"/>
    <w:rsid w:val="00316355"/>
    <w:rsid w:val="003259F1"/>
    <w:rsid w:val="00327CF8"/>
    <w:rsid w:val="00340189"/>
    <w:rsid w:val="00354BEF"/>
    <w:rsid w:val="003553F1"/>
    <w:rsid w:val="00355ACE"/>
    <w:rsid w:val="0036297D"/>
    <w:rsid w:val="00363FF3"/>
    <w:rsid w:val="003656DE"/>
    <w:rsid w:val="003711F1"/>
    <w:rsid w:val="00372737"/>
    <w:rsid w:val="00375954"/>
    <w:rsid w:val="003810A9"/>
    <w:rsid w:val="0039185A"/>
    <w:rsid w:val="003A5E0C"/>
    <w:rsid w:val="003A6D50"/>
    <w:rsid w:val="003B12D8"/>
    <w:rsid w:val="003B3C15"/>
    <w:rsid w:val="003B6B13"/>
    <w:rsid w:val="003C0EBB"/>
    <w:rsid w:val="003C2997"/>
    <w:rsid w:val="003C326A"/>
    <w:rsid w:val="003D0E5E"/>
    <w:rsid w:val="003D1B01"/>
    <w:rsid w:val="003D3312"/>
    <w:rsid w:val="003D7B26"/>
    <w:rsid w:val="003E0B0B"/>
    <w:rsid w:val="003E4412"/>
    <w:rsid w:val="003F5A61"/>
    <w:rsid w:val="004111DB"/>
    <w:rsid w:val="00411C55"/>
    <w:rsid w:val="00415BAE"/>
    <w:rsid w:val="00415C52"/>
    <w:rsid w:val="00434C52"/>
    <w:rsid w:val="00435CAD"/>
    <w:rsid w:val="00444235"/>
    <w:rsid w:val="00452F28"/>
    <w:rsid w:val="00463D83"/>
    <w:rsid w:val="00465DA6"/>
    <w:rsid w:val="00474559"/>
    <w:rsid w:val="00483921"/>
    <w:rsid w:val="00486DE2"/>
    <w:rsid w:val="00494572"/>
    <w:rsid w:val="004A00A8"/>
    <w:rsid w:val="004A4A6E"/>
    <w:rsid w:val="004B63AE"/>
    <w:rsid w:val="004D11C3"/>
    <w:rsid w:val="004D327F"/>
    <w:rsid w:val="004D7DDD"/>
    <w:rsid w:val="004F28B4"/>
    <w:rsid w:val="00502EAD"/>
    <w:rsid w:val="00506B99"/>
    <w:rsid w:val="0051011A"/>
    <w:rsid w:val="005133F1"/>
    <w:rsid w:val="005167CA"/>
    <w:rsid w:val="00517FDC"/>
    <w:rsid w:val="00520CF0"/>
    <w:rsid w:val="0053411B"/>
    <w:rsid w:val="00534F72"/>
    <w:rsid w:val="005360FE"/>
    <w:rsid w:val="00543B4F"/>
    <w:rsid w:val="005504D7"/>
    <w:rsid w:val="005643AC"/>
    <w:rsid w:val="005730A1"/>
    <w:rsid w:val="00573764"/>
    <w:rsid w:val="00576FC4"/>
    <w:rsid w:val="00580327"/>
    <w:rsid w:val="00580AFF"/>
    <w:rsid w:val="00584C77"/>
    <w:rsid w:val="005858BC"/>
    <w:rsid w:val="00585B5B"/>
    <w:rsid w:val="0058743F"/>
    <w:rsid w:val="005923C6"/>
    <w:rsid w:val="005930DF"/>
    <w:rsid w:val="00594A8D"/>
    <w:rsid w:val="0059786D"/>
    <w:rsid w:val="005A5D05"/>
    <w:rsid w:val="005B65FC"/>
    <w:rsid w:val="005B7010"/>
    <w:rsid w:val="005D3FE1"/>
    <w:rsid w:val="005D4322"/>
    <w:rsid w:val="005D6C9E"/>
    <w:rsid w:val="005E3817"/>
    <w:rsid w:val="005E3995"/>
    <w:rsid w:val="005F36FE"/>
    <w:rsid w:val="005F566E"/>
    <w:rsid w:val="005F78E1"/>
    <w:rsid w:val="00600D76"/>
    <w:rsid w:val="00603EDC"/>
    <w:rsid w:val="00605E10"/>
    <w:rsid w:val="006069FC"/>
    <w:rsid w:val="006135E6"/>
    <w:rsid w:val="00621A27"/>
    <w:rsid w:val="00630833"/>
    <w:rsid w:val="00645CAE"/>
    <w:rsid w:val="00651E5A"/>
    <w:rsid w:val="006561D6"/>
    <w:rsid w:val="00656548"/>
    <w:rsid w:val="0066376D"/>
    <w:rsid w:val="0067121F"/>
    <w:rsid w:val="00672F03"/>
    <w:rsid w:val="00675DD8"/>
    <w:rsid w:val="006859F9"/>
    <w:rsid w:val="00685AA1"/>
    <w:rsid w:val="00690098"/>
    <w:rsid w:val="00697703"/>
    <w:rsid w:val="006A3997"/>
    <w:rsid w:val="006A6C9A"/>
    <w:rsid w:val="006B16E9"/>
    <w:rsid w:val="006B23F7"/>
    <w:rsid w:val="006B3F98"/>
    <w:rsid w:val="006B562B"/>
    <w:rsid w:val="006C0290"/>
    <w:rsid w:val="006D40EB"/>
    <w:rsid w:val="006E20D9"/>
    <w:rsid w:val="006F3283"/>
    <w:rsid w:val="006F6C43"/>
    <w:rsid w:val="00700B99"/>
    <w:rsid w:val="00703021"/>
    <w:rsid w:val="00723376"/>
    <w:rsid w:val="0073160C"/>
    <w:rsid w:val="00733FF2"/>
    <w:rsid w:val="00734B0F"/>
    <w:rsid w:val="0073737C"/>
    <w:rsid w:val="00744E15"/>
    <w:rsid w:val="00751999"/>
    <w:rsid w:val="00756635"/>
    <w:rsid w:val="00771698"/>
    <w:rsid w:val="007764C5"/>
    <w:rsid w:val="00777E71"/>
    <w:rsid w:val="007813D8"/>
    <w:rsid w:val="007825FE"/>
    <w:rsid w:val="007839F6"/>
    <w:rsid w:val="007968CF"/>
    <w:rsid w:val="007A2448"/>
    <w:rsid w:val="007B407D"/>
    <w:rsid w:val="007B75C7"/>
    <w:rsid w:val="007C47FC"/>
    <w:rsid w:val="007D056C"/>
    <w:rsid w:val="007D4D65"/>
    <w:rsid w:val="007E1A10"/>
    <w:rsid w:val="007E30F2"/>
    <w:rsid w:val="007F081E"/>
    <w:rsid w:val="00810BB2"/>
    <w:rsid w:val="0082015F"/>
    <w:rsid w:val="00833C03"/>
    <w:rsid w:val="00835157"/>
    <w:rsid w:val="00842E06"/>
    <w:rsid w:val="00853826"/>
    <w:rsid w:val="008542BB"/>
    <w:rsid w:val="0085609A"/>
    <w:rsid w:val="00866F63"/>
    <w:rsid w:val="00867E2C"/>
    <w:rsid w:val="008707AE"/>
    <w:rsid w:val="0087728E"/>
    <w:rsid w:val="00883EDF"/>
    <w:rsid w:val="00885D2A"/>
    <w:rsid w:val="008865D6"/>
    <w:rsid w:val="00886BF7"/>
    <w:rsid w:val="00890ADB"/>
    <w:rsid w:val="00894CB1"/>
    <w:rsid w:val="00894D96"/>
    <w:rsid w:val="008A2A94"/>
    <w:rsid w:val="008A6EA3"/>
    <w:rsid w:val="008C19D9"/>
    <w:rsid w:val="008C4456"/>
    <w:rsid w:val="008D3208"/>
    <w:rsid w:val="008D3BC8"/>
    <w:rsid w:val="008D5417"/>
    <w:rsid w:val="008E1C89"/>
    <w:rsid w:val="008E231D"/>
    <w:rsid w:val="008E537D"/>
    <w:rsid w:val="008E6FAC"/>
    <w:rsid w:val="008E7338"/>
    <w:rsid w:val="008F2805"/>
    <w:rsid w:val="008F4E11"/>
    <w:rsid w:val="008F6AF8"/>
    <w:rsid w:val="009000D9"/>
    <w:rsid w:val="009065B5"/>
    <w:rsid w:val="00907E56"/>
    <w:rsid w:val="00912C3B"/>
    <w:rsid w:val="009151B1"/>
    <w:rsid w:val="00927C5D"/>
    <w:rsid w:val="0093176A"/>
    <w:rsid w:val="00943A5A"/>
    <w:rsid w:val="00945350"/>
    <w:rsid w:val="0095245C"/>
    <w:rsid w:val="00953CB5"/>
    <w:rsid w:val="009604DF"/>
    <w:rsid w:val="0096227E"/>
    <w:rsid w:val="009656BA"/>
    <w:rsid w:val="00971A5C"/>
    <w:rsid w:val="00973EF2"/>
    <w:rsid w:val="009740F2"/>
    <w:rsid w:val="009759F9"/>
    <w:rsid w:val="00980D02"/>
    <w:rsid w:val="00991228"/>
    <w:rsid w:val="0099629D"/>
    <w:rsid w:val="00997331"/>
    <w:rsid w:val="009A0391"/>
    <w:rsid w:val="009B01F2"/>
    <w:rsid w:val="009B159C"/>
    <w:rsid w:val="009D1DCD"/>
    <w:rsid w:val="009D34DE"/>
    <w:rsid w:val="009D5EBD"/>
    <w:rsid w:val="009D61DD"/>
    <w:rsid w:val="009E440A"/>
    <w:rsid w:val="009E66F9"/>
    <w:rsid w:val="00A01D66"/>
    <w:rsid w:val="00A0372B"/>
    <w:rsid w:val="00A04632"/>
    <w:rsid w:val="00A07396"/>
    <w:rsid w:val="00A1603E"/>
    <w:rsid w:val="00A168CA"/>
    <w:rsid w:val="00A2678D"/>
    <w:rsid w:val="00A3088D"/>
    <w:rsid w:val="00A3201B"/>
    <w:rsid w:val="00A500BF"/>
    <w:rsid w:val="00A558A6"/>
    <w:rsid w:val="00A612D6"/>
    <w:rsid w:val="00A71F25"/>
    <w:rsid w:val="00A74538"/>
    <w:rsid w:val="00A81866"/>
    <w:rsid w:val="00A8593F"/>
    <w:rsid w:val="00A86963"/>
    <w:rsid w:val="00AA3C7D"/>
    <w:rsid w:val="00AB1D83"/>
    <w:rsid w:val="00AB6C6F"/>
    <w:rsid w:val="00AC0A7B"/>
    <w:rsid w:val="00AC245A"/>
    <w:rsid w:val="00AC25DD"/>
    <w:rsid w:val="00AC63E2"/>
    <w:rsid w:val="00AD559B"/>
    <w:rsid w:val="00AD6867"/>
    <w:rsid w:val="00AD7CBC"/>
    <w:rsid w:val="00AE118C"/>
    <w:rsid w:val="00AE41C4"/>
    <w:rsid w:val="00AF3912"/>
    <w:rsid w:val="00AF4C22"/>
    <w:rsid w:val="00B00C4F"/>
    <w:rsid w:val="00B02BB8"/>
    <w:rsid w:val="00B06282"/>
    <w:rsid w:val="00B108A1"/>
    <w:rsid w:val="00B118C4"/>
    <w:rsid w:val="00B12361"/>
    <w:rsid w:val="00B17521"/>
    <w:rsid w:val="00B2170A"/>
    <w:rsid w:val="00B27D0E"/>
    <w:rsid w:val="00B328F4"/>
    <w:rsid w:val="00B4760F"/>
    <w:rsid w:val="00B50574"/>
    <w:rsid w:val="00B55BD0"/>
    <w:rsid w:val="00B61616"/>
    <w:rsid w:val="00B63185"/>
    <w:rsid w:val="00B676BF"/>
    <w:rsid w:val="00B736E2"/>
    <w:rsid w:val="00B763EB"/>
    <w:rsid w:val="00B8187E"/>
    <w:rsid w:val="00B8296B"/>
    <w:rsid w:val="00B859B3"/>
    <w:rsid w:val="00B875F3"/>
    <w:rsid w:val="00B87B5D"/>
    <w:rsid w:val="00B90C8B"/>
    <w:rsid w:val="00B93123"/>
    <w:rsid w:val="00B9451A"/>
    <w:rsid w:val="00B94943"/>
    <w:rsid w:val="00B97D89"/>
    <w:rsid w:val="00BA2BF3"/>
    <w:rsid w:val="00BB7873"/>
    <w:rsid w:val="00BE343E"/>
    <w:rsid w:val="00BF0AFB"/>
    <w:rsid w:val="00BF18A6"/>
    <w:rsid w:val="00BF27FD"/>
    <w:rsid w:val="00C024E1"/>
    <w:rsid w:val="00C03956"/>
    <w:rsid w:val="00C066DA"/>
    <w:rsid w:val="00C16ADE"/>
    <w:rsid w:val="00C16D5D"/>
    <w:rsid w:val="00C21B99"/>
    <w:rsid w:val="00C27AE8"/>
    <w:rsid w:val="00C35C3A"/>
    <w:rsid w:val="00C456DC"/>
    <w:rsid w:val="00C509CA"/>
    <w:rsid w:val="00C51B72"/>
    <w:rsid w:val="00C51C16"/>
    <w:rsid w:val="00C5512C"/>
    <w:rsid w:val="00C60F20"/>
    <w:rsid w:val="00C72DDD"/>
    <w:rsid w:val="00CA13CF"/>
    <w:rsid w:val="00CA38B7"/>
    <w:rsid w:val="00CA5D4A"/>
    <w:rsid w:val="00CB5087"/>
    <w:rsid w:val="00CB6D04"/>
    <w:rsid w:val="00CC3680"/>
    <w:rsid w:val="00CC6C31"/>
    <w:rsid w:val="00CE6C4F"/>
    <w:rsid w:val="00CE7800"/>
    <w:rsid w:val="00CF78A4"/>
    <w:rsid w:val="00D02C96"/>
    <w:rsid w:val="00D04B54"/>
    <w:rsid w:val="00D12BFE"/>
    <w:rsid w:val="00D1730B"/>
    <w:rsid w:val="00D2340D"/>
    <w:rsid w:val="00D2727C"/>
    <w:rsid w:val="00D30C55"/>
    <w:rsid w:val="00D32940"/>
    <w:rsid w:val="00D47405"/>
    <w:rsid w:val="00D474EE"/>
    <w:rsid w:val="00D47F79"/>
    <w:rsid w:val="00D62E69"/>
    <w:rsid w:val="00D71CE3"/>
    <w:rsid w:val="00D73C60"/>
    <w:rsid w:val="00D75648"/>
    <w:rsid w:val="00D77BFD"/>
    <w:rsid w:val="00D8568B"/>
    <w:rsid w:val="00D85DDD"/>
    <w:rsid w:val="00D9148F"/>
    <w:rsid w:val="00D94997"/>
    <w:rsid w:val="00DA3378"/>
    <w:rsid w:val="00DA34C0"/>
    <w:rsid w:val="00DA7DE7"/>
    <w:rsid w:val="00DB1046"/>
    <w:rsid w:val="00DC1744"/>
    <w:rsid w:val="00DE4F6A"/>
    <w:rsid w:val="00DF3F91"/>
    <w:rsid w:val="00DF56BA"/>
    <w:rsid w:val="00E00C75"/>
    <w:rsid w:val="00E04D40"/>
    <w:rsid w:val="00E0552C"/>
    <w:rsid w:val="00E109CC"/>
    <w:rsid w:val="00E301DC"/>
    <w:rsid w:val="00E33629"/>
    <w:rsid w:val="00E346CD"/>
    <w:rsid w:val="00E35AB1"/>
    <w:rsid w:val="00E36096"/>
    <w:rsid w:val="00E4413A"/>
    <w:rsid w:val="00E45620"/>
    <w:rsid w:val="00E6292E"/>
    <w:rsid w:val="00E82CD0"/>
    <w:rsid w:val="00E8440C"/>
    <w:rsid w:val="00E92E02"/>
    <w:rsid w:val="00E947B3"/>
    <w:rsid w:val="00E95937"/>
    <w:rsid w:val="00EA2137"/>
    <w:rsid w:val="00EA2F4C"/>
    <w:rsid w:val="00EA45C4"/>
    <w:rsid w:val="00EA46EC"/>
    <w:rsid w:val="00EB568B"/>
    <w:rsid w:val="00EC5399"/>
    <w:rsid w:val="00EC59B3"/>
    <w:rsid w:val="00EC64C2"/>
    <w:rsid w:val="00ED1C19"/>
    <w:rsid w:val="00ED4956"/>
    <w:rsid w:val="00EE0AA6"/>
    <w:rsid w:val="00EF71D0"/>
    <w:rsid w:val="00F10E3D"/>
    <w:rsid w:val="00F15251"/>
    <w:rsid w:val="00F165C8"/>
    <w:rsid w:val="00F2302C"/>
    <w:rsid w:val="00F25EC3"/>
    <w:rsid w:val="00F316FD"/>
    <w:rsid w:val="00F33C1A"/>
    <w:rsid w:val="00F3779D"/>
    <w:rsid w:val="00F4674D"/>
    <w:rsid w:val="00F51E08"/>
    <w:rsid w:val="00F570A6"/>
    <w:rsid w:val="00F64EEF"/>
    <w:rsid w:val="00F74F35"/>
    <w:rsid w:val="00F74FB4"/>
    <w:rsid w:val="00F7594A"/>
    <w:rsid w:val="00F769B3"/>
    <w:rsid w:val="00F83742"/>
    <w:rsid w:val="00F85B36"/>
    <w:rsid w:val="00F938B7"/>
    <w:rsid w:val="00FA44F2"/>
    <w:rsid w:val="00FA5B96"/>
    <w:rsid w:val="00FA725F"/>
    <w:rsid w:val="00FC243F"/>
    <w:rsid w:val="00FC588F"/>
    <w:rsid w:val="00FC6A16"/>
    <w:rsid w:val="00FD0B0B"/>
    <w:rsid w:val="00FD60A7"/>
    <w:rsid w:val="00FE561B"/>
    <w:rsid w:val="00FF0258"/>
    <w:rsid w:val="00FF0EDB"/>
    <w:rsid w:val="072E0AA7"/>
    <w:rsid w:val="0B4A2603"/>
    <w:rsid w:val="0DE81408"/>
    <w:rsid w:val="0EFE4B62"/>
    <w:rsid w:val="10F82CE4"/>
    <w:rsid w:val="13EA72B3"/>
    <w:rsid w:val="1B1117F5"/>
    <w:rsid w:val="1D155D4B"/>
    <w:rsid w:val="1DE95078"/>
    <w:rsid w:val="28DF529E"/>
    <w:rsid w:val="2CBF7D43"/>
    <w:rsid w:val="38CF1C2F"/>
    <w:rsid w:val="3A936028"/>
    <w:rsid w:val="40666185"/>
    <w:rsid w:val="47557713"/>
    <w:rsid w:val="47B531C5"/>
    <w:rsid w:val="4818065E"/>
    <w:rsid w:val="48654D1D"/>
    <w:rsid w:val="4A625912"/>
    <w:rsid w:val="4C617760"/>
    <w:rsid w:val="5F736838"/>
    <w:rsid w:val="71AD5231"/>
    <w:rsid w:val="791E1B8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181046A"/>
  <w15:docId w15:val="{3A276C2A-AC76-44AA-8DE7-E80F77AE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355"/>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pPr>
      <w:keepNext/>
      <w:keepLines/>
      <w:spacing w:after="0" w:line="278" w:lineRule="auto"/>
      <w:outlineLvl w:val="7"/>
    </w:pPr>
    <w:rPr>
      <w:rFonts w:eastAsiaTheme="majorEastAsia" w:cstheme="majorBidi"/>
      <w:i/>
      <w:iCs/>
      <w:color w:val="262626" w:themeColor="text1" w:themeTint="D9"/>
      <w:kern w:val="2"/>
      <w:sz w:val="24"/>
      <w:szCs w:val="24"/>
      <w14:ligatures w14:val="standardContextual"/>
    </w:rPr>
  </w:style>
  <w:style w:type="paragraph" w:styleId="Ttulo9">
    <w:name w:val="heading 9"/>
    <w:basedOn w:val="Normal"/>
    <w:next w:val="Normal"/>
    <w:link w:val="Ttulo9Car"/>
    <w:uiPriority w:val="9"/>
    <w:semiHidden/>
    <w:unhideWhenUsed/>
    <w:qFormat/>
    <w:pPr>
      <w:keepNext/>
      <w:keepLines/>
      <w:spacing w:after="0" w:line="278" w:lineRule="auto"/>
      <w:outlineLvl w:val="8"/>
    </w:pPr>
    <w:rPr>
      <w:rFonts w:eastAsiaTheme="majorEastAsia" w:cstheme="majorBidi"/>
      <w:color w:val="262626" w:themeColor="text1" w:themeTint="D9"/>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467886" w:themeColor="hyperlink"/>
      <w:u w:val="single"/>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HTMLconformatoprevio">
    <w:name w:val="HTML Preformatted"/>
    <w:basedOn w:val="Normal"/>
    <w:link w:val="HTMLconformatoprevio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spacing w:line="278" w:lineRule="auto"/>
    </w:pPr>
    <w:rPr>
      <w:rFonts w:eastAsiaTheme="majorEastAsia" w:cstheme="majorBidi"/>
      <w:color w:val="595959" w:themeColor="text1" w:themeTint="A6"/>
      <w:spacing w:val="15"/>
      <w:kern w:val="2"/>
      <w:sz w:val="28"/>
      <w:szCs w:val="28"/>
      <w14:ligatures w14:val="standardContextual"/>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qFormat/>
    <w:rPr>
      <w:i/>
      <w:iCs/>
      <w:color w:val="404040" w:themeColor="text1" w:themeTint="BF"/>
    </w:rPr>
  </w:style>
  <w:style w:type="paragraph" w:styleId="Prrafodelista">
    <w:name w:val="List Paragraph"/>
    <w:basedOn w:val="Normal"/>
    <w:uiPriority w:val="34"/>
    <w:qFormat/>
    <w:pPr>
      <w:spacing w:line="278" w:lineRule="auto"/>
      <w:ind w:left="720"/>
      <w:contextualSpacing/>
    </w:pPr>
    <w:rPr>
      <w:kern w:val="2"/>
      <w:sz w:val="24"/>
      <w:szCs w:val="24"/>
      <w14:ligatures w14:val="standardContextual"/>
    </w:r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qFormat/>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paragraph" w:styleId="Sinespaciado">
    <w:name w:val="No Spacing"/>
    <w:uiPriority w:val="1"/>
    <w:qFormat/>
    <w:rPr>
      <w:rFonts w:asciiTheme="minorHAnsi" w:eastAsiaTheme="minorHAnsi" w:hAnsiTheme="minorHAnsi" w:cstheme="minorBidi"/>
      <w:sz w:val="22"/>
      <w:szCs w:val="22"/>
      <w:lang w:eastAsia="en-US"/>
    </w:rPr>
  </w:style>
  <w:style w:type="character" w:customStyle="1" w:styleId="TextodegloboCar">
    <w:name w:val="Texto de globo Car"/>
    <w:basedOn w:val="Fuentedeprrafopredeter"/>
    <w:link w:val="Textodeglobo"/>
    <w:uiPriority w:val="99"/>
    <w:semiHidden/>
    <w:qFormat/>
    <w:rPr>
      <w:rFonts w:ascii="Tahoma" w:hAnsi="Tahoma" w:cs="Tahoma"/>
      <w:kern w:val="0"/>
      <w:sz w:val="16"/>
      <w:szCs w:val="16"/>
      <w14:ligatures w14:val="none"/>
    </w:rPr>
  </w:style>
  <w:style w:type="paragraph" w:customStyle="1" w:styleId="Revisin1">
    <w:name w:val="Revisión1"/>
    <w:hidden/>
    <w:uiPriority w:val="99"/>
    <w:semiHidden/>
    <w:qFormat/>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qFormat/>
    <w:rPr>
      <w:kern w:val="0"/>
      <w:sz w:val="22"/>
      <w:szCs w:val="22"/>
      <w14:ligatures w14:val="none"/>
    </w:rPr>
  </w:style>
  <w:style w:type="character" w:customStyle="1" w:styleId="PiedepginaCar">
    <w:name w:val="Pie de página Car"/>
    <w:basedOn w:val="Fuentedeprrafopredeter"/>
    <w:link w:val="Piedepgina"/>
    <w:uiPriority w:val="99"/>
    <w:qFormat/>
    <w:rPr>
      <w:kern w:val="0"/>
      <w:sz w:val="22"/>
      <w:szCs w:val="22"/>
      <w14:ligatures w14:val="none"/>
    </w:rPr>
  </w:style>
  <w:style w:type="character" w:customStyle="1" w:styleId="HTMLconformatoprevioCar">
    <w:name w:val="HTML con formato previo Car"/>
    <w:basedOn w:val="Fuentedeprrafopredeter"/>
    <w:link w:val="HTMLconformatoprevio"/>
    <w:uiPriority w:val="99"/>
    <w:qFormat/>
    <w:rPr>
      <w:rFonts w:ascii="Courier New" w:eastAsia="Times New Roman" w:hAnsi="Courier New" w:cs="Courier New"/>
      <w:kern w:val="0"/>
      <w:sz w:val="20"/>
      <w:szCs w:val="20"/>
      <w:lang w:eastAsia="es-MX"/>
      <w14:ligatures w14:val="none"/>
    </w:rPr>
  </w:style>
  <w:style w:type="character" w:customStyle="1" w:styleId="y2iqfc">
    <w:name w:val="y2iqfc"/>
    <w:basedOn w:val="Fuentedeprrafopredeter"/>
    <w:qFormat/>
  </w:style>
  <w:style w:type="paragraph" w:customStyle="1" w:styleId="Bibliografa1">
    <w:name w:val="Bibliografía1"/>
    <w:basedOn w:val="Normal"/>
    <w:next w:val="Normal"/>
    <w:uiPriority w:val="37"/>
    <w:unhideWhenUsed/>
    <w:qFormat/>
    <w:pPr>
      <w:spacing w:after="0" w:line="480" w:lineRule="auto"/>
      <w:ind w:left="720" w:hanging="720"/>
    </w:pPr>
  </w:style>
  <w:style w:type="character" w:customStyle="1" w:styleId="url">
    <w:name w:val="url"/>
    <w:basedOn w:val="Fuentedeprrafopredeter"/>
    <w:qFormat/>
  </w:style>
  <w:style w:type="character" w:customStyle="1" w:styleId="highlight">
    <w:name w:val="highlight"/>
    <w:basedOn w:val="Fuentedeprrafopredeter"/>
    <w:qFormat/>
  </w:style>
  <w:style w:type="character" w:customStyle="1" w:styleId="Mencinsinresolver1">
    <w:name w:val="Mención sin resolver1"/>
    <w:basedOn w:val="Fuentedeprrafopredeter"/>
    <w:uiPriority w:val="99"/>
    <w:semiHidden/>
    <w:unhideWhenUsed/>
    <w:rsid w:val="00103540"/>
    <w:rPr>
      <w:color w:val="605E5C"/>
      <w:shd w:val="clear" w:color="auto" w:fill="E1DFDD"/>
    </w:rPr>
  </w:style>
  <w:style w:type="table" w:customStyle="1" w:styleId="Style12">
    <w:name w:val="_Style 12"/>
    <w:basedOn w:val="Tablanormal"/>
    <w:qFormat/>
    <w:rsid w:val="00103540"/>
    <w:rPr>
      <w:rFonts w:ascii="Open Sans" w:eastAsia="Open Sans" w:hAnsi="Open Sans" w:cs="Open Sans"/>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9-0009-6148-2297"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ntcedilloleon1113@gmail.com"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695F1-0B29-4322-83D6-2973544FB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6505</Words>
  <Characters>35783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Galicia</dc:creator>
  <cp:lastModifiedBy>Gustavo Toledo</cp:lastModifiedBy>
  <cp:revision>3</cp:revision>
  <dcterms:created xsi:type="dcterms:W3CDTF">2025-08-21T22:42:00Z</dcterms:created>
  <dcterms:modified xsi:type="dcterms:W3CDTF">2025-08-25T00:21:00Z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id="G18cmJPs"/&gt;&lt;style id="http://www.zotero.org/styles/apa" locale="es-ES" hasBibliography="1" bibliographyStyleHasBeenSet="1"/&gt;&lt;prefs&gt;&lt;pref name="fieldType" value="Field"/&gt;&lt;pref name="delayCitationU</vt:lpwstr>
  </property>
  <property fmtid="{D5CDD505-2E9C-101B-9397-08002B2CF9AE}" pid="3" name="ZOTERO_PREF_2">
    <vt:lpwstr>pdates" value="true"/&gt;&lt;pref name="dontAskDelayCitationUpdates" value="true"/&gt;&lt;/prefs&gt;&lt;/data&gt;</vt:lpwstr>
  </property>
  <property fmtid="{D5CDD505-2E9C-101B-9397-08002B2CF9AE}" pid="4" name="KSOProductBuildVer">
    <vt:lpwstr>2058-12.2.0.21931</vt:lpwstr>
  </property>
  <property fmtid="{D5CDD505-2E9C-101B-9397-08002B2CF9AE}" pid="5" name="ICV">
    <vt:lpwstr>0447F1D583F6444DA5036582FAEFD354_13</vt:lpwstr>
  </property>
</Properties>
</file>