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72435" w14:textId="103CAC70" w:rsidR="00AD5380" w:rsidRPr="00F40BDE" w:rsidRDefault="00F40BDE" w:rsidP="00AD5380">
      <w:pPr>
        <w:spacing w:before="240" w:line="360" w:lineRule="auto"/>
        <w:ind w:firstLine="709"/>
        <w:jc w:val="right"/>
        <w:rPr>
          <w:rFonts w:ascii="Times New Roman" w:hAnsi="Times New Roman" w:cs="Times New Roman"/>
          <w:b/>
          <w:bCs/>
          <w:i/>
          <w:iCs/>
          <w:color w:val="222222"/>
          <w:sz w:val="24"/>
          <w:szCs w:val="24"/>
          <w:shd w:val="clear" w:color="auto" w:fill="FFFFFF"/>
        </w:rPr>
      </w:pPr>
      <w:r w:rsidRPr="00F40BDE">
        <w:rPr>
          <w:rFonts w:ascii="Times New Roman" w:hAnsi="Times New Roman" w:cs="Times New Roman"/>
          <w:b/>
          <w:bCs/>
          <w:i/>
          <w:iCs/>
          <w:color w:val="222222"/>
          <w:sz w:val="24"/>
          <w:szCs w:val="24"/>
          <w:shd w:val="clear" w:color="auto" w:fill="FFFFFF"/>
        </w:rPr>
        <w:t>https://doi.org/10.23913/ricsh.v14i28.374</w:t>
      </w:r>
    </w:p>
    <w:p w14:paraId="2C5C3867" w14:textId="07CAC819" w:rsidR="00AD5380" w:rsidRPr="00AD5380" w:rsidRDefault="00AD5380" w:rsidP="00AD5380">
      <w:pPr>
        <w:spacing w:before="240" w:line="360" w:lineRule="auto"/>
        <w:ind w:firstLine="709"/>
        <w:jc w:val="right"/>
        <w:rPr>
          <w:rFonts w:ascii="Times New Roman" w:eastAsiaTheme="majorEastAsia" w:hAnsi="Times New Roman" w:cs="Times New Roman"/>
          <w:b/>
          <w:sz w:val="36"/>
          <w:szCs w:val="36"/>
        </w:rPr>
      </w:pPr>
      <w:r w:rsidRPr="00AD5380">
        <w:rPr>
          <w:rFonts w:ascii="Times New Roman" w:hAnsi="Times New Roman" w:cs="Times New Roman"/>
          <w:b/>
          <w:bCs/>
          <w:i/>
          <w:iCs/>
          <w:color w:val="222222"/>
          <w:sz w:val="24"/>
          <w:szCs w:val="24"/>
          <w:shd w:val="clear" w:color="auto" w:fill="FFFFFF"/>
        </w:rPr>
        <w:t>Artículos científicos</w:t>
      </w:r>
    </w:p>
    <w:p w14:paraId="1446EFF0" w14:textId="21B4B3A3" w:rsidR="000017AB" w:rsidRPr="00AD5380" w:rsidRDefault="000017AB" w:rsidP="00AD5380">
      <w:pPr>
        <w:spacing w:after="0" w:line="276" w:lineRule="auto"/>
        <w:ind w:firstLine="709"/>
        <w:jc w:val="right"/>
        <w:rPr>
          <w:rFonts w:ascii="Calibri" w:eastAsia="Calibri" w:hAnsi="Calibri" w:cs="Calibri"/>
          <w:b/>
          <w:bCs/>
          <w:color w:val="000000"/>
          <w:sz w:val="32"/>
          <w:szCs w:val="32"/>
          <w:u w:color="000000"/>
          <w:lang w:val="es-ES" w:eastAsia="es-MX"/>
        </w:rPr>
      </w:pPr>
      <w:r w:rsidRPr="00AD5380">
        <w:rPr>
          <w:rFonts w:ascii="Calibri" w:eastAsia="Calibri" w:hAnsi="Calibri" w:cs="Calibri"/>
          <w:b/>
          <w:bCs/>
          <w:color w:val="000000"/>
          <w:sz w:val="32"/>
          <w:szCs w:val="32"/>
          <w:u w:color="000000"/>
          <w:lang w:val="es-ES" w:eastAsia="es-MX"/>
        </w:rPr>
        <w:t>Propuesta de estrategias para la atención integral y el trato digno a víctimas de siniestros viales en Tránsito Bucaramanga</w:t>
      </w:r>
    </w:p>
    <w:p w14:paraId="6FCB2068" w14:textId="77777777" w:rsidR="003856A0" w:rsidRPr="00AD5380" w:rsidRDefault="003856A0" w:rsidP="00AD5380">
      <w:pPr>
        <w:spacing w:after="0" w:line="276" w:lineRule="auto"/>
        <w:ind w:firstLine="709"/>
        <w:jc w:val="right"/>
        <w:rPr>
          <w:rFonts w:ascii="Calibri" w:eastAsia="Calibri" w:hAnsi="Calibri" w:cs="Calibri"/>
          <w:b/>
          <w:bCs/>
          <w:color w:val="000000"/>
          <w:sz w:val="24"/>
          <w:szCs w:val="24"/>
          <w:u w:color="000000"/>
          <w:lang w:val="es-ES" w:eastAsia="es-MX"/>
        </w:rPr>
      </w:pPr>
    </w:p>
    <w:p w14:paraId="1BDC3BC0" w14:textId="4DFE9572" w:rsidR="003856A0" w:rsidRPr="00D469F1" w:rsidRDefault="003856A0" w:rsidP="00AD5380">
      <w:pPr>
        <w:spacing w:after="0" w:line="276" w:lineRule="auto"/>
        <w:ind w:firstLine="709"/>
        <w:jc w:val="right"/>
        <w:rPr>
          <w:rFonts w:ascii="Calibri" w:eastAsia="Calibri" w:hAnsi="Calibri" w:cs="Calibri"/>
          <w:b/>
          <w:bCs/>
          <w:i/>
          <w:iCs/>
          <w:color w:val="000000"/>
          <w:sz w:val="28"/>
          <w:szCs w:val="28"/>
          <w:u w:color="000000"/>
          <w:lang w:val="en-US" w:eastAsia="es-MX"/>
        </w:rPr>
      </w:pPr>
      <w:r w:rsidRPr="00D469F1">
        <w:rPr>
          <w:rFonts w:ascii="Calibri" w:eastAsia="Calibri" w:hAnsi="Calibri" w:cs="Calibri"/>
          <w:b/>
          <w:bCs/>
          <w:i/>
          <w:iCs/>
          <w:color w:val="000000"/>
          <w:sz w:val="28"/>
          <w:szCs w:val="28"/>
          <w:u w:color="000000"/>
          <w:lang w:val="en-US" w:eastAsia="es-MX"/>
        </w:rPr>
        <w:t>Proposal of strategies for the comprehensive care and dignified treatment of road accident victims in Transit Bucaramanga</w:t>
      </w:r>
    </w:p>
    <w:p w14:paraId="7885DB5B" w14:textId="77777777" w:rsidR="003856A0" w:rsidRPr="00D469F1" w:rsidRDefault="003856A0" w:rsidP="00AD5380">
      <w:pPr>
        <w:spacing w:after="0" w:line="276" w:lineRule="auto"/>
        <w:ind w:firstLine="709"/>
        <w:jc w:val="right"/>
        <w:rPr>
          <w:rFonts w:ascii="Calibri" w:eastAsia="Calibri" w:hAnsi="Calibri" w:cs="Calibri"/>
          <w:b/>
          <w:bCs/>
          <w:i/>
          <w:iCs/>
          <w:color w:val="000000"/>
          <w:sz w:val="24"/>
          <w:szCs w:val="24"/>
          <w:u w:color="000000"/>
          <w:lang w:val="en-US" w:eastAsia="es-MX"/>
        </w:rPr>
      </w:pPr>
    </w:p>
    <w:p w14:paraId="4F30BD55" w14:textId="3AB809E3" w:rsidR="003856A0" w:rsidRPr="00AD5380" w:rsidRDefault="003856A0" w:rsidP="00AD5380">
      <w:pPr>
        <w:spacing w:after="0" w:line="276" w:lineRule="auto"/>
        <w:ind w:firstLine="709"/>
        <w:jc w:val="right"/>
        <w:rPr>
          <w:rFonts w:ascii="Calibri" w:eastAsia="Calibri" w:hAnsi="Calibri" w:cs="Calibri"/>
          <w:b/>
          <w:bCs/>
          <w:i/>
          <w:iCs/>
          <w:color w:val="000000"/>
          <w:sz w:val="28"/>
          <w:szCs w:val="28"/>
          <w:u w:color="000000"/>
          <w:lang w:val="es-ES" w:eastAsia="es-MX"/>
        </w:rPr>
      </w:pPr>
      <w:proofErr w:type="spellStart"/>
      <w:r w:rsidRPr="00AD5380">
        <w:rPr>
          <w:rFonts w:ascii="Calibri" w:eastAsia="Calibri" w:hAnsi="Calibri" w:cs="Calibri"/>
          <w:b/>
          <w:bCs/>
          <w:i/>
          <w:iCs/>
          <w:color w:val="000000"/>
          <w:sz w:val="28"/>
          <w:szCs w:val="28"/>
          <w:u w:color="000000"/>
          <w:lang w:val="es-ES" w:eastAsia="es-MX"/>
        </w:rPr>
        <w:t>Propostas</w:t>
      </w:r>
      <w:proofErr w:type="spellEnd"/>
      <w:r w:rsidRPr="00AD5380">
        <w:rPr>
          <w:rFonts w:ascii="Calibri" w:eastAsia="Calibri" w:hAnsi="Calibri" w:cs="Calibri"/>
          <w:b/>
          <w:bCs/>
          <w:i/>
          <w:iCs/>
          <w:color w:val="000000"/>
          <w:sz w:val="28"/>
          <w:szCs w:val="28"/>
          <w:u w:color="000000"/>
          <w:lang w:val="es-ES" w:eastAsia="es-MX"/>
        </w:rPr>
        <w:t xml:space="preserve"> de </w:t>
      </w:r>
      <w:proofErr w:type="spellStart"/>
      <w:r w:rsidRPr="00AD5380">
        <w:rPr>
          <w:rFonts w:ascii="Calibri" w:eastAsia="Calibri" w:hAnsi="Calibri" w:cs="Calibri"/>
          <w:b/>
          <w:bCs/>
          <w:i/>
          <w:iCs/>
          <w:color w:val="000000"/>
          <w:sz w:val="28"/>
          <w:szCs w:val="28"/>
          <w:u w:color="000000"/>
          <w:lang w:val="es-ES" w:eastAsia="es-MX"/>
        </w:rPr>
        <w:t>estratégias</w:t>
      </w:r>
      <w:proofErr w:type="spellEnd"/>
      <w:r w:rsidRPr="00AD5380">
        <w:rPr>
          <w:rFonts w:ascii="Calibri" w:eastAsia="Calibri" w:hAnsi="Calibri" w:cs="Calibri"/>
          <w:b/>
          <w:bCs/>
          <w:i/>
          <w:iCs/>
          <w:color w:val="000000"/>
          <w:sz w:val="28"/>
          <w:szCs w:val="28"/>
          <w:u w:color="000000"/>
          <w:lang w:val="es-ES" w:eastAsia="es-MX"/>
        </w:rPr>
        <w:t xml:space="preserve"> para o </w:t>
      </w:r>
      <w:proofErr w:type="spellStart"/>
      <w:r w:rsidRPr="00AD5380">
        <w:rPr>
          <w:rFonts w:ascii="Calibri" w:eastAsia="Calibri" w:hAnsi="Calibri" w:cs="Calibri"/>
          <w:b/>
          <w:bCs/>
          <w:i/>
          <w:iCs/>
          <w:color w:val="000000"/>
          <w:sz w:val="28"/>
          <w:szCs w:val="28"/>
          <w:u w:color="000000"/>
          <w:lang w:val="es-ES" w:eastAsia="es-MX"/>
        </w:rPr>
        <w:t>atendimento</w:t>
      </w:r>
      <w:proofErr w:type="spellEnd"/>
      <w:r w:rsidRPr="00AD5380">
        <w:rPr>
          <w:rFonts w:ascii="Calibri" w:eastAsia="Calibri" w:hAnsi="Calibri" w:cs="Calibri"/>
          <w:b/>
          <w:bCs/>
          <w:i/>
          <w:iCs/>
          <w:color w:val="000000"/>
          <w:sz w:val="28"/>
          <w:szCs w:val="28"/>
          <w:u w:color="000000"/>
          <w:lang w:val="es-ES" w:eastAsia="es-MX"/>
        </w:rPr>
        <w:t xml:space="preserve"> integral e </w:t>
      </w:r>
      <w:proofErr w:type="spellStart"/>
      <w:r w:rsidRPr="00AD5380">
        <w:rPr>
          <w:rFonts w:ascii="Calibri" w:eastAsia="Calibri" w:hAnsi="Calibri" w:cs="Calibri"/>
          <w:b/>
          <w:bCs/>
          <w:i/>
          <w:iCs/>
          <w:color w:val="000000"/>
          <w:sz w:val="28"/>
          <w:szCs w:val="28"/>
          <w:u w:color="000000"/>
          <w:lang w:val="es-ES" w:eastAsia="es-MX"/>
        </w:rPr>
        <w:t>tratamento</w:t>
      </w:r>
      <w:proofErr w:type="spellEnd"/>
      <w:r w:rsidRPr="00AD5380">
        <w:rPr>
          <w:rFonts w:ascii="Calibri" w:eastAsia="Calibri" w:hAnsi="Calibri" w:cs="Calibri"/>
          <w:b/>
          <w:bCs/>
          <w:i/>
          <w:iCs/>
          <w:color w:val="000000"/>
          <w:sz w:val="28"/>
          <w:szCs w:val="28"/>
          <w:u w:color="000000"/>
          <w:lang w:val="es-ES" w:eastAsia="es-MX"/>
        </w:rPr>
        <w:t xml:space="preserve"> digno </w:t>
      </w:r>
      <w:proofErr w:type="spellStart"/>
      <w:r w:rsidRPr="00AD5380">
        <w:rPr>
          <w:rFonts w:ascii="Calibri" w:eastAsia="Calibri" w:hAnsi="Calibri" w:cs="Calibri"/>
          <w:b/>
          <w:bCs/>
          <w:i/>
          <w:iCs/>
          <w:color w:val="000000"/>
          <w:sz w:val="28"/>
          <w:szCs w:val="28"/>
          <w:u w:color="000000"/>
          <w:lang w:val="es-ES" w:eastAsia="es-MX"/>
        </w:rPr>
        <w:t>às</w:t>
      </w:r>
      <w:proofErr w:type="spellEnd"/>
      <w:r w:rsidRPr="00AD5380">
        <w:rPr>
          <w:rFonts w:ascii="Calibri" w:eastAsia="Calibri" w:hAnsi="Calibri" w:cs="Calibri"/>
          <w:b/>
          <w:bCs/>
          <w:i/>
          <w:iCs/>
          <w:color w:val="000000"/>
          <w:sz w:val="28"/>
          <w:szCs w:val="28"/>
          <w:u w:color="000000"/>
          <w:lang w:val="es-ES" w:eastAsia="es-MX"/>
        </w:rPr>
        <w:t xml:space="preserve"> </w:t>
      </w:r>
      <w:proofErr w:type="spellStart"/>
      <w:r w:rsidRPr="00AD5380">
        <w:rPr>
          <w:rFonts w:ascii="Calibri" w:eastAsia="Calibri" w:hAnsi="Calibri" w:cs="Calibri"/>
          <w:b/>
          <w:bCs/>
          <w:i/>
          <w:iCs/>
          <w:color w:val="000000"/>
          <w:sz w:val="28"/>
          <w:szCs w:val="28"/>
          <w:u w:color="000000"/>
          <w:lang w:val="es-ES" w:eastAsia="es-MX"/>
        </w:rPr>
        <w:t>vítimas</w:t>
      </w:r>
      <w:proofErr w:type="spellEnd"/>
      <w:r w:rsidRPr="00AD5380">
        <w:rPr>
          <w:rFonts w:ascii="Calibri" w:eastAsia="Calibri" w:hAnsi="Calibri" w:cs="Calibri"/>
          <w:b/>
          <w:bCs/>
          <w:i/>
          <w:iCs/>
          <w:color w:val="000000"/>
          <w:sz w:val="28"/>
          <w:szCs w:val="28"/>
          <w:u w:color="000000"/>
          <w:lang w:val="es-ES" w:eastAsia="es-MX"/>
        </w:rPr>
        <w:t xml:space="preserve"> de </w:t>
      </w:r>
      <w:proofErr w:type="spellStart"/>
      <w:r w:rsidRPr="00AD5380">
        <w:rPr>
          <w:rFonts w:ascii="Calibri" w:eastAsia="Calibri" w:hAnsi="Calibri" w:cs="Calibri"/>
          <w:b/>
          <w:bCs/>
          <w:i/>
          <w:iCs/>
          <w:color w:val="000000"/>
          <w:sz w:val="28"/>
          <w:szCs w:val="28"/>
          <w:u w:color="000000"/>
          <w:lang w:val="es-ES" w:eastAsia="es-MX"/>
        </w:rPr>
        <w:t>acidentes</w:t>
      </w:r>
      <w:proofErr w:type="spellEnd"/>
      <w:r w:rsidRPr="00AD5380">
        <w:rPr>
          <w:rFonts w:ascii="Calibri" w:eastAsia="Calibri" w:hAnsi="Calibri" w:cs="Calibri"/>
          <w:b/>
          <w:bCs/>
          <w:i/>
          <w:iCs/>
          <w:color w:val="000000"/>
          <w:sz w:val="28"/>
          <w:szCs w:val="28"/>
          <w:u w:color="000000"/>
          <w:lang w:val="es-ES" w:eastAsia="es-MX"/>
        </w:rPr>
        <w:t xml:space="preserve"> de </w:t>
      </w:r>
      <w:proofErr w:type="spellStart"/>
      <w:r w:rsidRPr="00AD5380">
        <w:rPr>
          <w:rFonts w:ascii="Calibri" w:eastAsia="Calibri" w:hAnsi="Calibri" w:cs="Calibri"/>
          <w:b/>
          <w:bCs/>
          <w:i/>
          <w:iCs/>
          <w:color w:val="000000"/>
          <w:sz w:val="28"/>
          <w:szCs w:val="28"/>
          <w:u w:color="000000"/>
          <w:lang w:val="es-ES" w:eastAsia="es-MX"/>
        </w:rPr>
        <w:t>trânsito</w:t>
      </w:r>
      <w:proofErr w:type="spellEnd"/>
      <w:r w:rsidRPr="00AD5380">
        <w:rPr>
          <w:rFonts w:ascii="Calibri" w:eastAsia="Calibri" w:hAnsi="Calibri" w:cs="Calibri"/>
          <w:b/>
          <w:bCs/>
          <w:i/>
          <w:iCs/>
          <w:color w:val="000000"/>
          <w:sz w:val="28"/>
          <w:szCs w:val="28"/>
          <w:u w:color="000000"/>
          <w:lang w:val="es-ES" w:eastAsia="es-MX"/>
        </w:rPr>
        <w:t xml:space="preserve"> no </w:t>
      </w:r>
      <w:proofErr w:type="spellStart"/>
      <w:r w:rsidRPr="00AD5380">
        <w:rPr>
          <w:rFonts w:ascii="Calibri" w:eastAsia="Calibri" w:hAnsi="Calibri" w:cs="Calibri"/>
          <w:b/>
          <w:bCs/>
          <w:i/>
          <w:iCs/>
          <w:color w:val="000000"/>
          <w:sz w:val="28"/>
          <w:szCs w:val="28"/>
          <w:u w:color="000000"/>
          <w:lang w:val="es-ES" w:eastAsia="es-MX"/>
        </w:rPr>
        <w:t>Trânsito</w:t>
      </w:r>
      <w:proofErr w:type="spellEnd"/>
      <w:r w:rsidRPr="00AD5380">
        <w:rPr>
          <w:rFonts w:ascii="Calibri" w:eastAsia="Calibri" w:hAnsi="Calibri" w:cs="Calibri"/>
          <w:b/>
          <w:bCs/>
          <w:i/>
          <w:iCs/>
          <w:color w:val="000000"/>
          <w:sz w:val="28"/>
          <w:szCs w:val="28"/>
          <w:u w:color="000000"/>
          <w:lang w:val="es-ES" w:eastAsia="es-MX"/>
        </w:rPr>
        <w:t xml:space="preserve"> de Bucaramanga</w:t>
      </w:r>
    </w:p>
    <w:p w14:paraId="5F0DADB7" w14:textId="77777777" w:rsidR="00B05E4F" w:rsidRPr="00AD5380" w:rsidRDefault="00AD5380" w:rsidP="00B05E4F">
      <w:pPr>
        <w:spacing w:after="0" w:line="276" w:lineRule="auto"/>
        <w:ind w:firstLine="709"/>
        <w:jc w:val="right"/>
        <w:rPr>
          <w:rFonts w:cstheme="minorHAnsi"/>
          <w:b/>
          <w:sz w:val="24"/>
          <w:szCs w:val="24"/>
        </w:rPr>
      </w:pPr>
      <w:r>
        <w:rPr>
          <w:rFonts w:ascii="Times New Roman" w:hAnsi="Times New Roman" w:cs="Times New Roman"/>
          <w:bCs/>
          <w:sz w:val="24"/>
          <w:szCs w:val="24"/>
        </w:rPr>
        <w:br/>
      </w:r>
      <w:r w:rsidR="00B05E4F" w:rsidRPr="00AD5380">
        <w:rPr>
          <w:rFonts w:cstheme="minorHAnsi"/>
          <w:b/>
          <w:sz w:val="24"/>
          <w:szCs w:val="24"/>
        </w:rPr>
        <w:t>Laura Paola Hernández Pérez</w:t>
      </w:r>
    </w:p>
    <w:p w14:paraId="2ACE3C65" w14:textId="77777777" w:rsidR="00B05E4F" w:rsidRDefault="00B05E4F" w:rsidP="00B05E4F">
      <w:pPr>
        <w:spacing w:after="0" w:line="276" w:lineRule="auto"/>
        <w:ind w:firstLine="709"/>
        <w:jc w:val="right"/>
        <w:rPr>
          <w:rFonts w:ascii="Times New Roman" w:hAnsi="Times New Roman" w:cs="Times New Roman"/>
          <w:bCs/>
          <w:sz w:val="24"/>
          <w:szCs w:val="24"/>
        </w:rPr>
      </w:pPr>
      <w:r w:rsidRPr="003856A0">
        <w:rPr>
          <w:rFonts w:ascii="Times New Roman" w:hAnsi="Times New Roman" w:cs="Times New Roman"/>
          <w:bCs/>
          <w:sz w:val="24"/>
          <w:szCs w:val="24"/>
        </w:rPr>
        <w:t>Universidad Autónoma de Bucaramanga</w:t>
      </w:r>
      <w:r>
        <w:rPr>
          <w:rFonts w:ascii="Times New Roman" w:hAnsi="Times New Roman" w:cs="Times New Roman"/>
          <w:bCs/>
          <w:sz w:val="24"/>
          <w:szCs w:val="24"/>
        </w:rPr>
        <w:t xml:space="preserve">, </w:t>
      </w:r>
      <w:r w:rsidRPr="003856A0">
        <w:rPr>
          <w:rFonts w:ascii="Times New Roman" w:hAnsi="Times New Roman" w:cs="Times New Roman"/>
          <w:bCs/>
          <w:sz w:val="24"/>
          <w:szCs w:val="24"/>
        </w:rPr>
        <w:t>Colombia</w:t>
      </w:r>
    </w:p>
    <w:p w14:paraId="44EFAC48" w14:textId="77777777" w:rsidR="00B05E4F" w:rsidRPr="00AD5380" w:rsidRDefault="00B05E4F" w:rsidP="00B05E4F">
      <w:pPr>
        <w:spacing w:after="0" w:line="276" w:lineRule="auto"/>
        <w:ind w:firstLine="709"/>
        <w:jc w:val="right"/>
        <w:rPr>
          <w:rFonts w:cstheme="minorHAnsi"/>
          <w:bCs/>
          <w:color w:val="EE0000"/>
          <w:sz w:val="24"/>
          <w:szCs w:val="24"/>
        </w:rPr>
      </w:pPr>
      <w:r w:rsidRPr="00AD5380">
        <w:rPr>
          <w:rFonts w:cstheme="minorHAnsi"/>
          <w:bCs/>
          <w:color w:val="EE0000"/>
          <w:sz w:val="24"/>
          <w:szCs w:val="24"/>
        </w:rPr>
        <w:t>lhernandez66@unab.edu.co</w:t>
      </w:r>
    </w:p>
    <w:p w14:paraId="503C49D0" w14:textId="77777777" w:rsidR="00B05E4F" w:rsidRDefault="00B05E4F" w:rsidP="00B05E4F">
      <w:pPr>
        <w:spacing w:after="0" w:line="276" w:lineRule="auto"/>
        <w:ind w:firstLine="709"/>
        <w:jc w:val="right"/>
        <w:rPr>
          <w:rFonts w:ascii="Times New Roman" w:hAnsi="Times New Roman" w:cs="Times New Roman"/>
          <w:bCs/>
          <w:sz w:val="24"/>
          <w:szCs w:val="24"/>
        </w:rPr>
      </w:pPr>
      <w:r w:rsidRPr="00AD5380">
        <w:rPr>
          <w:rFonts w:ascii="Times New Roman" w:hAnsi="Times New Roman" w:cs="Times New Roman"/>
          <w:bCs/>
          <w:sz w:val="24"/>
          <w:szCs w:val="24"/>
        </w:rPr>
        <w:t>https://orcid.org/0000-0003-3296-1853</w:t>
      </w:r>
      <w:r>
        <w:rPr>
          <w:rFonts w:ascii="Times New Roman" w:hAnsi="Times New Roman" w:cs="Times New Roman"/>
          <w:bCs/>
          <w:sz w:val="24"/>
          <w:szCs w:val="24"/>
        </w:rPr>
        <w:t xml:space="preserve"> </w:t>
      </w:r>
    </w:p>
    <w:p w14:paraId="7C73F32E" w14:textId="77777777" w:rsidR="00B05E4F" w:rsidRDefault="00B05E4F" w:rsidP="00B05E4F">
      <w:pPr>
        <w:spacing w:after="0" w:line="276" w:lineRule="auto"/>
        <w:ind w:firstLine="709"/>
        <w:jc w:val="right"/>
        <w:rPr>
          <w:rFonts w:ascii="Times New Roman" w:hAnsi="Times New Roman" w:cs="Times New Roman"/>
          <w:bCs/>
          <w:sz w:val="24"/>
          <w:szCs w:val="24"/>
        </w:rPr>
      </w:pPr>
    </w:p>
    <w:p w14:paraId="4EC62F59" w14:textId="33E8939E" w:rsidR="00814AB0" w:rsidRPr="00AD5380" w:rsidRDefault="00814AB0" w:rsidP="00B05E4F">
      <w:pPr>
        <w:spacing w:after="0" w:line="276" w:lineRule="auto"/>
        <w:ind w:firstLine="709"/>
        <w:jc w:val="right"/>
        <w:rPr>
          <w:rFonts w:cstheme="minorHAnsi"/>
          <w:b/>
          <w:sz w:val="24"/>
          <w:szCs w:val="24"/>
        </w:rPr>
      </w:pPr>
      <w:r w:rsidRPr="00AD5380">
        <w:rPr>
          <w:rFonts w:cstheme="minorHAnsi"/>
          <w:b/>
          <w:sz w:val="24"/>
          <w:szCs w:val="24"/>
        </w:rPr>
        <w:t>Manuel José Acebedo Afanador</w:t>
      </w:r>
    </w:p>
    <w:p w14:paraId="2413559B" w14:textId="03BE4878" w:rsidR="00814AB0" w:rsidRDefault="00814AB0" w:rsidP="00AD5380">
      <w:pPr>
        <w:spacing w:after="0" w:line="276" w:lineRule="auto"/>
        <w:ind w:firstLine="709"/>
        <w:jc w:val="right"/>
        <w:rPr>
          <w:rFonts w:ascii="Times New Roman" w:hAnsi="Times New Roman" w:cs="Times New Roman"/>
          <w:bCs/>
          <w:sz w:val="24"/>
          <w:szCs w:val="24"/>
        </w:rPr>
      </w:pPr>
      <w:r w:rsidRPr="003856A0">
        <w:rPr>
          <w:rFonts w:ascii="Times New Roman" w:hAnsi="Times New Roman" w:cs="Times New Roman"/>
          <w:bCs/>
          <w:sz w:val="24"/>
          <w:szCs w:val="24"/>
        </w:rPr>
        <w:t>Universidad Autónoma de Bucaramanga, Colombia</w:t>
      </w:r>
    </w:p>
    <w:p w14:paraId="14C7E0D8" w14:textId="34F10FC9" w:rsidR="00814AB0" w:rsidRPr="00AD5380" w:rsidRDefault="00814AB0" w:rsidP="00AD5380">
      <w:pPr>
        <w:spacing w:after="0" w:line="276" w:lineRule="auto"/>
        <w:ind w:firstLine="709"/>
        <w:jc w:val="right"/>
        <w:rPr>
          <w:rFonts w:cstheme="minorHAnsi"/>
          <w:bCs/>
          <w:color w:val="EE0000"/>
          <w:sz w:val="24"/>
          <w:szCs w:val="24"/>
        </w:rPr>
      </w:pPr>
      <w:r w:rsidRPr="00AD5380">
        <w:rPr>
          <w:rFonts w:cstheme="minorHAnsi"/>
          <w:bCs/>
          <w:color w:val="EE0000"/>
          <w:sz w:val="24"/>
          <w:szCs w:val="24"/>
        </w:rPr>
        <w:t xml:space="preserve">macebedo@unab.edu.co  </w:t>
      </w:r>
    </w:p>
    <w:p w14:paraId="53098786" w14:textId="11C70D11" w:rsidR="00814AB0" w:rsidRPr="00977969" w:rsidRDefault="00814AB0" w:rsidP="00AD5380">
      <w:pPr>
        <w:spacing w:after="0" w:line="276" w:lineRule="auto"/>
        <w:ind w:firstLine="709"/>
        <w:jc w:val="right"/>
        <w:rPr>
          <w:rFonts w:ascii="Times New Roman" w:hAnsi="Times New Roman" w:cs="Times New Roman"/>
          <w:bCs/>
          <w:sz w:val="24"/>
          <w:szCs w:val="24"/>
        </w:rPr>
      </w:pPr>
      <w:r w:rsidRPr="00AD5380">
        <w:rPr>
          <w:rFonts w:ascii="Times New Roman" w:hAnsi="Times New Roman" w:cs="Times New Roman"/>
          <w:bCs/>
          <w:sz w:val="24"/>
          <w:szCs w:val="24"/>
        </w:rPr>
        <w:t>https://orcid.org/0000-0002-7833-8373</w:t>
      </w:r>
      <w:r>
        <w:rPr>
          <w:rFonts w:ascii="Times New Roman" w:hAnsi="Times New Roman" w:cs="Times New Roman"/>
          <w:bCs/>
          <w:sz w:val="24"/>
          <w:szCs w:val="24"/>
        </w:rPr>
        <w:t xml:space="preserve"> </w:t>
      </w:r>
    </w:p>
    <w:p w14:paraId="4E23CE64" w14:textId="77777777" w:rsidR="00814AB0" w:rsidRDefault="00814AB0" w:rsidP="00AD5380">
      <w:pPr>
        <w:spacing w:after="0" w:line="276" w:lineRule="auto"/>
        <w:ind w:firstLine="709"/>
        <w:jc w:val="right"/>
        <w:rPr>
          <w:rFonts w:ascii="Times New Roman" w:hAnsi="Times New Roman" w:cs="Times New Roman"/>
          <w:bCs/>
          <w:sz w:val="24"/>
          <w:szCs w:val="24"/>
        </w:rPr>
      </w:pPr>
    </w:p>
    <w:p w14:paraId="2557917A" w14:textId="3555FB1B" w:rsidR="001B53E3" w:rsidRPr="00AD5380" w:rsidRDefault="00360D65" w:rsidP="00AD5380">
      <w:pPr>
        <w:spacing w:after="0" w:line="276" w:lineRule="auto"/>
        <w:ind w:firstLine="709"/>
        <w:jc w:val="right"/>
        <w:rPr>
          <w:rFonts w:cstheme="minorHAnsi"/>
          <w:b/>
          <w:sz w:val="24"/>
          <w:szCs w:val="24"/>
        </w:rPr>
      </w:pPr>
      <w:r w:rsidRPr="00AD5380">
        <w:rPr>
          <w:rFonts w:cstheme="minorHAnsi"/>
          <w:b/>
          <w:sz w:val="24"/>
          <w:szCs w:val="24"/>
        </w:rPr>
        <w:t>Mario Alexander Pedroza Camacho</w:t>
      </w:r>
    </w:p>
    <w:p w14:paraId="43E85547" w14:textId="7A79AC5E" w:rsidR="003856A0" w:rsidRDefault="003856A0" w:rsidP="00AD5380">
      <w:pPr>
        <w:spacing w:after="0" w:line="276" w:lineRule="auto"/>
        <w:ind w:firstLine="709"/>
        <w:jc w:val="right"/>
        <w:rPr>
          <w:rFonts w:ascii="Times New Roman" w:hAnsi="Times New Roman" w:cs="Times New Roman"/>
          <w:bCs/>
          <w:sz w:val="24"/>
          <w:szCs w:val="24"/>
        </w:rPr>
      </w:pPr>
      <w:r w:rsidRPr="003856A0">
        <w:rPr>
          <w:rFonts w:ascii="Times New Roman" w:hAnsi="Times New Roman" w:cs="Times New Roman"/>
          <w:bCs/>
          <w:sz w:val="24"/>
          <w:szCs w:val="24"/>
        </w:rPr>
        <w:t>Universidad Autónoma de Bucaramanga, Colombia</w:t>
      </w:r>
    </w:p>
    <w:p w14:paraId="341C2ADE" w14:textId="39406E23" w:rsidR="003856A0" w:rsidRPr="00AD5380" w:rsidRDefault="003856A0" w:rsidP="00AD5380">
      <w:pPr>
        <w:spacing w:after="0" w:line="276" w:lineRule="auto"/>
        <w:ind w:firstLine="709"/>
        <w:jc w:val="right"/>
        <w:rPr>
          <w:rFonts w:cstheme="minorHAnsi"/>
          <w:bCs/>
          <w:color w:val="EE0000"/>
          <w:sz w:val="24"/>
          <w:szCs w:val="24"/>
        </w:rPr>
      </w:pPr>
      <w:r w:rsidRPr="00AD5380">
        <w:rPr>
          <w:rFonts w:cstheme="minorHAnsi"/>
          <w:bCs/>
          <w:color w:val="EE0000"/>
          <w:sz w:val="24"/>
          <w:szCs w:val="24"/>
        </w:rPr>
        <w:t>mpedroza761@unab.edu.co</w:t>
      </w:r>
    </w:p>
    <w:p w14:paraId="04A63390" w14:textId="385320C6" w:rsidR="003856A0" w:rsidRPr="00977969" w:rsidRDefault="003856A0" w:rsidP="00AD5380">
      <w:pPr>
        <w:spacing w:after="0" w:line="276" w:lineRule="auto"/>
        <w:ind w:firstLine="709"/>
        <w:jc w:val="right"/>
        <w:rPr>
          <w:rFonts w:ascii="Times New Roman" w:hAnsi="Times New Roman" w:cs="Times New Roman"/>
          <w:bCs/>
          <w:sz w:val="24"/>
          <w:szCs w:val="24"/>
        </w:rPr>
      </w:pPr>
      <w:r w:rsidRPr="00AD5380">
        <w:rPr>
          <w:rFonts w:ascii="Times New Roman" w:hAnsi="Times New Roman" w:cs="Times New Roman"/>
          <w:bCs/>
          <w:sz w:val="24"/>
          <w:szCs w:val="24"/>
        </w:rPr>
        <w:t>https://orcid.org/0009-0007-5260-0488</w:t>
      </w:r>
      <w:r>
        <w:rPr>
          <w:rFonts w:ascii="Times New Roman" w:hAnsi="Times New Roman" w:cs="Times New Roman"/>
          <w:bCs/>
          <w:sz w:val="24"/>
          <w:szCs w:val="24"/>
        </w:rPr>
        <w:t xml:space="preserve"> </w:t>
      </w:r>
    </w:p>
    <w:p w14:paraId="0F97539A" w14:textId="77777777" w:rsidR="003856A0" w:rsidRDefault="003856A0" w:rsidP="00AD5380">
      <w:pPr>
        <w:spacing w:after="0" w:line="276" w:lineRule="auto"/>
        <w:ind w:firstLine="709"/>
        <w:jc w:val="right"/>
        <w:rPr>
          <w:rFonts w:ascii="Times New Roman" w:hAnsi="Times New Roman" w:cs="Times New Roman"/>
          <w:bCs/>
          <w:sz w:val="24"/>
          <w:szCs w:val="24"/>
        </w:rPr>
      </w:pPr>
    </w:p>
    <w:p w14:paraId="3B086BE5" w14:textId="3E8F1745" w:rsidR="001B53E3" w:rsidRPr="00AD5380" w:rsidRDefault="00360D65" w:rsidP="00AD5380">
      <w:pPr>
        <w:spacing w:after="0" w:line="276" w:lineRule="auto"/>
        <w:ind w:firstLine="709"/>
        <w:jc w:val="right"/>
        <w:rPr>
          <w:rFonts w:cstheme="minorHAnsi"/>
          <w:b/>
          <w:sz w:val="24"/>
          <w:szCs w:val="24"/>
        </w:rPr>
      </w:pPr>
      <w:r w:rsidRPr="00AD5380">
        <w:rPr>
          <w:rFonts w:cstheme="minorHAnsi"/>
          <w:b/>
          <w:sz w:val="24"/>
          <w:szCs w:val="24"/>
        </w:rPr>
        <w:t>Ruth Angélica Castellanos Cordero</w:t>
      </w:r>
    </w:p>
    <w:p w14:paraId="50A9644D" w14:textId="4B20D3C9" w:rsidR="003856A0" w:rsidRDefault="003856A0" w:rsidP="00AD5380">
      <w:pPr>
        <w:spacing w:after="0" w:line="276" w:lineRule="auto"/>
        <w:ind w:firstLine="709"/>
        <w:jc w:val="right"/>
        <w:rPr>
          <w:rFonts w:ascii="Times New Roman" w:hAnsi="Times New Roman" w:cs="Times New Roman"/>
          <w:bCs/>
          <w:sz w:val="24"/>
          <w:szCs w:val="24"/>
        </w:rPr>
      </w:pPr>
      <w:r w:rsidRPr="003856A0">
        <w:rPr>
          <w:rFonts w:ascii="Times New Roman" w:hAnsi="Times New Roman" w:cs="Times New Roman"/>
          <w:bCs/>
          <w:sz w:val="24"/>
          <w:szCs w:val="24"/>
        </w:rPr>
        <w:t>Universidad Autónoma de Bucaramang</w:t>
      </w:r>
      <w:r>
        <w:rPr>
          <w:rFonts w:ascii="Times New Roman" w:hAnsi="Times New Roman" w:cs="Times New Roman"/>
          <w:bCs/>
          <w:sz w:val="24"/>
          <w:szCs w:val="24"/>
        </w:rPr>
        <w:t>a</w:t>
      </w:r>
      <w:r w:rsidRPr="003856A0">
        <w:rPr>
          <w:rFonts w:ascii="Times New Roman" w:hAnsi="Times New Roman" w:cs="Times New Roman"/>
          <w:bCs/>
          <w:sz w:val="24"/>
          <w:szCs w:val="24"/>
        </w:rPr>
        <w:t>, Colombia</w:t>
      </w:r>
    </w:p>
    <w:p w14:paraId="12429017" w14:textId="41054AD3" w:rsidR="003856A0" w:rsidRPr="00AD5380" w:rsidRDefault="003856A0" w:rsidP="00AD5380">
      <w:pPr>
        <w:spacing w:after="0" w:line="276" w:lineRule="auto"/>
        <w:ind w:firstLine="709"/>
        <w:jc w:val="right"/>
        <w:rPr>
          <w:rFonts w:cstheme="minorHAnsi"/>
          <w:bCs/>
          <w:color w:val="EE0000"/>
          <w:sz w:val="24"/>
          <w:szCs w:val="24"/>
        </w:rPr>
      </w:pPr>
      <w:r w:rsidRPr="00AD5380">
        <w:rPr>
          <w:rFonts w:cstheme="minorHAnsi"/>
          <w:bCs/>
          <w:color w:val="EE0000"/>
          <w:sz w:val="24"/>
          <w:szCs w:val="24"/>
        </w:rPr>
        <w:t>rcastellanos665@unab.edu.co</w:t>
      </w:r>
    </w:p>
    <w:p w14:paraId="1396968E" w14:textId="3FA99C65" w:rsidR="003856A0" w:rsidRPr="00977969" w:rsidRDefault="003856A0" w:rsidP="00AD5380">
      <w:pPr>
        <w:spacing w:after="0" w:line="276" w:lineRule="auto"/>
        <w:ind w:firstLine="709"/>
        <w:jc w:val="right"/>
        <w:rPr>
          <w:rFonts w:ascii="Times New Roman" w:hAnsi="Times New Roman" w:cs="Times New Roman"/>
          <w:bCs/>
          <w:sz w:val="24"/>
          <w:szCs w:val="24"/>
        </w:rPr>
      </w:pPr>
      <w:r w:rsidRPr="00AD5380">
        <w:rPr>
          <w:rFonts w:ascii="Times New Roman" w:hAnsi="Times New Roman" w:cs="Times New Roman"/>
          <w:bCs/>
          <w:sz w:val="24"/>
          <w:szCs w:val="24"/>
        </w:rPr>
        <w:t>https://orcid.org/0009-0006-1171-0528</w:t>
      </w:r>
      <w:r>
        <w:rPr>
          <w:rFonts w:ascii="Times New Roman" w:hAnsi="Times New Roman" w:cs="Times New Roman"/>
          <w:bCs/>
          <w:sz w:val="24"/>
          <w:szCs w:val="24"/>
        </w:rPr>
        <w:t xml:space="preserve">  </w:t>
      </w:r>
    </w:p>
    <w:p w14:paraId="2C5E18A5" w14:textId="77777777" w:rsidR="003856A0" w:rsidRDefault="003856A0" w:rsidP="003F0CE8">
      <w:pPr>
        <w:spacing w:after="0" w:line="360" w:lineRule="auto"/>
        <w:ind w:firstLine="709"/>
        <w:jc w:val="right"/>
        <w:rPr>
          <w:rFonts w:ascii="Times New Roman" w:hAnsi="Times New Roman" w:cs="Times New Roman"/>
          <w:bCs/>
          <w:sz w:val="24"/>
          <w:szCs w:val="24"/>
        </w:rPr>
      </w:pPr>
    </w:p>
    <w:p w14:paraId="57F655AE" w14:textId="77777777" w:rsidR="00F40BDE" w:rsidRDefault="00F40BDE" w:rsidP="003F0CE8">
      <w:pPr>
        <w:spacing w:after="0" w:line="360" w:lineRule="auto"/>
        <w:ind w:firstLine="709"/>
        <w:jc w:val="right"/>
        <w:rPr>
          <w:rFonts w:ascii="Times New Roman" w:hAnsi="Times New Roman" w:cs="Times New Roman"/>
          <w:bCs/>
          <w:sz w:val="24"/>
          <w:szCs w:val="24"/>
        </w:rPr>
      </w:pPr>
    </w:p>
    <w:p w14:paraId="1BA3CB31" w14:textId="77777777" w:rsidR="00F40BDE" w:rsidRDefault="00F40BDE" w:rsidP="003F0CE8">
      <w:pPr>
        <w:spacing w:after="0" w:line="360" w:lineRule="auto"/>
        <w:ind w:firstLine="709"/>
        <w:jc w:val="right"/>
        <w:rPr>
          <w:rFonts w:ascii="Times New Roman" w:hAnsi="Times New Roman" w:cs="Times New Roman"/>
          <w:bCs/>
          <w:sz w:val="24"/>
          <w:szCs w:val="24"/>
        </w:rPr>
      </w:pPr>
    </w:p>
    <w:p w14:paraId="04F5C3DE" w14:textId="77777777" w:rsidR="00F40BDE" w:rsidRDefault="00F40BDE" w:rsidP="003F0CE8">
      <w:pPr>
        <w:spacing w:after="0" w:line="360" w:lineRule="auto"/>
        <w:ind w:firstLine="709"/>
        <w:jc w:val="right"/>
        <w:rPr>
          <w:rFonts w:ascii="Times New Roman" w:hAnsi="Times New Roman" w:cs="Times New Roman"/>
          <w:bCs/>
          <w:sz w:val="24"/>
          <w:szCs w:val="24"/>
        </w:rPr>
      </w:pPr>
    </w:p>
    <w:p w14:paraId="213F87C3" w14:textId="77777777" w:rsidR="00F40BDE" w:rsidRDefault="00F40BDE" w:rsidP="003F0CE8">
      <w:pPr>
        <w:spacing w:after="0" w:line="360" w:lineRule="auto"/>
        <w:ind w:firstLine="709"/>
        <w:jc w:val="right"/>
        <w:rPr>
          <w:rFonts w:ascii="Times New Roman" w:hAnsi="Times New Roman" w:cs="Times New Roman"/>
          <w:bCs/>
          <w:sz w:val="24"/>
          <w:szCs w:val="24"/>
        </w:rPr>
      </w:pPr>
    </w:p>
    <w:p w14:paraId="7211F49B" w14:textId="77777777" w:rsidR="00F40BDE" w:rsidRDefault="00F40BDE" w:rsidP="003F0CE8">
      <w:pPr>
        <w:spacing w:after="0" w:line="360" w:lineRule="auto"/>
        <w:ind w:firstLine="709"/>
        <w:jc w:val="right"/>
        <w:rPr>
          <w:rFonts w:ascii="Times New Roman" w:hAnsi="Times New Roman" w:cs="Times New Roman"/>
          <w:bCs/>
          <w:sz w:val="24"/>
          <w:szCs w:val="24"/>
        </w:rPr>
      </w:pPr>
    </w:p>
    <w:p w14:paraId="253A5DDE" w14:textId="34C07C29" w:rsidR="00162B0B" w:rsidRPr="00B05E4F" w:rsidRDefault="00162B0B" w:rsidP="00AD5380">
      <w:pPr>
        <w:spacing w:after="0" w:line="360" w:lineRule="auto"/>
        <w:jc w:val="both"/>
        <w:rPr>
          <w:rFonts w:cstheme="minorHAnsi"/>
          <w:b/>
          <w:bCs/>
          <w:sz w:val="28"/>
          <w:szCs w:val="28"/>
          <w:lang w:val="es-CO"/>
        </w:rPr>
      </w:pPr>
      <w:r w:rsidRPr="00B05E4F">
        <w:rPr>
          <w:rFonts w:cstheme="minorHAnsi"/>
          <w:b/>
          <w:bCs/>
          <w:sz w:val="28"/>
          <w:szCs w:val="28"/>
          <w:lang w:val="es-CO"/>
        </w:rPr>
        <w:lastRenderedPageBreak/>
        <w:t>Resumen</w:t>
      </w:r>
    </w:p>
    <w:p w14:paraId="7CE8E36D" w14:textId="77777777" w:rsidR="00FC126B" w:rsidRPr="00FC126B" w:rsidRDefault="00FC126B" w:rsidP="00AD5380">
      <w:pPr>
        <w:spacing w:after="0" w:line="360" w:lineRule="auto"/>
        <w:jc w:val="both"/>
        <w:rPr>
          <w:rFonts w:ascii="Times New Roman" w:hAnsi="Times New Roman" w:cs="Times New Roman"/>
          <w:sz w:val="24"/>
          <w:szCs w:val="24"/>
          <w:lang w:val="es-CO"/>
        </w:rPr>
      </w:pPr>
      <w:r w:rsidRPr="00FC126B">
        <w:rPr>
          <w:rFonts w:ascii="Times New Roman" w:hAnsi="Times New Roman" w:cs="Times New Roman"/>
          <w:sz w:val="24"/>
          <w:szCs w:val="24"/>
          <w:lang w:val="es-CO"/>
        </w:rPr>
        <w:t>Partiendo del contexto de la atención a víctimas de accidentes de tránsito como un reto clave para la seguridad vial y la salud pública, este estudio analiza estrategias para mejorar la atención en la Dirección de Tránsito de Bucaramanga (DTTB), garantizando un trato digno y eficiente. Mediante una metodología mixta, se evaluaron las percepciones de víctimas y funcionarios mediante encuestas, entrevistas y análisis documental. Los hallazgos revelan deficiencias en la intervención en el lugar del accidente y en el seguimiento post accidente, en particular debido a la falta de asistencia psicológica y orientación legal. Esto exacerba la vulnerabilidad de las víctimas y limita su acceso a la justicia. Se concluye que es esencial un protocolo de atención integral que articule a las entidades involucradas. Se recomienda la implementación de un modelo centralizado que integre la atención médica, el apoyo psicológico y la asesoría legal para garantizar una atención basada en la dignidad de los usuarios.</w:t>
      </w:r>
    </w:p>
    <w:p w14:paraId="4DAE45EB" w14:textId="6687A59A" w:rsidR="003856A0" w:rsidRPr="00977969" w:rsidRDefault="003856A0" w:rsidP="00AD5380">
      <w:pPr>
        <w:spacing w:after="0" w:line="360" w:lineRule="auto"/>
        <w:jc w:val="both"/>
        <w:rPr>
          <w:rFonts w:ascii="Times New Roman" w:hAnsi="Times New Roman" w:cs="Times New Roman"/>
          <w:sz w:val="24"/>
          <w:szCs w:val="24"/>
        </w:rPr>
      </w:pPr>
      <w:r w:rsidRPr="00D469F1">
        <w:rPr>
          <w:rFonts w:cstheme="minorHAnsi"/>
          <w:b/>
          <w:bCs/>
          <w:sz w:val="28"/>
          <w:szCs w:val="28"/>
          <w:lang w:val="es-CO"/>
        </w:rPr>
        <w:t>Palabras claves:</w:t>
      </w:r>
      <w:r w:rsidRPr="00977969">
        <w:rPr>
          <w:rFonts w:ascii="Times New Roman" w:hAnsi="Times New Roman" w:cs="Times New Roman"/>
          <w:sz w:val="24"/>
          <w:szCs w:val="24"/>
        </w:rPr>
        <w:t xml:space="preserve">  Atención integral; </w:t>
      </w:r>
      <w:r w:rsidR="002001E5">
        <w:rPr>
          <w:rFonts w:ascii="Times New Roman" w:hAnsi="Times New Roman" w:cs="Times New Roman"/>
          <w:sz w:val="24"/>
          <w:szCs w:val="24"/>
        </w:rPr>
        <w:t xml:space="preserve">Acceso a la justicia; </w:t>
      </w:r>
      <w:r w:rsidRPr="00977969">
        <w:rPr>
          <w:rFonts w:ascii="Times New Roman" w:hAnsi="Times New Roman" w:cs="Times New Roman"/>
          <w:sz w:val="24"/>
          <w:szCs w:val="24"/>
        </w:rPr>
        <w:t>Seguridad vial; Víctimas de siniestros viales; Protocolo de atención; Asistencia multidisciplinar.</w:t>
      </w:r>
    </w:p>
    <w:p w14:paraId="51DAB067" w14:textId="77777777" w:rsidR="003856A0" w:rsidRPr="00977969" w:rsidRDefault="003856A0" w:rsidP="00E11978">
      <w:pPr>
        <w:spacing w:after="0" w:line="360" w:lineRule="auto"/>
        <w:ind w:firstLine="709"/>
        <w:jc w:val="both"/>
        <w:rPr>
          <w:rFonts w:ascii="Times New Roman" w:hAnsi="Times New Roman" w:cs="Times New Roman"/>
          <w:sz w:val="24"/>
          <w:szCs w:val="24"/>
        </w:rPr>
      </w:pPr>
    </w:p>
    <w:p w14:paraId="2D64529C" w14:textId="747D8C37" w:rsidR="00B904FE" w:rsidRPr="00B05E4F" w:rsidRDefault="00B904FE" w:rsidP="00AD5380">
      <w:pPr>
        <w:spacing w:after="0" w:line="360" w:lineRule="auto"/>
        <w:jc w:val="both"/>
        <w:rPr>
          <w:rFonts w:cstheme="minorHAnsi"/>
          <w:b/>
          <w:bCs/>
          <w:sz w:val="28"/>
          <w:szCs w:val="28"/>
          <w:lang w:val="en-US"/>
        </w:rPr>
      </w:pPr>
      <w:r w:rsidRPr="00B05E4F">
        <w:rPr>
          <w:rFonts w:cstheme="minorHAnsi"/>
          <w:b/>
          <w:bCs/>
          <w:sz w:val="28"/>
          <w:szCs w:val="28"/>
          <w:lang w:val="en-US"/>
        </w:rPr>
        <w:t>Abstract</w:t>
      </w:r>
    </w:p>
    <w:p w14:paraId="5C5A6C7A" w14:textId="1E988D97" w:rsidR="00B904FE" w:rsidRDefault="002B0206" w:rsidP="00AD5380">
      <w:pPr>
        <w:spacing w:after="0" w:line="360" w:lineRule="auto"/>
        <w:jc w:val="both"/>
        <w:rPr>
          <w:rFonts w:ascii="Times New Roman" w:hAnsi="Times New Roman" w:cs="Times New Roman"/>
          <w:sz w:val="24"/>
          <w:szCs w:val="24"/>
          <w:lang w:val="en-US"/>
        </w:rPr>
      </w:pPr>
      <w:r w:rsidRPr="002B0206">
        <w:rPr>
          <w:rFonts w:ascii="Times New Roman" w:hAnsi="Times New Roman" w:cs="Times New Roman"/>
          <w:sz w:val="24"/>
          <w:szCs w:val="24"/>
          <w:lang w:val="en-US"/>
        </w:rPr>
        <w:t xml:space="preserve">Based on the context of caring for road accident victims as a key challenge in road safety and public health, this study analyzes strategies to improve care at the Bucaramanga Traffic Department (DTTB), ensuring dignified and efficient treatment. Using a mixed methodology, the perceptions of victims and officials were assessed through surveys, interviews, and documentary analysis. The findings reveal deficiencies in intervention at the accident scene and in post-accident follow-up, particularly due to the lack of psychological assistance and legal guidance. This exacerbates </w:t>
      </w:r>
      <w:proofErr w:type="gramStart"/>
      <w:r w:rsidR="003F0CE8" w:rsidRPr="002B0206">
        <w:rPr>
          <w:rFonts w:ascii="Times New Roman" w:hAnsi="Times New Roman" w:cs="Times New Roman"/>
          <w:sz w:val="24"/>
          <w:szCs w:val="24"/>
          <w:lang w:val="en-US"/>
        </w:rPr>
        <w:t>victims</w:t>
      </w:r>
      <w:proofErr w:type="gramEnd"/>
      <w:r w:rsidRPr="002B0206">
        <w:rPr>
          <w:rFonts w:ascii="Times New Roman" w:hAnsi="Times New Roman" w:cs="Times New Roman"/>
          <w:sz w:val="24"/>
          <w:szCs w:val="24"/>
          <w:lang w:val="en-US"/>
        </w:rPr>
        <w:t xml:space="preserve"> vulnerability and limits their access to justice. It is concluded that a comprehensive care protocol that coordinates the entities involved is essential. It is recommended that a centralized model be implemented that integrates medical care, psychological support, and legal counsel to ensure care based on the dignity of </w:t>
      </w:r>
      <w:r w:rsidR="002C44CB" w:rsidRPr="002B0206">
        <w:rPr>
          <w:rFonts w:ascii="Times New Roman" w:hAnsi="Times New Roman" w:cs="Times New Roman"/>
          <w:sz w:val="24"/>
          <w:szCs w:val="24"/>
          <w:lang w:val="en-US"/>
        </w:rPr>
        <w:t>users.</w:t>
      </w:r>
    </w:p>
    <w:p w14:paraId="757F941B" w14:textId="7AE7BE74" w:rsidR="003856A0" w:rsidRPr="00D469F1" w:rsidRDefault="003856A0" w:rsidP="00AD5380">
      <w:pPr>
        <w:spacing w:after="0" w:line="360" w:lineRule="auto"/>
        <w:jc w:val="both"/>
        <w:rPr>
          <w:rFonts w:ascii="Times New Roman" w:hAnsi="Times New Roman" w:cs="Times New Roman"/>
          <w:sz w:val="24"/>
          <w:szCs w:val="24"/>
          <w:lang w:val="en-US"/>
        </w:rPr>
      </w:pPr>
      <w:r w:rsidRPr="00D469F1">
        <w:rPr>
          <w:rFonts w:cstheme="minorHAnsi"/>
          <w:b/>
          <w:bCs/>
          <w:sz w:val="28"/>
          <w:szCs w:val="28"/>
          <w:lang w:val="en-US"/>
        </w:rPr>
        <w:t>Key</w:t>
      </w:r>
      <w:r w:rsidR="00AD5380" w:rsidRPr="00D469F1">
        <w:rPr>
          <w:rFonts w:cstheme="minorHAnsi"/>
          <w:b/>
          <w:bCs/>
          <w:sz w:val="28"/>
          <w:szCs w:val="28"/>
          <w:lang w:val="en-US"/>
        </w:rPr>
        <w:t>w</w:t>
      </w:r>
      <w:r w:rsidRPr="00D469F1">
        <w:rPr>
          <w:rFonts w:cstheme="minorHAnsi"/>
          <w:b/>
          <w:bCs/>
          <w:sz w:val="28"/>
          <w:szCs w:val="28"/>
          <w:lang w:val="en-US"/>
        </w:rPr>
        <w:t>ords:</w:t>
      </w:r>
      <w:r w:rsidRPr="00D469F1">
        <w:rPr>
          <w:rFonts w:ascii="Times New Roman" w:hAnsi="Times New Roman" w:cs="Times New Roman"/>
          <w:sz w:val="24"/>
          <w:szCs w:val="24"/>
          <w:lang w:val="en-US"/>
        </w:rPr>
        <w:t xml:space="preserve"> </w:t>
      </w:r>
      <w:r w:rsidR="002001E5" w:rsidRPr="00D469F1">
        <w:rPr>
          <w:rFonts w:ascii="Times New Roman" w:hAnsi="Times New Roman" w:cs="Times New Roman"/>
          <w:sz w:val="24"/>
          <w:szCs w:val="24"/>
          <w:lang w:val="en-US"/>
        </w:rPr>
        <w:t>Comprehensive care; Access to justice; Road safety; Victims of road accidents; Care protocol; Multidisciplinary assistance.</w:t>
      </w:r>
    </w:p>
    <w:p w14:paraId="4CC70799" w14:textId="77777777" w:rsidR="00AD5380" w:rsidRDefault="00AD5380" w:rsidP="00AD5380">
      <w:pPr>
        <w:spacing w:after="0" w:line="360" w:lineRule="auto"/>
        <w:jc w:val="both"/>
        <w:rPr>
          <w:rFonts w:ascii="Times New Roman" w:hAnsi="Times New Roman" w:cs="Times New Roman"/>
          <w:b/>
          <w:sz w:val="32"/>
          <w:szCs w:val="32"/>
          <w:lang w:val="en-US"/>
        </w:rPr>
      </w:pPr>
    </w:p>
    <w:p w14:paraId="3AFD96C5" w14:textId="77777777" w:rsidR="00F40BDE" w:rsidRPr="00D469F1" w:rsidRDefault="00F40BDE" w:rsidP="00AD5380">
      <w:pPr>
        <w:spacing w:after="0" w:line="360" w:lineRule="auto"/>
        <w:jc w:val="both"/>
        <w:rPr>
          <w:rFonts w:ascii="Times New Roman" w:hAnsi="Times New Roman" w:cs="Times New Roman"/>
          <w:b/>
          <w:sz w:val="32"/>
          <w:szCs w:val="32"/>
          <w:lang w:val="en-US"/>
        </w:rPr>
      </w:pPr>
    </w:p>
    <w:p w14:paraId="164E8C60" w14:textId="0A7B5EF0" w:rsidR="003856A0" w:rsidRPr="00B05E4F" w:rsidRDefault="003856A0" w:rsidP="00AD5380">
      <w:pPr>
        <w:spacing w:after="0" w:line="360" w:lineRule="auto"/>
        <w:jc w:val="both"/>
        <w:rPr>
          <w:rFonts w:cstheme="minorHAnsi"/>
          <w:b/>
          <w:bCs/>
          <w:sz w:val="28"/>
          <w:szCs w:val="28"/>
          <w:lang w:val="es-CO"/>
        </w:rPr>
      </w:pPr>
      <w:r w:rsidRPr="00B05E4F">
        <w:rPr>
          <w:rFonts w:cstheme="minorHAnsi"/>
          <w:b/>
          <w:bCs/>
          <w:sz w:val="28"/>
          <w:szCs w:val="28"/>
          <w:lang w:val="es-CO"/>
        </w:rPr>
        <w:lastRenderedPageBreak/>
        <w:t>Resumo</w:t>
      </w:r>
    </w:p>
    <w:p w14:paraId="7098B4FD" w14:textId="24E93848" w:rsidR="00B904FE" w:rsidRDefault="002001E5" w:rsidP="00AD5380">
      <w:pPr>
        <w:spacing w:after="0" w:line="360" w:lineRule="auto"/>
        <w:jc w:val="both"/>
        <w:rPr>
          <w:rFonts w:ascii="Times New Roman" w:hAnsi="Times New Roman" w:cs="Times New Roman"/>
          <w:bCs/>
          <w:sz w:val="24"/>
          <w:szCs w:val="24"/>
          <w:lang w:val="es-CO"/>
        </w:rPr>
      </w:pPr>
      <w:proofErr w:type="spellStart"/>
      <w:r w:rsidRPr="002001E5">
        <w:rPr>
          <w:rFonts w:ascii="Times New Roman" w:hAnsi="Times New Roman" w:cs="Times New Roman"/>
          <w:bCs/>
          <w:sz w:val="24"/>
          <w:szCs w:val="24"/>
          <w:lang w:val="es-CO"/>
        </w:rPr>
        <w:t>Sob</w:t>
      </w:r>
      <w:proofErr w:type="spellEnd"/>
      <w:r w:rsidRPr="002001E5">
        <w:rPr>
          <w:rFonts w:ascii="Times New Roman" w:hAnsi="Times New Roman" w:cs="Times New Roman"/>
          <w:bCs/>
          <w:sz w:val="24"/>
          <w:szCs w:val="24"/>
          <w:lang w:val="es-CO"/>
        </w:rPr>
        <w:t xml:space="preserve"> a perspectiva do </w:t>
      </w:r>
      <w:proofErr w:type="spellStart"/>
      <w:r w:rsidRPr="002001E5">
        <w:rPr>
          <w:rFonts w:ascii="Times New Roman" w:hAnsi="Times New Roman" w:cs="Times New Roman"/>
          <w:bCs/>
          <w:sz w:val="24"/>
          <w:szCs w:val="24"/>
          <w:lang w:val="es-CO"/>
        </w:rPr>
        <w:t>atendimento</w:t>
      </w:r>
      <w:proofErr w:type="spellEnd"/>
      <w:r w:rsidRPr="002001E5">
        <w:rPr>
          <w:rFonts w:ascii="Times New Roman" w:hAnsi="Times New Roman" w:cs="Times New Roman"/>
          <w:bCs/>
          <w:sz w:val="24"/>
          <w:szCs w:val="24"/>
          <w:lang w:val="es-CO"/>
        </w:rPr>
        <w:t xml:space="preserve"> </w:t>
      </w:r>
      <w:proofErr w:type="spellStart"/>
      <w:r w:rsidRPr="002001E5">
        <w:rPr>
          <w:rFonts w:ascii="Times New Roman" w:hAnsi="Times New Roman" w:cs="Times New Roman"/>
          <w:bCs/>
          <w:sz w:val="24"/>
          <w:szCs w:val="24"/>
          <w:lang w:val="es-CO"/>
        </w:rPr>
        <w:t>às</w:t>
      </w:r>
      <w:proofErr w:type="spellEnd"/>
      <w:r w:rsidRPr="002001E5">
        <w:rPr>
          <w:rFonts w:ascii="Times New Roman" w:hAnsi="Times New Roman" w:cs="Times New Roman"/>
          <w:bCs/>
          <w:sz w:val="24"/>
          <w:szCs w:val="24"/>
          <w:lang w:val="es-CO"/>
        </w:rPr>
        <w:t xml:space="preserve"> </w:t>
      </w:r>
      <w:proofErr w:type="spellStart"/>
      <w:r w:rsidRPr="002001E5">
        <w:rPr>
          <w:rFonts w:ascii="Times New Roman" w:hAnsi="Times New Roman" w:cs="Times New Roman"/>
          <w:bCs/>
          <w:sz w:val="24"/>
          <w:szCs w:val="24"/>
          <w:lang w:val="es-CO"/>
        </w:rPr>
        <w:t>vítimas</w:t>
      </w:r>
      <w:proofErr w:type="spellEnd"/>
      <w:r w:rsidRPr="002001E5">
        <w:rPr>
          <w:rFonts w:ascii="Times New Roman" w:hAnsi="Times New Roman" w:cs="Times New Roman"/>
          <w:bCs/>
          <w:sz w:val="24"/>
          <w:szCs w:val="24"/>
          <w:lang w:val="es-CO"/>
        </w:rPr>
        <w:t xml:space="preserve"> de </w:t>
      </w:r>
      <w:proofErr w:type="spellStart"/>
      <w:r w:rsidRPr="002001E5">
        <w:rPr>
          <w:rFonts w:ascii="Times New Roman" w:hAnsi="Times New Roman" w:cs="Times New Roman"/>
          <w:bCs/>
          <w:sz w:val="24"/>
          <w:szCs w:val="24"/>
          <w:lang w:val="es-CO"/>
        </w:rPr>
        <w:t>acidentes</w:t>
      </w:r>
      <w:proofErr w:type="spellEnd"/>
      <w:r w:rsidRPr="002001E5">
        <w:rPr>
          <w:rFonts w:ascii="Times New Roman" w:hAnsi="Times New Roman" w:cs="Times New Roman"/>
          <w:bCs/>
          <w:sz w:val="24"/>
          <w:szCs w:val="24"/>
          <w:lang w:val="es-CO"/>
        </w:rPr>
        <w:t xml:space="preserve"> de </w:t>
      </w:r>
      <w:proofErr w:type="spellStart"/>
      <w:r w:rsidRPr="002001E5">
        <w:rPr>
          <w:rFonts w:ascii="Times New Roman" w:hAnsi="Times New Roman" w:cs="Times New Roman"/>
          <w:bCs/>
          <w:sz w:val="24"/>
          <w:szCs w:val="24"/>
          <w:lang w:val="es-CO"/>
        </w:rPr>
        <w:t>trânsito</w:t>
      </w:r>
      <w:proofErr w:type="spellEnd"/>
      <w:r w:rsidRPr="002001E5">
        <w:rPr>
          <w:rFonts w:ascii="Times New Roman" w:hAnsi="Times New Roman" w:cs="Times New Roman"/>
          <w:bCs/>
          <w:sz w:val="24"/>
          <w:szCs w:val="24"/>
          <w:lang w:val="es-CO"/>
        </w:rPr>
        <w:t xml:space="preserve"> como </w:t>
      </w:r>
      <w:proofErr w:type="spellStart"/>
      <w:r w:rsidRPr="002001E5">
        <w:rPr>
          <w:rFonts w:ascii="Times New Roman" w:hAnsi="Times New Roman" w:cs="Times New Roman"/>
          <w:bCs/>
          <w:sz w:val="24"/>
          <w:szCs w:val="24"/>
          <w:lang w:val="es-CO"/>
        </w:rPr>
        <w:t>um</w:t>
      </w:r>
      <w:proofErr w:type="spellEnd"/>
      <w:r w:rsidRPr="002001E5">
        <w:rPr>
          <w:rFonts w:ascii="Times New Roman" w:hAnsi="Times New Roman" w:cs="Times New Roman"/>
          <w:bCs/>
          <w:sz w:val="24"/>
          <w:szCs w:val="24"/>
          <w:lang w:val="es-CO"/>
        </w:rPr>
        <w:t xml:space="preserve"> </w:t>
      </w:r>
      <w:proofErr w:type="spellStart"/>
      <w:r w:rsidRPr="002001E5">
        <w:rPr>
          <w:rFonts w:ascii="Times New Roman" w:hAnsi="Times New Roman" w:cs="Times New Roman"/>
          <w:bCs/>
          <w:sz w:val="24"/>
          <w:szCs w:val="24"/>
          <w:lang w:val="es-CO"/>
        </w:rPr>
        <w:t>desafio</w:t>
      </w:r>
      <w:proofErr w:type="spellEnd"/>
      <w:r w:rsidRPr="002001E5">
        <w:rPr>
          <w:rFonts w:ascii="Times New Roman" w:hAnsi="Times New Roman" w:cs="Times New Roman"/>
          <w:bCs/>
          <w:sz w:val="24"/>
          <w:szCs w:val="24"/>
          <w:lang w:val="es-CO"/>
        </w:rPr>
        <w:t xml:space="preserve"> fundamental para a </w:t>
      </w:r>
      <w:proofErr w:type="spellStart"/>
      <w:r w:rsidRPr="002001E5">
        <w:rPr>
          <w:rFonts w:ascii="Times New Roman" w:hAnsi="Times New Roman" w:cs="Times New Roman"/>
          <w:bCs/>
          <w:sz w:val="24"/>
          <w:szCs w:val="24"/>
          <w:lang w:val="es-CO"/>
        </w:rPr>
        <w:t>segurança</w:t>
      </w:r>
      <w:proofErr w:type="spellEnd"/>
      <w:r w:rsidRPr="002001E5">
        <w:rPr>
          <w:rFonts w:ascii="Times New Roman" w:hAnsi="Times New Roman" w:cs="Times New Roman"/>
          <w:bCs/>
          <w:sz w:val="24"/>
          <w:szCs w:val="24"/>
          <w:lang w:val="es-CO"/>
        </w:rPr>
        <w:t xml:space="preserve"> </w:t>
      </w:r>
      <w:proofErr w:type="spellStart"/>
      <w:r w:rsidRPr="002001E5">
        <w:rPr>
          <w:rFonts w:ascii="Times New Roman" w:hAnsi="Times New Roman" w:cs="Times New Roman"/>
          <w:bCs/>
          <w:sz w:val="24"/>
          <w:szCs w:val="24"/>
          <w:lang w:val="es-CO"/>
        </w:rPr>
        <w:t>viária</w:t>
      </w:r>
      <w:proofErr w:type="spellEnd"/>
      <w:r w:rsidRPr="002001E5">
        <w:rPr>
          <w:rFonts w:ascii="Times New Roman" w:hAnsi="Times New Roman" w:cs="Times New Roman"/>
          <w:bCs/>
          <w:sz w:val="24"/>
          <w:szCs w:val="24"/>
          <w:lang w:val="es-CO"/>
        </w:rPr>
        <w:t xml:space="preserve"> e a </w:t>
      </w:r>
      <w:proofErr w:type="spellStart"/>
      <w:r w:rsidRPr="002001E5">
        <w:rPr>
          <w:rFonts w:ascii="Times New Roman" w:hAnsi="Times New Roman" w:cs="Times New Roman"/>
          <w:bCs/>
          <w:sz w:val="24"/>
          <w:szCs w:val="24"/>
          <w:lang w:val="es-CO"/>
        </w:rPr>
        <w:t>saúde</w:t>
      </w:r>
      <w:proofErr w:type="spellEnd"/>
      <w:r w:rsidRPr="002001E5">
        <w:rPr>
          <w:rFonts w:ascii="Times New Roman" w:hAnsi="Times New Roman" w:cs="Times New Roman"/>
          <w:bCs/>
          <w:sz w:val="24"/>
          <w:szCs w:val="24"/>
          <w:lang w:val="es-CO"/>
        </w:rPr>
        <w:t xml:space="preserve"> pública, este </w:t>
      </w:r>
      <w:proofErr w:type="spellStart"/>
      <w:r w:rsidRPr="002001E5">
        <w:rPr>
          <w:rFonts w:ascii="Times New Roman" w:hAnsi="Times New Roman" w:cs="Times New Roman"/>
          <w:bCs/>
          <w:sz w:val="24"/>
          <w:szCs w:val="24"/>
          <w:lang w:val="es-CO"/>
        </w:rPr>
        <w:t>estudo</w:t>
      </w:r>
      <w:proofErr w:type="spellEnd"/>
      <w:r w:rsidRPr="002001E5">
        <w:rPr>
          <w:rFonts w:ascii="Times New Roman" w:hAnsi="Times New Roman" w:cs="Times New Roman"/>
          <w:bCs/>
          <w:sz w:val="24"/>
          <w:szCs w:val="24"/>
          <w:lang w:val="es-CO"/>
        </w:rPr>
        <w:t xml:space="preserve"> </w:t>
      </w:r>
      <w:proofErr w:type="spellStart"/>
      <w:r w:rsidRPr="002001E5">
        <w:rPr>
          <w:rFonts w:ascii="Times New Roman" w:hAnsi="Times New Roman" w:cs="Times New Roman"/>
          <w:bCs/>
          <w:sz w:val="24"/>
          <w:szCs w:val="24"/>
          <w:lang w:val="es-CO"/>
        </w:rPr>
        <w:t>analisa</w:t>
      </w:r>
      <w:proofErr w:type="spellEnd"/>
      <w:r w:rsidRPr="002001E5">
        <w:rPr>
          <w:rFonts w:ascii="Times New Roman" w:hAnsi="Times New Roman" w:cs="Times New Roman"/>
          <w:bCs/>
          <w:sz w:val="24"/>
          <w:szCs w:val="24"/>
          <w:lang w:val="es-CO"/>
        </w:rPr>
        <w:t xml:space="preserve"> </w:t>
      </w:r>
      <w:proofErr w:type="spellStart"/>
      <w:r w:rsidRPr="002001E5">
        <w:rPr>
          <w:rFonts w:ascii="Times New Roman" w:hAnsi="Times New Roman" w:cs="Times New Roman"/>
          <w:bCs/>
          <w:sz w:val="24"/>
          <w:szCs w:val="24"/>
          <w:lang w:val="es-CO"/>
        </w:rPr>
        <w:t>estratégias</w:t>
      </w:r>
      <w:proofErr w:type="spellEnd"/>
      <w:r w:rsidRPr="002001E5">
        <w:rPr>
          <w:rFonts w:ascii="Times New Roman" w:hAnsi="Times New Roman" w:cs="Times New Roman"/>
          <w:bCs/>
          <w:sz w:val="24"/>
          <w:szCs w:val="24"/>
          <w:lang w:val="es-CO"/>
        </w:rPr>
        <w:t xml:space="preserve"> para </w:t>
      </w:r>
      <w:proofErr w:type="spellStart"/>
      <w:r w:rsidRPr="002001E5">
        <w:rPr>
          <w:rFonts w:ascii="Times New Roman" w:hAnsi="Times New Roman" w:cs="Times New Roman"/>
          <w:bCs/>
          <w:sz w:val="24"/>
          <w:szCs w:val="24"/>
          <w:lang w:val="es-CO"/>
        </w:rPr>
        <w:t>aprimorar</w:t>
      </w:r>
      <w:proofErr w:type="spellEnd"/>
      <w:r w:rsidRPr="002001E5">
        <w:rPr>
          <w:rFonts w:ascii="Times New Roman" w:hAnsi="Times New Roman" w:cs="Times New Roman"/>
          <w:bCs/>
          <w:sz w:val="24"/>
          <w:szCs w:val="24"/>
          <w:lang w:val="es-CO"/>
        </w:rPr>
        <w:t xml:space="preserve"> o </w:t>
      </w:r>
      <w:proofErr w:type="spellStart"/>
      <w:r w:rsidRPr="002001E5">
        <w:rPr>
          <w:rFonts w:ascii="Times New Roman" w:hAnsi="Times New Roman" w:cs="Times New Roman"/>
          <w:bCs/>
          <w:sz w:val="24"/>
          <w:szCs w:val="24"/>
          <w:lang w:val="es-CO"/>
        </w:rPr>
        <w:t>atendimento</w:t>
      </w:r>
      <w:proofErr w:type="spellEnd"/>
      <w:r w:rsidRPr="002001E5">
        <w:rPr>
          <w:rFonts w:ascii="Times New Roman" w:hAnsi="Times New Roman" w:cs="Times New Roman"/>
          <w:bCs/>
          <w:sz w:val="24"/>
          <w:szCs w:val="24"/>
          <w:lang w:val="es-CO"/>
        </w:rPr>
        <w:t xml:space="preserve"> no Departamento de </w:t>
      </w:r>
      <w:proofErr w:type="spellStart"/>
      <w:r w:rsidRPr="002001E5">
        <w:rPr>
          <w:rFonts w:ascii="Times New Roman" w:hAnsi="Times New Roman" w:cs="Times New Roman"/>
          <w:bCs/>
          <w:sz w:val="24"/>
          <w:szCs w:val="24"/>
          <w:lang w:val="es-CO"/>
        </w:rPr>
        <w:t>Trânsito</w:t>
      </w:r>
      <w:proofErr w:type="spellEnd"/>
      <w:r w:rsidRPr="002001E5">
        <w:rPr>
          <w:rFonts w:ascii="Times New Roman" w:hAnsi="Times New Roman" w:cs="Times New Roman"/>
          <w:bCs/>
          <w:sz w:val="24"/>
          <w:szCs w:val="24"/>
          <w:lang w:val="es-CO"/>
        </w:rPr>
        <w:t xml:space="preserve"> de Bucaramanga (DTTB), a </w:t>
      </w:r>
      <w:proofErr w:type="spellStart"/>
      <w:r w:rsidRPr="002001E5">
        <w:rPr>
          <w:rFonts w:ascii="Times New Roman" w:hAnsi="Times New Roman" w:cs="Times New Roman"/>
          <w:bCs/>
          <w:sz w:val="24"/>
          <w:szCs w:val="24"/>
          <w:lang w:val="es-CO"/>
        </w:rPr>
        <w:t>fim</w:t>
      </w:r>
      <w:proofErr w:type="spellEnd"/>
      <w:r w:rsidRPr="002001E5">
        <w:rPr>
          <w:rFonts w:ascii="Times New Roman" w:hAnsi="Times New Roman" w:cs="Times New Roman"/>
          <w:bCs/>
          <w:sz w:val="24"/>
          <w:szCs w:val="24"/>
          <w:lang w:val="es-CO"/>
        </w:rPr>
        <w:t xml:space="preserve"> de garantir </w:t>
      </w:r>
      <w:proofErr w:type="spellStart"/>
      <w:r w:rsidRPr="002001E5">
        <w:rPr>
          <w:rFonts w:ascii="Times New Roman" w:hAnsi="Times New Roman" w:cs="Times New Roman"/>
          <w:bCs/>
          <w:sz w:val="24"/>
          <w:szCs w:val="24"/>
          <w:lang w:val="es-CO"/>
        </w:rPr>
        <w:t>um</w:t>
      </w:r>
      <w:proofErr w:type="spellEnd"/>
      <w:r w:rsidRPr="002001E5">
        <w:rPr>
          <w:rFonts w:ascii="Times New Roman" w:hAnsi="Times New Roman" w:cs="Times New Roman"/>
          <w:bCs/>
          <w:sz w:val="24"/>
          <w:szCs w:val="24"/>
          <w:lang w:val="es-CO"/>
        </w:rPr>
        <w:t xml:space="preserve"> </w:t>
      </w:r>
      <w:proofErr w:type="spellStart"/>
      <w:r w:rsidRPr="002001E5">
        <w:rPr>
          <w:rFonts w:ascii="Times New Roman" w:hAnsi="Times New Roman" w:cs="Times New Roman"/>
          <w:bCs/>
          <w:sz w:val="24"/>
          <w:szCs w:val="24"/>
          <w:lang w:val="es-CO"/>
        </w:rPr>
        <w:t>tratamento</w:t>
      </w:r>
      <w:proofErr w:type="spellEnd"/>
      <w:r w:rsidRPr="002001E5">
        <w:rPr>
          <w:rFonts w:ascii="Times New Roman" w:hAnsi="Times New Roman" w:cs="Times New Roman"/>
          <w:bCs/>
          <w:sz w:val="24"/>
          <w:szCs w:val="24"/>
          <w:lang w:val="es-CO"/>
        </w:rPr>
        <w:t xml:space="preserve"> digno </w:t>
      </w:r>
      <w:proofErr w:type="gramStart"/>
      <w:r w:rsidRPr="002001E5">
        <w:rPr>
          <w:rFonts w:ascii="Times New Roman" w:hAnsi="Times New Roman" w:cs="Times New Roman"/>
          <w:bCs/>
          <w:sz w:val="24"/>
          <w:szCs w:val="24"/>
          <w:lang w:val="es-CO"/>
        </w:rPr>
        <w:t>e</w:t>
      </w:r>
      <w:proofErr w:type="gramEnd"/>
      <w:r w:rsidRPr="002001E5">
        <w:rPr>
          <w:rFonts w:ascii="Times New Roman" w:hAnsi="Times New Roman" w:cs="Times New Roman"/>
          <w:bCs/>
          <w:sz w:val="24"/>
          <w:szCs w:val="24"/>
          <w:lang w:val="es-CO"/>
        </w:rPr>
        <w:t xml:space="preserve"> eficiente. Utilizando </w:t>
      </w:r>
      <w:proofErr w:type="spellStart"/>
      <w:r w:rsidRPr="002001E5">
        <w:rPr>
          <w:rFonts w:ascii="Times New Roman" w:hAnsi="Times New Roman" w:cs="Times New Roman"/>
          <w:bCs/>
          <w:sz w:val="24"/>
          <w:szCs w:val="24"/>
          <w:lang w:val="es-CO"/>
        </w:rPr>
        <w:t>uma</w:t>
      </w:r>
      <w:proofErr w:type="spellEnd"/>
      <w:r w:rsidRPr="002001E5">
        <w:rPr>
          <w:rFonts w:ascii="Times New Roman" w:hAnsi="Times New Roman" w:cs="Times New Roman"/>
          <w:bCs/>
          <w:sz w:val="24"/>
          <w:szCs w:val="24"/>
          <w:lang w:val="es-CO"/>
        </w:rPr>
        <w:t xml:space="preserve"> </w:t>
      </w:r>
      <w:proofErr w:type="spellStart"/>
      <w:r w:rsidRPr="002001E5">
        <w:rPr>
          <w:rFonts w:ascii="Times New Roman" w:hAnsi="Times New Roman" w:cs="Times New Roman"/>
          <w:bCs/>
          <w:sz w:val="24"/>
          <w:szCs w:val="24"/>
          <w:lang w:val="es-CO"/>
        </w:rPr>
        <w:t>metodologia</w:t>
      </w:r>
      <w:proofErr w:type="spellEnd"/>
      <w:r w:rsidRPr="002001E5">
        <w:rPr>
          <w:rFonts w:ascii="Times New Roman" w:hAnsi="Times New Roman" w:cs="Times New Roman"/>
          <w:bCs/>
          <w:sz w:val="24"/>
          <w:szCs w:val="24"/>
          <w:lang w:val="es-CO"/>
        </w:rPr>
        <w:t xml:space="preserve"> mista, as </w:t>
      </w:r>
      <w:proofErr w:type="spellStart"/>
      <w:r w:rsidRPr="002001E5">
        <w:rPr>
          <w:rFonts w:ascii="Times New Roman" w:hAnsi="Times New Roman" w:cs="Times New Roman"/>
          <w:bCs/>
          <w:sz w:val="24"/>
          <w:szCs w:val="24"/>
          <w:lang w:val="es-CO"/>
        </w:rPr>
        <w:t>percepções</w:t>
      </w:r>
      <w:proofErr w:type="spellEnd"/>
      <w:r w:rsidRPr="002001E5">
        <w:rPr>
          <w:rFonts w:ascii="Times New Roman" w:hAnsi="Times New Roman" w:cs="Times New Roman"/>
          <w:bCs/>
          <w:sz w:val="24"/>
          <w:szCs w:val="24"/>
          <w:lang w:val="es-CO"/>
        </w:rPr>
        <w:t xml:space="preserve"> das </w:t>
      </w:r>
      <w:proofErr w:type="spellStart"/>
      <w:r w:rsidRPr="002001E5">
        <w:rPr>
          <w:rFonts w:ascii="Times New Roman" w:hAnsi="Times New Roman" w:cs="Times New Roman"/>
          <w:bCs/>
          <w:sz w:val="24"/>
          <w:szCs w:val="24"/>
          <w:lang w:val="es-CO"/>
        </w:rPr>
        <w:t>vítimas</w:t>
      </w:r>
      <w:proofErr w:type="spellEnd"/>
      <w:r w:rsidRPr="002001E5">
        <w:rPr>
          <w:rFonts w:ascii="Times New Roman" w:hAnsi="Times New Roman" w:cs="Times New Roman"/>
          <w:bCs/>
          <w:sz w:val="24"/>
          <w:szCs w:val="24"/>
          <w:lang w:val="es-CO"/>
        </w:rPr>
        <w:t xml:space="preserve"> e dos agentes </w:t>
      </w:r>
      <w:proofErr w:type="spellStart"/>
      <w:r w:rsidRPr="002001E5">
        <w:rPr>
          <w:rFonts w:ascii="Times New Roman" w:hAnsi="Times New Roman" w:cs="Times New Roman"/>
          <w:bCs/>
          <w:sz w:val="24"/>
          <w:szCs w:val="24"/>
          <w:lang w:val="es-CO"/>
        </w:rPr>
        <w:t>foram</w:t>
      </w:r>
      <w:proofErr w:type="spellEnd"/>
      <w:r w:rsidRPr="002001E5">
        <w:rPr>
          <w:rFonts w:ascii="Times New Roman" w:hAnsi="Times New Roman" w:cs="Times New Roman"/>
          <w:bCs/>
          <w:sz w:val="24"/>
          <w:szCs w:val="24"/>
          <w:lang w:val="es-CO"/>
        </w:rPr>
        <w:t xml:space="preserve"> avaliadas por </w:t>
      </w:r>
      <w:proofErr w:type="spellStart"/>
      <w:r w:rsidRPr="002001E5">
        <w:rPr>
          <w:rFonts w:ascii="Times New Roman" w:hAnsi="Times New Roman" w:cs="Times New Roman"/>
          <w:bCs/>
          <w:sz w:val="24"/>
          <w:szCs w:val="24"/>
          <w:lang w:val="es-CO"/>
        </w:rPr>
        <w:t>meio</w:t>
      </w:r>
      <w:proofErr w:type="spellEnd"/>
      <w:r w:rsidRPr="002001E5">
        <w:rPr>
          <w:rFonts w:ascii="Times New Roman" w:hAnsi="Times New Roman" w:cs="Times New Roman"/>
          <w:bCs/>
          <w:sz w:val="24"/>
          <w:szCs w:val="24"/>
          <w:lang w:val="es-CO"/>
        </w:rPr>
        <w:t xml:space="preserve"> de pesquisas, entrevistas e </w:t>
      </w:r>
      <w:proofErr w:type="spellStart"/>
      <w:r w:rsidRPr="002001E5">
        <w:rPr>
          <w:rFonts w:ascii="Times New Roman" w:hAnsi="Times New Roman" w:cs="Times New Roman"/>
          <w:bCs/>
          <w:sz w:val="24"/>
          <w:szCs w:val="24"/>
          <w:lang w:val="es-CO"/>
        </w:rPr>
        <w:t>análise</w:t>
      </w:r>
      <w:proofErr w:type="spellEnd"/>
      <w:r w:rsidRPr="002001E5">
        <w:rPr>
          <w:rFonts w:ascii="Times New Roman" w:hAnsi="Times New Roman" w:cs="Times New Roman"/>
          <w:bCs/>
          <w:sz w:val="24"/>
          <w:szCs w:val="24"/>
          <w:lang w:val="es-CO"/>
        </w:rPr>
        <w:t xml:space="preserve"> documental. Os resultados </w:t>
      </w:r>
      <w:proofErr w:type="spellStart"/>
      <w:r w:rsidRPr="002001E5">
        <w:rPr>
          <w:rFonts w:ascii="Times New Roman" w:hAnsi="Times New Roman" w:cs="Times New Roman"/>
          <w:bCs/>
          <w:sz w:val="24"/>
          <w:szCs w:val="24"/>
          <w:lang w:val="es-CO"/>
        </w:rPr>
        <w:t>revelam</w:t>
      </w:r>
      <w:proofErr w:type="spellEnd"/>
      <w:r w:rsidRPr="002001E5">
        <w:rPr>
          <w:rFonts w:ascii="Times New Roman" w:hAnsi="Times New Roman" w:cs="Times New Roman"/>
          <w:bCs/>
          <w:sz w:val="24"/>
          <w:szCs w:val="24"/>
          <w:lang w:val="es-CO"/>
        </w:rPr>
        <w:t xml:space="preserve"> </w:t>
      </w:r>
      <w:proofErr w:type="spellStart"/>
      <w:r w:rsidRPr="002001E5">
        <w:rPr>
          <w:rFonts w:ascii="Times New Roman" w:hAnsi="Times New Roman" w:cs="Times New Roman"/>
          <w:bCs/>
          <w:sz w:val="24"/>
          <w:szCs w:val="24"/>
          <w:lang w:val="es-CO"/>
        </w:rPr>
        <w:t>deficiências</w:t>
      </w:r>
      <w:proofErr w:type="spellEnd"/>
      <w:r w:rsidRPr="002001E5">
        <w:rPr>
          <w:rFonts w:ascii="Times New Roman" w:hAnsi="Times New Roman" w:cs="Times New Roman"/>
          <w:bCs/>
          <w:sz w:val="24"/>
          <w:szCs w:val="24"/>
          <w:lang w:val="es-CO"/>
        </w:rPr>
        <w:t xml:space="preserve"> </w:t>
      </w:r>
      <w:proofErr w:type="spellStart"/>
      <w:r w:rsidRPr="002001E5">
        <w:rPr>
          <w:rFonts w:ascii="Times New Roman" w:hAnsi="Times New Roman" w:cs="Times New Roman"/>
          <w:bCs/>
          <w:sz w:val="24"/>
          <w:szCs w:val="24"/>
          <w:lang w:val="es-CO"/>
        </w:rPr>
        <w:t>na</w:t>
      </w:r>
      <w:proofErr w:type="spellEnd"/>
      <w:r w:rsidRPr="002001E5">
        <w:rPr>
          <w:rFonts w:ascii="Times New Roman" w:hAnsi="Times New Roman" w:cs="Times New Roman"/>
          <w:bCs/>
          <w:sz w:val="24"/>
          <w:szCs w:val="24"/>
          <w:lang w:val="es-CO"/>
        </w:rPr>
        <w:t xml:space="preserve"> </w:t>
      </w:r>
      <w:proofErr w:type="spellStart"/>
      <w:r w:rsidRPr="002001E5">
        <w:rPr>
          <w:rFonts w:ascii="Times New Roman" w:hAnsi="Times New Roman" w:cs="Times New Roman"/>
          <w:bCs/>
          <w:sz w:val="24"/>
          <w:szCs w:val="24"/>
          <w:lang w:val="es-CO"/>
        </w:rPr>
        <w:t>intervenção</w:t>
      </w:r>
      <w:proofErr w:type="spellEnd"/>
      <w:r w:rsidRPr="002001E5">
        <w:rPr>
          <w:rFonts w:ascii="Times New Roman" w:hAnsi="Times New Roman" w:cs="Times New Roman"/>
          <w:bCs/>
          <w:sz w:val="24"/>
          <w:szCs w:val="24"/>
          <w:lang w:val="es-CO"/>
        </w:rPr>
        <w:t xml:space="preserve"> no local do </w:t>
      </w:r>
      <w:proofErr w:type="spellStart"/>
      <w:r w:rsidRPr="002001E5">
        <w:rPr>
          <w:rFonts w:ascii="Times New Roman" w:hAnsi="Times New Roman" w:cs="Times New Roman"/>
          <w:bCs/>
          <w:sz w:val="24"/>
          <w:szCs w:val="24"/>
          <w:lang w:val="es-CO"/>
        </w:rPr>
        <w:t>acidente</w:t>
      </w:r>
      <w:proofErr w:type="spellEnd"/>
      <w:r w:rsidRPr="002001E5">
        <w:rPr>
          <w:rFonts w:ascii="Times New Roman" w:hAnsi="Times New Roman" w:cs="Times New Roman"/>
          <w:bCs/>
          <w:sz w:val="24"/>
          <w:szCs w:val="24"/>
          <w:lang w:val="es-CO"/>
        </w:rPr>
        <w:t xml:space="preserve"> e no </w:t>
      </w:r>
      <w:proofErr w:type="spellStart"/>
      <w:r w:rsidRPr="002001E5">
        <w:rPr>
          <w:rFonts w:ascii="Times New Roman" w:hAnsi="Times New Roman" w:cs="Times New Roman"/>
          <w:bCs/>
          <w:sz w:val="24"/>
          <w:szCs w:val="24"/>
          <w:lang w:val="es-CO"/>
        </w:rPr>
        <w:t>acompanhamento</w:t>
      </w:r>
      <w:proofErr w:type="spellEnd"/>
      <w:r w:rsidRPr="002001E5">
        <w:rPr>
          <w:rFonts w:ascii="Times New Roman" w:hAnsi="Times New Roman" w:cs="Times New Roman"/>
          <w:bCs/>
          <w:sz w:val="24"/>
          <w:szCs w:val="24"/>
          <w:lang w:val="es-CO"/>
        </w:rPr>
        <w:t xml:space="preserve"> </w:t>
      </w:r>
      <w:proofErr w:type="spellStart"/>
      <w:r w:rsidRPr="002001E5">
        <w:rPr>
          <w:rFonts w:ascii="Times New Roman" w:hAnsi="Times New Roman" w:cs="Times New Roman"/>
          <w:bCs/>
          <w:sz w:val="24"/>
          <w:szCs w:val="24"/>
          <w:lang w:val="es-CO"/>
        </w:rPr>
        <w:t>pós-acidente</w:t>
      </w:r>
      <w:proofErr w:type="spellEnd"/>
      <w:r w:rsidRPr="002001E5">
        <w:rPr>
          <w:rFonts w:ascii="Times New Roman" w:hAnsi="Times New Roman" w:cs="Times New Roman"/>
          <w:bCs/>
          <w:sz w:val="24"/>
          <w:szCs w:val="24"/>
          <w:lang w:val="es-CO"/>
        </w:rPr>
        <w:t xml:space="preserve">, principalmente </w:t>
      </w:r>
      <w:proofErr w:type="spellStart"/>
      <w:r w:rsidRPr="002001E5">
        <w:rPr>
          <w:rFonts w:ascii="Times New Roman" w:hAnsi="Times New Roman" w:cs="Times New Roman"/>
          <w:bCs/>
          <w:sz w:val="24"/>
          <w:szCs w:val="24"/>
          <w:lang w:val="es-CO"/>
        </w:rPr>
        <w:t>devido</w:t>
      </w:r>
      <w:proofErr w:type="spellEnd"/>
      <w:r w:rsidRPr="002001E5">
        <w:rPr>
          <w:rFonts w:ascii="Times New Roman" w:hAnsi="Times New Roman" w:cs="Times New Roman"/>
          <w:bCs/>
          <w:sz w:val="24"/>
          <w:szCs w:val="24"/>
          <w:lang w:val="es-CO"/>
        </w:rPr>
        <w:t xml:space="preserve"> à falta de </w:t>
      </w:r>
      <w:proofErr w:type="spellStart"/>
      <w:r w:rsidRPr="002001E5">
        <w:rPr>
          <w:rFonts w:ascii="Times New Roman" w:hAnsi="Times New Roman" w:cs="Times New Roman"/>
          <w:bCs/>
          <w:sz w:val="24"/>
          <w:szCs w:val="24"/>
          <w:lang w:val="es-CO"/>
        </w:rPr>
        <w:t>assistência</w:t>
      </w:r>
      <w:proofErr w:type="spellEnd"/>
      <w:r w:rsidRPr="002001E5">
        <w:rPr>
          <w:rFonts w:ascii="Times New Roman" w:hAnsi="Times New Roman" w:cs="Times New Roman"/>
          <w:bCs/>
          <w:sz w:val="24"/>
          <w:szCs w:val="24"/>
          <w:lang w:val="es-CO"/>
        </w:rPr>
        <w:t xml:space="preserve"> psicológica e </w:t>
      </w:r>
      <w:proofErr w:type="spellStart"/>
      <w:r w:rsidRPr="002001E5">
        <w:rPr>
          <w:rFonts w:ascii="Times New Roman" w:hAnsi="Times New Roman" w:cs="Times New Roman"/>
          <w:bCs/>
          <w:sz w:val="24"/>
          <w:szCs w:val="24"/>
          <w:lang w:val="es-CO"/>
        </w:rPr>
        <w:t>orientação</w:t>
      </w:r>
      <w:proofErr w:type="spellEnd"/>
      <w:r w:rsidRPr="002001E5">
        <w:rPr>
          <w:rFonts w:ascii="Times New Roman" w:hAnsi="Times New Roman" w:cs="Times New Roman"/>
          <w:bCs/>
          <w:sz w:val="24"/>
          <w:szCs w:val="24"/>
          <w:lang w:val="es-CO"/>
        </w:rPr>
        <w:t xml:space="preserve"> jurídica, o que agrava a </w:t>
      </w:r>
      <w:proofErr w:type="spellStart"/>
      <w:r w:rsidRPr="002001E5">
        <w:rPr>
          <w:rFonts w:ascii="Times New Roman" w:hAnsi="Times New Roman" w:cs="Times New Roman"/>
          <w:bCs/>
          <w:sz w:val="24"/>
          <w:szCs w:val="24"/>
          <w:lang w:val="es-CO"/>
        </w:rPr>
        <w:t>vulnerabilidade</w:t>
      </w:r>
      <w:proofErr w:type="spellEnd"/>
      <w:r w:rsidRPr="002001E5">
        <w:rPr>
          <w:rFonts w:ascii="Times New Roman" w:hAnsi="Times New Roman" w:cs="Times New Roman"/>
          <w:bCs/>
          <w:sz w:val="24"/>
          <w:szCs w:val="24"/>
          <w:lang w:val="es-CO"/>
        </w:rPr>
        <w:t xml:space="preserve"> das </w:t>
      </w:r>
      <w:proofErr w:type="spellStart"/>
      <w:r w:rsidRPr="002001E5">
        <w:rPr>
          <w:rFonts w:ascii="Times New Roman" w:hAnsi="Times New Roman" w:cs="Times New Roman"/>
          <w:bCs/>
          <w:sz w:val="24"/>
          <w:szCs w:val="24"/>
          <w:lang w:val="es-CO"/>
        </w:rPr>
        <w:t>vítimas</w:t>
      </w:r>
      <w:proofErr w:type="spellEnd"/>
      <w:r w:rsidRPr="002001E5">
        <w:rPr>
          <w:rFonts w:ascii="Times New Roman" w:hAnsi="Times New Roman" w:cs="Times New Roman"/>
          <w:bCs/>
          <w:sz w:val="24"/>
          <w:szCs w:val="24"/>
          <w:lang w:val="es-CO"/>
        </w:rPr>
        <w:t xml:space="preserve"> e </w:t>
      </w:r>
      <w:proofErr w:type="spellStart"/>
      <w:r w:rsidRPr="002001E5">
        <w:rPr>
          <w:rFonts w:ascii="Times New Roman" w:hAnsi="Times New Roman" w:cs="Times New Roman"/>
          <w:bCs/>
          <w:sz w:val="24"/>
          <w:szCs w:val="24"/>
          <w:lang w:val="es-CO"/>
        </w:rPr>
        <w:t>seu</w:t>
      </w:r>
      <w:proofErr w:type="spellEnd"/>
      <w:r w:rsidRPr="002001E5">
        <w:rPr>
          <w:rFonts w:ascii="Times New Roman" w:hAnsi="Times New Roman" w:cs="Times New Roman"/>
          <w:bCs/>
          <w:sz w:val="24"/>
          <w:szCs w:val="24"/>
          <w:lang w:val="es-CO"/>
        </w:rPr>
        <w:t xml:space="preserve"> </w:t>
      </w:r>
      <w:proofErr w:type="spellStart"/>
      <w:r w:rsidRPr="002001E5">
        <w:rPr>
          <w:rFonts w:ascii="Times New Roman" w:hAnsi="Times New Roman" w:cs="Times New Roman"/>
          <w:bCs/>
          <w:sz w:val="24"/>
          <w:szCs w:val="24"/>
          <w:lang w:val="es-CO"/>
        </w:rPr>
        <w:t>acesso</w:t>
      </w:r>
      <w:proofErr w:type="spellEnd"/>
      <w:r w:rsidRPr="002001E5">
        <w:rPr>
          <w:rFonts w:ascii="Times New Roman" w:hAnsi="Times New Roman" w:cs="Times New Roman"/>
          <w:bCs/>
          <w:sz w:val="24"/>
          <w:szCs w:val="24"/>
          <w:lang w:val="es-CO"/>
        </w:rPr>
        <w:t xml:space="preserve"> à </w:t>
      </w:r>
      <w:proofErr w:type="spellStart"/>
      <w:r w:rsidRPr="002001E5">
        <w:rPr>
          <w:rFonts w:ascii="Times New Roman" w:hAnsi="Times New Roman" w:cs="Times New Roman"/>
          <w:bCs/>
          <w:sz w:val="24"/>
          <w:szCs w:val="24"/>
          <w:lang w:val="es-CO"/>
        </w:rPr>
        <w:t>justiça</w:t>
      </w:r>
      <w:proofErr w:type="spellEnd"/>
      <w:r w:rsidRPr="002001E5">
        <w:rPr>
          <w:rFonts w:ascii="Times New Roman" w:hAnsi="Times New Roman" w:cs="Times New Roman"/>
          <w:bCs/>
          <w:sz w:val="24"/>
          <w:szCs w:val="24"/>
          <w:lang w:val="es-CO"/>
        </w:rPr>
        <w:t xml:space="preserve">. </w:t>
      </w:r>
      <w:proofErr w:type="spellStart"/>
      <w:r w:rsidRPr="002001E5">
        <w:rPr>
          <w:rFonts w:ascii="Times New Roman" w:hAnsi="Times New Roman" w:cs="Times New Roman"/>
          <w:bCs/>
          <w:sz w:val="24"/>
          <w:szCs w:val="24"/>
          <w:lang w:val="es-CO"/>
        </w:rPr>
        <w:t>Conclui</w:t>
      </w:r>
      <w:proofErr w:type="spellEnd"/>
      <w:r w:rsidRPr="002001E5">
        <w:rPr>
          <w:rFonts w:ascii="Times New Roman" w:hAnsi="Times New Roman" w:cs="Times New Roman"/>
          <w:bCs/>
          <w:sz w:val="24"/>
          <w:szCs w:val="24"/>
          <w:lang w:val="es-CO"/>
        </w:rPr>
        <w:t>-</w:t>
      </w:r>
      <w:proofErr w:type="spellStart"/>
      <w:r w:rsidRPr="002001E5">
        <w:rPr>
          <w:rFonts w:ascii="Times New Roman" w:hAnsi="Times New Roman" w:cs="Times New Roman"/>
          <w:bCs/>
          <w:sz w:val="24"/>
          <w:szCs w:val="24"/>
          <w:lang w:val="es-CO"/>
        </w:rPr>
        <w:t>se</w:t>
      </w:r>
      <w:proofErr w:type="spellEnd"/>
      <w:r w:rsidRPr="002001E5">
        <w:rPr>
          <w:rFonts w:ascii="Times New Roman" w:hAnsi="Times New Roman" w:cs="Times New Roman"/>
          <w:bCs/>
          <w:sz w:val="24"/>
          <w:szCs w:val="24"/>
          <w:lang w:val="es-CO"/>
        </w:rPr>
        <w:t xml:space="preserve"> que </w:t>
      </w:r>
      <w:proofErr w:type="spellStart"/>
      <w:r w:rsidRPr="002001E5">
        <w:rPr>
          <w:rFonts w:ascii="Times New Roman" w:hAnsi="Times New Roman" w:cs="Times New Roman"/>
          <w:bCs/>
          <w:sz w:val="24"/>
          <w:szCs w:val="24"/>
          <w:lang w:val="es-CO"/>
        </w:rPr>
        <w:t>um</w:t>
      </w:r>
      <w:proofErr w:type="spellEnd"/>
      <w:r w:rsidRPr="002001E5">
        <w:rPr>
          <w:rFonts w:ascii="Times New Roman" w:hAnsi="Times New Roman" w:cs="Times New Roman"/>
          <w:bCs/>
          <w:sz w:val="24"/>
          <w:szCs w:val="24"/>
          <w:lang w:val="es-CO"/>
        </w:rPr>
        <w:t xml:space="preserve"> protocolo de </w:t>
      </w:r>
      <w:proofErr w:type="spellStart"/>
      <w:r w:rsidRPr="002001E5">
        <w:rPr>
          <w:rFonts w:ascii="Times New Roman" w:hAnsi="Times New Roman" w:cs="Times New Roman"/>
          <w:bCs/>
          <w:sz w:val="24"/>
          <w:szCs w:val="24"/>
          <w:lang w:val="es-CO"/>
        </w:rPr>
        <w:t>atendimento</w:t>
      </w:r>
      <w:proofErr w:type="spellEnd"/>
      <w:r w:rsidRPr="002001E5">
        <w:rPr>
          <w:rFonts w:ascii="Times New Roman" w:hAnsi="Times New Roman" w:cs="Times New Roman"/>
          <w:bCs/>
          <w:sz w:val="24"/>
          <w:szCs w:val="24"/>
          <w:lang w:val="es-CO"/>
        </w:rPr>
        <w:t xml:space="preserve"> integral que </w:t>
      </w:r>
      <w:proofErr w:type="spellStart"/>
      <w:r w:rsidRPr="002001E5">
        <w:rPr>
          <w:rFonts w:ascii="Times New Roman" w:hAnsi="Times New Roman" w:cs="Times New Roman"/>
          <w:bCs/>
          <w:sz w:val="24"/>
          <w:szCs w:val="24"/>
          <w:lang w:val="es-CO"/>
        </w:rPr>
        <w:t>coordene</w:t>
      </w:r>
      <w:proofErr w:type="spellEnd"/>
      <w:r w:rsidRPr="002001E5">
        <w:rPr>
          <w:rFonts w:ascii="Times New Roman" w:hAnsi="Times New Roman" w:cs="Times New Roman"/>
          <w:bCs/>
          <w:sz w:val="24"/>
          <w:szCs w:val="24"/>
          <w:lang w:val="es-CO"/>
        </w:rPr>
        <w:t xml:space="preserve"> as entidades </w:t>
      </w:r>
      <w:proofErr w:type="spellStart"/>
      <w:r w:rsidRPr="002001E5">
        <w:rPr>
          <w:rFonts w:ascii="Times New Roman" w:hAnsi="Times New Roman" w:cs="Times New Roman"/>
          <w:bCs/>
          <w:sz w:val="24"/>
          <w:szCs w:val="24"/>
          <w:lang w:val="es-CO"/>
        </w:rPr>
        <w:t>envolvidas</w:t>
      </w:r>
      <w:proofErr w:type="spellEnd"/>
      <w:r w:rsidRPr="002001E5">
        <w:rPr>
          <w:rFonts w:ascii="Times New Roman" w:hAnsi="Times New Roman" w:cs="Times New Roman"/>
          <w:bCs/>
          <w:sz w:val="24"/>
          <w:szCs w:val="24"/>
          <w:lang w:val="es-CO"/>
        </w:rPr>
        <w:t xml:space="preserve"> é </w:t>
      </w:r>
      <w:proofErr w:type="spellStart"/>
      <w:r w:rsidRPr="002001E5">
        <w:rPr>
          <w:rFonts w:ascii="Times New Roman" w:hAnsi="Times New Roman" w:cs="Times New Roman"/>
          <w:bCs/>
          <w:sz w:val="24"/>
          <w:szCs w:val="24"/>
          <w:lang w:val="es-CO"/>
        </w:rPr>
        <w:t>essencial</w:t>
      </w:r>
      <w:proofErr w:type="spellEnd"/>
      <w:r w:rsidRPr="002001E5">
        <w:rPr>
          <w:rFonts w:ascii="Times New Roman" w:hAnsi="Times New Roman" w:cs="Times New Roman"/>
          <w:bCs/>
          <w:sz w:val="24"/>
          <w:szCs w:val="24"/>
          <w:lang w:val="es-CO"/>
        </w:rPr>
        <w:t xml:space="preserve">. </w:t>
      </w:r>
      <w:proofErr w:type="spellStart"/>
      <w:r w:rsidRPr="002001E5">
        <w:rPr>
          <w:rFonts w:ascii="Times New Roman" w:hAnsi="Times New Roman" w:cs="Times New Roman"/>
          <w:bCs/>
          <w:sz w:val="24"/>
          <w:szCs w:val="24"/>
          <w:lang w:val="es-CO"/>
        </w:rPr>
        <w:t>Recomenda</w:t>
      </w:r>
      <w:proofErr w:type="spellEnd"/>
      <w:r w:rsidRPr="002001E5">
        <w:rPr>
          <w:rFonts w:ascii="Times New Roman" w:hAnsi="Times New Roman" w:cs="Times New Roman"/>
          <w:bCs/>
          <w:sz w:val="24"/>
          <w:szCs w:val="24"/>
          <w:lang w:val="es-CO"/>
        </w:rPr>
        <w:t xml:space="preserve">-se a </w:t>
      </w:r>
      <w:proofErr w:type="spellStart"/>
      <w:r w:rsidRPr="002001E5">
        <w:rPr>
          <w:rFonts w:ascii="Times New Roman" w:hAnsi="Times New Roman" w:cs="Times New Roman"/>
          <w:bCs/>
          <w:sz w:val="24"/>
          <w:szCs w:val="24"/>
          <w:lang w:val="es-CO"/>
        </w:rPr>
        <w:t>implementação</w:t>
      </w:r>
      <w:proofErr w:type="spellEnd"/>
      <w:r w:rsidRPr="002001E5">
        <w:rPr>
          <w:rFonts w:ascii="Times New Roman" w:hAnsi="Times New Roman" w:cs="Times New Roman"/>
          <w:bCs/>
          <w:sz w:val="24"/>
          <w:szCs w:val="24"/>
          <w:lang w:val="es-CO"/>
        </w:rPr>
        <w:t xml:space="preserve"> de </w:t>
      </w:r>
      <w:proofErr w:type="spellStart"/>
      <w:r w:rsidRPr="002001E5">
        <w:rPr>
          <w:rFonts w:ascii="Times New Roman" w:hAnsi="Times New Roman" w:cs="Times New Roman"/>
          <w:bCs/>
          <w:sz w:val="24"/>
          <w:szCs w:val="24"/>
          <w:lang w:val="es-CO"/>
        </w:rPr>
        <w:t>um</w:t>
      </w:r>
      <w:proofErr w:type="spellEnd"/>
      <w:r w:rsidRPr="002001E5">
        <w:rPr>
          <w:rFonts w:ascii="Times New Roman" w:hAnsi="Times New Roman" w:cs="Times New Roman"/>
          <w:bCs/>
          <w:sz w:val="24"/>
          <w:szCs w:val="24"/>
          <w:lang w:val="es-CO"/>
        </w:rPr>
        <w:t xml:space="preserve"> modelo centralizado que integre </w:t>
      </w:r>
      <w:proofErr w:type="spellStart"/>
      <w:r w:rsidRPr="002001E5">
        <w:rPr>
          <w:rFonts w:ascii="Times New Roman" w:hAnsi="Times New Roman" w:cs="Times New Roman"/>
          <w:bCs/>
          <w:sz w:val="24"/>
          <w:szCs w:val="24"/>
          <w:lang w:val="es-CO"/>
        </w:rPr>
        <w:t>atendimento</w:t>
      </w:r>
      <w:proofErr w:type="spellEnd"/>
      <w:r w:rsidRPr="002001E5">
        <w:rPr>
          <w:rFonts w:ascii="Times New Roman" w:hAnsi="Times New Roman" w:cs="Times New Roman"/>
          <w:bCs/>
          <w:sz w:val="24"/>
          <w:szCs w:val="24"/>
          <w:lang w:val="es-CO"/>
        </w:rPr>
        <w:t xml:space="preserve"> médico, </w:t>
      </w:r>
      <w:proofErr w:type="spellStart"/>
      <w:r w:rsidRPr="002001E5">
        <w:rPr>
          <w:rFonts w:ascii="Times New Roman" w:hAnsi="Times New Roman" w:cs="Times New Roman"/>
          <w:bCs/>
          <w:sz w:val="24"/>
          <w:szCs w:val="24"/>
          <w:lang w:val="es-CO"/>
        </w:rPr>
        <w:t>apoio</w:t>
      </w:r>
      <w:proofErr w:type="spellEnd"/>
      <w:r w:rsidRPr="002001E5">
        <w:rPr>
          <w:rFonts w:ascii="Times New Roman" w:hAnsi="Times New Roman" w:cs="Times New Roman"/>
          <w:bCs/>
          <w:sz w:val="24"/>
          <w:szCs w:val="24"/>
          <w:lang w:val="es-CO"/>
        </w:rPr>
        <w:t xml:space="preserve"> psicológico e </w:t>
      </w:r>
      <w:proofErr w:type="spellStart"/>
      <w:r w:rsidRPr="002001E5">
        <w:rPr>
          <w:rFonts w:ascii="Times New Roman" w:hAnsi="Times New Roman" w:cs="Times New Roman"/>
          <w:bCs/>
          <w:sz w:val="24"/>
          <w:szCs w:val="24"/>
          <w:lang w:val="es-CO"/>
        </w:rPr>
        <w:t>assessoria</w:t>
      </w:r>
      <w:proofErr w:type="spellEnd"/>
      <w:r w:rsidRPr="002001E5">
        <w:rPr>
          <w:rFonts w:ascii="Times New Roman" w:hAnsi="Times New Roman" w:cs="Times New Roman"/>
          <w:bCs/>
          <w:sz w:val="24"/>
          <w:szCs w:val="24"/>
          <w:lang w:val="es-CO"/>
        </w:rPr>
        <w:t xml:space="preserve"> jurídica para garantir </w:t>
      </w:r>
      <w:proofErr w:type="spellStart"/>
      <w:r w:rsidRPr="002001E5">
        <w:rPr>
          <w:rFonts w:ascii="Times New Roman" w:hAnsi="Times New Roman" w:cs="Times New Roman"/>
          <w:bCs/>
          <w:sz w:val="24"/>
          <w:szCs w:val="24"/>
          <w:lang w:val="es-CO"/>
        </w:rPr>
        <w:t>um</w:t>
      </w:r>
      <w:proofErr w:type="spellEnd"/>
      <w:r w:rsidRPr="002001E5">
        <w:rPr>
          <w:rFonts w:ascii="Times New Roman" w:hAnsi="Times New Roman" w:cs="Times New Roman"/>
          <w:bCs/>
          <w:sz w:val="24"/>
          <w:szCs w:val="24"/>
          <w:lang w:val="es-CO"/>
        </w:rPr>
        <w:t xml:space="preserve"> </w:t>
      </w:r>
      <w:proofErr w:type="spellStart"/>
      <w:r w:rsidRPr="002001E5">
        <w:rPr>
          <w:rFonts w:ascii="Times New Roman" w:hAnsi="Times New Roman" w:cs="Times New Roman"/>
          <w:bCs/>
          <w:sz w:val="24"/>
          <w:szCs w:val="24"/>
          <w:lang w:val="es-CO"/>
        </w:rPr>
        <w:t>atendimento</w:t>
      </w:r>
      <w:proofErr w:type="spellEnd"/>
      <w:r w:rsidRPr="002001E5">
        <w:rPr>
          <w:rFonts w:ascii="Times New Roman" w:hAnsi="Times New Roman" w:cs="Times New Roman"/>
          <w:bCs/>
          <w:sz w:val="24"/>
          <w:szCs w:val="24"/>
          <w:lang w:val="es-CO"/>
        </w:rPr>
        <w:t xml:space="preserve"> </w:t>
      </w:r>
      <w:proofErr w:type="spellStart"/>
      <w:r w:rsidRPr="002001E5">
        <w:rPr>
          <w:rFonts w:ascii="Times New Roman" w:hAnsi="Times New Roman" w:cs="Times New Roman"/>
          <w:bCs/>
          <w:sz w:val="24"/>
          <w:szCs w:val="24"/>
          <w:lang w:val="es-CO"/>
        </w:rPr>
        <w:t>baseado</w:t>
      </w:r>
      <w:proofErr w:type="spellEnd"/>
      <w:r w:rsidRPr="002001E5">
        <w:rPr>
          <w:rFonts w:ascii="Times New Roman" w:hAnsi="Times New Roman" w:cs="Times New Roman"/>
          <w:bCs/>
          <w:sz w:val="24"/>
          <w:szCs w:val="24"/>
          <w:lang w:val="es-CO"/>
        </w:rPr>
        <w:t xml:space="preserve"> </w:t>
      </w:r>
      <w:proofErr w:type="spellStart"/>
      <w:r w:rsidRPr="002001E5">
        <w:rPr>
          <w:rFonts w:ascii="Times New Roman" w:hAnsi="Times New Roman" w:cs="Times New Roman"/>
          <w:bCs/>
          <w:sz w:val="24"/>
          <w:szCs w:val="24"/>
          <w:lang w:val="es-CO"/>
        </w:rPr>
        <w:t>na</w:t>
      </w:r>
      <w:proofErr w:type="spellEnd"/>
      <w:r w:rsidRPr="002001E5">
        <w:rPr>
          <w:rFonts w:ascii="Times New Roman" w:hAnsi="Times New Roman" w:cs="Times New Roman"/>
          <w:bCs/>
          <w:sz w:val="24"/>
          <w:szCs w:val="24"/>
          <w:lang w:val="es-CO"/>
        </w:rPr>
        <w:t xml:space="preserve"> </w:t>
      </w:r>
      <w:proofErr w:type="spellStart"/>
      <w:r w:rsidRPr="002001E5">
        <w:rPr>
          <w:rFonts w:ascii="Times New Roman" w:hAnsi="Times New Roman" w:cs="Times New Roman"/>
          <w:bCs/>
          <w:sz w:val="24"/>
          <w:szCs w:val="24"/>
          <w:lang w:val="es-CO"/>
        </w:rPr>
        <w:t>dignidade</w:t>
      </w:r>
      <w:proofErr w:type="spellEnd"/>
      <w:r w:rsidRPr="002001E5">
        <w:rPr>
          <w:rFonts w:ascii="Times New Roman" w:hAnsi="Times New Roman" w:cs="Times New Roman"/>
          <w:bCs/>
          <w:sz w:val="24"/>
          <w:szCs w:val="24"/>
          <w:lang w:val="es-CO"/>
        </w:rPr>
        <w:t xml:space="preserve"> dos </w:t>
      </w:r>
      <w:proofErr w:type="spellStart"/>
      <w:r w:rsidRPr="002001E5">
        <w:rPr>
          <w:rFonts w:ascii="Times New Roman" w:hAnsi="Times New Roman" w:cs="Times New Roman"/>
          <w:bCs/>
          <w:sz w:val="24"/>
          <w:szCs w:val="24"/>
          <w:lang w:val="es-CO"/>
        </w:rPr>
        <w:t>usuários</w:t>
      </w:r>
      <w:proofErr w:type="spellEnd"/>
      <w:r w:rsidRPr="002001E5">
        <w:rPr>
          <w:rFonts w:ascii="Times New Roman" w:hAnsi="Times New Roman" w:cs="Times New Roman"/>
          <w:bCs/>
          <w:sz w:val="24"/>
          <w:szCs w:val="24"/>
          <w:lang w:val="es-CO"/>
        </w:rPr>
        <w:t>.</w:t>
      </w:r>
    </w:p>
    <w:p w14:paraId="2705136A" w14:textId="77777777" w:rsidR="00AD5380" w:rsidRDefault="003856A0" w:rsidP="00AD5380">
      <w:pPr>
        <w:spacing w:after="0" w:line="360" w:lineRule="auto"/>
        <w:jc w:val="both"/>
        <w:rPr>
          <w:rFonts w:ascii="Times New Roman" w:hAnsi="Times New Roman" w:cs="Times New Roman"/>
          <w:bCs/>
          <w:sz w:val="24"/>
          <w:szCs w:val="24"/>
          <w:lang w:val="es-CO"/>
        </w:rPr>
      </w:pPr>
      <w:proofErr w:type="spellStart"/>
      <w:r w:rsidRPr="00D469F1">
        <w:rPr>
          <w:rFonts w:cstheme="minorHAnsi"/>
          <w:b/>
          <w:bCs/>
          <w:sz w:val="28"/>
          <w:szCs w:val="28"/>
          <w:lang w:val="es-CO"/>
        </w:rPr>
        <w:t>Palavras</w:t>
      </w:r>
      <w:proofErr w:type="spellEnd"/>
      <w:r w:rsidRPr="00D469F1">
        <w:rPr>
          <w:rFonts w:cstheme="minorHAnsi"/>
          <w:b/>
          <w:bCs/>
          <w:sz w:val="28"/>
          <w:szCs w:val="28"/>
          <w:lang w:val="es-CO"/>
        </w:rPr>
        <w:t>-chave:</w:t>
      </w:r>
      <w:r w:rsidRPr="003856A0">
        <w:rPr>
          <w:rFonts w:ascii="Times New Roman" w:hAnsi="Times New Roman" w:cs="Times New Roman"/>
          <w:b/>
          <w:sz w:val="24"/>
          <w:szCs w:val="24"/>
          <w:lang w:val="es-CO"/>
        </w:rPr>
        <w:t xml:space="preserve"> </w:t>
      </w:r>
      <w:proofErr w:type="spellStart"/>
      <w:r w:rsidR="002001E5" w:rsidRPr="002001E5">
        <w:rPr>
          <w:rFonts w:ascii="Times New Roman" w:hAnsi="Times New Roman" w:cs="Times New Roman"/>
          <w:bCs/>
          <w:sz w:val="24"/>
          <w:szCs w:val="24"/>
          <w:lang w:val="es-CO"/>
        </w:rPr>
        <w:t>Atenção</w:t>
      </w:r>
      <w:proofErr w:type="spellEnd"/>
      <w:r w:rsidR="002001E5" w:rsidRPr="002001E5">
        <w:rPr>
          <w:rFonts w:ascii="Times New Roman" w:hAnsi="Times New Roman" w:cs="Times New Roman"/>
          <w:bCs/>
          <w:sz w:val="24"/>
          <w:szCs w:val="24"/>
          <w:lang w:val="es-CO"/>
        </w:rPr>
        <w:t xml:space="preserve"> integral; </w:t>
      </w:r>
      <w:proofErr w:type="spellStart"/>
      <w:r w:rsidR="002001E5" w:rsidRPr="002001E5">
        <w:rPr>
          <w:rFonts w:ascii="Times New Roman" w:hAnsi="Times New Roman" w:cs="Times New Roman"/>
          <w:bCs/>
          <w:sz w:val="24"/>
          <w:szCs w:val="24"/>
          <w:lang w:val="es-CO"/>
        </w:rPr>
        <w:t>Acesso</w:t>
      </w:r>
      <w:proofErr w:type="spellEnd"/>
      <w:r w:rsidR="002001E5" w:rsidRPr="002001E5">
        <w:rPr>
          <w:rFonts w:ascii="Times New Roman" w:hAnsi="Times New Roman" w:cs="Times New Roman"/>
          <w:bCs/>
          <w:sz w:val="24"/>
          <w:szCs w:val="24"/>
          <w:lang w:val="es-CO"/>
        </w:rPr>
        <w:t xml:space="preserve"> à </w:t>
      </w:r>
      <w:proofErr w:type="spellStart"/>
      <w:r w:rsidR="002001E5" w:rsidRPr="002001E5">
        <w:rPr>
          <w:rFonts w:ascii="Times New Roman" w:hAnsi="Times New Roman" w:cs="Times New Roman"/>
          <w:bCs/>
          <w:sz w:val="24"/>
          <w:szCs w:val="24"/>
          <w:lang w:val="es-CO"/>
        </w:rPr>
        <w:t>justiça</w:t>
      </w:r>
      <w:proofErr w:type="spellEnd"/>
      <w:r w:rsidR="002001E5" w:rsidRPr="002001E5">
        <w:rPr>
          <w:rFonts w:ascii="Times New Roman" w:hAnsi="Times New Roman" w:cs="Times New Roman"/>
          <w:bCs/>
          <w:sz w:val="24"/>
          <w:szCs w:val="24"/>
          <w:lang w:val="es-CO"/>
        </w:rPr>
        <w:t xml:space="preserve">; </w:t>
      </w:r>
      <w:proofErr w:type="spellStart"/>
      <w:r w:rsidR="002001E5" w:rsidRPr="002001E5">
        <w:rPr>
          <w:rFonts w:ascii="Times New Roman" w:hAnsi="Times New Roman" w:cs="Times New Roman"/>
          <w:bCs/>
          <w:sz w:val="24"/>
          <w:szCs w:val="24"/>
          <w:lang w:val="es-CO"/>
        </w:rPr>
        <w:t>Segurança</w:t>
      </w:r>
      <w:proofErr w:type="spellEnd"/>
      <w:r w:rsidR="002001E5" w:rsidRPr="002001E5">
        <w:rPr>
          <w:rFonts w:ascii="Times New Roman" w:hAnsi="Times New Roman" w:cs="Times New Roman"/>
          <w:bCs/>
          <w:sz w:val="24"/>
          <w:szCs w:val="24"/>
          <w:lang w:val="es-CO"/>
        </w:rPr>
        <w:t xml:space="preserve"> no </w:t>
      </w:r>
      <w:proofErr w:type="spellStart"/>
      <w:r w:rsidR="002001E5" w:rsidRPr="002001E5">
        <w:rPr>
          <w:rFonts w:ascii="Times New Roman" w:hAnsi="Times New Roman" w:cs="Times New Roman"/>
          <w:bCs/>
          <w:sz w:val="24"/>
          <w:szCs w:val="24"/>
          <w:lang w:val="es-CO"/>
        </w:rPr>
        <w:t>trânsito</w:t>
      </w:r>
      <w:proofErr w:type="spellEnd"/>
      <w:r w:rsidR="002001E5" w:rsidRPr="002001E5">
        <w:rPr>
          <w:rFonts w:ascii="Times New Roman" w:hAnsi="Times New Roman" w:cs="Times New Roman"/>
          <w:bCs/>
          <w:sz w:val="24"/>
          <w:szCs w:val="24"/>
          <w:lang w:val="es-CO"/>
        </w:rPr>
        <w:t xml:space="preserve">; </w:t>
      </w:r>
      <w:proofErr w:type="spellStart"/>
      <w:r w:rsidR="002001E5" w:rsidRPr="002001E5">
        <w:rPr>
          <w:rFonts w:ascii="Times New Roman" w:hAnsi="Times New Roman" w:cs="Times New Roman"/>
          <w:bCs/>
          <w:sz w:val="24"/>
          <w:szCs w:val="24"/>
          <w:lang w:val="es-CO"/>
        </w:rPr>
        <w:t>Vítimas</w:t>
      </w:r>
      <w:proofErr w:type="spellEnd"/>
      <w:r w:rsidR="002001E5" w:rsidRPr="002001E5">
        <w:rPr>
          <w:rFonts w:ascii="Times New Roman" w:hAnsi="Times New Roman" w:cs="Times New Roman"/>
          <w:bCs/>
          <w:sz w:val="24"/>
          <w:szCs w:val="24"/>
          <w:lang w:val="es-CO"/>
        </w:rPr>
        <w:t xml:space="preserve"> de </w:t>
      </w:r>
      <w:proofErr w:type="spellStart"/>
      <w:r w:rsidR="002001E5" w:rsidRPr="002001E5">
        <w:rPr>
          <w:rFonts w:ascii="Times New Roman" w:hAnsi="Times New Roman" w:cs="Times New Roman"/>
          <w:bCs/>
          <w:sz w:val="24"/>
          <w:szCs w:val="24"/>
          <w:lang w:val="es-CO"/>
        </w:rPr>
        <w:t>acidentes</w:t>
      </w:r>
      <w:proofErr w:type="spellEnd"/>
      <w:r w:rsidR="002001E5" w:rsidRPr="002001E5">
        <w:rPr>
          <w:rFonts w:ascii="Times New Roman" w:hAnsi="Times New Roman" w:cs="Times New Roman"/>
          <w:bCs/>
          <w:sz w:val="24"/>
          <w:szCs w:val="24"/>
          <w:lang w:val="es-CO"/>
        </w:rPr>
        <w:t xml:space="preserve"> de </w:t>
      </w:r>
      <w:proofErr w:type="spellStart"/>
      <w:r w:rsidR="002001E5" w:rsidRPr="002001E5">
        <w:rPr>
          <w:rFonts w:ascii="Times New Roman" w:hAnsi="Times New Roman" w:cs="Times New Roman"/>
          <w:bCs/>
          <w:sz w:val="24"/>
          <w:szCs w:val="24"/>
          <w:lang w:val="es-CO"/>
        </w:rPr>
        <w:t>trânsito</w:t>
      </w:r>
      <w:proofErr w:type="spellEnd"/>
      <w:r w:rsidR="002001E5" w:rsidRPr="002001E5">
        <w:rPr>
          <w:rFonts w:ascii="Times New Roman" w:hAnsi="Times New Roman" w:cs="Times New Roman"/>
          <w:bCs/>
          <w:sz w:val="24"/>
          <w:szCs w:val="24"/>
          <w:lang w:val="es-CO"/>
        </w:rPr>
        <w:t xml:space="preserve">; Protocolo de </w:t>
      </w:r>
      <w:proofErr w:type="spellStart"/>
      <w:r w:rsidR="002001E5" w:rsidRPr="002001E5">
        <w:rPr>
          <w:rFonts w:ascii="Times New Roman" w:hAnsi="Times New Roman" w:cs="Times New Roman"/>
          <w:bCs/>
          <w:sz w:val="24"/>
          <w:szCs w:val="24"/>
          <w:lang w:val="es-CO"/>
        </w:rPr>
        <w:t>atendimento</w:t>
      </w:r>
      <w:proofErr w:type="spellEnd"/>
      <w:r w:rsidR="002001E5" w:rsidRPr="002001E5">
        <w:rPr>
          <w:rFonts w:ascii="Times New Roman" w:hAnsi="Times New Roman" w:cs="Times New Roman"/>
          <w:bCs/>
          <w:sz w:val="24"/>
          <w:szCs w:val="24"/>
          <w:lang w:val="es-CO"/>
        </w:rPr>
        <w:t xml:space="preserve">; </w:t>
      </w:r>
      <w:proofErr w:type="spellStart"/>
      <w:r w:rsidR="002001E5" w:rsidRPr="002001E5">
        <w:rPr>
          <w:rFonts w:ascii="Times New Roman" w:hAnsi="Times New Roman" w:cs="Times New Roman"/>
          <w:bCs/>
          <w:sz w:val="24"/>
          <w:szCs w:val="24"/>
          <w:lang w:val="es-CO"/>
        </w:rPr>
        <w:t>Assistência</w:t>
      </w:r>
      <w:proofErr w:type="spellEnd"/>
      <w:r w:rsidR="002001E5" w:rsidRPr="002001E5">
        <w:rPr>
          <w:rFonts w:ascii="Times New Roman" w:hAnsi="Times New Roman" w:cs="Times New Roman"/>
          <w:bCs/>
          <w:sz w:val="24"/>
          <w:szCs w:val="24"/>
          <w:lang w:val="es-CO"/>
        </w:rPr>
        <w:t xml:space="preserve"> multidisciplinar.</w:t>
      </w:r>
    </w:p>
    <w:p w14:paraId="334AA296" w14:textId="77777777" w:rsidR="00AD5380" w:rsidRPr="00583DCD" w:rsidRDefault="00AD5380" w:rsidP="00AD5380">
      <w:pPr>
        <w:pStyle w:val="HTMLconformatoprevio"/>
        <w:shd w:val="clear" w:color="auto" w:fill="FFFFFF"/>
        <w:spacing w:line="360" w:lineRule="auto"/>
        <w:jc w:val="both"/>
        <w:rPr>
          <w:rFonts w:ascii="Times New Roman" w:hAnsi="Times New Roman" w:cs="Times New Roman"/>
          <w:color w:val="000000"/>
          <w:sz w:val="24"/>
          <w:szCs w:val="24"/>
          <w:lang w:val="es-MX"/>
        </w:rPr>
      </w:pPr>
      <w:r w:rsidRPr="00583DCD">
        <w:rPr>
          <w:rFonts w:ascii="Times New Roman" w:hAnsi="Times New Roman" w:cs="Times New Roman"/>
          <w:b/>
          <w:color w:val="000000"/>
          <w:sz w:val="24"/>
          <w:szCs w:val="24"/>
          <w:lang w:val="es-MX"/>
        </w:rPr>
        <w:t>Fecha Recepción:</w:t>
      </w:r>
      <w:r w:rsidRPr="00583DCD">
        <w:rPr>
          <w:rFonts w:ascii="Times New Roman" w:hAnsi="Times New Roman" w:cs="Times New Roman"/>
          <w:color w:val="000000"/>
          <w:sz w:val="24"/>
          <w:szCs w:val="24"/>
          <w:lang w:val="es-MX"/>
        </w:rPr>
        <w:t xml:space="preserve"> </w:t>
      </w:r>
      <w:proofErr w:type="gramStart"/>
      <w:r w:rsidRPr="00583DCD">
        <w:rPr>
          <w:rFonts w:ascii="Times New Roman" w:hAnsi="Times New Roman" w:cs="Times New Roman"/>
          <w:color w:val="000000"/>
          <w:sz w:val="24"/>
          <w:szCs w:val="24"/>
          <w:lang w:val="es-MX"/>
        </w:rPr>
        <w:t>Enero</w:t>
      </w:r>
      <w:proofErr w:type="gramEnd"/>
      <w:r w:rsidRPr="00583DCD">
        <w:rPr>
          <w:rFonts w:ascii="Times New Roman" w:hAnsi="Times New Roman" w:cs="Times New Roman"/>
          <w:color w:val="000000"/>
          <w:sz w:val="24"/>
          <w:szCs w:val="24"/>
          <w:lang w:val="es-MX"/>
        </w:rPr>
        <w:t xml:space="preserve"> 2025                                               </w:t>
      </w:r>
      <w:r w:rsidRPr="00583DCD">
        <w:rPr>
          <w:rFonts w:ascii="Times New Roman" w:hAnsi="Times New Roman" w:cs="Times New Roman"/>
          <w:b/>
          <w:color w:val="000000"/>
          <w:sz w:val="24"/>
          <w:szCs w:val="24"/>
          <w:lang w:val="es-MX"/>
        </w:rPr>
        <w:t>Fecha Aceptación:</w:t>
      </w:r>
      <w:r w:rsidRPr="00583DCD">
        <w:rPr>
          <w:rFonts w:ascii="Times New Roman" w:hAnsi="Times New Roman" w:cs="Times New Roman"/>
          <w:color w:val="000000"/>
          <w:sz w:val="24"/>
          <w:szCs w:val="24"/>
          <w:lang w:val="es-MX"/>
        </w:rPr>
        <w:t xml:space="preserve"> Julio 2025</w:t>
      </w:r>
    </w:p>
    <w:p w14:paraId="024AB2B4" w14:textId="2F34D64F" w:rsidR="00D63680" w:rsidRPr="003856A0" w:rsidRDefault="00000000" w:rsidP="00AD5380">
      <w:pPr>
        <w:spacing w:after="0" w:line="360" w:lineRule="auto"/>
        <w:jc w:val="both"/>
        <w:rPr>
          <w:rFonts w:ascii="Times New Roman" w:hAnsi="Times New Roman" w:cs="Times New Roman"/>
          <w:sz w:val="24"/>
          <w:szCs w:val="24"/>
          <w:lang w:val="es-CO"/>
        </w:rPr>
      </w:pPr>
      <w:r>
        <w:pict w14:anchorId="3DB7126D">
          <v:rect id="_x0000_i1025" style="width:441.9pt;height:.05pt" o:hralign="center" o:hrstd="t" o:hr="t" fillcolor="#a0a0a0" stroked="f"/>
        </w:pict>
      </w:r>
    </w:p>
    <w:p w14:paraId="7DBF0C23" w14:textId="2BE3BF3D" w:rsidR="00E97B62" w:rsidRPr="00977969" w:rsidRDefault="00E11978" w:rsidP="00AD5380">
      <w:pPr>
        <w:spacing w:after="0" w:line="360" w:lineRule="auto"/>
        <w:jc w:val="center"/>
        <w:rPr>
          <w:rFonts w:ascii="Times New Roman" w:hAnsi="Times New Roman" w:cs="Times New Roman"/>
          <w:sz w:val="32"/>
          <w:szCs w:val="32"/>
        </w:rPr>
      </w:pPr>
      <w:r w:rsidRPr="00977969">
        <w:rPr>
          <w:rFonts w:ascii="Times New Roman" w:hAnsi="Times New Roman" w:cs="Times New Roman"/>
          <w:b/>
          <w:bCs/>
          <w:sz w:val="32"/>
          <w:szCs w:val="32"/>
        </w:rPr>
        <w:t>Introducción</w:t>
      </w:r>
    </w:p>
    <w:p w14:paraId="2DD1ED99" w14:textId="65ECE386" w:rsidR="001D0E71" w:rsidRDefault="001D0E71" w:rsidP="00E11978">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La seguridad vial es un desafío crucial en la agenda de salud pública</w:t>
      </w:r>
      <w:r w:rsidR="002B0206">
        <w:rPr>
          <w:rFonts w:ascii="Times New Roman" w:hAnsi="Times New Roman" w:cs="Times New Roman"/>
          <w:sz w:val="24"/>
          <w:szCs w:val="24"/>
        </w:rPr>
        <w:t xml:space="preserve"> internacional, cada vez más ciudades se ven abocadas a</w:t>
      </w:r>
      <w:r w:rsidR="002001E5">
        <w:rPr>
          <w:rFonts w:ascii="Times New Roman" w:hAnsi="Times New Roman" w:cs="Times New Roman"/>
          <w:sz w:val="24"/>
          <w:szCs w:val="24"/>
        </w:rPr>
        <w:t xml:space="preserve"> una</w:t>
      </w:r>
      <w:r w:rsidR="002B0206">
        <w:rPr>
          <w:rFonts w:ascii="Times New Roman" w:hAnsi="Times New Roman" w:cs="Times New Roman"/>
          <w:sz w:val="24"/>
          <w:szCs w:val="24"/>
        </w:rPr>
        <w:t xml:space="preserve"> creciente crisis y </w:t>
      </w:r>
      <w:r w:rsidR="002001E5">
        <w:rPr>
          <w:rFonts w:ascii="Times New Roman" w:hAnsi="Times New Roman" w:cs="Times New Roman"/>
          <w:sz w:val="24"/>
          <w:szCs w:val="24"/>
        </w:rPr>
        <w:t xml:space="preserve">mayores </w:t>
      </w:r>
      <w:r w:rsidR="002B0206">
        <w:rPr>
          <w:rFonts w:ascii="Times New Roman" w:hAnsi="Times New Roman" w:cs="Times New Roman"/>
          <w:sz w:val="24"/>
          <w:szCs w:val="24"/>
        </w:rPr>
        <w:t>retos en el manejo urbano del tránsito vehicular</w:t>
      </w:r>
      <w:r w:rsidR="002001E5">
        <w:rPr>
          <w:rFonts w:ascii="Times New Roman" w:hAnsi="Times New Roman" w:cs="Times New Roman"/>
          <w:sz w:val="24"/>
          <w:szCs w:val="24"/>
        </w:rPr>
        <w:t xml:space="preserve">, con </w:t>
      </w:r>
      <w:r w:rsidR="002B0206">
        <w:rPr>
          <w:rFonts w:ascii="Times New Roman" w:hAnsi="Times New Roman" w:cs="Times New Roman"/>
          <w:sz w:val="24"/>
          <w:szCs w:val="24"/>
        </w:rPr>
        <w:t xml:space="preserve">todos los desafíos que esto significa. </w:t>
      </w:r>
      <w:r w:rsidRPr="00977969">
        <w:rPr>
          <w:rFonts w:ascii="Times New Roman" w:hAnsi="Times New Roman" w:cs="Times New Roman"/>
          <w:sz w:val="24"/>
          <w:szCs w:val="24"/>
        </w:rPr>
        <w:t xml:space="preserve">Según la Organización </w:t>
      </w:r>
      <w:r w:rsidR="00C51627" w:rsidRPr="00977969">
        <w:rPr>
          <w:rFonts w:ascii="Times New Roman" w:hAnsi="Times New Roman" w:cs="Times New Roman"/>
          <w:sz w:val="24"/>
          <w:szCs w:val="24"/>
        </w:rPr>
        <w:t>Panamericana de la Salud (2023)</w:t>
      </w:r>
      <w:r w:rsidRPr="00977969">
        <w:rPr>
          <w:rFonts w:ascii="Times New Roman" w:hAnsi="Times New Roman" w:cs="Times New Roman"/>
          <w:sz w:val="24"/>
          <w:szCs w:val="24"/>
        </w:rPr>
        <w:t xml:space="preserve">, las lesiones y muertes por accidentes de tránsito representan un problema de magnitud mundial, con </w:t>
      </w:r>
      <w:r w:rsidR="002B0206">
        <w:rPr>
          <w:rFonts w:ascii="Times New Roman" w:hAnsi="Times New Roman" w:cs="Times New Roman"/>
          <w:sz w:val="24"/>
          <w:szCs w:val="24"/>
        </w:rPr>
        <w:t xml:space="preserve">una estimación de </w:t>
      </w:r>
      <w:r w:rsidRPr="00977969">
        <w:rPr>
          <w:rFonts w:ascii="Times New Roman" w:hAnsi="Times New Roman" w:cs="Times New Roman"/>
          <w:sz w:val="24"/>
          <w:szCs w:val="24"/>
        </w:rPr>
        <w:t>1.3</w:t>
      </w:r>
      <w:r w:rsidR="002B0206">
        <w:rPr>
          <w:rFonts w:ascii="Times New Roman" w:hAnsi="Times New Roman" w:cs="Times New Roman"/>
          <w:sz w:val="24"/>
          <w:szCs w:val="24"/>
        </w:rPr>
        <w:t xml:space="preserve">00.000 </w:t>
      </w:r>
      <w:r w:rsidRPr="00977969">
        <w:rPr>
          <w:rFonts w:ascii="Times New Roman" w:hAnsi="Times New Roman" w:cs="Times New Roman"/>
          <w:sz w:val="24"/>
          <w:szCs w:val="24"/>
        </w:rPr>
        <w:t xml:space="preserve">decesos evitables y </w:t>
      </w:r>
      <w:r w:rsidR="002B0206">
        <w:rPr>
          <w:rFonts w:ascii="Times New Roman" w:hAnsi="Times New Roman" w:cs="Times New Roman"/>
          <w:sz w:val="24"/>
          <w:szCs w:val="24"/>
        </w:rPr>
        <w:t>cerca de 50.000.000</w:t>
      </w:r>
      <w:r w:rsidRPr="00977969">
        <w:rPr>
          <w:rFonts w:ascii="Times New Roman" w:hAnsi="Times New Roman" w:cs="Times New Roman"/>
          <w:sz w:val="24"/>
          <w:szCs w:val="24"/>
        </w:rPr>
        <w:t xml:space="preserve"> lesionados</w:t>
      </w:r>
      <w:r w:rsidR="002B0206">
        <w:rPr>
          <w:rFonts w:ascii="Times New Roman" w:hAnsi="Times New Roman" w:cs="Times New Roman"/>
          <w:sz w:val="24"/>
          <w:szCs w:val="24"/>
        </w:rPr>
        <w:t>, la mayoría, por supuesto, también evitables</w:t>
      </w:r>
      <w:r w:rsidRPr="00977969">
        <w:rPr>
          <w:rFonts w:ascii="Times New Roman" w:hAnsi="Times New Roman" w:cs="Times New Roman"/>
          <w:sz w:val="24"/>
          <w:szCs w:val="24"/>
        </w:rPr>
        <w:t xml:space="preserve">. Este panorama fue </w:t>
      </w:r>
      <w:r w:rsidR="002001E5">
        <w:rPr>
          <w:rFonts w:ascii="Times New Roman" w:hAnsi="Times New Roman" w:cs="Times New Roman"/>
          <w:sz w:val="24"/>
          <w:szCs w:val="24"/>
        </w:rPr>
        <w:t>destacado</w:t>
      </w:r>
      <w:r w:rsidRPr="00977969">
        <w:rPr>
          <w:rFonts w:ascii="Times New Roman" w:hAnsi="Times New Roman" w:cs="Times New Roman"/>
          <w:sz w:val="24"/>
          <w:szCs w:val="24"/>
        </w:rPr>
        <w:t xml:space="preserve"> en la reunión sobre la mejora de la seguridad vial mundial, donde los gobiernos se comprometieron a integrar esfuerzos intersectoriales para reducir tanto las lesiones como las defunciones (</w:t>
      </w:r>
      <w:proofErr w:type="spellStart"/>
      <w:r w:rsidRPr="00977969">
        <w:rPr>
          <w:rFonts w:ascii="Times New Roman" w:hAnsi="Times New Roman" w:cs="Times New Roman"/>
          <w:sz w:val="24"/>
          <w:szCs w:val="24"/>
        </w:rPr>
        <w:t>Forensis</w:t>
      </w:r>
      <w:proofErr w:type="spellEnd"/>
      <w:r w:rsidRPr="00977969">
        <w:rPr>
          <w:rFonts w:ascii="Times New Roman" w:hAnsi="Times New Roman" w:cs="Times New Roman"/>
          <w:sz w:val="24"/>
          <w:szCs w:val="24"/>
        </w:rPr>
        <w:t>, 2021)</w:t>
      </w:r>
      <w:r w:rsidR="002B0206">
        <w:rPr>
          <w:rFonts w:ascii="Times New Roman" w:hAnsi="Times New Roman" w:cs="Times New Roman"/>
          <w:sz w:val="24"/>
          <w:szCs w:val="24"/>
        </w:rPr>
        <w:t xml:space="preserve">, asunto que hasta ahora no ha pasado del pronunciamiento y de la buena voluntad, pero sin un impacto efectivo, sobre todo con los crecientes caos viales, como ocurre en Colombia y, por ende, en Bucaramanga, ciudad que es el </w:t>
      </w:r>
      <w:r w:rsidR="002001E5">
        <w:rPr>
          <w:rFonts w:ascii="Times New Roman" w:hAnsi="Times New Roman" w:cs="Times New Roman"/>
          <w:sz w:val="24"/>
          <w:szCs w:val="24"/>
        </w:rPr>
        <w:t xml:space="preserve">objeto de estudio </w:t>
      </w:r>
      <w:r w:rsidR="002B0206">
        <w:rPr>
          <w:rFonts w:ascii="Times New Roman" w:hAnsi="Times New Roman" w:cs="Times New Roman"/>
          <w:sz w:val="24"/>
          <w:szCs w:val="24"/>
        </w:rPr>
        <w:t>del presente trabajo</w:t>
      </w:r>
      <w:r w:rsidRPr="00977969">
        <w:rPr>
          <w:rFonts w:ascii="Times New Roman" w:hAnsi="Times New Roman" w:cs="Times New Roman"/>
          <w:sz w:val="24"/>
          <w:szCs w:val="24"/>
        </w:rPr>
        <w:t>.</w:t>
      </w:r>
    </w:p>
    <w:p w14:paraId="33D8CE75" w14:textId="77777777" w:rsidR="00F40BDE" w:rsidRPr="00977969" w:rsidRDefault="00F40BDE" w:rsidP="00E11978">
      <w:pPr>
        <w:spacing w:after="0" w:line="360" w:lineRule="auto"/>
        <w:ind w:firstLine="709"/>
        <w:jc w:val="both"/>
        <w:rPr>
          <w:rFonts w:ascii="Times New Roman" w:hAnsi="Times New Roman" w:cs="Times New Roman"/>
          <w:sz w:val="24"/>
          <w:szCs w:val="24"/>
        </w:rPr>
      </w:pPr>
    </w:p>
    <w:p w14:paraId="0F64018E" w14:textId="4BE16E36" w:rsidR="001D0E71" w:rsidRPr="00977969" w:rsidRDefault="001D0E71" w:rsidP="00E11978">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lastRenderedPageBreak/>
        <w:t>En Colombia, la situación resulta particularmente alarmante: durante 202</w:t>
      </w:r>
      <w:r w:rsidR="002C44CB">
        <w:rPr>
          <w:rFonts w:ascii="Times New Roman" w:hAnsi="Times New Roman" w:cs="Times New Roman"/>
          <w:sz w:val="24"/>
          <w:szCs w:val="24"/>
        </w:rPr>
        <w:t>3</w:t>
      </w:r>
      <w:r w:rsidR="002001E5">
        <w:rPr>
          <w:rFonts w:ascii="Times New Roman" w:hAnsi="Times New Roman" w:cs="Times New Roman"/>
          <w:sz w:val="24"/>
          <w:szCs w:val="24"/>
        </w:rPr>
        <w:t>,</w:t>
      </w:r>
      <w:r w:rsidRPr="00977969">
        <w:rPr>
          <w:rFonts w:ascii="Times New Roman" w:hAnsi="Times New Roman" w:cs="Times New Roman"/>
          <w:sz w:val="24"/>
          <w:szCs w:val="24"/>
        </w:rPr>
        <w:t xml:space="preserve"> se reportaron 7.477 decesos por accidentes de tránsito, cifra que aumentó un 32% respecto al año anterior. </w:t>
      </w:r>
      <w:r w:rsidR="004E5C19" w:rsidRPr="00977969">
        <w:rPr>
          <w:rFonts w:ascii="Times New Roman" w:hAnsi="Times New Roman" w:cs="Times New Roman"/>
          <w:sz w:val="24"/>
          <w:szCs w:val="24"/>
        </w:rPr>
        <w:t>“</w:t>
      </w:r>
      <w:r w:rsidRPr="00977969">
        <w:rPr>
          <w:rFonts w:ascii="Times New Roman" w:hAnsi="Times New Roman" w:cs="Times New Roman"/>
          <w:sz w:val="24"/>
          <w:szCs w:val="24"/>
        </w:rPr>
        <w:t>En el departamento de Santander se registraron 406 muertes, de las cuales 72 se dieron en Bucaramanga</w:t>
      </w:r>
      <w:r w:rsidR="004E5C19" w:rsidRPr="00977969">
        <w:rPr>
          <w:rFonts w:ascii="Times New Roman" w:hAnsi="Times New Roman" w:cs="Times New Roman"/>
          <w:sz w:val="24"/>
          <w:szCs w:val="24"/>
        </w:rPr>
        <w:t>”</w:t>
      </w:r>
      <w:r w:rsidRPr="00977969">
        <w:rPr>
          <w:rFonts w:ascii="Times New Roman" w:hAnsi="Times New Roman" w:cs="Times New Roman"/>
          <w:sz w:val="24"/>
          <w:szCs w:val="24"/>
        </w:rPr>
        <w:t xml:space="preserve"> (</w:t>
      </w:r>
      <w:proofErr w:type="spellStart"/>
      <w:r w:rsidRPr="00977969">
        <w:rPr>
          <w:rFonts w:ascii="Times New Roman" w:hAnsi="Times New Roman" w:cs="Times New Roman"/>
          <w:sz w:val="24"/>
          <w:szCs w:val="24"/>
        </w:rPr>
        <w:t>Forensis</w:t>
      </w:r>
      <w:proofErr w:type="spellEnd"/>
      <w:r w:rsidRPr="00977969">
        <w:rPr>
          <w:rFonts w:ascii="Times New Roman" w:hAnsi="Times New Roman" w:cs="Times New Roman"/>
          <w:sz w:val="24"/>
          <w:szCs w:val="24"/>
        </w:rPr>
        <w:t xml:space="preserve">, 2021, p. 407). </w:t>
      </w:r>
      <w:r w:rsidR="002B0206">
        <w:rPr>
          <w:rFonts w:ascii="Times New Roman" w:hAnsi="Times New Roman" w:cs="Times New Roman"/>
          <w:sz w:val="24"/>
          <w:szCs w:val="24"/>
        </w:rPr>
        <w:t>Ahora bien, a</w:t>
      </w:r>
      <w:r w:rsidRPr="00977969">
        <w:rPr>
          <w:rFonts w:ascii="Times New Roman" w:hAnsi="Times New Roman" w:cs="Times New Roman"/>
          <w:sz w:val="24"/>
          <w:szCs w:val="24"/>
        </w:rPr>
        <w:t xml:space="preserve"> pesar de que organismos internacionales, como la </w:t>
      </w:r>
      <w:r w:rsidR="006C7863" w:rsidRPr="00977969">
        <w:rPr>
          <w:rFonts w:ascii="Times New Roman" w:hAnsi="Times New Roman" w:cs="Times New Roman"/>
          <w:sz w:val="24"/>
          <w:szCs w:val="24"/>
        </w:rPr>
        <w:t>ONU</w:t>
      </w:r>
      <w:r w:rsidRPr="00977969">
        <w:rPr>
          <w:rFonts w:ascii="Times New Roman" w:hAnsi="Times New Roman" w:cs="Times New Roman"/>
          <w:sz w:val="24"/>
          <w:szCs w:val="24"/>
        </w:rPr>
        <w:t xml:space="preserve"> (2020), y estrategias nacionales, tales como el Plan Nacional de Seguridad Vial 2022–2031</w:t>
      </w:r>
      <w:r w:rsidR="006C7863" w:rsidRPr="00977969">
        <w:rPr>
          <w:rFonts w:ascii="Times New Roman" w:hAnsi="Times New Roman" w:cs="Times New Roman"/>
          <w:sz w:val="24"/>
          <w:szCs w:val="24"/>
        </w:rPr>
        <w:t xml:space="preserve"> (Agencia Nacional de Seguridad Vial, 2022)</w:t>
      </w:r>
      <w:r w:rsidRPr="00977969">
        <w:rPr>
          <w:rFonts w:ascii="Times New Roman" w:hAnsi="Times New Roman" w:cs="Times New Roman"/>
          <w:sz w:val="24"/>
          <w:szCs w:val="24"/>
        </w:rPr>
        <w:t>, han planteado la necesidad de establecer normas y medidas que garanticen la seguridad de los usuarios, en Bucaramanga</w:t>
      </w:r>
      <w:r w:rsidR="00201936">
        <w:rPr>
          <w:rFonts w:ascii="Times New Roman" w:hAnsi="Times New Roman" w:cs="Times New Roman"/>
          <w:sz w:val="24"/>
          <w:szCs w:val="24"/>
        </w:rPr>
        <w:t xml:space="preserve"> (Colombia)</w:t>
      </w:r>
      <w:r w:rsidRPr="00977969">
        <w:rPr>
          <w:rFonts w:ascii="Times New Roman" w:hAnsi="Times New Roman" w:cs="Times New Roman"/>
          <w:sz w:val="24"/>
          <w:szCs w:val="24"/>
        </w:rPr>
        <w:t xml:space="preserve"> persiste la ausencia de un protocolo formal de atención integral a víctimas de siniestros viales</w:t>
      </w:r>
      <w:r w:rsidR="002B0206">
        <w:rPr>
          <w:rFonts w:ascii="Times New Roman" w:hAnsi="Times New Roman" w:cs="Times New Roman"/>
          <w:sz w:val="24"/>
          <w:szCs w:val="24"/>
        </w:rPr>
        <w:t xml:space="preserve"> en medio de un creciente desorden vial</w:t>
      </w:r>
      <w:r w:rsidRPr="00977969">
        <w:rPr>
          <w:rFonts w:ascii="Times New Roman" w:hAnsi="Times New Roman" w:cs="Times New Roman"/>
          <w:sz w:val="24"/>
          <w:szCs w:val="24"/>
        </w:rPr>
        <w:t>.</w:t>
      </w:r>
    </w:p>
    <w:p w14:paraId="5D521F92" w14:textId="34277217" w:rsidR="00D808B6" w:rsidRDefault="00D808B6" w:rsidP="00E1197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creciente caos </w:t>
      </w:r>
      <w:r w:rsidRPr="00D808B6">
        <w:rPr>
          <w:rFonts w:ascii="Times New Roman" w:hAnsi="Times New Roman" w:cs="Times New Roman"/>
          <w:sz w:val="24"/>
          <w:szCs w:val="24"/>
        </w:rPr>
        <w:t xml:space="preserve">vial en </w:t>
      </w:r>
      <w:r w:rsidR="00814AB0">
        <w:rPr>
          <w:rFonts w:ascii="Times New Roman" w:hAnsi="Times New Roman" w:cs="Times New Roman"/>
          <w:sz w:val="24"/>
          <w:szCs w:val="24"/>
        </w:rPr>
        <w:t xml:space="preserve">la </w:t>
      </w:r>
      <w:r>
        <w:rPr>
          <w:rFonts w:ascii="Times New Roman" w:hAnsi="Times New Roman" w:cs="Times New Roman"/>
          <w:sz w:val="24"/>
          <w:szCs w:val="24"/>
        </w:rPr>
        <w:t xml:space="preserve">ciudad </w:t>
      </w:r>
      <w:r w:rsidRPr="00D808B6">
        <w:rPr>
          <w:rFonts w:ascii="Times New Roman" w:hAnsi="Times New Roman" w:cs="Times New Roman"/>
          <w:sz w:val="24"/>
          <w:szCs w:val="24"/>
        </w:rPr>
        <w:t xml:space="preserve">es una realidad que afecta la calidad de vida </w:t>
      </w:r>
      <w:r w:rsidR="00B52C46">
        <w:rPr>
          <w:rFonts w:ascii="Times New Roman" w:hAnsi="Times New Roman" w:cs="Times New Roman"/>
          <w:sz w:val="24"/>
          <w:szCs w:val="24"/>
        </w:rPr>
        <w:t xml:space="preserve">y </w:t>
      </w:r>
      <w:r w:rsidR="00201936">
        <w:rPr>
          <w:rFonts w:ascii="Times New Roman" w:hAnsi="Times New Roman" w:cs="Times New Roman"/>
          <w:sz w:val="24"/>
          <w:szCs w:val="24"/>
        </w:rPr>
        <w:t xml:space="preserve">los circuitos </w:t>
      </w:r>
      <w:r w:rsidR="00B52C46">
        <w:rPr>
          <w:rFonts w:ascii="Times New Roman" w:hAnsi="Times New Roman" w:cs="Times New Roman"/>
          <w:sz w:val="24"/>
          <w:szCs w:val="24"/>
        </w:rPr>
        <w:t xml:space="preserve">económicos y solidarios de la ciudad y </w:t>
      </w:r>
      <w:r w:rsidRPr="00D808B6">
        <w:rPr>
          <w:rFonts w:ascii="Times New Roman" w:hAnsi="Times New Roman" w:cs="Times New Roman"/>
          <w:sz w:val="24"/>
          <w:szCs w:val="24"/>
        </w:rPr>
        <w:t>sus habitantes</w:t>
      </w:r>
      <w:r w:rsidR="00B52C46" w:rsidRPr="00B52C46">
        <w:t xml:space="preserve"> </w:t>
      </w:r>
      <w:r w:rsidR="00B52C46">
        <w:t>(</w:t>
      </w:r>
      <w:r w:rsidR="00B52C46" w:rsidRPr="00B52C46">
        <w:rPr>
          <w:rFonts w:ascii="Times New Roman" w:hAnsi="Times New Roman" w:cs="Times New Roman"/>
          <w:sz w:val="24"/>
          <w:szCs w:val="24"/>
        </w:rPr>
        <w:t xml:space="preserve">Acebedo </w:t>
      </w:r>
      <w:r w:rsidR="00B52C46">
        <w:rPr>
          <w:rFonts w:ascii="Times New Roman" w:hAnsi="Times New Roman" w:cs="Times New Roman"/>
          <w:sz w:val="24"/>
          <w:szCs w:val="24"/>
        </w:rPr>
        <w:t xml:space="preserve">y </w:t>
      </w:r>
      <w:r w:rsidR="00B52C46" w:rsidRPr="00B52C46">
        <w:rPr>
          <w:rFonts w:ascii="Times New Roman" w:hAnsi="Times New Roman" w:cs="Times New Roman"/>
          <w:sz w:val="24"/>
          <w:szCs w:val="24"/>
        </w:rPr>
        <w:t>Velasco</w:t>
      </w:r>
      <w:r w:rsidR="00B52C46">
        <w:rPr>
          <w:rFonts w:ascii="Times New Roman" w:hAnsi="Times New Roman" w:cs="Times New Roman"/>
          <w:sz w:val="24"/>
          <w:szCs w:val="24"/>
        </w:rPr>
        <w:t xml:space="preserve">, </w:t>
      </w:r>
      <w:r w:rsidR="00B52C46" w:rsidRPr="00B52C46">
        <w:rPr>
          <w:rFonts w:ascii="Times New Roman" w:hAnsi="Times New Roman" w:cs="Times New Roman"/>
          <w:sz w:val="24"/>
          <w:szCs w:val="24"/>
        </w:rPr>
        <w:t>2017</w:t>
      </w:r>
      <w:r w:rsidRPr="00D808B6">
        <w:rPr>
          <w:rFonts w:ascii="Times New Roman" w:hAnsi="Times New Roman" w:cs="Times New Roman"/>
          <w:sz w:val="24"/>
          <w:szCs w:val="24"/>
        </w:rPr>
        <w:t xml:space="preserve"> y tiene causas diversas. El parque automotor ha crecido sin control, con una </w:t>
      </w:r>
      <w:r w:rsidR="002001E5">
        <w:rPr>
          <w:rFonts w:ascii="Times New Roman" w:hAnsi="Times New Roman" w:cs="Times New Roman"/>
          <w:sz w:val="24"/>
          <w:szCs w:val="24"/>
        </w:rPr>
        <w:t xml:space="preserve">creciente </w:t>
      </w:r>
      <w:r w:rsidRPr="00D808B6">
        <w:rPr>
          <w:rFonts w:ascii="Times New Roman" w:hAnsi="Times New Roman" w:cs="Times New Roman"/>
          <w:sz w:val="24"/>
          <w:szCs w:val="24"/>
        </w:rPr>
        <w:t>presencia de motocicletas</w:t>
      </w:r>
      <w:r w:rsidR="00814AB0">
        <w:rPr>
          <w:rFonts w:ascii="Times New Roman" w:hAnsi="Times New Roman" w:cs="Times New Roman"/>
          <w:sz w:val="24"/>
          <w:szCs w:val="24"/>
        </w:rPr>
        <w:t>, desatención de las regulaciones de tránsito</w:t>
      </w:r>
      <w:r w:rsidRPr="00D808B6">
        <w:rPr>
          <w:rFonts w:ascii="Times New Roman" w:hAnsi="Times New Roman" w:cs="Times New Roman"/>
          <w:sz w:val="24"/>
          <w:szCs w:val="24"/>
        </w:rPr>
        <w:t xml:space="preserve"> y un cumplimiento </w:t>
      </w:r>
      <w:r w:rsidR="002001E5">
        <w:rPr>
          <w:rFonts w:ascii="Times New Roman" w:hAnsi="Times New Roman" w:cs="Times New Roman"/>
          <w:sz w:val="24"/>
          <w:szCs w:val="24"/>
        </w:rPr>
        <w:t xml:space="preserve">deficiente </w:t>
      </w:r>
      <w:r w:rsidRPr="00D808B6">
        <w:rPr>
          <w:rFonts w:ascii="Times New Roman" w:hAnsi="Times New Roman" w:cs="Times New Roman"/>
          <w:sz w:val="24"/>
          <w:szCs w:val="24"/>
        </w:rPr>
        <w:t xml:space="preserve">de normas como el SOAT y la revisión técnico-mecánica (Universidad Autónoma de Bucaramanga, 2024). Esta expansión vehicular no ha sido acompañada por mejoras en la infraestructura vial ni en el transporte público (Vanguardia, 2025), lo que ha generado congestiones, accidentes y desorganización en la movilidad urbana (Infobae, 2024). Además, persiste una débil articulación entre los planes de desarrollo y las políticas de seguridad vial (Bucaramanga Metropolitana Cómo Vamos, 2024), situación que el mismo Plan de Desarrollo Municipal reconoce como uno de los principales problemas de la ciudad (Alcaldía de Bucaramanga, 2024). Frente a esto, estudios comparativos han demostrado que Bucaramanga necesita adoptar prácticas más sostenibles, similares a las de otras ciudades latinoamericanas (Restrepo </w:t>
      </w:r>
      <w:r w:rsidR="00EB7879">
        <w:rPr>
          <w:rFonts w:ascii="Times New Roman" w:hAnsi="Times New Roman" w:cs="Times New Roman"/>
          <w:sz w:val="24"/>
          <w:szCs w:val="24"/>
        </w:rPr>
        <w:t>&amp;</w:t>
      </w:r>
      <w:r w:rsidRPr="00D808B6">
        <w:rPr>
          <w:rFonts w:ascii="Times New Roman" w:hAnsi="Times New Roman" w:cs="Times New Roman"/>
          <w:sz w:val="24"/>
          <w:szCs w:val="24"/>
        </w:rPr>
        <w:t xml:space="preserve"> Díaz, 2023).</w:t>
      </w:r>
    </w:p>
    <w:p w14:paraId="2E3791A9" w14:textId="5467130C" w:rsidR="00722206" w:rsidRPr="00977969" w:rsidRDefault="001D0E71" w:rsidP="00E11978">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Esta</w:t>
      </w:r>
      <w:r w:rsidR="0023784C">
        <w:rPr>
          <w:rFonts w:ascii="Times New Roman" w:hAnsi="Times New Roman" w:cs="Times New Roman"/>
          <w:sz w:val="24"/>
          <w:szCs w:val="24"/>
        </w:rPr>
        <w:t xml:space="preserve">s carencias y dificultades </w:t>
      </w:r>
      <w:r w:rsidRPr="00977969">
        <w:rPr>
          <w:rFonts w:ascii="Times New Roman" w:hAnsi="Times New Roman" w:cs="Times New Roman"/>
          <w:sz w:val="24"/>
          <w:szCs w:val="24"/>
        </w:rPr>
        <w:t>se traduce</w:t>
      </w:r>
      <w:r w:rsidR="0023784C">
        <w:rPr>
          <w:rFonts w:ascii="Times New Roman" w:hAnsi="Times New Roman" w:cs="Times New Roman"/>
          <w:sz w:val="24"/>
          <w:szCs w:val="24"/>
        </w:rPr>
        <w:t>n también</w:t>
      </w:r>
      <w:r w:rsidRPr="00977969">
        <w:rPr>
          <w:rFonts w:ascii="Times New Roman" w:hAnsi="Times New Roman" w:cs="Times New Roman"/>
          <w:sz w:val="24"/>
          <w:szCs w:val="24"/>
        </w:rPr>
        <w:t xml:space="preserve"> en una atención fragmentada y en demoras tanto en la intervención primaria (en el lugar del accidente) como en la atención secundaria (seguimiento, apoyo psicológico y asistencia legal). Esta situación vulnera el derecho</w:t>
      </w:r>
      <w:r w:rsidR="004E5C19" w:rsidRPr="00977969">
        <w:rPr>
          <w:rFonts w:ascii="Times New Roman" w:hAnsi="Times New Roman" w:cs="Times New Roman"/>
          <w:sz w:val="24"/>
          <w:szCs w:val="24"/>
        </w:rPr>
        <w:t xml:space="preserve"> básico </w:t>
      </w:r>
      <w:r w:rsidRPr="00977969">
        <w:rPr>
          <w:rFonts w:ascii="Times New Roman" w:hAnsi="Times New Roman" w:cs="Times New Roman"/>
          <w:sz w:val="24"/>
          <w:szCs w:val="24"/>
        </w:rPr>
        <w:t xml:space="preserve">a un trato </w:t>
      </w:r>
      <w:r w:rsidR="0023784C">
        <w:rPr>
          <w:rFonts w:ascii="Times New Roman" w:hAnsi="Times New Roman" w:cs="Times New Roman"/>
          <w:sz w:val="24"/>
          <w:szCs w:val="24"/>
        </w:rPr>
        <w:t>f</w:t>
      </w:r>
      <w:r w:rsidR="004E5C19" w:rsidRPr="00977969">
        <w:rPr>
          <w:rFonts w:ascii="Times New Roman" w:hAnsi="Times New Roman" w:cs="Times New Roman"/>
          <w:sz w:val="24"/>
          <w:szCs w:val="24"/>
        </w:rPr>
        <w:t>undament</w:t>
      </w:r>
      <w:r w:rsidR="0023784C">
        <w:rPr>
          <w:rFonts w:ascii="Times New Roman" w:hAnsi="Times New Roman" w:cs="Times New Roman"/>
          <w:sz w:val="24"/>
          <w:szCs w:val="24"/>
        </w:rPr>
        <w:t>ad</w:t>
      </w:r>
      <w:r w:rsidR="004E5C19" w:rsidRPr="00977969">
        <w:rPr>
          <w:rFonts w:ascii="Times New Roman" w:hAnsi="Times New Roman" w:cs="Times New Roman"/>
          <w:sz w:val="24"/>
          <w:szCs w:val="24"/>
        </w:rPr>
        <w:t>o en el sentido de la dignidad como principio fundamental, centrada en el reconocimiento de valor de la persona y el respeto que de allí se desprende (</w:t>
      </w:r>
      <w:r w:rsidRPr="00977969">
        <w:rPr>
          <w:rFonts w:ascii="Times New Roman" w:hAnsi="Times New Roman" w:cs="Times New Roman"/>
          <w:sz w:val="24"/>
          <w:szCs w:val="24"/>
        </w:rPr>
        <w:t>Kant</w:t>
      </w:r>
      <w:r w:rsidR="004E5C19" w:rsidRPr="00977969">
        <w:rPr>
          <w:rFonts w:ascii="Times New Roman" w:hAnsi="Times New Roman" w:cs="Times New Roman"/>
          <w:sz w:val="24"/>
          <w:szCs w:val="24"/>
        </w:rPr>
        <w:t xml:space="preserve">, </w:t>
      </w:r>
      <w:r w:rsidRPr="00977969">
        <w:rPr>
          <w:rFonts w:ascii="Times New Roman" w:hAnsi="Times New Roman" w:cs="Times New Roman"/>
          <w:sz w:val="24"/>
          <w:szCs w:val="24"/>
        </w:rPr>
        <w:t xml:space="preserve">1980), y evidencia la </w:t>
      </w:r>
      <w:r w:rsidR="0023784C">
        <w:rPr>
          <w:rFonts w:ascii="Times New Roman" w:hAnsi="Times New Roman" w:cs="Times New Roman"/>
          <w:sz w:val="24"/>
          <w:szCs w:val="24"/>
        </w:rPr>
        <w:t xml:space="preserve">necesidad urgente </w:t>
      </w:r>
      <w:r w:rsidRPr="00977969">
        <w:rPr>
          <w:rFonts w:ascii="Times New Roman" w:hAnsi="Times New Roman" w:cs="Times New Roman"/>
          <w:sz w:val="24"/>
          <w:szCs w:val="24"/>
        </w:rPr>
        <w:t xml:space="preserve">de articular a los diversos actores involucrados en el </w:t>
      </w:r>
      <w:r w:rsidR="008704A3">
        <w:rPr>
          <w:rFonts w:ascii="Times New Roman" w:hAnsi="Times New Roman" w:cs="Times New Roman"/>
          <w:sz w:val="24"/>
          <w:szCs w:val="24"/>
        </w:rPr>
        <w:t>asunto</w:t>
      </w:r>
      <w:r w:rsidRPr="00977969">
        <w:rPr>
          <w:rFonts w:ascii="Times New Roman" w:hAnsi="Times New Roman" w:cs="Times New Roman"/>
          <w:sz w:val="24"/>
          <w:szCs w:val="24"/>
        </w:rPr>
        <w:t xml:space="preserve">. </w:t>
      </w:r>
    </w:p>
    <w:p w14:paraId="1C81C7FF" w14:textId="33FA17C2" w:rsidR="0023784C" w:rsidRDefault="002001E5" w:rsidP="001577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Según </w:t>
      </w:r>
      <w:r w:rsidR="00722206" w:rsidRPr="00977969">
        <w:rPr>
          <w:rFonts w:ascii="Times New Roman" w:hAnsi="Times New Roman" w:cs="Times New Roman"/>
          <w:sz w:val="24"/>
          <w:szCs w:val="24"/>
        </w:rPr>
        <w:t xml:space="preserve">las entrevistas a expertos de la Dirección de Tránsito, actualmente, </w:t>
      </w:r>
      <w:r w:rsidR="008704A3">
        <w:rPr>
          <w:rFonts w:ascii="Times New Roman" w:hAnsi="Times New Roman" w:cs="Times New Roman"/>
          <w:sz w:val="24"/>
          <w:szCs w:val="24"/>
        </w:rPr>
        <w:t xml:space="preserve">la </w:t>
      </w:r>
      <w:r w:rsidR="00722206" w:rsidRPr="00977969">
        <w:rPr>
          <w:rFonts w:ascii="Times New Roman" w:hAnsi="Times New Roman" w:cs="Times New Roman"/>
          <w:sz w:val="24"/>
          <w:szCs w:val="24"/>
        </w:rPr>
        <w:t xml:space="preserve">atención </w:t>
      </w:r>
      <w:r w:rsidR="001577E8" w:rsidRPr="00977969">
        <w:rPr>
          <w:rFonts w:ascii="Times New Roman" w:hAnsi="Times New Roman" w:cs="Times New Roman"/>
          <w:sz w:val="24"/>
          <w:szCs w:val="24"/>
        </w:rPr>
        <w:t xml:space="preserve">primaria (en la escena del siniestro vial) </w:t>
      </w:r>
      <w:r w:rsidR="00722206" w:rsidRPr="00977969">
        <w:rPr>
          <w:rFonts w:ascii="Times New Roman" w:hAnsi="Times New Roman" w:cs="Times New Roman"/>
          <w:sz w:val="24"/>
          <w:szCs w:val="24"/>
        </w:rPr>
        <w:t xml:space="preserve">al usuario víctima de accidentes se limita a la parte administrativa y técnica, en donde </w:t>
      </w:r>
      <w:r w:rsidR="0023784C">
        <w:rPr>
          <w:rFonts w:ascii="Times New Roman" w:hAnsi="Times New Roman" w:cs="Times New Roman"/>
          <w:sz w:val="24"/>
          <w:szCs w:val="24"/>
        </w:rPr>
        <w:t xml:space="preserve">no hay ningún </w:t>
      </w:r>
      <w:r w:rsidR="00722206" w:rsidRPr="00977969">
        <w:rPr>
          <w:rFonts w:ascii="Times New Roman" w:hAnsi="Times New Roman" w:cs="Times New Roman"/>
          <w:sz w:val="24"/>
          <w:szCs w:val="24"/>
        </w:rPr>
        <w:t xml:space="preserve">tipo de acompañamiento ni asesoría </w:t>
      </w:r>
      <w:r w:rsidR="00722206" w:rsidRPr="00977969">
        <w:rPr>
          <w:rFonts w:ascii="Times New Roman" w:hAnsi="Times New Roman" w:cs="Times New Roman"/>
          <w:sz w:val="24"/>
          <w:szCs w:val="24"/>
        </w:rPr>
        <w:lastRenderedPageBreak/>
        <w:t xml:space="preserve">específica. A pesar de que los trámites en las ventanillas son amables y más o menos rápidos, carecen de la vinculación con la parte humana que en la mayoría de casos necesita la víctima, </w:t>
      </w:r>
      <w:r w:rsidR="0023784C">
        <w:rPr>
          <w:rFonts w:ascii="Times New Roman" w:hAnsi="Times New Roman" w:cs="Times New Roman"/>
          <w:sz w:val="24"/>
          <w:szCs w:val="24"/>
        </w:rPr>
        <w:t>sobre todo,</w:t>
      </w:r>
      <w:r w:rsidR="00722206" w:rsidRPr="00977969">
        <w:rPr>
          <w:rFonts w:ascii="Times New Roman" w:hAnsi="Times New Roman" w:cs="Times New Roman"/>
          <w:sz w:val="24"/>
          <w:szCs w:val="24"/>
        </w:rPr>
        <w:t xml:space="preserve"> </w:t>
      </w:r>
      <w:r w:rsidR="0023784C">
        <w:rPr>
          <w:rFonts w:ascii="Times New Roman" w:hAnsi="Times New Roman" w:cs="Times New Roman"/>
          <w:sz w:val="24"/>
          <w:szCs w:val="24"/>
        </w:rPr>
        <w:t xml:space="preserve">con respecto </w:t>
      </w:r>
      <w:r w:rsidR="00722206" w:rsidRPr="00977969">
        <w:rPr>
          <w:rFonts w:ascii="Times New Roman" w:hAnsi="Times New Roman" w:cs="Times New Roman"/>
          <w:sz w:val="24"/>
          <w:szCs w:val="24"/>
        </w:rPr>
        <w:t xml:space="preserve">a la asesoría legal y al acompañamiento psicológico que puede necesitar una persona en estas circunstancias. </w:t>
      </w:r>
    </w:p>
    <w:p w14:paraId="6E00EE55" w14:textId="4B158590" w:rsidR="003E13B9" w:rsidRPr="00977969" w:rsidRDefault="0023784C" w:rsidP="001577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722206" w:rsidRPr="00977969">
        <w:rPr>
          <w:rFonts w:ascii="Times New Roman" w:hAnsi="Times New Roman" w:cs="Times New Roman"/>
          <w:sz w:val="24"/>
          <w:szCs w:val="24"/>
        </w:rPr>
        <w:t>as actuales estrategias se dan en la atención primaria (durante el siniestro vial)</w:t>
      </w:r>
      <w:r w:rsidR="00B34587" w:rsidRPr="00977969">
        <w:rPr>
          <w:rFonts w:ascii="Times New Roman" w:hAnsi="Times New Roman" w:cs="Times New Roman"/>
          <w:sz w:val="24"/>
          <w:szCs w:val="24"/>
        </w:rPr>
        <w:t xml:space="preserve">, acorde con la </w:t>
      </w:r>
      <w:r w:rsidR="00722206" w:rsidRPr="00977969">
        <w:rPr>
          <w:rFonts w:ascii="Times New Roman" w:hAnsi="Times New Roman" w:cs="Times New Roman"/>
          <w:sz w:val="24"/>
          <w:szCs w:val="24"/>
        </w:rPr>
        <w:t xml:space="preserve">ficha técnica del </w:t>
      </w:r>
      <w:r w:rsidR="00FB3C49">
        <w:rPr>
          <w:rFonts w:ascii="Times New Roman" w:hAnsi="Times New Roman" w:cs="Times New Roman"/>
          <w:sz w:val="24"/>
          <w:szCs w:val="24"/>
        </w:rPr>
        <w:t>“</w:t>
      </w:r>
      <w:r w:rsidR="00722206" w:rsidRPr="00977969">
        <w:rPr>
          <w:rFonts w:ascii="Times New Roman" w:hAnsi="Times New Roman" w:cs="Times New Roman"/>
          <w:sz w:val="24"/>
          <w:szCs w:val="24"/>
        </w:rPr>
        <w:t>Protocolo Operativo Estandarizado</w:t>
      </w:r>
      <w:r w:rsidR="00FB3C49">
        <w:rPr>
          <w:rFonts w:ascii="Times New Roman" w:hAnsi="Times New Roman" w:cs="Times New Roman"/>
          <w:sz w:val="24"/>
          <w:szCs w:val="24"/>
        </w:rPr>
        <w:t xml:space="preserve"> </w:t>
      </w:r>
      <w:r w:rsidR="00722206" w:rsidRPr="00977969">
        <w:rPr>
          <w:rFonts w:ascii="Times New Roman" w:hAnsi="Times New Roman" w:cs="Times New Roman"/>
          <w:sz w:val="24"/>
          <w:szCs w:val="24"/>
        </w:rPr>
        <w:t xml:space="preserve"> (POE)</w:t>
      </w:r>
      <w:r w:rsidR="00FB3C49">
        <w:rPr>
          <w:rFonts w:ascii="Times New Roman" w:hAnsi="Times New Roman" w:cs="Times New Roman"/>
          <w:sz w:val="24"/>
          <w:szCs w:val="24"/>
        </w:rPr>
        <w:t>”</w:t>
      </w:r>
      <w:r w:rsidR="00722206" w:rsidRPr="00977969">
        <w:rPr>
          <w:rFonts w:ascii="Times New Roman" w:hAnsi="Times New Roman" w:cs="Times New Roman"/>
          <w:sz w:val="24"/>
          <w:szCs w:val="24"/>
        </w:rPr>
        <w:t xml:space="preserve">, considerando las competencias de la Dirección de Tránsito y el marco legal vigente, como el </w:t>
      </w:r>
      <w:r w:rsidR="00FB3C49">
        <w:rPr>
          <w:rFonts w:ascii="Times New Roman" w:hAnsi="Times New Roman" w:cs="Times New Roman"/>
          <w:sz w:val="24"/>
          <w:szCs w:val="24"/>
        </w:rPr>
        <w:t>“</w:t>
      </w:r>
      <w:r w:rsidR="00722206" w:rsidRPr="00977969">
        <w:rPr>
          <w:rFonts w:ascii="Times New Roman" w:hAnsi="Times New Roman" w:cs="Times New Roman"/>
          <w:sz w:val="24"/>
          <w:szCs w:val="24"/>
        </w:rPr>
        <w:t>Código Nacional de Tránsito Terrestre (Ley 769 de 2002 y sus modificaciones)</w:t>
      </w:r>
      <w:r w:rsidR="00FB3C49">
        <w:rPr>
          <w:rFonts w:ascii="Times New Roman" w:hAnsi="Times New Roman" w:cs="Times New Roman"/>
          <w:sz w:val="24"/>
          <w:szCs w:val="24"/>
        </w:rPr>
        <w:t>”</w:t>
      </w:r>
      <w:r w:rsidR="00722206" w:rsidRPr="00977969">
        <w:rPr>
          <w:rFonts w:ascii="Times New Roman" w:hAnsi="Times New Roman" w:cs="Times New Roman"/>
          <w:sz w:val="24"/>
          <w:szCs w:val="24"/>
        </w:rPr>
        <w:t>, así como los lineamientos de la Policía Nacional y otras entidades de atención vial</w:t>
      </w:r>
      <w:r w:rsidR="00B34587" w:rsidRPr="00977969">
        <w:rPr>
          <w:rFonts w:ascii="Times New Roman" w:hAnsi="Times New Roman" w:cs="Times New Roman"/>
          <w:sz w:val="24"/>
          <w:szCs w:val="24"/>
        </w:rPr>
        <w:t>, que</w:t>
      </w:r>
      <w:r w:rsidR="00E46404">
        <w:rPr>
          <w:rFonts w:ascii="Times New Roman" w:hAnsi="Times New Roman" w:cs="Times New Roman"/>
          <w:sz w:val="24"/>
          <w:szCs w:val="24"/>
        </w:rPr>
        <w:t xml:space="preserve"> |</w:t>
      </w:r>
      <w:r w:rsidR="00B34587" w:rsidRPr="00977969">
        <w:rPr>
          <w:rFonts w:ascii="Times New Roman" w:hAnsi="Times New Roman" w:cs="Times New Roman"/>
          <w:sz w:val="24"/>
          <w:szCs w:val="24"/>
        </w:rPr>
        <w:t>se aplica en Bucaramanga desde el proceso delimitado por la ley que, en general</w:t>
      </w:r>
      <w:r w:rsidR="008704A3">
        <w:rPr>
          <w:rFonts w:ascii="Times New Roman" w:hAnsi="Times New Roman" w:cs="Times New Roman"/>
          <w:sz w:val="24"/>
          <w:szCs w:val="24"/>
        </w:rPr>
        <w:t xml:space="preserve">, </w:t>
      </w:r>
      <w:r>
        <w:rPr>
          <w:rFonts w:ascii="Times New Roman" w:hAnsi="Times New Roman" w:cs="Times New Roman"/>
          <w:sz w:val="24"/>
          <w:szCs w:val="24"/>
        </w:rPr>
        <w:t xml:space="preserve">se da en las </w:t>
      </w:r>
      <w:r w:rsidR="00B34587" w:rsidRPr="00977969">
        <w:rPr>
          <w:rFonts w:ascii="Times New Roman" w:hAnsi="Times New Roman" w:cs="Times New Roman"/>
          <w:sz w:val="24"/>
          <w:szCs w:val="24"/>
        </w:rPr>
        <w:t xml:space="preserve">siguientes acciones: </w:t>
      </w:r>
      <w:r w:rsidR="001577E8" w:rsidRPr="00977969">
        <w:rPr>
          <w:rFonts w:ascii="Times New Roman" w:hAnsi="Times New Roman" w:cs="Times New Roman"/>
          <w:sz w:val="24"/>
          <w:szCs w:val="24"/>
        </w:rPr>
        <w:t>1. Aseguramiento de la Escena</w:t>
      </w:r>
      <w:r w:rsidR="00FB3C49">
        <w:rPr>
          <w:rFonts w:ascii="Times New Roman" w:hAnsi="Times New Roman" w:cs="Times New Roman"/>
          <w:sz w:val="24"/>
          <w:szCs w:val="24"/>
        </w:rPr>
        <w:t xml:space="preserve">. </w:t>
      </w:r>
      <w:r w:rsidR="001577E8" w:rsidRPr="00977969">
        <w:rPr>
          <w:rFonts w:ascii="Times New Roman" w:hAnsi="Times New Roman" w:cs="Times New Roman"/>
          <w:sz w:val="24"/>
          <w:szCs w:val="24"/>
        </w:rPr>
        <w:t>2. Evaluación Inicial y Coordinación Interinstitucional</w:t>
      </w:r>
      <w:r w:rsidR="00FB3C49">
        <w:rPr>
          <w:rFonts w:ascii="Times New Roman" w:hAnsi="Times New Roman" w:cs="Times New Roman"/>
          <w:sz w:val="24"/>
          <w:szCs w:val="24"/>
        </w:rPr>
        <w:t xml:space="preserve">. </w:t>
      </w:r>
      <w:r w:rsidR="001577E8" w:rsidRPr="00977969">
        <w:rPr>
          <w:rFonts w:ascii="Times New Roman" w:hAnsi="Times New Roman" w:cs="Times New Roman"/>
          <w:sz w:val="24"/>
          <w:szCs w:val="24"/>
        </w:rPr>
        <w:t>3. Recolección de Información Técnica y Legal</w:t>
      </w:r>
      <w:r w:rsidR="00FB3C49">
        <w:rPr>
          <w:rFonts w:ascii="Times New Roman" w:hAnsi="Times New Roman" w:cs="Times New Roman"/>
          <w:sz w:val="24"/>
          <w:szCs w:val="24"/>
        </w:rPr>
        <w:t xml:space="preserve">. </w:t>
      </w:r>
      <w:r w:rsidR="00B34587" w:rsidRPr="00977969">
        <w:rPr>
          <w:rFonts w:ascii="Times New Roman" w:hAnsi="Times New Roman" w:cs="Times New Roman"/>
          <w:sz w:val="24"/>
          <w:szCs w:val="24"/>
        </w:rPr>
        <w:t xml:space="preserve"> </w:t>
      </w:r>
      <w:r w:rsidR="001577E8" w:rsidRPr="00977969">
        <w:rPr>
          <w:rFonts w:ascii="Times New Roman" w:hAnsi="Times New Roman" w:cs="Times New Roman"/>
          <w:sz w:val="24"/>
          <w:szCs w:val="24"/>
        </w:rPr>
        <w:t>4. Croquis y Documentación del Accidente</w:t>
      </w:r>
      <w:r w:rsidR="00FB3C49">
        <w:rPr>
          <w:rFonts w:ascii="Times New Roman" w:hAnsi="Times New Roman" w:cs="Times New Roman"/>
          <w:sz w:val="24"/>
          <w:szCs w:val="24"/>
        </w:rPr>
        <w:t xml:space="preserve">. </w:t>
      </w:r>
      <w:r w:rsidR="001577E8" w:rsidRPr="00977969">
        <w:rPr>
          <w:rFonts w:ascii="Times New Roman" w:hAnsi="Times New Roman" w:cs="Times New Roman"/>
          <w:sz w:val="24"/>
          <w:szCs w:val="24"/>
        </w:rPr>
        <w:t>5. Restablecimiento de la Normalidad Vial</w:t>
      </w:r>
      <w:r w:rsidR="00FB3C49">
        <w:rPr>
          <w:rFonts w:ascii="Times New Roman" w:hAnsi="Times New Roman" w:cs="Times New Roman"/>
          <w:sz w:val="24"/>
          <w:szCs w:val="24"/>
        </w:rPr>
        <w:t xml:space="preserve">. </w:t>
      </w:r>
      <w:r w:rsidR="001577E8" w:rsidRPr="00977969">
        <w:rPr>
          <w:rFonts w:ascii="Times New Roman" w:hAnsi="Times New Roman" w:cs="Times New Roman"/>
          <w:sz w:val="24"/>
          <w:szCs w:val="24"/>
        </w:rPr>
        <w:t>6. Cierre del Procedimiento y Seguimiento Legal</w:t>
      </w:r>
      <w:r w:rsidR="00B34587" w:rsidRPr="00977969">
        <w:rPr>
          <w:rFonts w:ascii="Times New Roman" w:hAnsi="Times New Roman" w:cs="Times New Roman"/>
          <w:sz w:val="24"/>
          <w:szCs w:val="24"/>
        </w:rPr>
        <w:t xml:space="preserve">. Este último implica el paso al siguiente momento, se da la radicación del </w:t>
      </w:r>
      <w:r w:rsidR="001577E8" w:rsidRPr="00977969">
        <w:rPr>
          <w:rFonts w:ascii="Times New Roman" w:hAnsi="Times New Roman" w:cs="Times New Roman"/>
          <w:sz w:val="24"/>
          <w:szCs w:val="24"/>
        </w:rPr>
        <w:t>IPAT ante la autoridad competente</w:t>
      </w:r>
      <w:r w:rsidR="00B34587" w:rsidRPr="00977969">
        <w:rPr>
          <w:rFonts w:ascii="Times New Roman" w:hAnsi="Times New Roman" w:cs="Times New Roman"/>
          <w:sz w:val="24"/>
          <w:szCs w:val="24"/>
        </w:rPr>
        <w:t xml:space="preserve">, entrega de </w:t>
      </w:r>
      <w:r w:rsidR="001577E8" w:rsidRPr="00977969">
        <w:rPr>
          <w:rFonts w:ascii="Times New Roman" w:hAnsi="Times New Roman" w:cs="Times New Roman"/>
          <w:sz w:val="24"/>
          <w:szCs w:val="24"/>
        </w:rPr>
        <w:t xml:space="preserve">copias del informe a </w:t>
      </w:r>
      <w:r>
        <w:rPr>
          <w:rFonts w:ascii="Times New Roman" w:hAnsi="Times New Roman" w:cs="Times New Roman"/>
          <w:sz w:val="24"/>
          <w:szCs w:val="24"/>
        </w:rPr>
        <w:t xml:space="preserve">las </w:t>
      </w:r>
      <w:r w:rsidR="001577E8" w:rsidRPr="00977969">
        <w:rPr>
          <w:rFonts w:ascii="Times New Roman" w:hAnsi="Times New Roman" w:cs="Times New Roman"/>
          <w:sz w:val="24"/>
          <w:szCs w:val="24"/>
        </w:rPr>
        <w:t>partes interesadas (cuando aplica)</w:t>
      </w:r>
      <w:r w:rsidR="00B34587" w:rsidRPr="00977969">
        <w:rPr>
          <w:rFonts w:ascii="Times New Roman" w:hAnsi="Times New Roman" w:cs="Times New Roman"/>
          <w:sz w:val="24"/>
          <w:szCs w:val="24"/>
        </w:rPr>
        <w:t xml:space="preserve">, reporte </w:t>
      </w:r>
      <w:r w:rsidR="001577E8" w:rsidRPr="00977969">
        <w:rPr>
          <w:rFonts w:ascii="Times New Roman" w:hAnsi="Times New Roman" w:cs="Times New Roman"/>
          <w:sz w:val="24"/>
          <w:szCs w:val="24"/>
        </w:rPr>
        <w:t>a la Secretaría de Movilidad o Dirección de Tránsito para efectos administrativos</w:t>
      </w:r>
      <w:r w:rsidR="00B34587" w:rsidRPr="00977969">
        <w:rPr>
          <w:rFonts w:ascii="Times New Roman" w:hAnsi="Times New Roman" w:cs="Times New Roman"/>
          <w:sz w:val="24"/>
          <w:szCs w:val="24"/>
        </w:rPr>
        <w:t xml:space="preserve">, coordinación con las </w:t>
      </w:r>
      <w:r w:rsidR="001577E8" w:rsidRPr="00977969">
        <w:rPr>
          <w:rFonts w:ascii="Times New Roman" w:hAnsi="Times New Roman" w:cs="Times New Roman"/>
          <w:sz w:val="24"/>
          <w:szCs w:val="24"/>
        </w:rPr>
        <w:t>aseguradoras</w:t>
      </w:r>
      <w:r>
        <w:rPr>
          <w:rFonts w:ascii="Times New Roman" w:hAnsi="Times New Roman" w:cs="Times New Roman"/>
          <w:sz w:val="24"/>
          <w:szCs w:val="24"/>
        </w:rPr>
        <w:t>,</w:t>
      </w:r>
      <w:r w:rsidR="001577E8" w:rsidRPr="00977969">
        <w:rPr>
          <w:rFonts w:ascii="Times New Roman" w:hAnsi="Times New Roman" w:cs="Times New Roman"/>
          <w:sz w:val="24"/>
          <w:szCs w:val="24"/>
        </w:rPr>
        <w:t xml:space="preserve"> si es pertinente</w:t>
      </w:r>
      <w:r>
        <w:rPr>
          <w:rFonts w:ascii="Times New Roman" w:hAnsi="Times New Roman" w:cs="Times New Roman"/>
          <w:sz w:val="24"/>
          <w:szCs w:val="24"/>
        </w:rPr>
        <w:t>,</w:t>
      </w:r>
      <w:r w:rsidR="00B34587" w:rsidRPr="00977969">
        <w:rPr>
          <w:rFonts w:ascii="Times New Roman" w:hAnsi="Times New Roman" w:cs="Times New Roman"/>
          <w:sz w:val="24"/>
          <w:szCs w:val="24"/>
        </w:rPr>
        <w:t xml:space="preserve"> y remisión a </w:t>
      </w:r>
      <w:r w:rsidR="001577E8" w:rsidRPr="00977969">
        <w:rPr>
          <w:rFonts w:ascii="Times New Roman" w:hAnsi="Times New Roman" w:cs="Times New Roman"/>
          <w:sz w:val="24"/>
          <w:szCs w:val="24"/>
        </w:rPr>
        <w:t>Fiscalía en caso de lesiones personales, homicidio culposo o indicios de delito.</w:t>
      </w:r>
      <w:r w:rsidR="003E13B9" w:rsidRPr="00977969">
        <w:rPr>
          <w:rFonts w:ascii="Times New Roman" w:hAnsi="Times New Roman" w:cs="Times New Roman"/>
          <w:sz w:val="24"/>
          <w:szCs w:val="24"/>
        </w:rPr>
        <w:t xml:space="preserve"> </w:t>
      </w:r>
      <w:r w:rsidR="001577E8" w:rsidRPr="00977969">
        <w:rPr>
          <w:rFonts w:ascii="Times New Roman" w:hAnsi="Times New Roman" w:cs="Times New Roman"/>
          <w:sz w:val="24"/>
          <w:szCs w:val="24"/>
        </w:rPr>
        <w:t xml:space="preserve">En esta primera parte </w:t>
      </w:r>
      <w:r w:rsidR="008704A3">
        <w:rPr>
          <w:rFonts w:ascii="Times New Roman" w:hAnsi="Times New Roman" w:cs="Times New Roman"/>
          <w:sz w:val="24"/>
          <w:szCs w:val="24"/>
        </w:rPr>
        <w:t xml:space="preserve">ya </w:t>
      </w:r>
      <w:r w:rsidR="001577E8" w:rsidRPr="00977969">
        <w:rPr>
          <w:rFonts w:ascii="Times New Roman" w:hAnsi="Times New Roman" w:cs="Times New Roman"/>
          <w:sz w:val="24"/>
          <w:szCs w:val="24"/>
        </w:rPr>
        <w:t>hay un</w:t>
      </w:r>
      <w:r w:rsidR="008704A3">
        <w:rPr>
          <w:rFonts w:ascii="Times New Roman" w:hAnsi="Times New Roman" w:cs="Times New Roman"/>
          <w:sz w:val="24"/>
          <w:szCs w:val="24"/>
        </w:rPr>
        <w:t xml:space="preserve">a cuestión </w:t>
      </w:r>
      <w:r w:rsidR="001577E8" w:rsidRPr="00977969">
        <w:rPr>
          <w:rFonts w:ascii="Times New Roman" w:hAnsi="Times New Roman" w:cs="Times New Roman"/>
          <w:sz w:val="24"/>
          <w:szCs w:val="24"/>
        </w:rPr>
        <w:t>técnic</w:t>
      </w:r>
      <w:r w:rsidR="008704A3">
        <w:rPr>
          <w:rFonts w:ascii="Times New Roman" w:hAnsi="Times New Roman" w:cs="Times New Roman"/>
          <w:sz w:val="24"/>
          <w:szCs w:val="24"/>
        </w:rPr>
        <w:t>a</w:t>
      </w:r>
      <w:r w:rsidR="001577E8" w:rsidRPr="00977969">
        <w:rPr>
          <w:rFonts w:ascii="Times New Roman" w:hAnsi="Times New Roman" w:cs="Times New Roman"/>
          <w:sz w:val="24"/>
          <w:szCs w:val="24"/>
        </w:rPr>
        <w:t>, asistencial y legal, en donde termina la responsabilidad de las autoridades de tránsito.</w:t>
      </w:r>
      <w:r w:rsidR="003E13B9" w:rsidRPr="00977969">
        <w:rPr>
          <w:rFonts w:ascii="Times New Roman" w:hAnsi="Times New Roman" w:cs="Times New Roman"/>
          <w:sz w:val="24"/>
          <w:szCs w:val="24"/>
        </w:rPr>
        <w:t xml:space="preserve"> </w:t>
      </w:r>
    </w:p>
    <w:p w14:paraId="23BDE5FA" w14:textId="5B7F90FD" w:rsidR="008260E7" w:rsidRPr="00977969" w:rsidRDefault="001577E8" w:rsidP="001577E8">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En l</w:t>
      </w:r>
      <w:r w:rsidR="003E13B9" w:rsidRPr="00977969">
        <w:rPr>
          <w:rFonts w:ascii="Times New Roman" w:hAnsi="Times New Roman" w:cs="Times New Roman"/>
          <w:sz w:val="24"/>
          <w:szCs w:val="24"/>
        </w:rPr>
        <w:t xml:space="preserve">o </w:t>
      </w:r>
      <w:r w:rsidRPr="00977969">
        <w:rPr>
          <w:rFonts w:ascii="Times New Roman" w:hAnsi="Times New Roman" w:cs="Times New Roman"/>
          <w:sz w:val="24"/>
          <w:szCs w:val="24"/>
        </w:rPr>
        <w:t>correspondiente a la atención secundaria, en la Dirección de Tránsito y Transporte se dan los siguientes momentos</w:t>
      </w:r>
      <w:r w:rsidR="003E13B9" w:rsidRPr="00977969">
        <w:rPr>
          <w:rFonts w:ascii="Times New Roman" w:hAnsi="Times New Roman" w:cs="Times New Roman"/>
          <w:sz w:val="24"/>
          <w:szCs w:val="24"/>
        </w:rPr>
        <w:t xml:space="preserve"> (que se presenta</w:t>
      </w:r>
      <w:r w:rsidR="0023784C">
        <w:rPr>
          <w:rFonts w:ascii="Times New Roman" w:hAnsi="Times New Roman" w:cs="Times New Roman"/>
          <w:sz w:val="24"/>
          <w:szCs w:val="24"/>
        </w:rPr>
        <w:t>n</w:t>
      </w:r>
      <w:r w:rsidR="003E13B9" w:rsidRPr="00977969">
        <w:rPr>
          <w:rFonts w:ascii="Times New Roman" w:hAnsi="Times New Roman" w:cs="Times New Roman"/>
          <w:sz w:val="24"/>
          <w:szCs w:val="24"/>
        </w:rPr>
        <w:t xml:space="preserve"> de manera más detallada por ser </w:t>
      </w:r>
      <w:r w:rsidR="0023784C">
        <w:rPr>
          <w:rFonts w:ascii="Times New Roman" w:hAnsi="Times New Roman" w:cs="Times New Roman"/>
          <w:sz w:val="24"/>
          <w:szCs w:val="24"/>
        </w:rPr>
        <w:t xml:space="preserve">lo </w:t>
      </w:r>
      <w:r w:rsidR="003E13B9" w:rsidRPr="00977969">
        <w:rPr>
          <w:rFonts w:ascii="Times New Roman" w:hAnsi="Times New Roman" w:cs="Times New Roman"/>
          <w:sz w:val="24"/>
          <w:szCs w:val="24"/>
        </w:rPr>
        <w:t xml:space="preserve">que corresponde </w:t>
      </w:r>
      <w:r w:rsidR="0023784C">
        <w:rPr>
          <w:rFonts w:ascii="Times New Roman" w:hAnsi="Times New Roman" w:cs="Times New Roman"/>
          <w:sz w:val="24"/>
          <w:szCs w:val="24"/>
        </w:rPr>
        <w:t xml:space="preserve">propiamente </w:t>
      </w:r>
      <w:r w:rsidR="003E13B9" w:rsidRPr="00977969">
        <w:rPr>
          <w:rFonts w:ascii="Times New Roman" w:hAnsi="Times New Roman" w:cs="Times New Roman"/>
          <w:sz w:val="24"/>
          <w:szCs w:val="24"/>
        </w:rPr>
        <w:t>al interés investigativo del presente trabajo):</w:t>
      </w:r>
    </w:p>
    <w:p w14:paraId="48C65ADC" w14:textId="57E642AA" w:rsidR="001577E8" w:rsidRPr="00977969" w:rsidRDefault="001577E8" w:rsidP="001577E8">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1. Registro formal del accidente</w:t>
      </w:r>
      <w:r w:rsidR="008260E7" w:rsidRPr="00977969">
        <w:rPr>
          <w:rFonts w:ascii="Times New Roman" w:hAnsi="Times New Roman" w:cs="Times New Roman"/>
          <w:sz w:val="24"/>
          <w:szCs w:val="24"/>
        </w:rPr>
        <w:t>: v</w:t>
      </w:r>
      <w:r w:rsidRPr="00977969">
        <w:rPr>
          <w:rFonts w:ascii="Times New Roman" w:hAnsi="Times New Roman" w:cs="Times New Roman"/>
          <w:sz w:val="24"/>
          <w:szCs w:val="24"/>
        </w:rPr>
        <w:t>alidación del Informe Policial de Accidente de Tránsito (IPAT)</w:t>
      </w:r>
      <w:r w:rsidR="008260E7" w:rsidRPr="00977969">
        <w:rPr>
          <w:rFonts w:ascii="Times New Roman" w:hAnsi="Times New Roman" w:cs="Times New Roman"/>
          <w:sz w:val="24"/>
          <w:szCs w:val="24"/>
        </w:rPr>
        <w:t>, a</w:t>
      </w:r>
      <w:r w:rsidRPr="00977969">
        <w:rPr>
          <w:rFonts w:ascii="Times New Roman" w:hAnsi="Times New Roman" w:cs="Times New Roman"/>
          <w:sz w:val="24"/>
          <w:szCs w:val="24"/>
        </w:rPr>
        <w:t>signación de número de expediente al caso</w:t>
      </w:r>
      <w:r w:rsidR="008260E7" w:rsidRPr="00977969">
        <w:rPr>
          <w:rFonts w:ascii="Times New Roman" w:hAnsi="Times New Roman" w:cs="Times New Roman"/>
          <w:sz w:val="24"/>
          <w:szCs w:val="24"/>
        </w:rPr>
        <w:t>, v</w:t>
      </w:r>
      <w:r w:rsidRPr="00977969">
        <w:rPr>
          <w:rFonts w:ascii="Times New Roman" w:hAnsi="Times New Roman" w:cs="Times New Roman"/>
          <w:sz w:val="24"/>
          <w:szCs w:val="24"/>
        </w:rPr>
        <w:t>erificación de datos completos de las víctimas (identidad, contacto, condiciones de salud)</w:t>
      </w:r>
      <w:r w:rsidR="008260E7" w:rsidRPr="00977969">
        <w:rPr>
          <w:rFonts w:ascii="Times New Roman" w:hAnsi="Times New Roman" w:cs="Times New Roman"/>
          <w:sz w:val="24"/>
          <w:szCs w:val="24"/>
        </w:rPr>
        <w:t xml:space="preserve"> y r</w:t>
      </w:r>
      <w:r w:rsidRPr="00977969">
        <w:rPr>
          <w:rFonts w:ascii="Times New Roman" w:hAnsi="Times New Roman" w:cs="Times New Roman"/>
          <w:sz w:val="24"/>
          <w:szCs w:val="24"/>
        </w:rPr>
        <w:t>egistro en el sistema interno de la Dirección de Tránsito o plataforma nacional (RUNT, SIMIT</w:t>
      </w:r>
      <w:r w:rsidR="008260E7" w:rsidRPr="00977969">
        <w:rPr>
          <w:rFonts w:ascii="Times New Roman" w:hAnsi="Times New Roman" w:cs="Times New Roman"/>
          <w:sz w:val="24"/>
          <w:szCs w:val="24"/>
        </w:rPr>
        <w:t>).</w:t>
      </w:r>
    </w:p>
    <w:p w14:paraId="708C7DC2" w14:textId="19D68177" w:rsidR="001577E8" w:rsidRPr="00977969" w:rsidRDefault="001577E8" w:rsidP="001577E8">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2. Canalización institucional</w:t>
      </w:r>
      <w:r w:rsidR="008260E7" w:rsidRPr="00977969">
        <w:rPr>
          <w:rFonts w:ascii="Times New Roman" w:hAnsi="Times New Roman" w:cs="Times New Roman"/>
          <w:sz w:val="24"/>
          <w:szCs w:val="24"/>
        </w:rPr>
        <w:t>: r</w:t>
      </w:r>
      <w:r w:rsidRPr="00977969">
        <w:rPr>
          <w:rFonts w:ascii="Times New Roman" w:hAnsi="Times New Roman" w:cs="Times New Roman"/>
          <w:sz w:val="24"/>
          <w:szCs w:val="24"/>
        </w:rPr>
        <w:t xml:space="preserve">emisión del caso a la </w:t>
      </w:r>
      <w:r w:rsidR="008260E7" w:rsidRPr="00977969">
        <w:rPr>
          <w:rFonts w:ascii="Times New Roman" w:hAnsi="Times New Roman" w:cs="Times New Roman"/>
          <w:sz w:val="24"/>
          <w:szCs w:val="24"/>
        </w:rPr>
        <w:t>fiscalía general</w:t>
      </w:r>
      <w:r w:rsidRPr="00977969">
        <w:rPr>
          <w:rFonts w:ascii="Times New Roman" w:hAnsi="Times New Roman" w:cs="Times New Roman"/>
          <w:sz w:val="24"/>
          <w:szCs w:val="24"/>
        </w:rPr>
        <w:t xml:space="preserve"> de la Nación, si hay indicios de responsabilidad penal (lesiones personales u homicidio culposo)</w:t>
      </w:r>
      <w:r w:rsidR="008260E7" w:rsidRPr="00977969">
        <w:rPr>
          <w:rFonts w:ascii="Times New Roman" w:hAnsi="Times New Roman" w:cs="Times New Roman"/>
          <w:sz w:val="24"/>
          <w:szCs w:val="24"/>
        </w:rPr>
        <w:t>, n</w:t>
      </w:r>
      <w:r w:rsidRPr="00977969">
        <w:rPr>
          <w:rFonts w:ascii="Times New Roman" w:hAnsi="Times New Roman" w:cs="Times New Roman"/>
          <w:sz w:val="24"/>
          <w:szCs w:val="24"/>
        </w:rPr>
        <w:t>otificación a la aseguradora del vehículo, en caso de que exista póliza obligatoria (SOAT) o voluntaria (RC)</w:t>
      </w:r>
      <w:r w:rsidR="008260E7" w:rsidRPr="00977969">
        <w:rPr>
          <w:rFonts w:ascii="Times New Roman" w:hAnsi="Times New Roman" w:cs="Times New Roman"/>
          <w:sz w:val="24"/>
          <w:szCs w:val="24"/>
        </w:rPr>
        <w:t>, o</w:t>
      </w:r>
      <w:r w:rsidRPr="00977969">
        <w:rPr>
          <w:rFonts w:ascii="Times New Roman" w:hAnsi="Times New Roman" w:cs="Times New Roman"/>
          <w:sz w:val="24"/>
          <w:szCs w:val="24"/>
        </w:rPr>
        <w:t>rientación a la víctima o sus familiares sobre</w:t>
      </w:r>
      <w:r w:rsidR="008260E7" w:rsidRPr="00977969">
        <w:rPr>
          <w:rFonts w:ascii="Times New Roman" w:hAnsi="Times New Roman" w:cs="Times New Roman"/>
          <w:sz w:val="24"/>
          <w:szCs w:val="24"/>
        </w:rPr>
        <w:t xml:space="preserve"> d</w:t>
      </w:r>
      <w:r w:rsidRPr="00977969">
        <w:rPr>
          <w:rFonts w:ascii="Times New Roman" w:hAnsi="Times New Roman" w:cs="Times New Roman"/>
          <w:sz w:val="24"/>
          <w:szCs w:val="24"/>
        </w:rPr>
        <w:t>erechos frente a aseguradoras (cobertura médica, funeraria, indemnizaciones)</w:t>
      </w:r>
      <w:r w:rsidR="008260E7" w:rsidRPr="00977969">
        <w:rPr>
          <w:rFonts w:ascii="Times New Roman" w:hAnsi="Times New Roman" w:cs="Times New Roman"/>
          <w:sz w:val="24"/>
          <w:szCs w:val="24"/>
        </w:rPr>
        <w:t xml:space="preserve"> y p</w:t>
      </w:r>
      <w:r w:rsidRPr="00977969">
        <w:rPr>
          <w:rFonts w:ascii="Times New Roman" w:hAnsi="Times New Roman" w:cs="Times New Roman"/>
          <w:sz w:val="24"/>
          <w:szCs w:val="24"/>
        </w:rPr>
        <w:t>rocedimientos legales y administrativos</w:t>
      </w:r>
      <w:r w:rsidR="008260E7" w:rsidRPr="00977969">
        <w:rPr>
          <w:rFonts w:ascii="Times New Roman" w:hAnsi="Times New Roman" w:cs="Times New Roman"/>
          <w:sz w:val="24"/>
          <w:szCs w:val="24"/>
        </w:rPr>
        <w:t xml:space="preserve"> y s</w:t>
      </w:r>
      <w:r w:rsidRPr="00977969">
        <w:rPr>
          <w:rFonts w:ascii="Times New Roman" w:hAnsi="Times New Roman" w:cs="Times New Roman"/>
          <w:sz w:val="24"/>
          <w:szCs w:val="24"/>
        </w:rPr>
        <w:t>olicitud de copias del IPAT, croquis y demás pruebas.</w:t>
      </w:r>
    </w:p>
    <w:p w14:paraId="5AFAA8B2" w14:textId="4BC2EA63" w:rsidR="001577E8" w:rsidRPr="00977969" w:rsidRDefault="001577E8" w:rsidP="001577E8">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lastRenderedPageBreak/>
        <w:t>3. Acompañamiento administrativo</w:t>
      </w:r>
      <w:r w:rsidR="008260E7" w:rsidRPr="00977969">
        <w:rPr>
          <w:rFonts w:ascii="Times New Roman" w:hAnsi="Times New Roman" w:cs="Times New Roman"/>
          <w:sz w:val="24"/>
          <w:szCs w:val="24"/>
        </w:rPr>
        <w:t>: e</w:t>
      </w:r>
      <w:r w:rsidRPr="00977969">
        <w:rPr>
          <w:rFonts w:ascii="Times New Roman" w:hAnsi="Times New Roman" w:cs="Times New Roman"/>
          <w:sz w:val="24"/>
          <w:szCs w:val="24"/>
        </w:rPr>
        <w:t>xpedición de constancias o certificaciones necesarias para trámites judiciales, médicos, funerarios o de aseguradoras</w:t>
      </w:r>
      <w:r w:rsidR="008260E7" w:rsidRPr="00977969">
        <w:rPr>
          <w:rFonts w:ascii="Times New Roman" w:hAnsi="Times New Roman" w:cs="Times New Roman"/>
          <w:sz w:val="24"/>
          <w:szCs w:val="24"/>
        </w:rPr>
        <w:t>, i</w:t>
      </w:r>
      <w:r w:rsidRPr="00977969">
        <w:rPr>
          <w:rFonts w:ascii="Times New Roman" w:hAnsi="Times New Roman" w:cs="Times New Roman"/>
          <w:sz w:val="24"/>
          <w:szCs w:val="24"/>
        </w:rPr>
        <w:t xml:space="preserve">nformación sobre </w:t>
      </w:r>
      <w:r w:rsidR="008704A3">
        <w:rPr>
          <w:rFonts w:ascii="Times New Roman" w:hAnsi="Times New Roman" w:cs="Times New Roman"/>
          <w:sz w:val="24"/>
          <w:szCs w:val="24"/>
        </w:rPr>
        <w:t xml:space="preserve">su </w:t>
      </w:r>
      <w:r w:rsidRPr="00977969">
        <w:rPr>
          <w:rFonts w:ascii="Times New Roman" w:hAnsi="Times New Roman" w:cs="Times New Roman"/>
          <w:sz w:val="24"/>
          <w:szCs w:val="24"/>
        </w:rPr>
        <w:t>impugnación o conciliación, si la víctima desea instaurar reclamo por daños o perjuicios</w:t>
      </w:r>
      <w:r w:rsidR="008260E7" w:rsidRPr="00977969">
        <w:rPr>
          <w:rFonts w:ascii="Times New Roman" w:hAnsi="Times New Roman" w:cs="Times New Roman"/>
          <w:sz w:val="24"/>
          <w:szCs w:val="24"/>
        </w:rPr>
        <w:t xml:space="preserve">, y </w:t>
      </w:r>
      <w:r w:rsidRPr="00977969">
        <w:rPr>
          <w:rFonts w:ascii="Times New Roman" w:hAnsi="Times New Roman" w:cs="Times New Roman"/>
          <w:sz w:val="24"/>
          <w:szCs w:val="24"/>
        </w:rPr>
        <w:t>orientación en rutas de atención a víctimas (Defensoría del Pueblo, Personería, Fiscalía, SISEVE).</w:t>
      </w:r>
    </w:p>
    <w:p w14:paraId="691B1A59" w14:textId="1E6C9A86" w:rsidR="001577E8" w:rsidRPr="00977969" w:rsidRDefault="001577E8" w:rsidP="001577E8">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4. Seguimiento del caso</w:t>
      </w:r>
      <w:r w:rsidR="008260E7" w:rsidRPr="00977969">
        <w:rPr>
          <w:rFonts w:ascii="Times New Roman" w:hAnsi="Times New Roman" w:cs="Times New Roman"/>
          <w:sz w:val="24"/>
          <w:szCs w:val="24"/>
        </w:rPr>
        <w:t>: m</w:t>
      </w:r>
      <w:r w:rsidRPr="00977969">
        <w:rPr>
          <w:rFonts w:ascii="Times New Roman" w:hAnsi="Times New Roman" w:cs="Times New Roman"/>
          <w:sz w:val="24"/>
          <w:szCs w:val="24"/>
        </w:rPr>
        <w:t>onitoreo del proceso legal, si hay apertura de investigación</w:t>
      </w:r>
      <w:r w:rsidR="008260E7" w:rsidRPr="00977969">
        <w:rPr>
          <w:rFonts w:ascii="Times New Roman" w:hAnsi="Times New Roman" w:cs="Times New Roman"/>
          <w:sz w:val="24"/>
          <w:szCs w:val="24"/>
        </w:rPr>
        <w:t>, s</w:t>
      </w:r>
      <w:r w:rsidRPr="00977969">
        <w:rPr>
          <w:rFonts w:ascii="Times New Roman" w:hAnsi="Times New Roman" w:cs="Times New Roman"/>
          <w:sz w:val="24"/>
          <w:szCs w:val="24"/>
        </w:rPr>
        <w:t>oporte al juez de tránsito o juez ordinario con pruebas del informe técnico si se requiere peritaje</w:t>
      </w:r>
      <w:r w:rsidR="008260E7" w:rsidRPr="00977969">
        <w:rPr>
          <w:rFonts w:ascii="Times New Roman" w:hAnsi="Times New Roman" w:cs="Times New Roman"/>
          <w:sz w:val="24"/>
          <w:szCs w:val="24"/>
        </w:rPr>
        <w:t>, v</w:t>
      </w:r>
      <w:r w:rsidRPr="00977969">
        <w:rPr>
          <w:rFonts w:ascii="Times New Roman" w:hAnsi="Times New Roman" w:cs="Times New Roman"/>
          <w:sz w:val="24"/>
          <w:szCs w:val="24"/>
        </w:rPr>
        <w:t>erificación del cumplimiento de obligaciones por parte del responsable</w:t>
      </w:r>
      <w:r w:rsidR="008260E7" w:rsidRPr="00977969">
        <w:rPr>
          <w:rFonts w:ascii="Times New Roman" w:hAnsi="Times New Roman" w:cs="Times New Roman"/>
          <w:sz w:val="24"/>
          <w:szCs w:val="24"/>
        </w:rPr>
        <w:t xml:space="preserve"> (r</w:t>
      </w:r>
      <w:r w:rsidRPr="00977969">
        <w:rPr>
          <w:rFonts w:ascii="Times New Roman" w:hAnsi="Times New Roman" w:cs="Times New Roman"/>
          <w:sz w:val="24"/>
          <w:szCs w:val="24"/>
        </w:rPr>
        <w:t>eparación material</w:t>
      </w:r>
      <w:r w:rsidR="008260E7" w:rsidRPr="00977969">
        <w:rPr>
          <w:rFonts w:ascii="Times New Roman" w:hAnsi="Times New Roman" w:cs="Times New Roman"/>
          <w:sz w:val="24"/>
          <w:szCs w:val="24"/>
        </w:rPr>
        <w:t>, c</w:t>
      </w:r>
      <w:r w:rsidRPr="00977969">
        <w:rPr>
          <w:rFonts w:ascii="Times New Roman" w:hAnsi="Times New Roman" w:cs="Times New Roman"/>
          <w:sz w:val="24"/>
          <w:szCs w:val="24"/>
        </w:rPr>
        <w:t>omparecencia a audiencias</w:t>
      </w:r>
      <w:r w:rsidR="008260E7" w:rsidRPr="00977969">
        <w:rPr>
          <w:rFonts w:ascii="Times New Roman" w:hAnsi="Times New Roman" w:cs="Times New Roman"/>
          <w:sz w:val="24"/>
          <w:szCs w:val="24"/>
        </w:rPr>
        <w:t xml:space="preserve"> y r</w:t>
      </w:r>
      <w:r w:rsidRPr="00977969">
        <w:rPr>
          <w:rFonts w:ascii="Times New Roman" w:hAnsi="Times New Roman" w:cs="Times New Roman"/>
          <w:sz w:val="24"/>
          <w:szCs w:val="24"/>
        </w:rPr>
        <w:t>espuesta de la aseguradora</w:t>
      </w:r>
      <w:r w:rsidR="008260E7" w:rsidRPr="00977969">
        <w:rPr>
          <w:rFonts w:ascii="Times New Roman" w:hAnsi="Times New Roman" w:cs="Times New Roman"/>
          <w:sz w:val="24"/>
          <w:szCs w:val="24"/>
        </w:rPr>
        <w:t>).</w:t>
      </w:r>
    </w:p>
    <w:p w14:paraId="56B7141C" w14:textId="3E85978B" w:rsidR="001577E8" w:rsidRPr="00977969" w:rsidRDefault="001577E8" w:rsidP="001577E8">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5. Apoyo en la conciliación o resolución de conflictos</w:t>
      </w:r>
      <w:r w:rsidR="008260E7" w:rsidRPr="00977969">
        <w:rPr>
          <w:rFonts w:ascii="Times New Roman" w:hAnsi="Times New Roman" w:cs="Times New Roman"/>
          <w:sz w:val="24"/>
          <w:szCs w:val="24"/>
        </w:rPr>
        <w:t>: e</w:t>
      </w:r>
      <w:r w:rsidRPr="00977969">
        <w:rPr>
          <w:rFonts w:ascii="Times New Roman" w:hAnsi="Times New Roman" w:cs="Times New Roman"/>
          <w:sz w:val="24"/>
          <w:szCs w:val="24"/>
        </w:rPr>
        <w:t xml:space="preserve">n algunos casos, </w:t>
      </w:r>
      <w:r w:rsidR="008260E7" w:rsidRPr="00977969">
        <w:rPr>
          <w:rFonts w:ascii="Times New Roman" w:hAnsi="Times New Roman" w:cs="Times New Roman"/>
          <w:sz w:val="24"/>
          <w:szCs w:val="24"/>
        </w:rPr>
        <w:t xml:space="preserve">a petición de parte, la </w:t>
      </w:r>
      <w:r w:rsidRPr="00977969">
        <w:rPr>
          <w:rFonts w:ascii="Times New Roman" w:hAnsi="Times New Roman" w:cs="Times New Roman"/>
          <w:sz w:val="24"/>
          <w:szCs w:val="24"/>
        </w:rPr>
        <w:t xml:space="preserve">Dirección de Tránsito puede facilitar </w:t>
      </w:r>
      <w:r w:rsidR="008704A3">
        <w:rPr>
          <w:rFonts w:ascii="Times New Roman" w:hAnsi="Times New Roman" w:cs="Times New Roman"/>
          <w:sz w:val="24"/>
          <w:szCs w:val="24"/>
        </w:rPr>
        <w:t xml:space="preserve">la </w:t>
      </w:r>
      <w:r w:rsidRPr="00977969">
        <w:rPr>
          <w:rFonts w:ascii="Times New Roman" w:hAnsi="Times New Roman" w:cs="Times New Roman"/>
          <w:sz w:val="24"/>
          <w:szCs w:val="24"/>
        </w:rPr>
        <w:t>conciliación extrajudicial entre las partes (cuando no hay lesiones graves o muerte)</w:t>
      </w:r>
      <w:r w:rsidR="008260E7" w:rsidRPr="00977969">
        <w:rPr>
          <w:rFonts w:ascii="Times New Roman" w:hAnsi="Times New Roman" w:cs="Times New Roman"/>
          <w:sz w:val="24"/>
          <w:szCs w:val="24"/>
        </w:rPr>
        <w:t xml:space="preserve"> y o</w:t>
      </w:r>
      <w:r w:rsidRPr="00977969">
        <w:rPr>
          <w:rFonts w:ascii="Times New Roman" w:hAnsi="Times New Roman" w:cs="Times New Roman"/>
          <w:sz w:val="24"/>
          <w:szCs w:val="24"/>
        </w:rPr>
        <w:t>rientación para acceso a centros de conciliación o a la Superintendencia de Transporte si hay incumplimientos.</w:t>
      </w:r>
    </w:p>
    <w:p w14:paraId="067D06BE" w14:textId="7C420A2A" w:rsidR="001577E8" w:rsidRPr="00977969" w:rsidRDefault="001577E8" w:rsidP="001577E8">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6. Cierre y archivo del caso</w:t>
      </w:r>
      <w:r w:rsidR="008260E7" w:rsidRPr="00977969">
        <w:rPr>
          <w:rFonts w:ascii="Times New Roman" w:hAnsi="Times New Roman" w:cs="Times New Roman"/>
          <w:sz w:val="24"/>
          <w:szCs w:val="24"/>
        </w:rPr>
        <w:t>: u</w:t>
      </w:r>
      <w:r w:rsidRPr="00977969">
        <w:rPr>
          <w:rFonts w:ascii="Times New Roman" w:hAnsi="Times New Roman" w:cs="Times New Roman"/>
          <w:sz w:val="24"/>
          <w:szCs w:val="24"/>
        </w:rPr>
        <w:t>na vez resuelto el caso (judicial o administrativamente), se archiva el expediente.</w:t>
      </w:r>
      <w:r w:rsidR="008260E7" w:rsidRPr="00977969">
        <w:rPr>
          <w:rFonts w:ascii="Times New Roman" w:hAnsi="Times New Roman" w:cs="Times New Roman"/>
          <w:sz w:val="24"/>
          <w:szCs w:val="24"/>
        </w:rPr>
        <w:t xml:space="preserve"> En este momento, la </w:t>
      </w:r>
      <w:r w:rsidRPr="00977969">
        <w:rPr>
          <w:rFonts w:ascii="Times New Roman" w:hAnsi="Times New Roman" w:cs="Times New Roman"/>
          <w:sz w:val="24"/>
          <w:szCs w:val="24"/>
        </w:rPr>
        <w:t>víctima puede solicitar copia del archivo o constancia de resolución del accidente para efectos legales o laborales.</w:t>
      </w:r>
    </w:p>
    <w:p w14:paraId="2261A351" w14:textId="5E89095D" w:rsidR="001577E8" w:rsidRPr="00977969" w:rsidRDefault="001577E8" w:rsidP="00E11978">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 xml:space="preserve">La atención secundaria </w:t>
      </w:r>
      <w:r w:rsidR="008A1376">
        <w:rPr>
          <w:rFonts w:ascii="Times New Roman" w:hAnsi="Times New Roman" w:cs="Times New Roman"/>
          <w:sz w:val="24"/>
          <w:szCs w:val="24"/>
        </w:rPr>
        <w:t xml:space="preserve">institucional </w:t>
      </w:r>
      <w:r w:rsidRPr="00977969">
        <w:rPr>
          <w:rFonts w:ascii="Times New Roman" w:hAnsi="Times New Roman" w:cs="Times New Roman"/>
          <w:sz w:val="24"/>
          <w:szCs w:val="24"/>
        </w:rPr>
        <w:t xml:space="preserve">no implica </w:t>
      </w:r>
      <w:r w:rsidR="008260E7" w:rsidRPr="00977969">
        <w:rPr>
          <w:rFonts w:ascii="Times New Roman" w:hAnsi="Times New Roman" w:cs="Times New Roman"/>
          <w:sz w:val="24"/>
          <w:szCs w:val="24"/>
        </w:rPr>
        <w:t xml:space="preserve">necesaria ni obligatoriamente </w:t>
      </w:r>
      <w:proofErr w:type="gramStart"/>
      <w:r w:rsidR="003F0CE8">
        <w:rPr>
          <w:rFonts w:ascii="Times New Roman" w:hAnsi="Times New Roman" w:cs="Times New Roman"/>
          <w:sz w:val="24"/>
          <w:szCs w:val="24"/>
        </w:rPr>
        <w:t xml:space="preserve">servicio </w:t>
      </w:r>
      <w:r w:rsidRPr="00977969">
        <w:rPr>
          <w:rFonts w:ascii="Times New Roman" w:hAnsi="Times New Roman" w:cs="Times New Roman"/>
          <w:sz w:val="24"/>
          <w:szCs w:val="24"/>
        </w:rPr>
        <w:t>médica</w:t>
      </w:r>
      <w:proofErr w:type="gramEnd"/>
      <w:r w:rsidRPr="00977969">
        <w:rPr>
          <w:rFonts w:ascii="Times New Roman" w:hAnsi="Times New Roman" w:cs="Times New Roman"/>
          <w:sz w:val="24"/>
          <w:szCs w:val="24"/>
        </w:rPr>
        <w:t xml:space="preserve"> o psicológic</w:t>
      </w:r>
      <w:r w:rsidR="003F0CE8">
        <w:rPr>
          <w:rFonts w:ascii="Times New Roman" w:hAnsi="Times New Roman" w:cs="Times New Roman"/>
          <w:sz w:val="24"/>
          <w:szCs w:val="24"/>
        </w:rPr>
        <w:t>o</w:t>
      </w:r>
      <w:r w:rsidRPr="00977969">
        <w:rPr>
          <w:rFonts w:ascii="Times New Roman" w:hAnsi="Times New Roman" w:cs="Times New Roman"/>
          <w:sz w:val="24"/>
          <w:szCs w:val="24"/>
        </w:rPr>
        <w:t xml:space="preserve"> direct</w:t>
      </w:r>
      <w:r w:rsidR="003F0CE8">
        <w:rPr>
          <w:rFonts w:ascii="Times New Roman" w:hAnsi="Times New Roman" w:cs="Times New Roman"/>
          <w:sz w:val="24"/>
          <w:szCs w:val="24"/>
        </w:rPr>
        <w:t>o</w:t>
      </w:r>
      <w:r w:rsidRPr="00977969">
        <w:rPr>
          <w:rFonts w:ascii="Times New Roman" w:hAnsi="Times New Roman" w:cs="Times New Roman"/>
          <w:sz w:val="24"/>
          <w:szCs w:val="24"/>
        </w:rPr>
        <w:t>, pero la Dirección de Tránsito puede derivar o articular con otras entidades (Secretaría de Salud, EPS, hospitales, defensoría) en caso de requerirse.</w:t>
      </w:r>
      <w:r w:rsidR="008704A3">
        <w:rPr>
          <w:rFonts w:ascii="Times New Roman" w:hAnsi="Times New Roman" w:cs="Times New Roman"/>
          <w:sz w:val="24"/>
          <w:szCs w:val="24"/>
        </w:rPr>
        <w:t xml:space="preserve"> </w:t>
      </w:r>
    </w:p>
    <w:p w14:paraId="0B28BE93" w14:textId="18EE5E79" w:rsidR="001577E8" w:rsidRPr="00977969" w:rsidRDefault="008704A3" w:rsidP="00E1197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consecuencia, </w:t>
      </w:r>
      <w:r w:rsidR="00246A23">
        <w:rPr>
          <w:rFonts w:ascii="Times New Roman" w:hAnsi="Times New Roman" w:cs="Times New Roman"/>
          <w:sz w:val="24"/>
          <w:szCs w:val="24"/>
        </w:rPr>
        <w:t xml:space="preserve">sí </w:t>
      </w:r>
      <w:r w:rsidR="008260E7" w:rsidRPr="00977969">
        <w:rPr>
          <w:rFonts w:ascii="Times New Roman" w:hAnsi="Times New Roman" w:cs="Times New Roman"/>
          <w:sz w:val="24"/>
          <w:szCs w:val="24"/>
        </w:rPr>
        <w:t xml:space="preserve">se </w:t>
      </w:r>
      <w:r w:rsidR="00976F1A" w:rsidRPr="00977969">
        <w:rPr>
          <w:rFonts w:ascii="Times New Roman" w:hAnsi="Times New Roman" w:cs="Times New Roman"/>
          <w:sz w:val="24"/>
          <w:szCs w:val="24"/>
        </w:rPr>
        <w:t>cumple</w:t>
      </w:r>
      <w:r>
        <w:rPr>
          <w:rFonts w:ascii="Times New Roman" w:hAnsi="Times New Roman" w:cs="Times New Roman"/>
          <w:sz w:val="24"/>
          <w:szCs w:val="24"/>
        </w:rPr>
        <w:t xml:space="preserve">n </w:t>
      </w:r>
      <w:r w:rsidR="00976F1A" w:rsidRPr="00977969">
        <w:rPr>
          <w:rFonts w:ascii="Times New Roman" w:hAnsi="Times New Roman" w:cs="Times New Roman"/>
          <w:sz w:val="24"/>
          <w:szCs w:val="24"/>
        </w:rPr>
        <w:t>los requerimientos técnicos, legales y administrativos mínimos</w:t>
      </w:r>
      <w:r w:rsidR="00246A23">
        <w:rPr>
          <w:rFonts w:ascii="Times New Roman" w:hAnsi="Times New Roman" w:cs="Times New Roman"/>
          <w:sz w:val="24"/>
          <w:szCs w:val="24"/>
        </w:rPr>
        <w:t>; pero, s</w:t>
      </w:r>
      <w:r w:rsidR="00976F1A" w:rsidRPr="00977969">
        <w:rPr>
          <w:rFonts w:ascii="Times New Roman" w:hAnsi="Times New Roman" w:cs="Times New Roman"/>
          <w:sz w:val="24"/>
          <w:szCs w:val="24"/>
        </w:rPr>
        <w:t>in embargo, adolece de un enfoque humano e integral, especialmente en lo que respecta a</w:t>
      </w:r>
      <w:r w:rsidR="002001E5">
        <w:rPr>
          <w:rFonts w:ascii="Times New Roman" w:hAnsi="Times New Roman" w:cs="Times New Roman"/>
          <w:sz w:val="24"/>
          <w:szCs w:val="24"/>
        </w:rPr>
        <w:t>l</w:t>
      </w:r>
      <w:r w:rsidR="008260E7" w:rsidRPr="00977969">
        <w:rPr>
          <w:rFonts w:ascii="Times New Roman" w:hAnsi="Times New Roman" w:cs="Times New Roman"/>
          <w:sz w:val="24"/>
          <w:szCs w:val="24"/>
        </w:rPr>
        <w:t xml:space="preserve"> ac</w:t>
      </w:r>
      <w:r w:rsidR="00976F1A" w:rsidRPr="00977969">
        <w:rPr>
          <w:rFonts w:ascii="Times New Roman" w:hAnsi="Times New Roman" w:cs="Times New Roman"/>
          <w:sz w:val="24"/>
          <w:szCs w:val="24"/>
        </w:rPr>
        <w:t>ompañamiento psicológico</w:t>
      </w:r>
      <w:r w:rsidR="008260E7" w:rsidRPr="00977969">
        <w:rPr>
          <w:rFonts w:ascii="Times New Roman" w:hAnsi="Times New Roman" w:cs="Times New Roman"/>
          <w:sz w:val="24"/>
          <w:szCs w:val="24"/>
        </w:rPr>
        <w:t xml:space="preserve"> ni jurídico, pues muchas </w:t>
      </w:r>
      <w:r w:rsidR="00976F1A" w:rsidRPr="00977969">
        <w:rPr>
          <w:rFonts w:ascii="Times New Roman" w:hAnsi="Times New Roman" w:cs="Times New Roman"/>
          <w:sz w:val="24"/>
          <w:szCs w:val="24"/>
        </w:rPr>
        <w:t>víctimas enfrentan trastornos postraumáticos, ansiedad, duelo o culpa, incluso en siniestros sin consecuencias fatales</w:t>
      </w:r>
      <w:r w:rsidR="008260E7" w:rsidRPr="00977969">
        <w:rPr>
          <w:rFonts w:ascii="Times New Roman" w:hAnsi="Times New Roman" w:cs="Times New Roman"/>
          <w:sz w:val="24"/>
          <w:szCs w:val="24"/>
        </w:rPr>
        <w:t>; ni tampoco a</w:t>
      </w:r>
      <w:r w:rsidR="00976F1A" w:rsidRPr="00977969">
        <w:rPr>
          <w:rFonts w:ascii="Times New Roman" w:hAnsi="Times New Roman" w:cs="Times New Roman"/>
          <w:sz w:val="24"/>
          <w:szCs w:val="24"/>
        </w:rPr>
        <w:t>sesoría legal efectiva y accesible</w:t>
      </w:r>
      <w:r w:rsidR="008260E7" w:rsidRPr="00977969">
        <w:rPr>
          <w:rFonts w:ascii="Times New Roman" w:hAnsi="Times New Roman" w:cs="Times New Roman"/>
          <w:sz w:val="24"/>
          <w:szCs w:val="24"/>
        </w:rPr>
        <w:t>, porque m</w:t>
      </w:r>
      <w:r w:rsidR="00976F1A" w:rsidRPr="00977969">
        <w:rPr>
          <w:rFonts w:ascii="Times New Roman" w:hAnsi="Times New Roman" w:cs="Times New Roman"/>
          <w:sz w:val="24"/>
          <w:szCs w:val="24"/>
        </w:rPr>
        <w:t>uchas víctimas, especialmente de sectores vulnerables, no comprenden sus derechos ni cómo hacerlos valer frente a aseguradoras, fiscales o jueces.</w:t>
      </w:r>
      <w:r w:rsidR="003E13B9" w:rsidRPr="00977969">
        <w:rPr>
          <w:rFonts w:ascii="Times New Roman" w:hAnsi="Times New Roman" w:cs="Times New Roman"/>
          <w:sz w:val="24"/>
          <w:szCs w:val="24"/>
        </w:rPr>
        <w:t xml:space="preserve"> </w:t>
      </w:r>
      <w:r w:rsidR="008260E7" w:rsidRPr="00977969">
        <w:rPr>
          <w:rFonts w:ascii="Times New Roman" w:hAnsi="Times New Roman" w:cs="Times New Roman"/>
          <w:sz w:val="24"/>
          <w:szCs w:val="24"/>
        </w:rPr>
        <w:t xml:space="preserve">Así, no suele haber una ruta clara de atención emocional inmediata ni seguimiento psicológico continuo. Esta ausencia de apoyo puede agravar el sufrimiento, dificultar la recuperación y afectar la disposición de la víctima para enfrentar </w:t>
      </w:r>
      <w:r w:rsidR="00537DC2">
        <w:rPr>
          <w:rFonts w:ascii="Times New Roman" w:hAnsi="Times New Roman" w:cs="Times New Roman"/>
          <w:sz w:val="24"/>
          <w:szCs w:val="24"/>
        </w:rPr>
        <w:t>cuestiones</w:t>
      </w:r>
      <w:r>
        <w:rPr>
          <w:rFonts w:ascii="Times New Roman" w:hAnsi="Times New Roman" w:cs="Times New Roman"/>
          <w:sz w:val="24"/>
          <w:szCs w:val="24"/>
        </w:rPr>
        <w:t xml:space="preserve"> </w:t>
      </w:r>
      <w:r w:rsidR="008260E7" w:rsidRPr="00977969">
        <w:rPr>
          <w:rFonts w:ascii="Times New Roman" w:hAnsi="Times New Roman" w:cs="Times New Roman"/>
          <w:sz w:val="24"/>
          <w:szCs w:val="24"/>
        </w:rPr>
        <w:t>legales.</w:t>
      </w:r>
      <w:r w:rsidR="00246A23">
        <w:rPr>
          <w:rFonts w:ascii="Times New Roman" w:hAnsi="Times New Roman" w:cs="Times New Roman"/>
          <w:sz w:val="24"/>
          <w:szCs w:val="24"/>
        </w:rPr>
        <w:t xml:space="preserve"> </w:t>
      </w:r>
      <w:r w:rsidR="00976F1A" w:rsidRPr="00977969">
        <w:rPr>
          <w:rFonts w:ascii="Times New Roman" w:hAnsi="Times New Roman" w:cs="Times New Roman"/>
          <w:sz w:val="24"/>
          <w:szCs w:val="24"/>
        </w:rPr>
        <w:t xml:space="preserve">En síntesis, </w:t>
      </w:r>
      <w:r>
        <w:rPr>
          <w:rFonts w:ascii="Times New Roman" w:hAnsi="Times New Roman" w:cs="Times New Roman"/>
          <w:sz w:val="24"/>
          <w:szCs w:val="24"/>
        </w:rPr>
        <w:t xml:space="preserve">se </w:t>
      </w:r>
      <w:r w:rsidR="00976F1A" w:rsidRPr="00977969">
        <w:rPr>
          <w:rFonts w:ascii="Times New Roman" w:hAnsi="Times New Roman" w:cs="Times New Roman"/>
          <w:sz w:val="24"/>
          <w:szCs w:val="24"/>
        </w:rPr>
        <w:t xml:space="preserve">cumple formalmente, pero falta sensibilidad institucional hacia el dolor humano. Incorporar acompañamiento emocional y jurídico real y oportuno no solo es ético y justo, sino que también mejora </w:t>
      </w:r>
      <w:r>
        <w:rPr>
          <w:rFonts w:ascii="Times New Roman" w:hAnsi="Times New Roman" w:cs="Times New Roman"/>
          <w:sz w:val="24"/>
          <w:szCs w:val="24"/>
        </w:rPr>
        <w:t>su e</w:t>
      </w:r>
      <w:r w:rsidR="00976F1A" w:rsidRPr="00977969">
        <w:rPr>
          <w:rFonts w:ascii="Times New Roman" w:hAnsi="Times New Roman" w:cs="Times New Roman"/>
          <w:sz w:val="24"/>
          <w:szCs w:val="24"/>
        </w:rPr>
        <w:t>ficacia y reduce revictimizaciones</w:t>
      </w:r>
      <w:r w:rsidR="003E13B9" w:rsidRPr="00977969">
        <w:rPr>
          <w:rFonts w:ascii="Times New Roman" w:hAnsi="Times New Roman" w:cs="Times New Roman"/>
          <w:sz w:val="24"/>
          <w:szCs w:val="24"/>
        </w:rPr>
        <w:t xml:space="preserve">, como si ocurre en otros lugares del país (ver </w:t>
      </w:r>
      <w:r w:rsidR="00CC594D" w:rsidRPr="00977969">
        <w:rPr>
          <w:rFonts w:ascii="Times New Roman" w:hAnsi="Times New Roman" w:cs="Times New Roman"/>
          <w:sz w:val="24"/>
          <w:szCs w:val="24"/>
        </w:rPr>
        <w:t xml:space="preserve">tabla </w:t>
      </w:r>
      <w:r w:rsidR="003E13B9" w:rsidRPr="00977969">
        <w:rPr>
          <w:rFonts w:ascii="Times New Roman" w:hAnsi="Times New Roman" w:cs="Times New Roman"/>
          <w:sz w:val="24"/>
          <w:szCs w:val="24"/>
        </w:rPr>
        <w:t>1).</w:t>
      </w:r>
    </w:p>
    <w:p w14:paraId="0978C381" w14:textId="501E847A" w:rsidR="00541BFE" w:rsidRPr="00977969" w:rsidRDefault="00CC594D" w:rsidP="00AD5380">
      <w:pPr>
        <w:keepNext/>
        <w:keepLines/>
        <w:spacing w:before="480" w:after="0" w:line="276" w:lineRule="auto"/>
        <w:jc w:val="center"/>
        <w:outlineLvl w:val="0"/>
        <w:rPr>
          <w:rFonts w:ascii="Times New Roman" w:eastAsia="MS Gothic" w:hAnsi="Times New Roman" w:cs="Times New Roman"/>
          <w:sz w:val="24"/>
          <w:szCs w:val="24"/>
          <w:lang w:val="es-CO"/>
        </w:rPr>
      </w:pPr>
      <w:r w:rsidRPr="00AD5380">
        <w:rPr>
          <w:rFonts w:ascii="Times New Roman" w:eastAsia="MS Gothic" w:hAnsi="Times New Roman" w:cs="Times New Roman"/>
          <w:b/>
          <w:bCs/>
          <w:sz w:val="24"/>
          <w:szCs w:val="24"/>
        </w:rPr>
        <w:lastRenderedPageBreak/>
        <w:t>Tabla</w:t>
      </w:r>
      <w:r w:rsidR="003E13B9" w:rsidRPr="00AD5380">
        <w:rPr>
          <w:rFonts w:ascii="Times New Roman" w:eastAsia="MS Gothic" w:hAnsi="Times New Roman" w:cs="Times New Roman"/>
          <w:b/>
          <w:bCs/>
          <w:sz w:val="24"/>
          <w:szCs w:val="24"/>
          <w:lang w:val="es-CO"/>
        </w:rPr>
        <w:t xml:space="preserve"> 1</w:t>
      </w:r>
      <w:r w:rsidR="00AD5380">
        <w:rPr>
          <w:rFonts w:ascii="Times New Roman" w:eastAsia="MS Gothic" w:hAnsi="Times New Roman" w:cs="Times New Roman"/>
          <w:b/>
          <w:bCs/>
          <w:sz w:val="24"/>
          <w:szCs w:val="24"/>
          <w:lang w:val="es-CO"/>
        </w:rPr>
        <w:t xml:space="preserve">. </w:t>
      </w:r>
      <w:r w:rsidR="00541BFE" w:rsidRPr="00977969">
        <w:rPr>
          <w:rFonts w:ascii="Times New Roman" w:eastAsia="MS Gothic" w:hAnsi="Times New Roman" w:cs="Times New Roman"/>
          <w:sz w:val="24"/>
          <w:szCs w:val="24"/>
          <w:lang w:val="es-CO"/>
        </w:rPr>
        <w:t>Comparativo de Atención a Víctimas de Accidentes de Tránsito en América Latina</w:t>
      </w:r>
    </w:p>
    <w:tbl>
      <w:tblPr>
        <w:tblStyle w:val="Tablaconcuadrcula1"/>
        <w:tblW w:w="9493" w:type="dxa"/>
        <w:tblLook w:val="04A0" w:firstRow="1" w:lastRow="0" w:firstColumn="1" w:lastColumn="0" w:noHBand="0" w:noVBand="1"/>
      </w:tblPr>
      <w:tblGrid>
        <w:gridCol w:w="2373"/>
        <w:gridCol w:w="2373"/>
        <w:gridCol w:w="2373"/>
        <w:gridCol w:w="2374"/>
      </w:tblGrid>
      <w:tr w:rsidR="00977969" w:rsidRPr="002C44CB" w14:paraId="70FC4039" w14:textId="77777777" w:rsidTr="00201936">
        <w:tc>
          <w:tcPr>
            <w:tcW w:w="2373" w:type="dxa"/>
          </w:tcPr>
          <w:p w14:paraId="78F0DC6A" w14:textId="77777777" w:rsidR="00541BFE" w:rsidRPr="002C44CB" w:rsidRDefault="00541BFE" w:rsidP="00201936">
            <w:pPr>
              <w:jc w:val="center"/>
              <w:rPr>
                <w:rFonts w:ascii="Times New Roman" w:hAnsi="Times New Roman" w:cs="Times New Roman"/>
              </w:rPr>
            </w:pPr>
            <w:r w:rsidRPr="002C44CB">
              <w:rPr>
                <w:rFonts w:ascii="Times New Roman" w:hAnsi="Times New Roman" w:cs="Times New Roman"/>
              </w:rPr>
              <w:t>País / Ciudad</w:t>
            </w:r>
          </w:p>
        </w:tc>
        <w:tc>
          <w:tcPr>
            <w:tcW w:w="2373" w:type="dxa"/>
          </w:tcPr>
          <w:p w14:paraId="4B44C352" w14:textId="77777777" w:rsidR="00541BFE" w:rsidRPr="002C44CB" w:rsidRDefault="00541BFE" w:rsidP="00201936">
            <w:pPr>
              <w:jc w:val="center"/>
              <w:rPr>
                <w:rFonts w:ascii="Times New Roman" w:hAnsi="Times New Roman" w:cs="Times New Roman"/>
              </w:rPr>
            </w:pPr>
            <w:r w:rsidRPr="002C44CB">
              <w:rPr>
                <w:rFonts w:ascii="Times New Roman" w:hAnsi="Times New Roman" w:cs="Times New Roman"/>
              </w:rPr>
              <w:t>Acompañamiento psicológico</w:t>
            </w:r>
          </w:p>
        </w:tc>
        <w:tc>
          <w:tcPr>
            <w:tcW w:w="2373" w:type="dxa"/>
          </w:tcPr>
          <w:p w14:paraId="28060186" w14:textId="77777777" w:rsidR="00541BFE" w:rsidRPr="002C44CB" w:rsidRDefault="00541BFE" w:rsidP="00201936">
            <w:pPr>
              <w:jc w:val="center"/>
              <w:rPr>
                <w:rFonts w:ascii="Times New Roman" w:hAnsi="Times New Roman" w:cs="Times New Roman"/>
              </w:rPr>
            </w:pPr>
            <w:r w:rsidRPr="002C44CB">
              <w:rPr>
                <w:rFonts w:ascii="Times New Roman" w:hAnsi="Times New Roman" w:cs="Times New Roman"/>
              </w:rPr>
              <w:t>Asesoría legal</w:t>
            </w:r>
          </w:p>
        </w:tc>
        <w:tc>
          <w:tcPr>
            <w:tcW w:w="2374" w:type="dxa"/>
          </w:tcPr>
          <w:p w14:paraId="09753844" w14:textId="77777777" w:rsidR="00541BFE" w:rsidRPr="002C44CB" w:rsidRDefault="00541BFE" w:rsidP="00201936">
            <w:pPr>
              <w:jc w:val="center"/>
              <w:rPr>
                <w:rFonts w:ascii="Times New Roman" w:hAnsi="Times New Roman" w:cs="Times New Roman"/>
              </w:rPr>
            </w:pPr>
            <w:r w:rsidRPr="002C44CB">
              <w:rPr>
                <w:rFonts w:ascii="Times New Roman" w:hAnsi="Times New Roman" w:cs="Times New Roman"/>
              </w:rPr>
              <w:t>Enfoque integral</w:t>
            </w:r>
          </w:p>
        </w:tc>
      </w:tr>
      <w:tr w:rsidR="00977969" w:rsidRPr="002C44CB" w14:paraId="0DE7908B" w14:textId="77777777" w:rsidTr="00201936">
        <w:tc>
          <w:tcPr>
            <w:tcW w:w="2373" w:type="dxa"/>
          </w:tcPr>
          <w:p w14:paraId="1838BB67" w14:textId="25EC0258" w:rsidR="00541BFE" w:rsidRPr="002C44CB" w:rsidRDefault="00977969" w:rsidP="00541BFE">
            <w:pPr>
              <w:rPr>
                <w:rFonts w:ascii="Times New Roman" w:hAnsi="Times New Roman" w:cs="Times New Roman"/>
              </w:rPr>
            </w:pPr>
            <w:r w:rsidRPr="002C44CB">
              <w:rPr>
                <w:rFonts w:ascii="Times New Roman" w:hAnsi="Times New Roman" w:cs="Times New Roman"/>
              </w:rPr>
              <w:t xml:space="preserve">Bucaramanga </w:t>
            </w:r>
            <w:r w:rsidR="00541BFE" w:rsidRPr="002C44CB">
              <w:rPr>
                <w:rFonts w:ascii="Times New Roman" w:hAnsi="Times New Roman" w:cs="Times New Roman"/>
              </w:rPr>
              <w:t>(modelo general)</w:t>
            </w:r>
          </w:p>
        </w:tc>
        <w:tc>
          <w:tcPr>
            <w:tcW w:w="2373" w:type="dxa"/>
          </w:tcPr>
          <w:p w14:paraId="537A1916"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No sistemático. No se ofrece como parte del protocolo de tránsito.</w:t>
            </w:r>
          </w:p>
        </w:tc>
        <w:tc>
          <w:tcPr>
            <w:tcW w:w="2373" w:type="dxa"/>
          </w:tcPr>
          <w:p w14:paraId="0E214374"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Limitada. Se remite a Fiscalía o conciliación sin acompañamiento.</w:t>
            </w:r>
          </w:p>
        </w:tc>
        <w:tc>
          <w:tcPr>
            <w:tcW w:w="2374" w:type="dxa"/>
          </w:tcPr>
          <w:p w14:paraId="2D25602E"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Predominantemente técnico y administrativo.</w:t>
            </w:r>
          </w:p>
        </w:tc>
      </w:tr>
      <w:tr w:rsidR="00977969" w:rsidRPr="002C44CB" w14:paraId="035C6A0A" w14:textId="77777777" w:rsidTr="00201936">
        <w:tc>
          <w:tcPr>
            <w:tcW w:w="2373" w:type="dxa"/>
          </w:tcPr>
          <w:p w14:paraId="07A0D115"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Bogotá (atención integral a víctimas)</w:t>
            </w:r>
          </w:p>
        </w:tc>
        <w:tc>
          <w:tcPr>
            <w:tcW w:w="2373" w:type="dxa"/>
          </w:tcPr>
          <w:p w14:paraId="3F81C907"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Sí. Remisión a servicios de salud mental distritales. Intervención psicosocial temprana.</w:t>
            </w:r>
          </w:p>
        </w:tc>
        <w:tc>
          <w:tcPr>
            <w:tcW w:w="2373" w:type="dxa"/>
          </w:tcPr>
          <w:p w14:paraId="7109E66F"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Sí. Apoyo legal en coordinación con Defensoría del Pueblo y consultorios jurídicos.</w:t>
            </w:r>
          </w:p>
        </w:tc>
        <w:tc>
          <w:tcPr>
            <w:tcW w:w="2374" w:type="dxa"/>
          </w:tcPr>
          <w:p w14:paraId="23DA28D0"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Sí. Enfoque centrado en la víctima como sujeto de derechos.</w:t>
            </w:r>
          </w:p>
        </w:tc>
      </w:tr>
      <w:tr w:rsidR="00977969" w:rsidRPr="002C44CB" w14:paraId="38592586" w14:textId="77777777" w:rsidTr="00201936">
        <w:tc>
          <w:tcPr>
            <w:tcW w:w="2373" w:type="dxa"/>
          </w:tcPr>
          <w:p w14:paraId="0B5CB723"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Medellín (Secretaría de Movilidad + Salud)</w:t>
            </w:r>
          </w:p>
        </w:tc>
        <w:tc>
          <w:tcPr>
            <w:tcW w:w="2373" w:type="dxa"/>
          </w:tcPr>
          <w:p w14:paraId="7EEA6159"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Sí. Intervención psicosocial articulada desde Secretaría de Salud.</w:t>
            </w:r>
          </w:p>
        </w:tc>
        <w:tc>
          <w:tcPr>
            <w:tcW w:w="2373" w:type="dxa"/>
          </w:tcPr>
          <w:p w14:paraId="00A596E9"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Sí. Orientación jurídica básica desde Movilidad y articulación con Personería.</w:t>
            </w:r>
          </w:p>
        </w:tc>
        <w:tc>
          <w:tcPr>
            <w:tcW w:w="2374" w:type="dxa"/>
          </w:tcPr>
          <w:p w14:paraId="6B9B1A9F"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Sí. Modelo de atención intersectorial.</w:t>
            </w:r>
          </w:p>
        </w:tc>
      </w:tr>
      <w:tr w:rsidR="00977969" w:rsidRPr="002C44CB" w14:paraId="641262E1" w14:textId="77777777" w:rsidTr="00201936">
        <w:tc>
          <w:tcPr>
            <w:tcW w:w="2373" w:type="dxa"/>
          </w:tcPr>
          <w:p w14:paraId="4F0149F0"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Chile (Programa CONASET)</w:t>
            </w:r>
          </w:p>
        </w:tc>
        <w:tc>
          <w:tcPr>
            <w:tcW w:w="2373" w:type="dxa"/>
          </w:tcPr>
          <w:p w14:paraId="7F7E683B"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Sí. Apoyo emocional incluido en estrategias de seguridad vial.</w:t>
            </w:r>
          </w:p>
        </w:tc>
        <w:tc>
          <w:tcPr>
            <w:tcW w:w="2373" w:type="dxa"/>
          </w:tcPr>
          <w:p w14:paraId="2F719CCA"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Parcial. Información legal disponible, pero no asesoría individualizada.</w:t>
            </w:r>
          </w:p>
        </w:tc>
        <w:tc>
          <w:tcPr>
            <w:tcW w:w="2374" w:type="dxa"/>
          </w:tcPr>
          <w:p w14:paraId="3498C6E1"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Moderado. Enfoque en prevención, pero con líneas de atención humana.</w:t>
            </w:r>
          </w:p>
        </w:tc>
      </w:tr>
      <w:tr w:rsidR="00977969" w:rsidRPr="002C44CB" w14:paraId="11C6A7DB" w14:textId="77777777" w:rsidTr="00201936">
        <w:tc>
          <w:tcPr>
            <w:tcW w:w="2373" w:type="dxa"/>
          </w:tcPr>
          <w:p w14:paraId="306833F8"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Argentina (Buenos Aires - SISEVI)</w:t>
            </w:r>
          </w:p>
        </w:tc>
        <w:tc>
          <w:tcPr>
            <w:tcW w:w="2373" w:type="dxa"/>
          </w:tcPr>
          <w:p w14:paraId="289E8FF4"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Sí. Programas de apoyo emocional y psicosocial integrados.</w:t>
            </w:r>
          </w:p>
        </w:tc>
        <w:tc>
          <w:tcPr>
            <w:tcW w:w="2373" w:type="dxa"/>
          </w:tcPr>
          <w:p w14:paraId="66055BD4"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Sí. Abogados disponibles en el marco del SISEVI (Sistema de Seguridad Vial).</w:t>
            </w:r>
          </w:p>
        </w:tc>
        <w:tc>
          <w:tcPr>
            <w:tcW w:w="2374" w:type="dxa"/>
          </w:tcPr>
          <w:p w14:paraId="76A0CC33"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Sí. Atención integral, emocional, legal y técnica.</w:t>
            </w:r>
          </w:p>
        </w:tc>
      </w:tr>
      <w:tr w:rsidR="00977969" w:rsidRPr="002C44CB" w14:paraId="6404A86D" w14:textId="77777777" w:rsidTr="00201936">
        <w:tc>
          <w:tcPr>
            <w:tcW w:w="2373" w:type="dxa"/>
          </w:tcPr>
          <w:p w14:paraId="0D22429F"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México (CDMX - Atención a Víctimas Viales)</w:t>
            </w:r>
          </w:p>
        </w:tc>
        <w:tc>
          <w:tcPr>
            <w:tcW w:w="2373" w:type="dxa"/>
          </w:tcPr>
          <w:p w14:paraId="76627ADE"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Sí. Atención psicoemocional a través de CEAVI (Centro de Atención a Víctimas).</w:t>
            </w:r>
          </w:p>
        </w:tc>
        <w:tc>
          <w:tcPr>
            <w:tcW w:w="2373" w:type="dxa"/>
          </w:tcPr>
          <w:p w14:paraId="3B107DD3"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Sí. CEAVI ofrece acompañamiento legal gratuito.</w:t>
            </w:r>
          </w:p>
        </w:tc>
        <w:tc>
          <w:tcPr>
            <w:tcW w:w="2374" w:type="dxa"/>
          </w:tcPr>
          <w:p w14:paraId="02B7E624" w14:textId="77777777" w:rsidR="00541BFE" w:rsidRPr="002C44CB" w:rsidRDefault="00541BFE" w:rsidP="00541BFE">
            <w:pPr>
              <w:rPr>
                <w:rFonts w:ascii="Times New Roman" w:hAnsi="Times New Roman" w:cs="Times New Roman"/>
              </w:rPr>
            </w:pPr>
            <w:r w:rsidRPr="002C44CB">
              <w:rPr>
                <w:rFonts w:ascii="Times New Roman" w:hAnsi="Times New Roman" w:cs="Times New Roman"/>
              </w:rPr>
              <w:t>Sí. Modelo interinstitucional con enfoque de derechos humanos.</w:t>
            </w:r>
          </w:p>
        </w:tc>
      </w:tr>
    </w:tbl>
    <w:p w14:paraId="7600C9F5" w14:textId="3DCD188F" w:rsidR="00541BFE" w:rsidRPr="00AD5380" w:rsidRDefault="00541BFE" w:rsidP="00AD5380">
      <w:pPr>
        <w:spacing w:after="0" w:line="360" w:lineRule="auto"/>
        <w:jc w:val="center"/>
        <w:rPr>
          <w:rFonts w:ascii="Times New Roman" w:eastAsia="MS Mincho" w:hAnsi="Times New Roman" w:cs="Times New Roman"/>
          <w:sz w:val="24"/>
          <w:szCs w:val="24"/>
          <w:lang w:val="es-CO"/>
        </w:rPr>
      </w:pPr>
      <w:r w:rsidRPr="00AD5380">
        <w:rPr>
          <w:rFonts w:ascii="Times New Roman" w:eastAsia="MS Mincho" w:hAnsi="Times New Roman" w:cs="Times New Roman"/>
          <w:sz w:val="24"/>
          <w:szCs w:val="24"/>
          <w:lang w:val="es-CO"/>
        </w:rPr>
        <w:t>Fuente: Organización Panamericana de la Salud (2022)</w:t>
      </w:r>
    </w:p>
    <w:p w14:paraId="50BCCD2B" w14:textId="565BA9BC" w:rsidR="00A47BC1" w:rsidRPr="00977969" w:rsidRDefault="00201936" w:rsidP="00E11978">
      <w:pPr>
        <w:spacing w:after="0" w:line="36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A partir de </w:t>
      </w:r>
      <w:r w:rsidR="004E5C19" w:rsidRPr="00977969">
        <w:rPr>
          <w:rFonts w:ascii="Times New Roman" w:hAnsi="Times New Roman" w:cs="Times New Roman"/>
          <w:sz w:val="24"/>
          <w:szCs w:val="24"/>
        </w:rPr>
        <w:t>esta situación surge</w:t>
      </w:r>
      <w:r>
        <w:rPr>
          <w:rFonts w:ascii="Times New Roman" w:hAnsi="Times New Roman" w:cs="Times New Roman"/>
          <w:sz w:val="24"/>
          <w:szCs w:val="24"/>
        </w:rPr>
        <w:t xml:space="preserve">, en consecuencia, </w:t>
      </w:r>
      <w:r w:rsidR="004E5C19" w:rsidRPr="00977969">
        <w:rPr>
          <w:rFonts w:ascii="Times New Roman" w:hAnsi="Times New Roman" w:cs="Times New Roman"/>
          <w:sz w:val="24"/>
          <w:szCs w:val="24"/>
        </w:rPr>
        <w:t xml:space="preserve"> </w:t>
      </w:r>
      <w:r w:rsidR="001D0E71" w:rsidRPr="00977969">
        <w:rPr>
          <w:rFonts w:ascii="Times New Roman" w:hAnsi="Times New Roman" w:cs="Times New Roman"/>
          <w:sz w:val="24"/>
          <w:szCs w:val="24"/>
        </w:rPr>
        <w:t>la pregunta central de este estudio:</w:t>
      </w:r>
      <w:r w:rsidR="004E5C19" w:rsidRPr="00977969">
        <w:rPr>
          <w:rFonts w:ascii="Times New Roman" w:hAnsi="Times New Roman" w:cs="Times New Roman"/>
          <w:sz w:val="24"/>
          <w:szCs w:val="24"/>
        </w:rPr>
        <w:t xml:space="preserve"> </w:t>
      </w:r>
      <w:r w:rsidR="001D0E71" w:rsidRPr="00977969">
        <w:rPr>
          <w:rFonts w:ascii="Times New Roman" w:hAnsi="Times New Roman" w:cs="Times New Roman"/>
          <w:sz w:val="24"/>
          <w:szCs w:val="24"/>
        </w:rPr>
        <w:t xml:space="preserve">¿Cómo realizar la articulación intersectorial en </w:t>
      </w:r>
      <w:r>
        <w:rPr>
          <w:rFonts w:ascii="Times New Roman" w:hAnsi="Times New Roman" w:cs="Times New Roman"/>
          <w:sz w:val="24"/>
          <w:szCs w:val="24"/>
        </w:rPr>
        <w:t xml:space="preserve">la ciudad de </w:t>
      </w:r>
      <w:r w:rsidR="001D0E71" w:rsidRPr="00977969">
        <w:rPr>
          <w:rFonts w:ascii="Times New Roman" w:hAnsi="Times New Roman" w:cs="Times New Roman"/>
          <w:sz w:val="24"/>
          <w:szCs w:val="24"/>
        </w:rPr>
        <w:t>Bucaramanga</w:t>
      </w:r>
      <w:r>
        <w:rPr>
          <w:rFonts w:ascii="Times New Roman" w:hAnsi="Times New Roman" w:cs="Times New Roman"/>
          <w:sz w:val="24"/>
          <w:szCs w:val="24"/>
        </w:rPr>
        <w:t xml:space="preserve"> (Colombia)</w:t>
      </w:r>
      <w:r w:rsidR="001D0E71" w:rsidRPr="00977969">
        <w:rPr>
          <w:rFonts w:ascii="Times New Roman" w:hAnsi="Times New Roman" w:cs="Times New Roman"/>
          <w:sz w:val="24"/>
          <w:szCs w:val="24"/>
        </w:rPr>
        <w:t xml:space="preserve"> para consolidar la unidad de atención integral a víctimas de siniestros viales?</w:t>
      </w:r>
      <w:r w:rsidR="003E13B9" w:rsidRPr="00977969">
        <w:rPr>
          <w:rFonts w:ascii="Times New Roman" w:hAnsi="Times New Roman" w:cs="Times New Roman"/>
          <w:sz w:val="24"/>
          <w:szCs w:val="24"/>
        </w:rPr>
        <w:t xml:space="preserve"> y, de esa manera, se </w:t>
      </w:r>
      <w:r w:rsidR="004E5C19" w:rsidRPr="00977969">
        <w:rPr>
          <w:rFonts w:ascii="Times New Roman" w:hAnsi="Times New Roman" w:cs="Times New Roman"/>
          <w:sz w:val="24"/>
          <w:szCs w:val="24"/>
        </w:rPr>
        <w:t xml:space="preserve">desprende el objetivo general que pretende </w:t>
      </w:r>
      <w:r w:rsidR="001D0E71" w:rsidRPr="00977969">
        <w:rPr>
          <w:rFonts w:ascii="Times New Roman" w:hAnsi="Times New Roman" w:cs="Times New Roman"/>
          <w:sz w:val="24"/>
          <w:szCs w:val="24"/>
        </w:rPr>
        <w:t>proponer estrategias que permitan la cualificación de</w:t>
      </w:r>
      <w:r w:rsidR="008704A3">
        <w:rPr>
          <w:rFonts w:ascii="Times New Roman" w:hAnsi="Times New Roman" w:cs="Times New Roman"/>
          <w:sz w:val="24"/>
          <w:szCs w:val="24"/>
        </w:rPr>
        <w:t xml:space="preserve"> </w:t>
      </w:r>
      <w:r w:rsidR="001D0E71" w:rsidRPr="00977969">
        <w:rPr>
          <w:rFonts w:ascii="Times New Roman" w:hAnsi="Times New Roman" w:cs="Times New Roman"/>
          <w:sz w:val="24"/>
          <w:szCs w:val="24"/>
        </w:rPr>
        <w:t>l</w:t>
      </w:r>
      <w:r w:rsidR="008704A3">
        <w:rPr>
          <w:rFonts w:ascii="Times New Roman" w:hAnsi="Times New Roman" w:cs="Times New Roman"/>
          <w:sz w:val="24"/>
          <w:szCs w:val="24"/>
        </w:rPr>
        <w:t>a</w:t>
      </w:r>
      <w:r w:rsidR="001D0E71" w:rsidRPr="00977969">
        <w:rPr>
          <w:rFonts w:ascii="Times New Roman" w:hAnsi="Times New Roman" w:cs="Times New Roman"/>
          <w:sz w:val="24"/>
          <w:szCs w:val="24"/>
        </w:rPr>
        <w:t xml:space="preserve"> atención y el trato digno a las víctimas a través de la centralización y coordinación de esfuerzos en la Dirección de Tránsito de Bucaramanga. </w:t>
      </w:r>
      <w:r w:rsidR="004E5C19" w:rsidRPr="00977969">
        <w:rPr>
          <w:rFonts w:ascii="Times New Roman" w:hAnsi="Times New Roman" w:cs="Times New Roman"/>
          <w:sz w:val="24"/>
          <w:szCs w:val="24"/>
        </w:rPr>
        <w:t xml:space="preserve">Esto, mediante los siguientes </w:t>
      </w:r>
      <w:r w:rsidR="001D0E71" w:rsidRPr="00977969">
        <w:rPr>
          <w:rFonts w:ascii="Times New Roman" w:hAnsi="Times New Roman" w:cs="Times New Roman"/>
          <w:sz w:val="24"/>
          <w:szCs w:val="24"/>
        </w:rPr>
        <w:t>objetivos específicos</w:t>
      </w:r>
      <w:r w:rsidR="004E5C19" w:rsidRPr="00977969">
        <w:rPr>
          <w:rFonts w:ascii="Times New Roman" w:hAnsi="Times New Roman" w:cs="Times New Roman"/>
          <w:sz w:val="24"/>
          <w:szCs w:val="24"/>
        </w:rPr>
        <w:t>: r</w:t>
      </w:r>
      <w:r w:rsidR="001D0E71" w:rsidRPr="00977969">
        <w:rPr>
          <w:rFonts w:ascii="Times New Roman" w:hAnsi="Times New Roman" w:cs="Times New Roman"/>
          <w:sz w:val="24"/>
          <w:szCs w:val="24"/>
        </w:rPr>
        <w:t>econocer la percepción de víctimas y funcionarios sobre la efectividad y el trato digno en la resolución de conflictos en siniestros viales</w:t>
      </w:r>
      <w:r w:rsidR="004E5C19" w:rsidRPr="00977969">
        <w:rPr>
          <w:rFonts w:ascii="Times New Roman" w:hAnsi="Times New Roman" w:cs="Times New Roman"/>
          <w:sz w:val="24"/>
          <w:szCs w:val="24"/>
        </w:rPr>
        <w:t>; i</w:t>
      </w:r>
      <w:r w:rsidR="001D0E71" w:rsidRPr="00977969">
        <w:rPr>
          <w:rFonts w:ascii="Times New Roman" w:hAnsi="Times New Roman" w:cs="Times New Roman"/>
          <w:sz w:val="24"/>
          <w:szCs w:val="24"/>
        </w:rPr>
        <w:t xml:space="preserve">dentificar lineamientos para la atención integral a partir de un diagnóstico </w:t>
      </w:r>
      <w:r w:rsidR="008704A3">
        <w:rPr>
          <w:rFonts w:ascii="Times New Roman" w:hAnsi="Times New Roman" w:cs="Times New Roman"/>
          <w:sz w:val="24"/>
          <w:szCs w:val="24"/>
        </w:rPr>
        <w:t xml:space="preserve">y el </w:t>
      </w:r>
      <w:r w:rsidR="004E5C19" w:rsidRPr="00977969">
        <w:rPr>
          <w:rFonts w:ascii="Times New Roman" w:hAnsi="Times New Roman" w:cs="Times New Roman"/>
          <w:sz w:val="24"/>
          <w:szCs w:val="24"/>
        </w:rPr>
        <w:t>d</w:t>
      </w:r>
      <w:r w:rsidR="001D0E71" w:rsidRPr="00977969">
        <w:rPr>
          <w:rFonts w:ascii="Times New Roman" w:hAnsi="Times New Roman" w:cs="Times New Roman"/>
          <w:sz w:val="24"/>
          <w:szCs w:val="24"/>
        </w:rPr>
        <w:t>iseñ</w:t>
      </w:r>
      <w:r w:rsidR="008704A3">
        <w:rPr>
          <w:rFonts w:ascii="Times New Roman" w:hAnsi="Times New Roman" w:cs="Times New Roman"/>
          <w:sz w:val="24"/>
          <w:szCs w:val="24"/>
        </w:rPr>
        <w:t>o</w:t>
      </w:r>
      <w:r w:rsidR="001D0E71" w:rsidRPr="00977969">
        <w:rPr>
          <w:rFonts w:ascii="Times New Roman" w:hAnsi="Times New Roman" w:cs="Times New Roman"/>
          <w:sz w:val="24"/>
          <w:szCs w:val="24"/>
        </w:rPr>
        <w:t xml:space="preserve"> rutas de atención en la Dirección de Tránsito que optimicen el manejo y trato a las víctimas.</w:t>
      </w:r>
    </w:p>
    <w:p w14:paraId="4FB93463" w14:textId="77777777" w:rsidR="002C44CB" w:rsidRDefault="002C44CB" w:rsidP="00E11978">
      <w:pPr>
        <w:spacing w:after="0" w:line="360" w:lineRule="auto"/>
        <w:ind w:firstLine="709"/>
        <w:jc w:val="both"/>
        <w:rPr>
          <w:rFonts w:ascii="Times New Roman" w:hAnsi="Times New Roman" w:cs="Times New Roman"/>
          <w:b/>
          <w:bCs/>
          <w:sz w:val="24"/>
          <w:szCs w:val="24"/>
        </w:rPr>
      </w:pPr>
    </w:p>
    <w:p w14:paraId="6E7B1F96" w14:textId="77777777" w:rsidR="00F40BDE" w:rsidRDefault="00F40BDE" w:rsidP="00E11978">
      <w:pPr>
        <w:spacing w:after="0" w:line="360" w:lineRule="auto"/>
        <w:ind w:firstLine="709"/>
        <w:jc w:val="both"/>
        <w:rPr>
          <w:rFonts w:ascii="Times New Roman" w:hAnsi="Times New Roman" w:cs="Times New Roman"/>
          <w:b/>
          <w:bCs/>
          <w:sz w:val="24"/>
          <w:szCs w:val="24"/>
        </w:rPr>
      </w:pPr>
    </w:p>
    <w:p w14:paraId="004DAC12" w14:textId="77777777" w:rsidR="00F40BDE" w:rsidRDefault="00F40BDE" w:rsidP="00E11978">
      <w:pPr>
        <w:spacing w:after="0" w:line="360" w:lineRule="auto"/>
        <w:ind w:firstLine="709"/>
        <w:jc w:val="both"/>
        <w:rPr>
          <w:rFonts w:ascii="Times New Roman" w:hAnsi="Times New Roman" w:cs="Times New Roman"/>
          <w:b/>
          <w:bCs/>
          <w:sz w:val="24"/>
          <w:szCs w:val="24"/>
        </w:rPr>
      </w:pPr>
    </w:p>
    <w:p w14:paraId="21F822AC" w14:textId="77777777" w:rsidR="00F40BDE" w:rsidRDefault="00F40BDE" w:rsidP="00E11978">
      <w:pPr>
        <w:spacing w:after="0" w:line="360" w:lineRule="auto"/>
        <w:ind w:firstLine="709"/>
        <w:jc w:val="both"/>
        <w:rPr>
          <w:rFonts w:ascii="Times New Roman" w:hAnsi="Times New Roman" w:cs="Times New Roman"/>
          <w:b/>
          <w:bCs/>
          <w:sz w:val="24"/>
          <w:szCs w:val="24"/>
        </w:rPr>
      </w:pPr>
    </w:p>
    <w:p w14:paraId="6AE8A0B3" w14:textId="77777777" w:rsidR="00F40BDE" w:rsidRPr="00AD5380" w:rsidRDefault="00F40BDE" w:rsidP="00E11978">
      <w:pPr>
        <w:spacing w:after="0" w:line="360" w:lineRule="auto"/>
        <w:ind w:firstLine="709"/>
        <w:jc w:val="both"/>
        <w:rPr>
          <w:rFonts w:ascii="Times New Roman" w:hAnsi="Times New Roman" w:cs="Times New Roman"/>
          <w:b/>
          <w:bCs/>
          <w:sz w:val="24"/>
          <w:szCs w:val="24"/>
        </w:rPr>
      </w:pPr>
    </w:p>
    <w:p w14:paraId="42B94E56" w14:textId="6DCC4B78" w:rsidR="00162B0B" w:rsidRPr="002C44CB" w:rsidRDefault="00E11978" w:rsidP="00AD5380">
      <w:pPr>
        <w:spacing w:after="0" w:line="360" w:lineRule="auto"/>
        <w:jc w:val="center"/>
        <w:rPr>
          <w:rFonts w:ascii="Times New Roman" w:hAnsi="Times New Roman" w:cs="Times New Roman"/>
          <w:b/>
          <w:bCs/>
          <w:sz w:val="32"/>
          <w:szCs w:val="32"/>
        </w:rPr>
      </w:pPr>
      <w:r w:rsidRPr="002C44CB">
        <w:rPr>
          <w:rFonts w:ascii="Times New Roman" w:hAnsi="Times New Roman" w:cs="Times New Roman"/>
          <w:b/>
          <w:bCs/>
          <w:sz w:val="32"/>
          <w:szCs w:val="32"/>
        </w:rPr>
        <w:lastRenderedPageBreak/>
        <w:t>Método</w:t>
      </w:r>
    </w:p>
    <w:p w14:paraId="73AF90D3" w14:textId="65E01361" w:rsidR="00AF55C7" w:rsidRPr="00977969" w:rsidRDefault="00AF55C7" w:rsidP="00AF55C7">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Este estudio adopta un enfoque cualitativo</w:t>
      </w:r>
      <w:r w:rsidR="008A1376">
        <w:rPr>
          <w:rFonts w:ascii="Times New Roman" w:hAnsi="Times New Roman" w:cs="Times New Roman"/>
          <w:sz w:val="24"/>
          <w:szCs w:val="24"/>
        </w:rPr>
        <w:t>,</w:t>
      </w:r>
      <w:r w:rsidRPr="00977969">
        <w:rPr>
          <w:rFonts w:ascii="Times New Roman" w:hAnsi="Times New Roman" w:cs="Times New Roman"/>
          <w:sz w:val="24"/>
          <w:szCs w:val="24"/>
        </w:rPr>
        <w:t xml:space="preserve"> con una orientación </w:t>
      </w:r>
      <w:r w:rsidR="008A1376" w:rsidRPr="00977969">
        <w:rPr>
          <w:rFonts w:ascii="Times New Roman" w:hAnsi="Times New Roman" w:cs="Times New Roman"/>
          <w:sz w:val="24"/>
          <w:szCs w:val="24"/>
        </w:rPr>
        <w:t>proyectiva</w:t>
      </w:r>
      <w:r w:rsidR="008A1376" w:rsidRPr="008A1376">
        <w:rPr>
          <w:rFonts w:ascii="Times New Roman" w:hAnsi="Times New Roman" w:cs="Times New Roman"/>
          <w:sz w:val="24"/>
          <w:szCs w:val="24"/>
        </w:rPr>
        <w:t xml:space="preserve"> (Hurtado, 2010),</w:t>
      </w:r>
      <w:r w:rsidRPr="00977969">
        <w:rPr>
          <w:rFonts w:ascii="Times New Roman" w:hAnsi="Times New Roman" w:cs="Times New Roman"/>
          <w:sz w:val="24"/>
          <w:szCs w:val="24"/>
        </w:rPr>
        <w:t xml:space="preserve"> lo cual permite comprender en profundidad las experiencias y percepciones de los actores involucrados, tanto víctimas como funcionarios. Es particularmente adecuada para abordar problemáticas complejas y multidimensionales (Hernández et al., 2010). E</w:t>
      </w:r>
      <w:r w:rsidR="008A1376">
        <w:rPr>
          <w:rFonts w:ascii="Times New Roman" w:hAnsi="Times New Roman" w:cs="Times New Roman"/>
          <w:sz w:val="24"/>
          <w:szCs w:val="24"/>
        </w:rPr>
        <w:t xml:space="preserve">ste </w:t>
      </w:r>
      <w:r w:rsidRPr="00977969">
        <w:rPr>
          <w:rFonts w:ascii="Times New Roman" w:hAnsi="Times New Roman" w:cs="Times New Roman"/>
          <w:sz w:val="24"/>
          <w:szCs w:val="24"/>
        </w:rPr>
        <w:t>enfoque se justifica en la intención de</w:t>
      </w:r>
      <w:r w:rsidR="002C44CB">
        <w:rPr>
          <w:rFonts w:ascii="Times New Roman" w:hAnsi="Times New Roman" w:cs="Times New Roman"/>
          <w:sz w:val="24"/>
          <w:szCs w:val="24"/>
        </w:rPr>
        <w:t>,</w:t>
      </w:r>
      <w:r w:rsidRPr="00977969">
        <w:rPr>
          <w:rFonts w:ascii="Times New Roman" w:hAnsi="Times New Roman" w:cs="Times New Roman"/>
          <w:sz w:val="24"/>
          <w:szCs w:val="24"/>
        </w:rPr>
        <w:t xml:space="preserve"> no solo describir y diagnosticar una realidad, sino también diseñar estrategias de intervención y mejora aplicables al contexto institucional</w:t>
      </w:r>
      <w:r w:rsidR="002C44CB">
        <w:rPr>
          <w:rFonts w:ascii="Times New Roman" w:hAnsi="Times New Roman" w:cs="Times New Roman"/>
          <w:sz w:val="24"/>
          <w:szCs w:val="24"/>
        </w:rPr>
        <w:t>, para el caso presente, de la Dirección de Tránsito y Transporte de Bucaramanga</w:t>
      </w:r>
      <w:r w:rsidRPr="00977969">
        <w:rPr>
          <w:rFonts w:ascii="Times New Roman" w:hAnsi="Times New Roman" w:cs="Times New Roman"/>
          <w:sz w:val="24"/>
          <w:szCs w:val="24"/>
        </w:rPr>
        <w:t>. De esta forma, se han diseñado dos fases metodológicas:</w:t>
      </w:r>
    </w:p>
    <w:p w14:paraId="4E0541D6" w14:textId="77777777" w:rsidR="00DF4772" w:rsidRPr="00977969" w:rsidRDefault="00DF4772" w:rsidP="00DF4772">
      <w:pPr>
        <w:spacing w:after="0" w:line="360" w:lineRule="auto"/>
        <w:ind w:firstLine="709"/>
        <w:jc w:val="both"/>
        <w:rPr>
          <w:rFonts w:ascii="Times New Roman" w:hAnsi="Times New Roman" w:cs="Times New Roman"/>
          <w:sz w:val="24"/>
          <w:szCs w:val="24"/>
        </w:rPr>
      </w:pPr>
    </w:p>
    <w:p w14:paraId="3ABB7F84" w14:textId="51782584" w:rsidR="00DF4772" w:rsidRPr="00AD5380" w:rsidRDefault="00DF4772" w:rsidP="00AD5380">
      <w:pPr>
        <w:spacing w:after="0" w:line="360" w:lineRule="auto"/>
        <w:jc w:val="center"/>
        <w:rPr>
          <w:rFonts w:ascii="Times New Roman" w:hAnsi="Times New Roman" w:cs="Times New Roman"/>
          <w:b/>
          <w:bCs/>
          <w:sz w:val="28"/>
          <w:szCs w:val="28"/>
        </w:rPr>
      </w:pPr>
      <w:r w:rsidRPr="00AD5380">
        <w:rPr>
          <w:rFonts w:ascii="Times New Roman" w:hAnsi="Times New Roman" w:cs="Times New Roman"/>
          <w:b/>
          <w:bCs/>
          <w:sz w:val="28"/>
          <w:szCs w:val="28"/>
        </w:rPr>
        <w:t>Diseño y fases del estudio</w:t>
      </w:r>
    </w:p>
    <w:p w14:paraId="4A4D86A5" w14:textId="2B4D20F6" w:rsidR="00DF4772" w:rsidRPr="00977969" w:rsidRDefault="00DF4772" w:rsidP="00DF4772">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La investigación se estructuró siguiendo el modelo holístico propuesto por Hurtado (2010), que contempla un ciclo metodológico con las siguientes fases:</w:t>
      </w:r>
      <w:r w:rsidR="003E13B9" w:rsidRPr="00977969">
        <w:rPr>
          <w:rFonts w:ascii="Times New Roman" w:hAnsi="Times New Roman" w:cs="Times New Roman"/>
          <w:sz w:val="24"/>
          <w:szCs w:val="24"/>
        </w:rPr>
        <w:t xml:space="preserve"> </w:t>
      </w:r>
      <w:r w:rsidRPr="00977969">
        <w:rPr>
          <w:rFonts w:ascii="Times New Roman" w:hAnsi="Times New Roman" w:cs="Times New Roman"/>
          <w:sz w:val="24"/>
          <w:szCs w:val="24"/>
        </w:rPr>
        <w:t>Exploratoria: revisión del estado del arte, análisis normativo y de protocolos institucionales.</w:t>
      </w:r>
      <w:r w:rsidR="003E13B9" w:rsidRPr="00977969">
        <w:rPr>
          <w:rFonts w:ascii="Times New Roman" w:hAnsi="Times New Roman" w:cs="Times New Roman"/>
          <w:sz w:val="24"/>
          <w:szCs w:val="24"/>
        </w:rPr>
        <w:t xml:space="preserve"> </w:t>
      </w:r>
      <w:r w:rsidRPr="00977969">
        <w:rPr>
          <w:rFonts w:ascii="Times New Roman" w:hAnsi="Times New Roman" w:cs="Times New Roman"/>
          <w:sz w:val="24"/>
          <w:szCs w:val="24"/>
        </w:rPr>
        <w:t>Descriptiva y diagnóstica: recolección de información empírica mediante encuestas y entrevistas semiestructuradas.</w:t>
      </w:r>
      <w:r w:rsidR="003E13B9" w:rsidRPr="00977969">
        <w:rPr>
          <w:rFonts w:ascii="Times New Roman" w:hAnsi="Times New Roman" w:cs="Times New Roman"/>
          <w:sz w:val="24"/>
          <w:szCs w:val="24"/>
        </w:rPr>
        <w:t xml:space="preserve"> </w:t>
      </w:r>
      <w:r w:rsidRPr="00977969">
        <w:rPr>
          <w:rFonts w:ascii="Times New Roman" w:hAnsi="Times New Roman" w:cs="Times New Roman"/>
          <w:sz w:val="24"/>
          <w:szCs w:val="24"/>
        </w:rPr>
        <w:t>Analítica y predictiva: interpretación de los hallazgos y formulación de propuestas de mejora.</w:t>
      </w:r>
      <w:r w:rsidR="003E13B9" w:rsidRPr="00977969">
        <w:rPr>
          <w:rFonts w:ascii="Times New Roman" w:hAnsi="Times New Roman" w:cs="Times New Roman"/>
          <w:sz w:val="24"/>
          <w:szCs w:val="24"/>
        </w:rPr>
        <w:t xml:space="preserve"> </w:t>
      </w:r>
      <w:r w:rsidRPr="00977969">
        <w:rPr>
          <w:rFonts w:ascii="Times New Roman" w:hAnsi="Times New Roman" w:cs="Times New Roman"/>
          <w:sz w:val="24"/>
          <w:szCs w:val="24"/>
        </w:rPr>
        <w:t>Interactiva y evaluativa: validación del modelo de atención integral con expertos y actores clave del sistema de tránsito.</w:t>
      </w:r>
      <w:r w:rsidR="003E13B9" w:rsidRPr="00977969">
        <w:rPr>
          <w:rFonts w:ascii="Times New Roman" w:hAnsi="Times New Roman" w:cs="Times New Roman"/>
          <w:sz w:val="24"/>
          <w:szCs w:val="24"/>
        </w:rPr>
        <w:t xml:space="preserve"> Igualmente, se empleó metodología mixta, </w:t>
      </w:r>
      <w:r w:rsidR="008A1376">
        <w:rPr>
          <w:rFonts w:ascii="Times New Roman" w:hAnsi="Times New Roman" w:cs="Times New Roman"/>
          <w:sz w:val="24"/>
          <w:szCs w:val="24"/>
        </w:rPr>
        <w:t xml:space="preserve">dado que en </w:t>
      </w:r>
      <w:r w:rsidR="003E13B9" w:rsidRPr="00977969">
        <w:rPr>
          <w:rFonts w:ascii="Times New Roman" w:hAnsi="Times New Roman" w:cs="Times New Roman"/>
          <w:sz w:val="24"/>
          <w:szCs w:val="24"/>
        </w:rPr>
        <w:t xml:space="preserve">su aplicación </w:t>
      </w:r>
      <w:r w:rsidR="008A1376">
        <w:rPr>
          <w:rFonts w:ascii="Times New Roman" w:hAnsi="Times New Roman" w:cs="Times New Roman"/>
          <w:sz w:val="24"/>
          <w:szCs w:val="24"/>
        </w:rPr>
        <w:t>s</w:t>
      </w:r>
      <w:r w:rsidR="003E13B9" w:rsidRPr="00977969">
        <w:rPr>
          <w:rFonts w:ascii="Times New Roman" w:hAnsi="Times New Roman" w:cs="Times New Roman"/>
          <w:sz w:val="24"/>
          <w:szCs w:val="24"/>
        </w:rPr>
        <w:t>e utilizó una encuesta y entrevistas semiestructuradas.</w:t>
      </w:r>
    </w:p>
    <w:p w14:paraId="1B333306" w14:textId="77777777" w:rsidR="00DF4772" w:rsidRPr="00977969" w:rsidRDefault="00DF4772" w:rsidP="00DF4772">
      <w:pPr>
        <w:spacing w:after="0" w:line="360" w:lineRule="auto"/>
        <w:ind w:firstLine="709"/>
        <w:jc w:val="both"/>
        <w:rPr>
          <w:rFonts w:ascii="Times New Roman" w:hAnsi="Times New Roman" w:cs="Times New Roman"/>
          <w:sz w:val="24"/>
          <w:szCs w:val="24"/>
        </w:rPr>
      </w:pPr>
    </w:p>
    <w:p w14:paraId="163920CF" w14:textId="4CE47A6E" w:rsidR="00DF4772" w:rsidRPr="00977969" w:rsidRDefault="00DF4772" w:rsidP="00AD5380">
      <w:pPr>
        <w:spacing w:after="0" w:line="360" w:lineRule="auto"/>
        <w:jc w:val="center"/>
        <w:rPr>
          <w:rFonts w:ascii="Times New Roman" w:hAnsi="Times New Roman" w:cs="Times New Roman"/>
          <w:b/>
          <w:bCs/>
          <w:sz w:val="24"/>
          <w:szCs w:val="24"/>
        </w:rPr>
      </w:pPr>
      <w:r w:rsidRPr="00977969">
        <w:rPr>
          <w:rFonts w:ascii="Times New Roman" w:hAnsi="Times New Roman" w:cs="Times New Roman"/>
          <w:b/>
          <w:bCs/>
          <w:sz w:val="24"/>
          <w:szCs w:val="24"/>
        </w:rPr>
        <w:t>Participantes y muestra</w:t>
      </w:r>
    </w:p>
    <w:p w14:paraId="3D9431BE" w14:textId="7439A4E0" w:rsidR="005640E8" w:rsidRDefault="00DF4772" w:rsidP="00AD5380">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La muestra estuvo compuesta por 100 usuari</w:t>
      </w:r>
      <w:r w:rsidR="008A1376">
        <w:rPr>
          <w:rFonts w:ascii="Times New Roman" w:hAnsi="Times New Roman" w:cs="Times New Roman"/>
          <w:sz w:val="24"/>
          <w:szCs w:val="24"/>
        </w:rPr>
        <w:t>o</w:t>
      </w:r>
      <w:r w:rsidRPr="00977969">
        <w:rPr>
          <w:rFonts w:ascii="Times New Roman" w:hAnsi="Times New Roman" w:cs="Times New Roman"/>
          <w:sz w:val="24"/>
          <w:szCs w:val="24"/>
        </w:rPr>
        <w:t>s de los servicios administrativos y operativos de la Dirección de Tránsito de Bucaramanga, seleccionadas mediante un muestreo no probabilístico por conveniencia. El criterio de inclusión fue haber tenido una experiencia reciente (entre 2021 y 2023) relacionada con un siniestro vial gestionado por dicha entidad.</w:t>
      </w:r>
    </w:p>
    <w:p w14:paraId="37DEBF4A" w14:textId="2CB1D70F" w:rsidR="00DF4772" w:rsidRPr="00977969" w:rsidRDefault="00DF4772" w:rsidP="00DF4772">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Distribución de la muestra:</w:t>
      </w:r>
    </w:p>
    <w:p w14:paraId="4F3CD617" w14:textId="77777777" w:rsidR="00DF4772" w:rsidRPr="00977969" w:rsidRDefault="00DF4772" w:rsidP="00DF4772">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Género: 50% femenino y 50% masculino.</w:t>
      </w:r>
    </w:p>
    <w:p w14:paraId="26716D2F" w14:textId="77777777" w:rsidR="00DF4772" w:rsidRPr="00977969" w:rsidRDefault="00DF4772" w:rsidP="00DF4772">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Edad: Entre 18 y más de 40 años, con predominancia en el grupo de 24 a 29 años (29%).</w:t>
      </w:r>
    </w:p>
    <w:p w14:paraId="5E2FDC95" w14:textId="62771A30" w:rsidR="00DF4772" w:rsidRPr="00977969" w:rsidRDefault="00DF4772" w:rsidP="00AD5380">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Nivel educativo: 50% bachillerato, 32% técnico/tecnólogo, 14% profesional y 4% primaria.</w:t>
      </w:r>
    </w:p>
    <w:p w14:paraId="6D2E2654" w14:textId="4A3927CD" w:rsidR="00DF4772" w:rsidRPr="00977969" w:rsidRDefault="00DF4772" w:rsidP="00DF4772">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Cabe aclarar que, debido a la limitación en el acceso a una base de datos completa de víctimas, la muestra no puede considerarse representativa</w:t>
      </w:r>
      <w:r w:rsidR="008A1376">
        <w:rPr>
          <w:rFonts w:ascii="Times New Roman" w:hAnsi="Times New Roman" w:cs="Times New Roman"/>
          <w:sz w:val="24"/>
          <w:szCs w:val="24"/>
        </w:rPr>
        <w:t>,</w:t>
      </w:r>
      <w:r w:rsidRPr="00977969">
        <w:rPr>
          <w:rFonts w:ascii="Times New Roman" w:hAnsi="Times New Roman" w:cs="Times New Roman"/>
          <w:sz w:val="24"/>
          <w:szCs w:val="24"/>
        </w:rPr>
        <w:t xml:space="preserve"> de la totalidad de la población </w:t>
      </w:r>
      <w:r w:rsidRPr="00977969">
        <w:rPr>
          <w:rFonts w:ascii="Times New Roman" w:hAnsi="Times New Roman" w:cs="Times New Roman"/>
          <w:sz w:val="24"/>
          <w:szCs w:val="24"/>
        </w:rPr>
        <w:lastRenderedPageBreak/>
        <w:t xml:space="preserve">afectada en la ciudad, lo cual constituye una limitación metodológica significativa. Sin embargo, los hallazgos ofrecen indicios relevantes y consistentes con estudios similares realizados en otras ciudades colombianas, como Bogotá y Medellín, donde también se han documentado deficiencias en la atención psicosocial y jurídica a víctimas de siniestros viales (Sandoval, 2020; </w:t>
      </w:r>
      <w:proofErr w:type="spellStart"/>
      <w:r w:rsidRPr="00977969">
        <w:rPr>
          <w:rFonts w:ascii="Times New Roman" w:hAnsi="Times New Roman" w:cs="Times New Roman"/>
          <w:sz w:val="24"/>
          <w:szCs w:val="24"/>
        </w:rPr>
        <w:t>Detrie</w:t>
      </w:r>
      <w:proofErr w:type="spellEnd"/>
      <w:r w:rsidRPr="00977969">
        <w:rPr>
          <w:rFonts w:ascii="Times New Roman" w:hAnsi="Times New Roman" w:cs="Times New Roman"/>
          <w:sz w:val="24"/>
          <w:szCs w:val="24"/>
        </w:rPr>
        <w:t xml:space="preserve"> </w:t>
      </w:r>
      <w:proofErr w:type="spellStart"/>
      <w:r w:rsidRPr="00977969">
        <w:rPr>
          <w:rFonts w:ascii="Times New Roman" w:hAnsi="Times New Roman" w:cs="Times New Roman"/>
          <w:sz w:val="24"/>
          <w:szCs w:val="24"/>
        </w:rPr>
        <w:t>Niampira</w:t>
      </w:r>
      <w:proofErr w:type="spellEnd"/>
      <w:r w:rsidRPr="00977969">
        <w:rPr>
          <w:rFonts w:ascii="Times New Roman" w:hAnsi="Times New Roman" w:cs="Times New Roman"/>
          <w:sz w:val="24"/>
          <w:szCs w:val="24"/>
        </w:rPr>
        <w:t xml:space="preserve"> et al., 2021). Además, diagnósticos institucionales y académicos han señalado la necesidad de superar la fragmentación en la respuesta institucional mediante rutas de atención centradas en los derechos y la dignidad de las víctimas (Almeida, 2014; Agencia Nacional de Seguridad Vial, 2022). Esto fortalece la validez del presente estudio como una aproximación diagnóstica local, útil para la formulación de estrategias de mejora institucional.</w:t>
      </w:r>
    </w:p>
    <w:p w14:paraId="1E815B6E" w14:textId="77777777" w:rsidR="00DF4772" w:rsidRPr="00977969" w:rsidRDefault="00DF4772" w:rsidP="00DF4772">
      <w:pPr>
        <w:spacing w:after="0" w:line="360" w:lineRule="auto"/>
        <w:ind w:firstLine="709"/>
        <w:jc w:val="both"/>
        <w:rPr>
          <w:rFonts w:ascii="Times New Roman" w:hAnsi="Times New Roman" w:cs="Times New Roman"/>
          <w:sz w:val="24"/>
          <w:szCs w:val="24"/>
        </w:rPr>
      </w:pPr>
    </w:p>
    <w:p w14:paraId="639D48A0" w14:textId="2079C93B" w:rsidR="00DF4772" w:rsidRPr="00977969" w:rsidRDefault="00DF4772" w:rsidP="00AD5380">
      <w:pPr>
        <w:spacing w:after="0" w:line="360" w:lineRule="auto"/>
        <w:jc w:val="center"/>
        <w:rPr>
          <w:rFonts w:ascii="Times New Roman" w:hAnsi="Times New Roman" w:cs="Times New Roman"/>
          <w:b/>
          <w:bCs/>
          <w:sz w:val="24"/>
          <w:szCs w:val="24"/>
        </w:rPr>
      </w:pPr>
      <w:r w:rsidRPr="00977969">
        <w:rPr>
          <w:rFonts w:ascii="Times New Roman" w:hAnsi="Times New Roman" w:cs="Times New Roman"/>
          <w:b/>
          <w:bCs/>
          <w:sz w:val="24"/>
          <w:szCs w:val="24"/>
        </w:rPr>
        <w:t>Instrumentos e ítems</w:t>
      </w:r>
    </w:p>
    <w:p w14:paraId="23F80EC6" w14:textId="77777777" w:rsidR="00DF4772" w:rsidRPr="00977969" w:rsidRDefault="00DF4772" w:rsidP="00DF4772">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Para la recolección de datos se diseñaron y aplicaron dos instrumentos principales:</w:t>
      </w:r>
    </w:p>
    <w:p w14:paraId="17E18F5E" w14:textId="4241B303" w:rsidR="00DF4772" w:rsidRPr="00977969" w:rsidRDefault="00DF4772" w:rsidP="00DF4772">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 xml:space="preserve">Encuesta (aplicada vía Google </w:t>
      </w:r>
      <w:proofErr w:type="spellStart"/>
      <w:r w:rsidRPr="00977969">
        <w:rPr>
          <w:rFonts w:ascii="Times New Roman" w:hAnsi="Times New Roman" w:cs="Times New Roman"/>
          <w:sz w:val="24"/>
          <w:szCs w:val="24"/>
        </w:rPr>
        <w:t>Forms</w:t>
      </w:r>
      <w:proofErr w:type="spellEnd"/>
      <w:r w:rsidRPr="00977969">
        <w:rPr>
          <w:rFonts w:ascii="Times New Roman" w:hAnsi="Times New Roman" w:cs="Times New Roman"/>
          <w:sz w:val="24"/>
          <w:szCs w:val="24"/>
        </w:rPr>
        <w:t>) dirigida a usuarios de la Dirección de Tránsito, compuesta por 12 ítems distribuidos en tres categorías temáticas:</w:t>
      </w:r>
    </w:p>
    <w:p w14:paraId="663C8DF7" w14:textId="77777777" w:rsidR="00DF4772" w:rsidRPr="00977969" w:rsidRDefault="00DF4772" w:rsidP="00DF4772">
      <w:pPr>
        <w:pStyle w:val="Prrafodelista"/>
        <w:numPr>
          <w:ilvl w:val="0"/>
          <w:numId w:val="6"/>
        </w:numPr>
        <w:spacing w:after="0" w:line="360" w:lineRule="auto"/>
        <w:jc w:val="both"/>
        <w:rPr>
          <w:rFonts w:ascii="Times New Roman" w:hAnsi="Times New Roman" w:cs="Times New Roman"/>
          <w:sz w:val="24"/>
          <w:szCs w:val="24"/>
        </w:rPr>
      </w:pPr>
      <w:r w:rsidRPr="00977969">
        <w:rPr>
          <w:rFonts w:ascii="Times New Roman" w:hAnsi="Times New Roman" w:cs="Times New Roman"/>
          <w:sz w:val="24"/>
          <w:szCs w:val="24"/>
        </w:rPr>
        <w:t>Atención al usuario (amabilidad del personal, tiempos de espera, accesibilidad).</w:t>
      </w:r>
    </w:p>
    <w:p w14:paraId="146EBA23" w14:textId="77777777" w:rsidR="00DF4772" w:rsidRPr="00977969" w:rsidRDefault="00DF4772" w:rsidP="00DF4772">
      <w:pPr>
        <w:pStyle w:val="Prrafodelista"/>
        <w:numPr>
          <w:ilvl w:val="0"/>
          <w:numId w:val="6"/>
        </w:numPr>
        <w:spacing w:after="0" w:line="360" w:lineRule="auto"/>
        <w:jc w:val="both"/>
        <w:rPr>
          <w:rFonts w:ascii="Times New Roman" w:hAnsi="Times New Roman" w:cs="Times New Roman"/>
          <w:sz w:val="24"/>
          <w:szCs w:val="24"/>
        </w:rPr>
      </w:pPr>
      <w:r w:rsidRPr="00977969">
        <w:rPr>
          <w:rFonts w:ascii="Times New Roman" w:hAnsi="Times New Roman" w:cs="Times New Roman"/>
          <w:sz w:val="24"/>
          <w:szCs w:val="24"/>
        </w:rPr>
        <w:t>Servicio durante la intervención en el lugar del siniestro (cantidad de agentes, calidad del servicio).</w:t>
      </w:r>
    </w:p>
    <w:p w14:paraId="2E8CF205" w14:textId="77777777" w:rsidR="00DF4772" w:rsidRPr="00977969" w:rsidRDefault="00DF4772" w:rsidP="00DF4772">
      <w:pPr>
        <w:pStyle w:val="Prrafodelista"/>
        <w:numPr>
          <w:ilvl w:val="0"/>
          <w:numId w:val="6"/>
        </w:numPr>
        <w:spacing w:after="0" w:line="360" w:lineRule="auto"/>
        <w:jc w:val="both"/>
        <w:rPr>
          <w:rFonts w:ascii="Times New Roman" w:hAnsi="Times New Roman" w:cs="Times New Roman"/>
          <w:sz w:val="24"/>
          <w:szCs w:val="24"/>
        </w:rPr>
      </w:pPr>
      <w:proofErr w:type="gramStart"/>
      <w:r w:rsidRPr="00977969">
        <w:rPr>
          <w:rFonts w:ascii="Times New Roman" w:hAnsi="Times New Roman" w:cs="Times New Roman"/>
          <w:sz w:val="24"/>
          <w:szCs w:val="24"/>
        </w:rPr>
        <w:t xml:space="preserve">Atención </w:t>
      </w:r>
      <w:proofErr w:type="spellStart"/>
      <w:r w:rsidRPr="00977969">
        <w:rPr>
          <w:rFonts w:ascii="Times New Roman" w:hAnsi="Times New Roman" w:cs="Times New Roman"/>
          <w:sz w:val="24"/>
          <w:szCs w:val="24"/>
        </w:rPr>
        <w:t>post-siniestro</w:t>
      </w:r>
      <w:proofErr w:type="spellEnd"/>
      <w:proofErr w:type="gramEnd"/>
      <w:r w:rsidRPr="00977969">
        <w:rPr>
          <w:rFonts w:ascii="Times New Roman" w:hAnsi="Times New Roman" w:cs="Times New Roman"/>
          <w:sz w:val="24"/>
          <w:szCs w:val="24"/>
        </w:rPr>
        <w:t xml:space="preserve"> (información recibida, asesoría legal, apoyo psicológico).</w:t>
      </w:r>
    </w:p>
    <w:p w14:paraId="702D7FC2" w14:textId="77777777" w:rsidR="00DF4772" w:rsidRPr="00977969" w:rsidRDefault="00DF4772" w:rsidP="00DF4772">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Se usaron escalas tipo Likert, opciones múltiples y preguntas cerradas.</w:t>
      </w:r>
    </w:p>
    <w:p w14:paraId="0273240E" w14:textId="5CBD5EA5" w:rsidR="00DF4772" w:rsidRPr="00977969" w:rsidRDefault="00DF4772" w:rsidP="00DF4772">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Guía de entrevista semiestructurada, dirigida a</w:t>
      </w:r>
      <w:r w:rsidR="003E13B9" w:rsidRPr="00977969">
        <w:rPr>
          <w:rFonts w:ascii="Times New Roman" w:hAnsi="Times New Roman" w:cs="Times New Roman"/>
          <w:sz w:val="24"/>
          <w:szCs w:val="24"/>
        </w:rPr>
        <w:t xml:space="preserve"> c</w:t>
      </w:r>
      <w:r w:rsidRPr="00977969">
        <w:rPr>
          <w:rFonts w:ascii="Times New Roman" w:hAnsi="Times New Roman" w:cs="Times New Roman"/>
          <w:sz w:val="24"/>
          <w:szCs w:val="24"/>
        </w:rPr>
        <w:t>uatro funcionarios de tránsito</w:t>
      </w:r>
      <w:r w:rsidR="003E13B9" w:rsidRPr="00977969">
        <w:rPr>
          <w:rFonts w:ascii="Times New Roman" w:hAnsi="Times New Roman" w:cs="Times New Roman"/>
          <w:sz w:val="24"/>
          <w:szCs w:val="24"/>
        </w:rPr>
        <w:t>, res t</w:t>
      </w:r>
      <w:r w:rsidRPr="00977969">
        <w:rPr>
          <w:rFonts w:ascii="Times New Roman" w:hAnsi="Times New Roman" w:cs="Times New Roman"/>
          <w:sz w:val="24"/>
          <w:szCs w:val="24"/>
        </w:rPr>
        <w:t>res expertos en seguridad vial</w:t>
      </w:r>
      <w:r w:rsidR="003E13B9" w:rsidRPr="00977969">
        <w:rPr>
          <w:rFonts w:ascii="Times New Roman" w:hAnsi="Times New Roman" w:cs="Times New Roman"/>
          <w:sz w:val="24"/>
          <w:szCs w:val="24"/>
        </w:rPr>
        <w:t xml:space="preserve"> y c</w:t>
      </w:r>
      <w:r w:rsidRPr="00977969">
        <w:rPr>
          <w:rFonts w:ascii="Times New Roman" w:hAnsi="Times New Roman" w:cs="Times New Roman"/>
          <w:sz w:val="24"/>
          <w:szCs w:val="24"/>
        </w:rPr>
        <w:t>uatro personas víctimas de siniestros.</w:t>
      </w:r>
    </w:p>
    <w:p w14:paraId="163AEE93" w14:textId="77777777" w:rsidR="00DF4772" w:rsidRPr="00977969" w:rsidRDefault="00DF4772" w:rsidP="00DF4772">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Las preguntas se estructuraron en torno a las categorías analíticas mencionadas, con énfasis en percepciones sobre el trato recibido, debilidades institucionales y propuestas de mejora.</w:t>
      </w:r>
    </w:p>
    <w:p w14:paraId="2AB89E7F" w14:textId="7C272AAC" w:rsidR="00DF4772" w:rsidRPr="00977969" w:rsidRDefault="00DF4772" w:rsidP="00DF4772">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 xml:space="preserve">Ambos instrumentos fueron sometidos a validación por juicio de expertos (dos investigadores con trayectoria en estudios sociales y metodologías aplicadas), quienes ofrecieron observaciones sobre redacción, pertinencia de los ítems y claridad en las escalas, lo cual permitió </w:t>
      </w:r>
      <w:r w:rsidR="003E13B9" w:rsidRPr="00977969">
        <w:rPr>
          <w:rFonts w:ascii="Times New Roman" w:hAnsi="Times New Roman" w:cs="Times New Roman"/>
          <w:sz w:val="24"/>
          <w:szCs w:val="24"/>
        </w:rPr>
        <w:t>mejorar</w:t>
      </w:r>
      <w:r w:rsidRPr="00977969">
        <w:rPr>
          <w:rFonts w:ascii="Times New Roman" w:hAnsi="Times New Roman" w:cs="Times New Roman"/>
          <w:sz w:val="24"/>
          <w:szCs w:val="24"/>
        </w:rPr>
        <w:t xml:space="preserve"> los instrumentos antes de su aplicación definitiva.</w:t>
      </w:r>
    </w:p>
    <w:p w14:paraId="06CA3511" w14:textId="77777777" w:rsidR="00AD5380" w:rsidRDefault="00AD5380" w:rsidP="00AD5380">
      <w:pPr>
        <w:spacing w:after="0" w:line="360" w:lineRule="auto"/>
        <w:jc w:val="both"/>
        <w:rPr>
          <w:rFonts w:ascii="Times New Roman" w:hAnsi="Times New Roman" w:cs="Times New Roman"/>
          <w:b/>
          <w:bCs/>
          <w:sz w:val="24"/>
          <w:szCs w:val="24"/>
        </w:rPr>
      </w:pPr>
    </w:p>
    <w:p w14:paraId="6C694102" w14:textId="77777777" w:rsidR="00F40BDE" w:rsidRDefault="00F40BDE" w:rsidP="00AD5380">
      <w:pPr>
        <w:spacing w:after="0" w:line="360" w:lineRule="auto"/>
        <w:jc w:val="both"/>
        <w:rPr>
          <w:rFonts w:ascii="Times New Roman" w:hAnsi="Times New Roman" w:cs="Times New Roman"/>
          <w:b/>
          <w:bCs/>
          <w:sz w:val="24"/>
          <w:szCs w:val="24"/>
        </w:rPr>
      </w:pPr>
    </w:p>
    <w:p w14:paraId="66B0C291" w14:textId="166287B3" w:rsidR="00DF4772" w:rsidRPr="00977969" w:rsidRDefault="00DF4772" w:rsidP="00AD5380">
      <w:pPr>
        <w:spacing w:after="0" w:line="360" w:lineRule="auto"/>
        <w:jc w:val="center"/>
        <w:rPr>
          <w:rFonts w:ascii="Times New Roman" w:hAnsi="Times New Roman" w:cs="Times New Roman"/>
          <w:b/>
          <w:bCs/>
          <w:sz w:val="24"/>
          <w:szCs w:val="24"/>
        </w:rPr>
      </w:pPr>
      <w:r w:rsidRPr="00977969">
        <w:rPr>
          <w:rFonts w:ascii="Times New Roman" w:hAnsi="Times New Roman" w:cs="Times New Roman"/>
          <w:b/>
          <w:bCs/>
          <w:sz w:val="24"/>
          <w:szCs w:val="24"/>
        </w:rPr>
        <w:lastRenderedPageBreak/>
        <w:t>Análisis de datos</w:t>
      </w:r>
    </w:p>
    <w:p w14:paraId="262511F7" w14:textId="77777777" w:rsidR="00DF4772" w:rsidRPr="00977969" w:rsidRDefault="00DF4772" w:rsidP="00DF4772">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Los datos cuantitativos recolectados a través de las encuestas fueron procesados en hojas de cálculo, aplicando procedimientos básicos de estadística descriptiva, como frecuencias absolutas, porcentajes y cruces simples de variables sociodemográficas y de percepción.</w:t>
      </w:r>
    </w:p>
    <w:p w14:paraId="5DC76D7C" w14:textId="77777777" w:rsidR="00DF4772" w:rsidRPr="00977969" w:rsidRDefault="00DF4772" w:rsidP="00DF4772">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Los datos cualitativos, derivados de las entrevistas, se analizaron mediante análisis temático de contenido, lo cual permitió categorizar patrones comunes en los testimonios y articularlos con los objetivos del estudio.</w:t>
      </w:r>
    </w:p>
    <w:p w14:paraId="5F9ABCB7" w14:textId="77777777" w:rsidR="00AD5380" w:rsidRDefault="00AD5380" w:rsidP="00AD5380">
      <w:pPr>
        <w:spacing w:after="0" w:line="360" w:lineRule="auto"/>
        <w:jc w:val="both"/>
        <w:rPr>
          <w:rFonts w:ascii="Times New Roman" w:hAnsi="Times New Roman" w:cs="Times New Roman"/>
          <w:b/>
          <w:bCs/>
          <w:sz w:val="24"/>
          <w:szCs w:val="24"/>
        </w:rPr>
      </w:pPr>
    </w:p>
    <w:p w14:paraId="50D5D74F" w14:textId="4E46A9EC" w:rsidR="00DF4772" w:rsidRPr="00977969" w:rsidRDefault="00DF4772" w:rsidP="00AD5380">
      <w:pPr>
        <w:spacing w:after="0" w:line="360" w:lineRule="auto"/>
        <w:jc w:val="center"/>
        <w:rPr>
          <w:rFonts w:ascii="Times New Roman" w:hAnsi="Times New Roman" w:cs="Times New Roman"/>
          <w:b/>
          <w:bCs/>
          <w:sz w:val="24"/>
          <w:szCs w:val="24"/>
        </w:rPr>
      </w:pPr>
      <w:r w:rsidRPr="00977969">
        <w:rPr>
          <w:rFonts w:ascii="Times New Roman" w:hAnsi="Times New Roman" w:cs="Times New Roman"/>
          <w:b/>
          <w:bCs/>
          <w:sz w:val="24"/>
          <w:szCs w:val="24"/>
        </w:rPr>
        <w:t>Aspectos éticos</w:t>
      </w:r>
    </w:p>
    <w:p w14:paraId="53E70411" w14:textId="77777777" w:rsidR="00DF4772" w:rsidRPr="00977969" w:rsidRDefault="00DF4772" w:rsidP="00DF4772">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El estudio se ajustó a los principios éticos de la investigación con seres humanos establecidos en la Resolución 8430 de 1993 del Ministerio de Salud de Colombia. A cada participante se le explicó previamente el propósito del estudio, sus derechos y la confidencialidad de la información brindada. Se obtuvo el consentimiento informado por parte de todos los encuestados y entrevistados, respetando su autonomía y privacidad.</w:t>
      </w:r>
    </w:p>
    <w:p w14:paraId="3919E6EA" w14:textId="77777777" w:rsidR="002C44CB" w:rsidRPr="00AD5380" w:rsidRDefault="002C44CB" w:rsidP="00DF4772">
      <w:pPr>
        <w:spacing w:after="0" w:line="360" w:lineRule="auto"/>
        <w:ind w:firstLine="709"/>
        <w:jc w:val="both"/>
        <w:rPr>
          <w:rFonts w:ascii="Times New Roman" w:hAnsi="Times New Roman" w:cs="Times New Roman"/>
          <w:b/>
          <w:bCs/>
          <w:sz w:val="24"/>
          <w:szCs w:val="24"/>
        </w:rPr>
      </w:pPr>
    </w:p>
    <w:p w14:paraId="2AC53035" w14:textId="3B940894" w:rsidR="00162B0B" w:rsidRDefault="00E11978" w:rsidP="00AD5380">
      <w:pPr>
        <w:spacing w:after="0" w:line="360" w:lineRule="auto"/>
        <w:jc w:val="center"/>
        <w:rPr>
          <w:rFonts w:ascii="Times New Roman" w:hAnsi="Times New Roman" w:cs="Times New Roman"/>
          <w:b/>
          <w:bCs/>
          <w:sz w:val="32"/>
          <w:szCs w:val="32"/>
        </w:rPr>
      </w:pPr>
      <w:r w:rsidRPr="00977969">
        <w:rPr>
          <w:rFonts w:ascii="Times New Roman" w:hAnsi="Times New Roman" w:cs="Times New Roman"/>
          <w:b/>
          <w:bCs/>
          <w:sz w:val="32"/>
          <w:szCs w:val="32"/>
        </w:rPr>
        <w:t>Resultados</w:t>
      </w:r>
    </w:p>
    <w:p w14:paraId="4A9DC8A7" w14:textId="487329AF" w:rsidR="00806EA5" w:rsidRPr="00806EA5" w:rsidRDefault="00806EA5" w:rsidP="00DF4772">
      <w:pPr>
        <w:spacing w:after="0" w:line="360" w:lineRule="auto"/>
        <w:ind w:firstLine="709"/>
        <w:jc w:val="both"/>
        <w:rPr>
          <w:rFonts w:ascii="Times New Roman" w:hAnsi="Times New Roman" w:cs="Times New Roman"/>
          <w:sz w:val="24"/>
          <w:szCs w:val="24"/>
        </w:rPr>
      </w:pPr>
      <w:r w:rsidRPr="00806EA5">
        <w:rPr>
          <w:rFonts w:ascii="Times New Roman" w:hAnsi="Times New Roman" w:cs="Times New Roman"/>
          <w:sz w:val="24"/>
          <w:szCs w:val="24"/>
        </w:rPr>
        <w:t>Los resultados que se presentan a continuación permiten valorar el estado actual de la atención a víctimas de siniestros viales en Bucaramanga, desde una perspectiva empírica y crítica. A partir del análisis de encuestas, entrevistas y documentos normativos, se identifican percepciones, vacíos institucionales y prácticas que afectan la garantía de derechos. Estos hallazgos constituyen la base para sustentar la propuesta de un modelo de atención integral y digna, centrado en las necesidades reales de las personas afectadas.</w:t>
      </w:r>
    </w:p>
    <w:p w14:paraId="30BD7552" w14:textId="77777777" w:rsidR="00AD5380" w:rsidRDefault="00AD5380" w:rsidP="00AD5380">
      <w:pPr>
        <w:spacing w:after="0" w:line="360" w:lineRule="auto"/>
        <w:jc w:val="both"/>
        <w:rPr>
          <w:rFonts w:ascii="Times New Roman" w:hAnsi="Times New Roman" w:cs="Times New Roman"/>
          <w:b/>
          <w:sz w:val="24"/>
          <w:szCs w:val="24"/>
        </w:rPr>
      </w:pPr>
    </w:p>
    <w:p w14:paraId="5E7E7399" w14:textId="6F4A896D" w:rsidR="001D0E71" w:rsidRPr="00977969" w:rsidRDefault="001D0E71" w:rsidP="00AD5380">
      <w:pPr>
        <w:spacing w:after="0" w:line="360" w:lineRule="auto"/>
        <w:jc w:val="center"/>
        <w:rPr>
          <w:rFonts w:ascii="Times New Roman" w:hAnsi="Times New Roman" w:cs="Times New Roman"/>
          <w:b/>
          <w:sz w:val="24"/>
          <w:szCs w:val="24"/>
        </w:rPr>
      </w:pPr>
      <w:r w:rsidRPr="00977969">
        <w:rPr>
          <w:rFonts w:ascii="Times New Roman" w:hAnsi="Times New Roman" w:cs="Times New Roman"/>
          <w:b/>
          <w:sz w:val="24"/>
          <w:szCs w:val="24"/>
        </w:rPr>
        <w:t>Fase Diagnóstica</w:t>
      </w:r>
    </w:p>
    <w:p w14:paraId="1F7F6641" w14:textId="77777777" w:rsidR="001D0E71" w:rsidRPr="00AD5380" w:rsidRDefault="001D0E71" w:rsidP="00E11978">
      <w:pPr>
        <w:spacing w:after="0" w:line="360" w:lineRule="auto"/>
        <w:ind w:firstLine="709"/>
        <w:jc w:val="both"/>
        <w:rPr>
          <w:rFonts w:ascii="Times New Roman" w:hAnsi="Times New Roman" w:cs="Times New Roman"/>
          <w:sz w:val="24"/>
          <w:szCs w:val="24"/>
        </w:rPr>
      </w:pPr>
      <w:r w:rsidRPr="00AD5380">
        <w:rPr>
          <w:rFonts w:ascii="Times New Roman" w:hAnsi="Times New Roman" w:cs="Times New Roman"/>
          <w:sz w:val="24"/>
          <w:szCs w:val="24"/>
        </w:rPr>
        <w:t>Entrevistas Semiestructuradas: Se realizarán entrevistas a expertos en seguridad vial (por ejemplo, funcionarios de la Dirección de Tránsito, miembros de la Alcaldía y estudiantes de último semestre de TICCF) y a víctimas de siniestros viales. Estas entrevistas permitirán identificar las principales deficiencias y las percepciones respecto al trato recibido.</w:t>
      </w:r>
    </w:p>
    <w:p w14:paraId="2A5546E6" w14:textId="4611FF6C" w:rsidR="001D0E71" w:rsidRPr="00AD5380" w:rsidRDefault="001D0E71" w:rsidP="00E11978">
      <w:pPr>
        <w:spacing w:after="0" w:line="360" w:lineRule="auto"/>
        <w:ind w:firstLine="709"/>
        <w:jc w:val="both"/>
        <w:rPr>
          <w:rFonts w:ascii="Times New Roman" w:hAnsi="Times New Roman" w:cs="Times New Roman"/>
          <w:sz w:val="24"/>
          <w:szCs w:val="24"/>
        </w:rPr>
      </w:pPr>
      <w:r w:rsidRPr="00AD5380">
        <w:rPr>
          <w:rFonts w:ascii="Times New Roman" w:hAnsi="Times New Roman" w:cs="Times New Roman"/>
          <w:sz w:val="24"/>
          <w:szCs w:val="24"/>
        </w:rPr>
        <w:t>Análisis Documental: Se revisarán documentos normativos (como el Plan Nacional de Seguridad Vial 2022–2031) y se compararán casos exitosos en otras regiones, con el fin de identificar buenas prácticas y establecer lineamientos de mejora.</w:t>
      </w:r>
    </w:p>
    <w:p w14:paraId="13A9803E" w14:textId="64FA54E3" w:rsidR="001639C2" w:rsidRPr="00977969" w:rsidRDefault="00806EA5" w:rsidP="00E11978">
      <w:pPr>
        <w:spacing w:after="0" w:line="360" w:lineRule="auto"/>
        <w:ind w:firstLine="709"/>
        <w:jc w:val="both"/>
        <w:rPr>
          <w:rFonts w:ascii="Times New Roman" w:hAnsi="Times New Roman" w:cs="Times New Roman"/>
          <w:sz w:val="24"/>
          <w:szCs w:val="24"/>
        </w:rPr>
      </w:pPr>
      <w:r w:rsidRPr="00AD5380">
        <w:rPr>
          <w:rFonts w:ascii="Times New Roman" w:hAnsi="Times New Roman" w:cs="Times New Roman"/>
          <w:sz w:val="24"/>
          <w:szCs w:val="24"/>
        </w:rPr>
        <w:lastRenderedPageBreak/>
        <w:t>B</w:t>
      </w:r>
      <w:r w:rsidR="001639C2" w:rsidRPr="00AD5380">
        <w:rPr>
          <w:rFonts w:ascii="Times New Roman" w:hAnsi="Times New Roman" w:cs="Times New Roman"/>
          <w:sz w:val="24"/>
          <w:szCs w:val="24"/>
        </w:rPr>
        <w:t>enchmarking</w:t>
      </w:r>
      <w:r w:rsidRPr="00AD5380">
        <w:rPr>
          <w:rFonts w:ascii="Times New Roman" w:hAnsi="Times New Roman" w:cs="Times New Roman"/>
          <w:sz w:val="24"/>
          <w:szCs w:val="24"/>
        </w:rPr>
        <w:t>: E</w:t>
      </w:r>
      <w:r w:rsidR="001639C2" w:rsidRPr="00AD5380">
        <w:rPr>
          <w:rFonts w:ascii="Times New Roman" w:hAnsi="Times New Roman" w:cs="Times New Roman"/>
          <w:sz w:val="24"/>
          <w:szCs w:val="24"/>
        </w:rPr>
        <w:t>xperiencias exitosas y reconocidas en Colombia y en América Latina</w:t>
      </w:r>
      <w:r w:rsidRPr="00AD5380">
        <w:rPr>
          <w:rFonts w:ascii="Times New Roman" w:hAnsi="Times New Roman" w:cs="Times New Roman"/>
          <w:sz w:val="24"/>
          <w:szCs w:val="24"/>
        </w:rPr>
        <w:t>. Los resultados de esta</w:t>
      </w:r>
      <w:r>
        <w:rPr>
          <w:rFonts w:ascii="Times New Roman" w:hAnsi="Times New Roman" w:cs="Times New Roman"/>
          <w:sz w:val="24"/>
          <w:szCs w:val="24"/>
        </w:rPr>
        <w:t xml:space="preserve"> parte del estudio se </w:t>
      </w:r>
      <w:r w:rsidR="001639C2" w:rsidRPr="00977969">
        <w:rPr>
          <w:rFonts w:ascii="Times New Roman" w:hAnsi="Times New Roman" w:cs="Times New Roman"/>
          <w:sz w:val="24"/>
          <w:szCs w:val="24"/>
        </w:rPr>
        <w:t>pueden sintetizar, manteniendo los dos criterios principales de análisis, así</w:t>
      </w:r>
      <w:r w:rsidR="00C51627" w:rsidRPr="00977969">
        <w:rPr>
          <w:rFonts w:ascii="Times New Roman" w:hAnsi="Times New Roman" w:cs="Times New Roman"/>
          <w:sz w:val="24"/>
          <w:szCs w:val="24"/>
        </w:rPr>
        <w:t>:</w:t>
      </w:r>
    </w:p>
    <w:p w14:paraId="7042C9C2" w14:textId="77777777" w:rsidR="00D952C8" w:rsidRPr="00D952C8" w:rsidRDefault="00D952C8" w:rsidP="00D952C8">
      <w:pPr>
        <w:spacing w:after="0" w:line="360" w:lineRule="auto"/>
        <w:ind w:firstLine="709"/>
        <w:jc w:val="both"/>
        <w:rPr>
          <w:rFonts w:ascii="Times New Roman" w:hAnsi="Times New Roman" w:cs="Times New Roman"/>
          <w:sz w:val="24"/>
          <w:szCs w:val="24"/>
        </w:rPr>
      </w:pPr>
      <w:r w:rsidRPr="00D952C8">
        <w:rPr>
          <w:rFonts w:ascii="Times New Roman" w:hAnsi="Times New Roman" w:cs="Times New Roman"/>
          <w:sz w:val="24"/>
          <w:szCs w:val="24"/>
        </w:rPr>
        <w:t>En América Latina, diversas ciudades están implementando sistemas innovadores para mejorar la atención a usuarios y víctimas de accidentes de tránsito, desde el momento del incidente hasta la recuperación y los trámites posteriores. Un aspecto fundamental es la atención durante la intervención en el sitio del siniestro, que comienza con una respuesta oportuna y empática. En Bogotá, la Secretaría de Salud de Bogotá (2020) ha establecido rutas distritales que incluyen la intervención psicosocial temprana en el lugar del accidente, en coordinación con entidades de salud y justicia. En Medellín, la articulación entre la Secretaría de Movilidad de Medellín y la Secretaría de Salud permite una intervención integral en el sitio del siniestro, con personal capacitado y orientación jurídica básica (Secretaría de Movilidad de Medellín, 2022). En la Ciudad de México, el Centro de Atención a las Víctimas de la Ciudad de México (CEAVI) provee atención psicoemocional desde las primeras etapas del proceso (Centro de Atención a las Víctimas de la Ciudad de México, 2022). Por su parte, en Buenos Aires, el Sistema de Atención Integral a Víctimas de Siniestros Viales (SISEVI) ofrece apoyo inmediato a través de equipos interdisciplinarios que integran psicología, asistencia social y jurídica (Agencia Nacional de Seguridad Vial, 2019). En Chile, la Comisión Nacional de Seguridad de Tránsito (CONASET) incluye dentro de su Plan Nacional de Seguridad de Tránsito líneas estratégicas para la atención emocional, aunque sin una asesoría legal individualizada (Comisión Nacional de Seguridad de Tránsito, 2021). Finalmente, en Montevideo, la Unidad Nacional de Seguridad Vial (UNASEV) promueve acciones de respuesta rápida articulada entre tránsito, salud y justicia (Unidad Nacional de Seguridad Vial, 2020).</w:t>
      </w:r>
    </w:p>
    <w:p w14:paraId="1E72481B" w14:textId="1367BA50" w:rsidR="00D952C8" w:rsidRDefault="00D952C8" w:rsidP="00D952C8">
      <w:pPr>
        <w:spacing w:after="0" w:line="360" w:lineRule="auto"/>
        <w:ind w:firstLine="709"/>
        <w:jc w:val="both"/>
        <w:rPr>
          <w:rFonts w:ascii="Times New Roman" w:hAnsi="Times New Roman" w:cs="Times New Roman"/>
          <w:sz w:val="24"/>
          <w:szCs w:val="24"/>
        </w:rPr>
      </w:pPr>
      <w:r w:rsidRPr="00D952C8">
        <w:rPr>
          <w:rFonts w:ascii="Times New Roman" w:hAnsi="Times New Roman" w:cs="Times New Roman"/>
          <w:sz w:val="24"/>
          <w:szCs w:val="24"/>
        </w:rPr>
        <w:t xml:space="preserve">En cuanto al servicio </w:t>
      </w:r>
      <w:proofErr w:type="spellStart"/>
      <w:r w:rsidRPr="00D952C8">
        <w:rPr>
          <w:rFonts w:ascii="Times New Roman" w:hAnsi="Times New Roman" w:cs="Times New Roman"/>
          <w:sz w:val="24"/>
          <w:szCs w:val="24"/>
        </w:rPr>
        <w:t>post-siniestro</w:t>
      </w:r>
      <w:proofErr w:type="spellEnd"/>
      <w:r w:rsidRPr="00D952C8">
        <w:rPr>
          <w:rFonts w:ascii="Times New Roman" w:hAnsi="Times New Roman" w:cs="Times New Roman"/>
          <w:sz w:val="24"/>
          <w:szCs w:val="24"/>
        </w:rPr>
        <w:t xml:space="preserve">, las buenas prácticas regionales se enfocan en la recuperación integral de las víctimas y en la simplificación de trámites administrativos. En Bogotá, la Defensoría del Pueblo, junto con consultorios jurídicos universitarios, facilita el acceso a la justicia para las víctimas y sus familias (Secretaría de Salud de Bogotá, 2020). En Medellín, se realiza un acompañamiento jurídico y psicosocial articulado, con seguimiento a los casos reportados (Secretaría de Movilidad de Medellín, 2022). El modelo del CEAVI en Ciudad de México brinda asesoría legal gratuita, así como orientación en procesos de indemnización y reparación simbólica (Centro de Atención a las Víctimas de la Ciudad de México, 2022). En Buenos Aires, el SISEVI centraliza los </w:t>
      </w:r>
      <w:r w:rsidR="00FA2CBC" w:rsidRPr="00D952C8">
        <w:rPr>
          <w:rFonts w:ascii="Times New Roman" w:hAnsi="Times New Roman" w:cs="Times New Roman"/>
          <w:sz w:val="24"/>
          <w:szCs w:val="24"/>
        </w:rPr>
        <w:t xml:space="preserve">servicios </w:t>
      </w:r>
      <w:proofErr w:type="spellStart"/>
      <w:r w:rsidR="00FA2CBC" w:rsidRPr="00D952C8">
        <w:rPr>
          <w:rFonts w:ascii="Times New Roman" w:hAnsi="Times New Roman" w:cs="Times New Roman"/>
          <w:sz w:val="24"/>
          <w:szCs w:val="24"/>
        </w:rPr>
        <w:t>post-siniestro</w:t>
      </w:r>
      <w:proofErr w:type="spellEnd"/>
      <w:r w:rsidR="00FA2CBC">
        <w:rPr>
          <w:rFonts w:ascii="Times New Roman" w:hAnsi="Times New Roman" w:cs="Times New Roman"/>
          <w:sz w:val="24"/>
          <w:szCs w:val="24"/>
        </w:rPr>
        <w:t xml:space="preserve"> </w:t>
      </w:r>
      <w:r w:rsidRPr="00D952C8">
        <w:rPr>
          <w:rFonts w:ascii="Times New Roman" w:hAnsi="Times New Roman" w:cs="Times New Roman"/>
          <w:sz w:val="24"/>
          <w:szCs w:val="24"/>
        </w:rPr>
        <w:t xml:space="preserve">a través </w:t>
      </w:r>
      <w:r w:rsidRPr="00D952C8">
        <w:rPr>
          <w:rFonts w:ascii="Times New Roman" w:hAnsi="Times New Roman" w:cs="Times New Roman"/>
          <w:sz w:val="24"/>
          <w:szCs w:val="24"/>
        </w:rPr>
        <w:lastRenderedPageBreak/>
        <w:t xml:space="preserve">de un sistema nacional que garantiza el seguimiento legal y emocional de las víctimas (Agencia Nacional de Seguridad Vial, 2019). Chile, a través de la CONASET, ha desarrollado estrategias de información legal y de prevención de la revictimización, aunque aún carece de un acompañamiento </w:t>
      </w:r>
      <w:proofErr w:type="spellStart"/>
      <w:r w:rsidRPr="00D952C8">
        <w:rPr>
          <w:rFonts w:ascii="Times New Roman" w:hAnsi="Times New Roman" w:cs="Times New Roman"/>
          <w:sz w:val="24"/>
          <w:szCs w:val="24"/>
        </w:rPr>
        <w:t>post-siniestro</w:t>
      </w:r>
      <w:proofErr w:type="spellEnd"/>
      <w:r w:rsidRPr="00D952C8">
        <w:rPr>
          <w:rFonts w:ascii="Times New Roman" w:hAnsi="Times New Roman" w:cs="Times New Roman"/>
          <w:sz w:val="24"/>
          <w:szCs w:val="24"/>
        </w:rPr>
        <w:t xml:space="preserve"> sistemático (Comisión Nacional de Seguridad de Tránsito, 2021). Por último, Montevideo avanza en el desarrollo de un enfoque coordinado entre el sistema de salud y las instancias de resolución de conflictos (Unidad Nacional de Seguridad Vial, 2020). Estas experiencias internacionales reflejan la importancia de una atención centrada en la víctima como sujeto de derechos, mediante modelos integrales, empáticos y articulados interinstitucionalmente.</w:t>
      </w:r>
    </w:p>
    <w:p w14:paraId="07EC7C13" w14:textId="4F798B25" w:rsidR="00806EA5" w:rsidRPr="00D952C8" w:rsidRDefault="00806EA5" w:rsidP="00D952C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síntesis, </w:t>
      </w:r>
      <w:r w:rsidRPr="00806EA5">
        <w:rPr>
          <w:rFonts w:ascii="Times New Roman" w:hAnsi="Times New Roman" w:cs="Times New Roman"/>
          <w:sz w:val="24"/>
          <w:szCs w:val="24"/>
        </w:rPr>
        <w:t>algunos modelos internacionales presentan componentes destacables que podrían servir de referencia para fortalecer la atención local. En la Ciudad de México, el modelo implementado por el Centro de Atención a las Víctimas (CEAVI) ha logrado consolidar una ruta clara de atención integral que incluye apoyo psicoemocional inmediato, asesoría legal gratuita y acompañamiento durante todo el proceso judicial y administrativo, lo cual ha permitido reducir la revictimización y mejorar la percepción institucional. Por su parte, en Buenos Aires, el Sistema de Atención Integral a Víctimas de Siniestros Viales (SISEVI) se destaca por su enfoque intersectorial, con equipos técnicos especializados que trabajan en la restitución del proyecto de vida de las víctimas, integrando salud, justicia, transporte y trabajo social. Estos modelos comparten una lógica común: poner en el centro a la víctima como sujeto de derechos, lo que ha demostrado ser una estrategia eficaz para elevar la calidad del servicio, reducir el sufrimiento y fortalecer la confianza ciudadana en las instituciones.</w:t>
      </w:r>
    </w:p>
    <w:p w14:paraId="6F086615" w14:textId="231F3563" w:rsidR="00732F1D" w:rsidRPr="00977969" w:rsidRDefault="00D952C8" w:rsidP="00E11978">
      <w:pPr>
        <w:spacing w:after="0" w:line="360" w:lineRule="auto"/>
        <w:ind w:firstLine="709"/>
        <w:jc w:val="both"/>
        <w:rPr>
          <w:rFonts w:ascii="Times New Roman" w:hAnsi="Times New Roman" w:cs="Times New Roman"/>
          <w:sz w:val="24"/>
          <w:szCs w:val="24"/>
        </w:rPr>
      </w:pPr>
      <w:r w:rsidRPr="00806EA5">
        <w:rPr>
          <w:rFonts w:ascii="Times New Roman" w:hAnsi="Times New Roman" w:cs="Times New Roman"/>
          <w:sz w:val="24"/>
          <w:szCs w:val="24"/>
          <w:u w:val="single"/>
        </w:rPr>
        <w:t>Encuestas:</w:t>
      </w:r>
      <w:r w:rsidRPr="00D952C8">
        <w:rPr>
          <w:rFonts w:ascii="Times New Roman" w:hAnsi="Times New Roman" w:cs="Times New Roman"/>
          <w:sz w:val="24"/>
          <w:szCs w:val="24"/>
        </w:rPr>
        <w:t xml:space="preserve"> Se aplic</w:t>
      </w:r>
      <w:r>
        <w:rPr>
          <w:rFonts w:ascii="Times New Roman" w:hAnsi="Times New Roman" w:cs="Times New Roman"/>
          <w:sz w:val="24"/>
          <w:szCs w:val="24"/>
        </w:rPr>
        <w:t xml:space="preserve">ó una </w:t>
      </w:r>
      <w:r w:rsidRPr="00D952C8">
        <w:rPr>
          <w:rFonts w:ascii="Times New Roman" w:hAnsi="Times New Roman" w:cs="Times New Roman"/>
          <w:sz w:val="24"/>
          <w:szCs w:val="24"/>
        </w:rPr>
        <w:t>encuesta a las víctimas y al personal involucrado en la atención para contrastar y complementar la información obtenida a través de las entrevistas.</w:t>
      </w:r>
      <w:r>
        <w:rPr>
          <w:rFonts w:ascii="Times New Roman" w:hAnsi="Times New Roman" w:cs="Times New Roman"/>
          <w:sz w:val="24"/>
          <w:szCs w:val="24"/>
        </w:rPr>
        <w:t xml:space="preserve"> </w:t>
      </w:r>
      <w:r w:rsidR="001639C2" w:rsidRPr="00977969">
        <w:rPr>
          <w:rFonts w:ascii="Times New Roman" w:hAnsi="Times New Roman" w:cs="Times New Roman"/>
          <w:sz w:val="24"/>
          <w:szCs w:val="24"/>
        </w:rPr>
        <w:t xml:space="preserve">Esta parte del </w:t>
      </w:r>
      <w:r w:rsidR="00BA219E" w:rsidRPr="00977969">
        <w:rPr>
          <w:rFonts w:ascii="Times New Roman" w:hAnsi="Times New Roman" w:cs="Times New Roman"/>
          <w:sz w:val="24"/>
          <w:szCs w:val="24"/>
        </w:rPr>
        <w:t>procesamiento de datos se llevó a cabo mediante un</w:t>
      </w:r>
      <w:r w:rsidR="001639C2" w:rsidRPr="00977969">
        <w:rPr>
          <w:rFonts w:ascii="Times New Roman" w:hAnsi="Times New Roman" w:cs="Times New Roman"/>
          <w:sz w:val="24"/>
          <w:szCs w:val="24"/>
        </w:rPr>
        <w:t xml:space="preserve"> instrumento </w:t>
      </w:r>
      <w:r w:rsidR="00BA219E" w:rsidRPr="00977969">
        <w:rPr>
          <w:rFonts w:ascii="Times New Roman" w:hAnsi="Times New Roman" w:cs="Times New Roman"/>
          <w:sz w:val="24"/>
          <w:szCs w:val="24"/>
        </w:rPr>
        <w:t>dirigid</w:t>
      </w:r>
      <w:r w:rsidR="001639C2" w:rsidRPr="00977969">
        <w:rPr>
          <w:rFonts w:ascii="Times New Roman" w:hAnsi="Times New Roman" w:cs="Times New Roman"/>
          <w:sz w:val="24"/>
          <w:szCs w:val="24"/>
        </w:rPr>
        <w:t>o</w:t>
      </w:r>
      <w:r w:rsidR="00BA219E" w:rsidRPr="00977969">
        <w:rPr>
          <w:rFonts w:ascii="Times New Roman" w:hAnsi="Times New Roman" w:cs="Times New Roman"/>
          <w:sz w:val="24"/>
          <w:szCs w:val="24"/>
        </w:rPr>
        <w:t xml:space="preserve"> a usuarios de los servicios administrativos de la Dirección de </w:t>
      </w:r>
      <w:r w:rsidR="001639C2" w:rsidRPr="00977969">
        <w:rPr>
          <w:rFonts w:ascii="Times New Roman" w:hAnsi="Times New Roman" w:cs="Times New Roman"/>
          <w:sz w:val="24"/>
          <w:szCs w:val="24"/>
        </w:rPr>
        <w:t>Tránsito</w:t>
      </w:r>
      <w:r w:rsidR="00BA219E" w:rsidRPr="00977969">
        <w:rPr>
          <w:rFonts w:ascii="Times New Roman" w:hAnsi="Times New Roman" w:cs="Times New Roman"/>
          <w:sz w:val="24"/>
          <w:szCs w:val="24"/>
        </w:rPr>
        <w:t xml:space="preserve"> y Transporte de Bucaramanga, utilizando la aplicación </w:t>
      </w:r>
      <w:r w:rsidR="00BA219E" w:rsidRPr="00537DC2">
        <w:rPr>
          <w:rFonts w:ascii="Times New Roman" w:hAnsi="Times New Roman" w:cs="Times New Roman"/>
          <w:i/>
          <w:iCs/>
          <w:sz w:val="24"/>
          <w:szCs w:val="24"/>
        </w:rPr>
        <w:t xml:space="preserve">Google </w:t>
      </w:r>
      <w:proofErr w:type="spellStart"/>
      <w:r w:rsidR="00BA219E" w:rsidRPr="00537DC2">
        <w:rPr>
          <w:rFonts w:ascii="Times New Roman" w:hAnsi="Times New Roman" w:cs="Times New Roman"/>
          <w:i/>
          <w:iCs/>
          <w:sz w:val="24"/>
          <w:szCs w:val="24"/>
        </w:rPr>
        <w:t>Forms</w:t>
      </w:r>
      <w:proofErr w:type="spellEnd"/>
      <w:r w:rsidR="00BA219E" w:rsidRPr="00977969">
        <w:rPr>
          <w:rFonts w:ascii="Times New Roman" w:hAnsi="Times New Roman" w:cs="Times New Roman"/>
          <w:sz w:val="24"/>
          <w:szCs w:val="24"/>
        </w:rPr>
        <w:t xml:space="preserve"> como herramienta para la recolección de información. </w:t>
      </w:r>
    </w:p>
    <w:p w14:paraId="7F151B8B" w14:textId="4CB84B72" w:rsidR="001D0E71" w:rsidRPr="00977969" w:rsidRDefault="00BA219E" w:rsidP="00E11978">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 xml:space="preserve">Los datos fueron tabulados en las siguientes categorías: atención al usuario, servicio durante la intervención de los hechos en el accidente de tránsito y servicio </w:t>
      </w:r>
      <w:proofErr w:type="spellStart"/>
      <w:r w:rsidRPr="00977969">
        <w:rPr>
          <w:rFonts w:ascii="Times New Roman" w:hAnsi="Times New Roman" w:cs="Times New Roman"/>
          <w:sz w:val="24"/>
          <w:szCs w:val="24"/>
        </w:rPr>
        <w:t>post-siniestro</w:t>
      </w:r>
      <w:proofErr w:type="spellEnd"/>
      <w:r w:rsidRPr="00977969">
        <w:rPr>
          <w:rFonts w:ascii="Times New Roman" w:hAnsi="Times New Roman" w:cs="Times New Roman"/>
          <w:sz w:val="24"/>
          <w:szCs w:val="24"/>
        </w:rPr>
        <w:t xml:space="preserve"> vial (En la </w:t>
      </w:r>
      <w:r w:rsidR="003F0CE8">
        <w:rPr>
          <w:rFonts w:ascii="Times New Roman" w:hAnsi="Times New Roman" w:cs="Times New Roman"/>
          <w:sz w:val="24"/>
          <w:szCs w:val="24"/>
        </w:rPr>
        <w:t>D</w:t>
      </w:r>
      <w:r w:rsidRPr="00977969">
        <w:rPr>
          <w:rFonts w:ascii="Times New Roman" w:hAnsi="Times New Roman" w:cs="Times New Roman"/>
          <w:sz w:val="24"/>
          <w:szCs w:val="24"/>
        </w:rPr>
        <w:t xml:space="preserve">irección de </w:t>
      </w:r>
      <w:r w:rsidR="003F0CE8">
        <w:rPr>
          <w:rFonts w:ascii="Times New Roman" w:hAnsi="Times New Roman" w:cs="Times New Roman"/>
          <w:sz w:val="24"/>
          <w:szCs w:val="24"/>
        </w:rPr>
        <w:t>T</w:t>
      </w:r>
      <w:r w:rsidRPr="00977969">
        <w:rPr>
          <w:rFonts w:ascii="Times New Roman" w:hAnsi="Times New Roman" w:cs="Times New Roman"/>
          <w:sz w:val="24"/>
          <w:szCs w:val="24"/>
        </w:rPr>
        <w:t>ránsito). Estas categorías fueron representadas gráficamente, con el fin de facilitar una comprensión clara y sistemática de los resultados, representados en porcentajes estadísticos</w:t>
      </w:r>
      <w:r w:rsidR="005F2FD9" w:rsidRPr="00977969">
        <w:rPr>
          <w:rFonts w:ascii="Times New Roman" w:hAnsi="Times New Roman" w:cs="Times New Roman"/>
          <w:sz w:val="24"/>
          <w:szCs w:val="24"/>
        </w:rPr>
        <w:t>:</w:t>
      </w:r>
    </w:p>
    <w:p w14:paraId="5E7BCFC4" w14:textId="18EB26CB" w:rsidR="00BA219E" w:rsidRPr="00AD5380" w:rsidRDefault="002513D0" w:rsidP="00AD5380">
      <w:pPr>
        <w:spacing w:after="0" w:line="360" w:lineRule="auto"/>
        <w:jc w:val="center"/>
        <w:rPr>
          <w:rFonts w:ascii="Times New Roman" w:hAnsi="Times New Roman" w:cs="Times New Roman"/>
          <w:sz w:val="24"/>
          <w:szCs w:val="24"/>
          <w:lang w:val="es-MX"/>
        </w:rPr>
      </w:pPr>
      <w:r w:rsidRPr="00977969">
        <w:rPr>
          <w:rFonts w:ascii="Times New Roman" w:hAnsi="Times New Roman" w:cs="Times New Roman"/>
          <w:b/>
          <w:bCs/>
          <w:sz w:val="24"/>
          <w:szCs w:val="24"/>
          <w:lang w:val="es-MX"/>
        </w:rPr>
        <w:lastRenderedPageBreak/>
        <w:t xml:space="preserve">Tabla </w:t>
      </w:r>
      <w:r w:rsidR="00CC594D" w:rsidRPr="00977969">
        <w:rPr>
          <w:rFonts w:ascii="Times New Roman" w:hAnsi="Times New Roman" w:cs="Times New Roman"/>
          <w:b/>
          <w:bCs/>
          <w:sz w:val="24"/>
          <w:szCs w:val="24"/>
          <w:lang w:val="es-MX"/>
        </w:rPr>
        <w:t>2</w:t>
      </w:r>
      <w:r w:rsidR="00AD5380">
        <w:rPr>
          <w:rFonts w:ascii="Times New Roman" w:hAnsi="Times New Roman" w:cs="Times New Roman"/>
          <w:b/>
          <w:bCs/>
          <w:sz w:val="24"/>
          <w:szCs w:val="24"/>
          <w:lang w:val="es-MX"/>
        </w:rPr>
        <w:t>.</w:t>
      </w:r>
      <w:r w:rsidRPr="00977969">
        <w:rPr>
          <w:rFonts w:ascii="Times New Roman" w:hAnsi="Times New Roman" w:cs="Times New Roman"/>
          <w:b/>
          <w:bCs/>
          <w:sz w:val="24"/>
          <w:szCs w:val="24"/>
          <w:lang w:val="es-MX"/>
        </w:rPr>
        <w:t xml:space="preserve"> </w:t>
      </w:r>
      <w:r w:rsidR="00BA219E" w:rsidRPr="00AD5380">
        <w:rPr>
          <w:rFonts w:ascii="Times New Roman" w:hAnsi="Times New Roman" w:cs="Times New Roman"/>
          <w:sz w:val="24"/>
          <w:szCs w:val="24"/>
          <w:lang w:val="es-MX"/>
        </w:rPr>
        <w:t>Información personal</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90"/>
        <w:gridCol w:w="1771"/>
        <w:gridCol w:w="1494"/>
        <w:gridCol w:w="1465"/>
        <w:gridCol w:w="1601"/>
        <w:gridCol w:w="933"/>
      </w:tblGrid>
      <w:tr w:rsidR="00977969" w:rsidRPr="00AD5380" w14:paraId="3E2C6F7D" w14:textId="77777777" w:rsidTr="00AD5380">
        <w:trPr>
          <w:trHeight w:val="300"/>
          <w:jc w:val="center"/>
        </w:trPr>
        <w:tc>
          <w:tcPr>
            <w:tcW w:w="989" w:type="pct"/>
            <w:noWrap/>
            <w:vAlign w:val="bottom"/>
            <w:hideMark/>
          </w:tcPr>
          <w:p w14:paraId="4EDE807F" w14:textId="68D90CAD" w:rsidR="00BA219E" w:rsidRPr="00AD5380" w:rsidRDefault="000017AB" w:rsidP="002513D0">
            <w:pPr>
              <w:spacing w:after="0" w:line="36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Edad</w:t>
            </w:r>
          </w:p>
        </w:tc>
        <w:tc>
          <w:tcPr>
            <w:tcW w:w="978" w:type="pct"/>
            <w:noWrap/>
            <w:vAlign w:val="bottom"/>
            <w:hideMark/>
          </w:tcPr>
          <w:p w14:paraId="48F4705D" w14:textId="77777777" w:rsidR="00BA219E" w:rsidRPr="00AD5380" w:rsidRDefault="00BA219E" w:rsidP="002513D0">
            <w:pPr>
              <w:spacing w:after="0" w:line="36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18 - 23</w:t>
            </w:r>
          </w:p>
        </w:tc>
        <w:tc>
          <w:tcPr>
            <w:tcW w:w="825" w:type="pct"/>
            <w:noWrap/>
            <w:vAlign w:val="bottom"/>
            <w:hideMark/>
          </w:tcPr>
          <w:p w14:paraId="64876CA9" w14:textId="77777777" w:rsidR="00BA219E" w:rsidRPr="00AD5380" w:rsidRDefault="00BA219E" w:rsidP="002513D0">
            <w:pPr>
              <w:spacing w:after="0" w:line="36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24 - 29</w:t>
            </w:r>
          </w:p>
        </w:tc>
        <w:tc>
          <w:tcPr>
            <w:tcW w:w="809" w:type="pct"/>
            <w:noWrap/>
            <w:vAlign w:val="bottom"/>
            <w:hideMark/>
          </w:tcPr>
          <w:p w14:paraId="3A60772C" w14:textId="77777777" w:rsidR="00BA219E" w:rsidRPr="00AD5380" w:rsidRDefault="00BA219E" w:rsidP="002513D0">
            <w:pPr>
              <w:spacing w:after="0" w:line="36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30 - 34</w:t>
            </w:r>
          </w:p>
        </w:tc>
        <w:tc>
          <w:tcPr>
            <w:tcW w:w="884" w:type="pct"/>
            <w:noWrap/>
            <w:vAlign w:val="bottom"/>
            <w:hideMark/>
          </w:tcPr>
          <w:p w14:paraId="21C89C6B" w14:textId="77777777" w:rsidR="00BA219E" w:rsidRPr="00AD5380" w:rsidRDefault="00BA219E" w:rsidP="002513D0">
            <w:pPr>
              <w:spacing w:after="0" w:line="36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35 - 39</w:t>
            </w:r>
          </w:p>
        </w:tc>
        <w:tc>
          <w:tcPr>
            <w:tcW w:w="515" w:type="pct"/>
            <w:noWrap/>
            <w:vAlign w:val="bottom"/>
            <w:hideMark/>
          </w:tcPr>
          <w:p w14:paraId="282568A6" w14:textId="61618A60" w:rsidR="00BA219E" w:rsidRPr="00AD5380" w:rsidRDefault="00BA219E" w:rsidP="002513D0">
            <w:pPr>
              <w:spacing w:after="0" w:line="36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40 o m</w:t>
            </w:r>
            <w:r w:rsidR="00132A2A" w:rsidRPr="00AD5380">
              <w:rPr>
                <w:rFonts w:ascii="Times New Roman" w:eastAsia="Times New Roman" w:hAnsi="Times New Roman" w:cs="Times New Roman"/>
                <w:sz w:val="24"/>
                <w:szCs w:val="24"/>
                <w:lang w:val="es-CO" w:eastAsia="es-CO"/>
              </w:rPr>
              <w:t>á</w:t>
            </w:r>
            <w:r w:rsidRPr="00AD5380">
              <w:rPr>
                <w:rFonts w:ascii="Times New Roman" w:eastAsia="Times New Roman" w:hAnsi="Times New Roman" w:cs="Times New Roman"/>
                <w:sz w:val="24"/>
                <w:szCs w:val="24"/>
                <w:lang w:val="es-CO" w:eastAsia="es-CO"/>
              </w:rPr>
              <w:t>s</w:t>
            </w:r>
          </w:p>
        </w:tc>
      </w:tr>
      <w:tr w:rsidR="00977969" w:rsidRPr="00AD5380" w14:paraId="2D011397" w14:textId="77777777" w:rsidTr="00AD5380">
        <w:trPr>
          <w:trHeight w:val="300"/>
          <w:jc w:val="center"/>
        </w:trPr>
        <w:tc>
          <w:tcPr>
            <w:tcW w:w="989" w:type="pct"/>
            <w:noWrap/>
            <w:vAlign w:val="bottom"/>
            <w:hideMark/>
          </w:tcPr>
          <w:p w14:paraId="49BDD751" w14:textId="730325A7" w:rsidR="00BA219E" w:rsidRPr="00AD5380" w:rsidRDefault="009E3794" w:rsidP="00132A2A">
            <w:pPr>
              <w:spacing w:after="0" w:line="360" w:lineRule="auto"/>
              <w:jc w:val="both"/>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 xml:space="preserve">Cantidad </w:t>
            </w:r>
            <w:r w:rsidR="00B904FE" w:rsidRPr="00AD5380">
              <w:rPr>
                <w:rFonts w:ascii="Times New Roman" w:eastAsia="Times New Roman" w:hAnsi="Times New Roman" w:cs="Times New Roman"/>
                <w:sz w:val="24"/>
                <w:szCs w:val="24"/>
                <w:lang w:val="es-CO" w:eastAsia="es-CO"/>
              </w:rPr>
              <w:t xml:space="preserve">de </w:t>
            </w:r>
            <w:r w:rsidRPr="00AD5380">
              <w:rPr>
                <w:rFonts w:ascii="Times New Roman" w:eastAsia="Times New Roman" w:hAnsi="Times New Roman" w:cs="Times New Roman"/>
                <w:sz w:val="24"/>
                <w:szCs w:val="24"/>
                <w:lang w:val="es-CO" w:eastAsia="es-CO"/>
              </w:rPr>
              <w:t>personas</w:t>
            </w:r>
          </w:p>
        </w:tc>
        <w:tc>
          <w:tcPr>
            <w:tcW w:w="978" w:type="pct"/>
            <w:noWrap/>
            <w:vAlign w:val="bottom"/>
            <w:hideMark/>
          </w:tcPr>
          <w:p w14:paraId="12FA0E27" w14:textId="77777777" w:rsidR="00BA219E" w:rsidRPr="00AD5380" w:rsidRDefault="00BA219E" w:rsidP="002513D0">
            <w:pPr>
              <w:spacing w:after="0" w:line="36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3</w:t>
            </w:r>
          </w:p>
        </w:tc>
        <w:tc>
          <w:tcPr>
            <w:tcW w:w="825" w:type="pct"/>
            <w:noWrap/>
            <w:vAlign w:val="bottom"/>
            <w:hideMark/>
          </w:tcPr>
          <w:p w14:paraId="1DFDABD6" w14:textId="77777777" w:rsidR="00BA219E" w:rsidRPr="00AD5380" w:rsidRDefault="00BA219E" w:rsidP="002513D0">
            <w:pPr>
              <w:spacing w:after="0" w:line="36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29</w:t>
            </w:r>
          </w:p>
        </w:tc>
        <w:tc>
          <w:tcPr>
            <w:tcW w:w="809" w:type="pct"/>
            <w:noWrap/>
            <w:vAlign w:val="bottom"/>
            <w:hideMark/>
          </w:tcPr>
          <w:p w14:paraId="27B5F707" w14:textId="77777777" w:rsidR="00BA219E" w:rsidRPr="00AD5380" w:rsidRDefault="00BA219E" w:rsidP="002513D0">
            <w:pPr>
              <w:spacing w:after="0" w:line="36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18</w:t>
            </w:r>
          </w:p>
        </w:tc>
        <w:tc>
          <w:tcPr>
            <w:tcW w:w="884" w:type="pct"/>
            <w:noWrap/>
            <w:vAlign w:val="bottom"/>
            <w:hideMark/>
          </w:tcPr>
          <w:p w14:paraId="0AD2898F" w14:textId="77777777" w:rsidR="00BA219E" w:rsidRPr="00AD5380" w:rsidRDefault="00BA219E" w:rsidP="002513D0">
            <w:pPr>
              <w:spacing w:after="0" w:line="36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21</w:t>
            </w:r>
          </w:p>
        </w:tc>
        <w:tc>
          <w:tcPr>
            <w:tcW w:w="515" w:type="pct"/>
            <w:noWrap/>
            <w:vAlign w:val="bottom"/>
            <w:hideMark/>
          </w:tcPr>
          <w:p w14:paraId="49F3E766" w14:textId="77777777" w:rsidR="00BA219E" w:rsidRPr="00AD5380" w:rsidRDefault="00BA219E" w:rsidP="002513D0">
            <w:pPr>
              <w:spacing w:after="0" w:line="36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29</w:t>
            </w:r>
          </w:p>
        </w:tc>
      </w:tr>
      <w:tr w:rsidR="00977969" w:rsidRPr="00AD5380" w14:paraId="6DA24A93" w14:textId="77777777" w:rsidTr="00AD5380">
        <w:trPr>
          <w:gridAfter w:val="1"/>
          <w:wAfter w:w="515" w:type="pct"/>
          <w:trHeight w:val="600"/>
          <w:jc w:val="center"/>
        </w:trPr>
        <w:tc>
          <w:tcPr>
            <w:tcW w:w="989" w:type="pct"/>
            <w:noWrap/>
            <w:vAlign w:val="center"/>
            <w:hideMark/>
          </w:tcPr>
          <w:p w14:paraId="7CCCA8A2" w14:textId="2FC737FD" w:rsidR="00BA219E" w:rsidRPr="00AD5380" w:rsidRDefault="009E3794" w:rsidP="00132A2A">
            <w:pPr>
              <w:spacing w:after="0" w:line="360" w:lineRule="auto"/>
              <w:jc w:val="both"/>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Nivel educativo</w:t>
            </w:r>
          </w:p>
        </w:tc>
        <w:tc>
          <w:tcPr>
            <w:tcW w:w="978" w:type="pct"/>
            <w:noWrap/>
            <w:vAlign w:val="center"/>
            <w:hideMark/>
          </w:tcPr>
          <w:p w14:paraId="526E44A3" w14:textId="77777777" w:rsidR="00BA219E" w:rsidRPr="00AD5380" w:rsidRDefault="00BA219E" w:rsidP="00B904FE">
            <w:pPr>
              <w:spacing w:after="0" w:line="36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Primaria</w:t>
            </w:r>
          </w:p>
        </w:tc>
        <w:tc>
          <w:tcPr>
            <w:tcW w:w="825" w:type="pct"/>
            <w:noWrap/>
            <w:vAlign w:val="center"/>
            <w:hideMark/>
          </w:tcPr>
          <w:p w14:paraId="6B4C0FBB" w14:textId="77777777" w:rsidR="00BA219E" w:rsidRPr="00AD5380" w:rsidRDefault="00BA219E" w:rsidP="00B904FE">
            <w:pPr>
              <w:spacing w:after="0" w:line="36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Bachillerato</w:t>
            </w:r>
          </w:p>
        </w:tc>
        <w:tc>
          <w:tcPr>
            <w:tcW w:w="809" w:type="pct"/>
            <w:vAlign w:val="center"/>
            <w:hideMark/>
          </w:tcPr>
          <w:p w14:paraId="60047610" w14:textId="77777777" w:rsidR="00BA219E" w:rsidRPr="00AD5380" w:rsidRDefault="00BA219E" w:rsidP="00B904FE">
            <w:pPr>
              <w:spacing w:after="0" w:line="36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Técnico o tecnólogo</w:t>
            </w:r>
          </w:p>
        </w:tc>
        <w:tc>
          <w:tcPr>
            <w:tcW w:w="884" w:type="pct"/>
            <w:noWrap/>
            <w:vAlign w:val="center"/>
            <w:hideMark/>
          </w:tcPr>
          <w:p w14:paraId="26322AD7" w14:textId="77777777" w:rsidR="00BA219E" w:rsidRPr="00AD5380" w:rsidRDefault="00BA219E" w:rsidP="00B904FE">
            <w:pPr>
              <w:spacing w:after="0" w:line="36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Profesional</w:t>
            </w:r>
          </w:p>
        </w:tc>
      </w:tr>
      <w:tr w:rsidR="00977969" w:rsidRPr="00AD5380" w14:paraId="271ADEF1" w14:textId="77777777" w:rsidTr="00AD5380">
        <w:trPr>
          <w:gridAfter w:val="1"/>
          <w:wAfter w:w="515" w:type="pct"/>
          <w:trHeight w:val="300"/>
          <w:jc w:val="center"/>
        </w:trPr>
        <w:tc>
          <w:tcPr>
            <w:tcW w:w="989" w:type="pct"/>
            <w:noWrap/>
            <w:vAlign w:val="bottom"/>
            <w:hideMark/>
          </w:tcPr>
          <w:p w14:paraId="0613ECC1" w14:textId="4285E357" w:rsidR="00BA219E" w:rsidRPr="00AD5380" w:rsidRDefault="009E3794" w:rsidP="00132A2A">
            <w:pPr>
              <w:spacing w:after="0" w:line="360" w:lineRule="auto"/>
              <w:jc w:val="both"/>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 xml:space="preserve">Cantidad </w:t>
            </w:r>
            <w:r w:rsidR="00B904FE" w:rsidRPr="00AD5380">
              <w:rPr>
                <w:rFonts w:ascii="Times New Roman" w:eastAsia="Times New Roman" w:hAnsi="Times New Roman" w:cs="Times New Roman"/>
                <w:sz w:val="24"/>
                <w:szCs w:val="24"/>
                <w:lang w:val="es-CO" w:eastAsia="es-CO"/>
              </w:rPr>
              <w:t xml:space="preserve">de </w:t>
            </w:r>
            <w:r w:rsidRPr="00AD5380">
              <w:rPr>
                <w:rFonts w:ascii="Times New Roman" w:eastAsia="Times New Roman" w:hAnsi="Times New Roman" w:cs="Times New Roman"/>
                <w:sz w:val="24"/>
                <w:szCs w:val="24"/>
                <w:lang w:val="es-CO" w:eastAsia="es-CO"/>
              </w:rPr>
              <w:t>personas</w:t>
            </w:r>
          </w:p>
        </w:tc>
        <w:tc>
          <w:tcPr>
            <w:tcW w:w="978" w:type="pct"/>
            <w:noWrap/>
            <w:vAlign w:val="bottom"/>
            <w:hideMark/>
          </w:tcPr>
          <w:p w14:paraId="456E6BA0" w14:textId="77777777" w:rsidR="00BA219E" w:rsidRPr="00AD5380" w:rsidRDefault="00BA219E" w:rsidP="00B904FE">
            <w:pPr>
              <w:spacing w:after="0" w:line="36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4</w:t>
            </w:r>
          </w:p>
        </w:tc>
        <w:tc>
          <w:tcPr>
            <w:tcW w:w="825" w:type="pct"/>
            <w:noWrap/>
            <w:vAlign w:val="bottom"/>
            <w:hideMark/>
          </w:tcPr>
          <w:p w14:paraId="3823A5DA" w14:textId="77777777" w:rsidR="00BA219E" w:rsidRPr="00AD5380" w:rsidRDefault="00BA219E" w:rsidP="00B904FE">
            <w:pPr>
              <w:spacing w:after="0" w:line="360" w:lineRule="auto"/>
              <w:ind w:firstLine="709"/>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50</w:t>
            </w:r>
          </w:p>
        </w:tc>
        <w:tc>
          <w:tcPr>
            <w:tcW w:w="809" w:type="pct"/>
            <w:noWrap/>
            <w:vAlign w:val="bottom"/>
            <w:hideMark/>
          </w:tcPr>
          <w:p w14:paraId="4A9E7609" w14:textId="77777777" w:rsidR="00BA219E" w:rsidRPr="00AD5380" w:rsidRDefault="00BA219E" w:rsidP="00B904FE">
            <w:pPr>
              <w:spacing w:after="0" w:line="360" w:lineRule="auto"/>
              <w:ind w:firstLine="709"/>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32</w:t>
            </w:r>
          </w:p>
        </w:tc>
        <w:tc>
          <w:tcPr>
            <w:tcW w:w="884" w:type="pct"/>
            <w:noWrap/>
            <w:vAlign w:val="bottom"/>
            <w:hideMark/>
          </w:tcPr>
          <w:p w14:paraId="3C2308F1" w14:textId="77777777" w:rsidR="00BA219E" w:rsidRPr="00AD5380" w:rsidRDefault="00BA219E" w:rsidP="00132A2A">
            <w:pPr>
              <w:spacing w:after="0" w:line="360" w:lineRule="auto"/>
              <w:ind w:firstLine="709"/>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14</w:t>
            </w:r>
          </w:p>
        </w:tc>
      </w:tr>
      <w:tr w:rsidR="00977969" w:rsidRPr="00AD5380" w14:paraId="665C64FE" w14:textId="77777777" w:rsidTr="00AD5380">
        <w:trPr>
          <w:gridAfter w:val="2"/>
          <w:wAfter w:w="1399" w:type="pct"/>
          <w:trHeight w:val="300"/>
          <w:jc w:val="center"/>
        </w:trPr>
        <w:tc>
          <w:tcPr>
            <w:tcW w:w="989" w:type="pct"/>
            <w:noWrap/>
            <w:vAlign w:val="bottom"/>
            <w:hideMark/>
          </w:tcPr>
          <w:p w14:paraId="4A51FF1D" w14:textId="77777777" w:rsidR="000017AB" w:rsidRPr="00AD5380" w:rsidRDefault="000017AB" w:rsidP="00132A2A">
            <w:pPr>
              <w:spacing w:after="0" w:line="360" w:lineRule="auto"/>
              <w:jc w:val="both"/>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Género</w:t>
            </w:r>
          </w:p>
        </w:tc>
        <w:tc>
          <w:tcPr>
            <w:tcW w:w="978" w:type="pct"/>
            <w:noWrap/>
            <w:vAlign w:val="bottom"/>
            <w:hideMark/>
          </w:tcPr>
          <w:p w14:paraId="46B4CA96" w14:textId="77777777" w:rsidR="000017AB" w:rsidRPr="00AD5380" w:rsidRDefault="000017AB" w:rsidP="00B904FE">
            <w:pPr>
              <w:spacing w:after="0" w:line="36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Femenino</w:t>
            </w:r>
          </w:p>
        </w:tc>
        <w:tc>
          <w:tcPr>
            <w:tcW w:w="1634" w:type="pct"/>
            <w:gridSpan w:val="2"/>
            <w:noWrap/>
            <w:vAlign w:val="bottom"/>
            <w:hideMark/>
          </w:tcPr>
          <w:p w14:paraId="20CCA82C" w14:textId="77777777" w:rsidR="000017AB" w:rsidRPr="00AD5380" w:rsidRDefault="000017AB" w:rsidP="00B904FE">
            <w:pPr>
              <w:spacing w:after="0" w:line="360" w:lineRule="auto"/>
              <w:ind w:firstLine="709"/>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Masculino</w:t>
            </w:r>
          </w:p>
        </w:tc>
      </w:tr>
      <w:tr w:rsidR="00977969" w:rsidRPr="00AD5380" w14:paraId="200DD3D8" w14:textId="77777777" w:rsidTr="00AD5380">
        <w:trPr>
          <w:gridAfter w:val="2"/>
          <w:wAfter w:w="1399" w:type="pct"/>
          <w:trHeight w:val="300"/>
          <w:jc w:val="center"/>
        </w:trPr>
        <w:tc>
          <w:tcPr>
            <w:tcW w:w="989" w:type="pct"/>
            <w:noWrap/>
            <w:vAlign w:val="bottom"/>
            <w:hideMark/>
          </w:tcPr>
          <w:p w14:paraId="019B4948" w14:textId="77777777" w:rsidR="000017AB" w:rsidRPr="00AD5380" w:rsidRDefault="000017AB" w:rsidP="00132A2A">
            <w:pPr>
              <w:spacing w:after="0" w:line="360" w:lineRule="auto"/>
              <w:jc w:val="both"/>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Porcentaje</w:t>
            </w:r>
          </w:p>
        </w:tc>
        <w:tc>
          <w:tcPr>
            <w:tcW w:w="978" w:type="pct"/>
            <w:noWrap/>
            <w:vAlign w:val="bottom"/>
            <w:hideMark/>
          </w:tcPr>
          <w:p w14:paraId="3D56FCF0" w14:textId="77777777" w:rsidR="000017AB" w:rsidRPr="00AD5380" w:rsidRDefault="000017AB" w:rsidP="00B904FE">
            <w:pPr>
              <w:spacing w:after="0" w:line="36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50</w:t>
            </w:r>
          </w:p>
        </w:tc>
        <w:tc>
          <w:tcPr>
            <w:tcW w:w="1634" w:type="pct"/>
            <w:gridSpan w:val="2"/>
            <w:noWrap/>
            <w:vAlign w:val="bottom"/>
            <w:hideMark/>
          </w:tcPr>
          <w:p w14:paraId="4D325C5A" w14:textId="77777777" w:rsidR="000017AB" w:rsidRPr="00AD5380" w:rsidRDefault="000017AB" w:rsidP="00B904FE">
            <w:pPr>
              <w:spacing w:after="0" w:line="360" w:lineRule="auto"/>
              <w:ind w:firstLine="709"/>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50</w:t>
            </w:r>
          </w:p>
        </w:tc>
      </w:tr>
    </w:tbl>
    <w:p w14:paraId="5F065B21" w14:textId="46144EE9" w:rsidR="002513D0" w:rsidRPr="00977969" w:rsidRDefault="002513D0" w:rsidP="00AD5380">
      <w:pPr>
        <w:spacing w:after="0" w:line="360" w:lineRule="auto"/>
        <w:jc w:val="center"/>
        <w:rPr>
          <w:rFonts w:ascii="Times New Roman" w:hAnsi="Times New Roman" w:cs="Times New Roman"/>
          <w:bCs/>
          <w:sz w:val="24"/>
          <w:szCs w:val="24"/>
          <w:lang w:val="es-MX"/>
        </w:rPr>
      </w:pPr>
      <w:r w:rsidRPr="00977969">
        <w:rPr>
          <w:rFonts w:ascii="Times New Roman" w:hAnsi="Times New Roman" w:cs="Times New Roman"/>
          <w:bCs/>
          <w:sz w:val="24"/>
          <w:szCs w:val="24"/>
          <w:lang w:val="es-MX"/>
        </w:rPr>
        <w:t>Fuente: Elaboración de los autores</w:t>
      </w:r>
    </w:p>
    <w:p w14:paraId="399ACA7B" w14:textId="43EABC1E" w:rsidR="00BA219E" w:rsidRPr="00977969" w:rsidRDefault="00103758" w:rsidP="00E11978">
      <w:pPr>
        <w:spacing w:after="0" w:line="360" w:lineRule="auto"/>
        <w:ind w:firstLine="709"/>
        <w:jc w:val="both"/>
        <w:rPr>
          <w:rFonts w:ascii="Times New Roman" w:hAnsi="Times New Roman" w:cs="Times New Roman"/>
          <w:bCs/>
          <w:sz w:val="24"/>
          <w:szCs w:val="24"/>
          <w:lang w:val="es-MX"/>
        </w:rPr>
      </w:pPr>
      <w:r w:rsidRPr="00977969">
        <w:rPr>
          <w:rFonts w:ascii="Times New Roman" w:hAnsi="Times New Roman" w:cs="Times New Roman"/>
          <w:bCs/>
          <w:sz w:val="24"/>
          <w:szCs w:val="24"/>
          <w:lang w:val="es-MX"/>
        </w:rPr>
        <w:t xml:space="preserve">El cuadro presenta información personal de una muestra de individuos clasificados por edad, género y nivel educativo. En cuanto al rango de edad, la distribución es heterogénea, con el grupo de 24 a 29 años siendo el más numeroso (29 personas), seguido por el de 40 o más años (29) y el de 30 a 34 años (18), mientras que los grupos de 18 a 23 años (3) y 35 a 39 años (21) son menos representativos. En cuanto al género, la muestra se distribuye equitativamente con 50% de participantes femeninos y 50% masculinos, lo que sugiere una paridad de género en la recopilación de datos. Respecto al nivel educativo, la mayoría posee educación secundaria (50 personas), seguida de formación técnica o tecnológica (32), mientras que un menor porcentaje ha alcanzado estudios profesionales (14) o solo cuenta con educación primaria (4). Estos datos sugieren que la población está compuesta principalmente por adultos jóvenes y personas de mediana edad con formación académica media, lo que </w:t>
      </w:r>
      <w:r w:rsidR="00137FCB" w:rsidRPr="00977969">
        <w:rPr>
          <w:rFonts w:ascii="Times New Roman" w:hAnsi="Times New Roman" w:cs="Times New Roman"/>
          <w:bCs/>
          <w:sz w:val="24"/>
          <w:szCs w:val="24"/>
          <w:lang w:val="es-MX"/>
        </w:rPr>
        <w:t>da la posibilidad de mejores respuestas, dada la capacidad analítica esperada de los encuestados.</w:t>
      </w:r>
    </w:p>
    <w:p w14:paraId="01CEEC46" w14:textId="77777777" w:rsidR="00132A2A" w:rsidRDefault="00132A2A" w:rsidP="00E11978">
      <w:pPr>
        <w:spacing w:after="0" w:line="360" w:lineRule="auto"/>
        <w:ind w:firstLine="709"/>
        <w:rPr>
          <w:rFonts w:ascii="Times New Roman" w:hAnsi="Times New Roman" w:cs="Times New Roman"/>
          <w:b/>
          <w:bCs/>
          <w:sz w:val="24"/>
          <w:szCs w:val="24"/>
          <w:lang w:val="es-MX"/>
        </w:rPr>
      </w:pPr>
    </w:p>
    <w:p w14:paraId="3A13AB0A" w14:textId="77777777" w:rsidR="00F40BDE" w:rsidRDefault="00F40BDE" w:rsidP="00E11978">
      <w:pPr>
        <w:spacing w:after="0" w:line="360" w:lineRule="auto"/>
        <w:ind w:firstLine="709"/>
        <w:rPr>
          <w:rFonts w:ascii="Times New Roman" w:hAnsi="Times New Roman" w:cs="Times New Roman"/>
          <w:b/>
          <w:bCs/>
          <w:sz w:val="24"/>
          <w:szCs w:val="24"/>
          <w:lang w:val="es-MX"/>
        </w:rPr>
      </w:pPr>
    </w:p>
    <w:p w14:paraId="406757BB" w14:textId="77777777" w:rsidR="00F40BDE" w:rsidRDefault="00F40BDE" w:rsidP="00E11978">
      <w:pPr>
        <w:spacing w:after="0" w:line="360" w:lineRule="auto"/>
        <w:ind w:firstLine="709"/>
        <w:rPr>
          <w:rFonts w:ascii="Times New Roman" w:hAnsi="Times New Roman" w:cs="Times New Roman"/>
          <w:b/>
          <w:bCs/>
          <w:sz w:val="24"/>
          <w:szCs w:val="24"/>
          <w:lang w:val="es-MX"/>
        </w:rPr>
      </w:pPr>
    </w:p>
    <w:p w14:paraId="4D4B48D2" w14:textId="77777777" w:rsidR="00F40BDE" w:rsidRDefault="00F40BDE" w:rsidP="00E11978">
      <w:pPr>
        <w:spacing w:after="0" w:line="360" w:lineRule="auto"/>
        <w:ind w:firstLine="709"/>
        <w:rPr>
          <w:rFonts w:ascii="Times New Roman" w:hAnsi="Times New Roman" w:cs="Times New Roman"/>
          <w:b/>
          <w:bCs/>
          <w:sz w:val="24"/>
          <w:szCs w:val="24"/>
          <w:lang w:val="es-MX"/>
        </w:rPr>
      </w:pPr>
    </w:p>
    <w:p w14:paraId="0A3C39EE" w14:textId="77777777" w:rsidR="00F40BDE" w:rsidRDefault="00F40BDE" w:rsidP="00E11978">
      <w:pPr>
        <w:spacing w:after="0" w:line="360" w:lineRule="auto"/>
        <w:ind w:firstLine="709"/>
        <w:rPr>
          <w:rFonts w:ascii="Times New Roman" w:hAnsi="Times New Roman" w:cs="Times New Roman"/>
          <w:b/>
          <w:bCs/>
          <w:sz w:val="24"/>
          <w:szCs w:val="24"/>
          <w:lang w:val="es-MX"/>
        </w:rPr>
      </w:pPr>
    </w:p>
    <w:p w14:paraId="32FF0F8E" w14:textId="77777777" w:rsidR="00F40BDE" w:rsidRDefault="00F40BDE" w:rsidP="00E11978">
      <w:pPr>
        <w:spacing w:after="0" w:line="360" w:lineRule="auto"/>
        <w:ind w:firstLine="709"/>
        <w:rPr>
          <w:rFonts w:ascii="Times New Roman" w:hAnsi="Times New Roman" w:cs="Times New Roman"/>
          <w:b/>
          <w:bCs/>
          <w:sz w:val="24"/>
          <w:szCs w:val="24"/>
          <w:lang w:val="es-MX"/>
        </w:rPr>
      </w:pPr>
    </w:p>
    <w:p w14:paraId="0ECDA1A5" w14:textId="77777777" w:rsidR="00F40BDE" w:rsidRDefault="00F40BDE" w:rsidP="00E11978">
      <w:pPr>
        <w:spacing w:after="0" w:line="360" w:lineRule="auto"/>
        <w:ind w:firstLine="709"/>
        <w:rPr>
          <w:rFonts w:ascii="Times New Roman" w:hAnsi="Times New Roman" w:cs="Times New Roman"/>
          <w:b/>
          <w:bCs/>
          <w:sz w:val="24"/>
          <w:szCs w:val="24"/>
          <w:lang w:val="es-MX"/>
        </w:rPr>
      </w:pPr>
    </w:p>
    <w:p w14:paraId="1780F686" w14:textId="77777777" w:rsidR="00F40BDE" w:rsidRPr="00977969" w:rsidRDefault="00F40BDE" w:rsidP="00E11978">
      <w:pPr>
        <w:spacing w:after="0" w:line="360" w:lineRule="auto"/>
        <w:ind w:firstLine="709"/>
        <w:rPr>
          <w:rFonts w:ascii="Times New Roman" w:hAnsi="Times New Roman" w:cs="Times New Roman"/>
          <w:b/>
          <w:bCs/>
          <w:sz w:val="24"/>
          <w:szCs w:val="24"/>
          <w:lang w:val="es-MX"/>
        </w:rPr>
      </w:pPr>
    </w:p>
    <w:p w14:paraId="6AD04B0B" w14:textId="303323A2" w:rsidR="00BA219E" w:rsidRPr="00977969" w:rsidRDefault="002513D0" w:rsidP="00AD5380">
      <w:pPr>
        <w:spacing w:after="0" w:line="360" w:lineRule="auto"/>
        <w:jc w:val="center"/>
        <w:rPr>
          <w:rFonts w:ascii="Times New Roman" w:hAnsi="Times New Roman" w:cs="Times New Roman"/>
          <w:b/>
          <w:bCs/>
          <w:sz w:val="24"/>
          <w:szCs w:val="24"/>
          <w:lang w:val="es-MX"/>
        </w:rPr>
      </w:pPr>
      <w:r w:rsidRPr="00977969">
        <w:rPr>
          <w:rFonts w:ascii="Times New Roman" w:hAnsi="Times New Roman" w:cs="Times New Roman"/>
          <w:b/>
          <w:bCs/>
          <w:sz w:val="24"/>
          <w:szCs w:val="24"/>
          <w:lang w:val="es-MX"/>
        </w:rPr>
        <w:lastRenderedPageBreak/>
        <w:t xml:space="preserve">Tabla </w:t>
      </w:r>
      <w:r w:rsidR="00CC594D" w:rsidRPr="00977969">
        <w:rPr>
          <w:rFonts w:ascii="Times New Roman" w:hAnsi="Times New Roman" w:cs="Times New Roman"/>
          <w:b/>
          <w:bCs/>
          <w:sz w:val="24"/>
          <w:szCs w:val="24"/>
          <w:lang w:val="es-MX"/>
        </w:rPr>
        <w:t>3</w:t>
      </w:r>
      <w:r w:rsidRPr="00977969">
        <w:rPr>
          <w:rFonts w:ascii="Times New Roman" w:hAnsi="Times New Roman" w:cs="Times New Roman"/>
          <w:b/>
          <w:bCs/>
          <w:sz w:val="24"/>
          <w:szCs w:val="24"/>
          <w:lang w:val="es-MX"/>
        </w:rPr>
        <w:t xml:space="preserve">: </w:t>
      </w:r>
      <w:r w:rsidR="00BA219E" w:rsidRPr="00AD5380">
        <w:rPr>
          <w:rFonts w:ascii="Times New Roman" w:hAnsi="Times New Roman" w:cs="Times New Roman"/>
          <w:sz w:val="24"/>
          <w:szCs w:val="24"/>
          <w:lang w:val="es-MX"/>
        </w:rPr>
        <w:t>Atención al usuario</w:t>
      </w:r>
    </w:p>
    <w:tbl>
      <w:tblPr>
        <w:tblW w:w="5000" w:type="pct"/>
        <w:tblCellMar>
          <w:left w:w="70" w:type="dxa"/>
          <w:right w:w="70" w:type="dxa"/>
        </w:tblCellMar>
        <w:tblLook w:val="04A0" w:firstRow="1" w:lastRow="0" w:firstColumn="1" w:lastColumn="0" w:noHBand="0" w:noVBand="1"/>
      </w:tblPr>
      <w:tblGrid>
        <w:gridCol w:w="1727"/>
        <w:gridCol w:w="1385"/>
        <w:gridCol w:w="1547"/>
        <w:gridCol w:w="1332"/>
        <w:gridCol w:w="1333"/>
        <w:gridCol w:w="1506"/>
      </w:tblGrid>
      <w:tr w:rsidR="00977969" w:rsidRPr="00AD5380" w14:paraId="5CD28377" w14:textId="77777777" w:rsidTr="00132A2A">
        <w:trPr>
          <w:trHeight w:val="300"/>
        </w:trPr>
        <w:tc>
          <w:tcPr>
            <w:tcW w:w="978" w:type="pct"/>
            <w:tcBorders>
              <w:top w:val="single" w:sz="4" w:space="0" w:color="auto"/>
              <w:left w:val="single" w:sz="4" w:space="0" w:color="auto"/>
              <w:bottom w:val="single" w:sz="4" w:space="0" w:color="auto"/>
              <w:right w:val="single" w:sz="4" w:space="0" w:color="auto"/>
            </w:tcBorders>
            <w:noWrap/>
            <w:vAlign w:val="bottom"/>
            <w:hideMark/>
          </w:tcPr>
          <w:p w14:paraId="53DBD756" w14:textId="77777777"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Preguntas</w:t>
            </w:r>
          </w:p>
        </w:tc>
        <w:tc>
          <w:tcPr>
            <w:tcW w:w="784" w:type="pct"/>
            <w:tcBorders>
              <w:top w:val="single" w:sz="4" w:space="0" w:color="auto"/>
              <w:left w:val="nil"/>
              <w:bottom w:val="single" w:sz="4" w:space="0" w:color="auto"/>
              <w:right w:val="single" w:sz="4" w:space="0" w:color="auto"/>
            </w:tcBorders>
            <w:noWrap/>
            <w:vAlign w:val="bottom"/>
            <w:hideMark/>
          </w:tcPr>
          <w:p w14:paraId="33E0DF46" w14:textId="77777777"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Excelente</w:t>
            </w:r>
          </w:p>
        </w:tc>
        <w:tc>
          <w:tcPr>
            <w:tcW w:w="876" w:type="pct"/>
            <w:tcBorders>
              <w:top w:val="single" w:sz="4" w:space="0" w:color="auto"/>
              <w:left w:val="nil"/>
              <w:bottom w:val="single" w:sz="4" w:space="0" w:color="auto"/>
              <w:right w:val="single" w:sz="4" w:space="0" w:color="auto"/>
            </w:tcBorders>
            <w:noWrap/>
            <w:vAlign w:val="bottom"/>
            <w:hideMark/>
          </w:tcPr>
          <w:p w14:paraId="54E262E2" w14:textId="77777777"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Muy buena</w:t>
            </w:r>
          </w:p>
        </w:tc>
        <w:tc>
          <w:tcPr>
            <w:tcW w:w="754" w:type="pct"/>
            <w:tcBorders>
              <w:top w:val="single" w:sz="4" w:space="0" w:color="auto"/>
              <w:left w:val="nil"/>
              <w:bottom w:val="single" w:sz="4" w:space="0" w:color="auto"/>
              <w:right w:val="single" w:sz="4" w:space="0" w:color="auto"/>
            </w:tcBorders>
            <w:noWrap/>
            <w:vAlign w:val="bottom"/>
            <w:hideMark/>
          </w:tcPr>
          <w:p w14:paraId="0BF86BDF" w14:textId="77777777"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Buena</w:t>
            </w:r>
          </w:p>
        </w:tc>
        <w:tc>
          <w:tcPr>
            <w:tcW w:w="755" w:type="pct"/>
            <w:tcBorders>
              <w:top w:val="single" w:sz="4" w:space="0" w:color="auto"/>
              <w:left w:val="nil"/>
              <w:bottom w:val="single" w:sz="4" w:space="0" w:color="auto"/>
              <w:right w:val="single" w:sz="4" w:space="0" w:color="auto"/>
            </w:tcBorders>
            <w:noWrap/>
            <w:vAlign w:val="bottom"/>
            <w:hideMark/>
          </w:tcPr>
          <w:p w14:paraId="544EEF7A" w14:textId="77777777"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Regular</w:t>
            </w:r>
          </w:p>
        </w:tc>
        <w:tc>
          <w:tcPr>
            <w:tcW w:w="853" w:type="pct"/>
            <w:tcBorders>
              <w:top w:val="single" w:sz="4" w:space="0" w:color="auto"/>
              <w:left w:val="nil"/>
              <w:bottom w:val="single" w:sz="4" w:space="0" w:color="auto"/>
              <w:right w:val="single" w:sz="4" w:space="0" w:color="auto"/>
            </w:tcBorders>
            <w:noWrap/>
            <w:vAlign w:val="bottom"/>
            <w:hideMark/>
          </w:tcPr>
          <w:p w14:paraId="7345EE43" w14:textId="77777777"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Deficiente</w:t>
            </w:r>
          </w:p>
        </w:tc>
      </w:tr>
      <w:tr w:rsidR="00977969" w:rsidRPr="00AD5380" w14:paraId="5AEC8D1F" w14:textId="77777777" w:rsidTr="00132A2A">
        <w:trPr>
          <w:trHeight w:val="600"/>
        </w:trPr>
        <w:tc>
          <w:tcPr>
            <w:tcW w:w="978" w:type="pct"/>
            <w:tcBorders>
              <w:top w:val="nil"/>
              <w:left w:val="single" w:sz="4" w:space="0" w:color="auto"/>
              <w:bottom w:val="single" w:sz="4" w:space="0" w:color="auto"/>
              <w:right w:val="single" w:sz="4" w:space="0" w:color="auto"/>
            </w:tcBorders>
            <w:vAlign w:val="bottom"/>
            <w:hideMark/>
          </w:tcPr>
          <w:p w14:paraId="130A4147" w14:textId="77777777" w:rsidR="00BA219E" w:rsidRPr="00AD5380" w:rsidRDefault="00BA219E" w:rsidP="000017AB">
            <w:pPr>
              <w:spacing w:after="0" w:line="240" w:lineRule="auto"/>
              <w:jc w:val="both"/>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¿Cómo calificaría la cortesía y amabilidad del personal de atención al usuario?</w:t>
            </w:r>
          </w:p>
        </w:tc>
        <w:tc>
          <w:tcPr>
            <w:tcW w:w="784" w:type="pct"/>
            <w:tcBorders>
              <w:top w:val="nil"/>
              <w:left w:val="nil"/>
              <w:bottom w:val="single" w:sz="4" w:space="0" w:color="auto"/>
              <w:right w:val="single" w:sz="4" w:space="0" w:color="auto"/>
            </w:tcBorders>
            <w:noWrap/>
            <w:vAlign w:val="center"/>
            <w:hideMark/>
          </w:tcPr>
          <w:p w14:paraId="0B76FA7E" w14:textId="77777777" w:rsidR="00BA219E" w:rsidRPr="00AD5380" w:rsidRDefault="00BA219E" w:rsidP="002513D0">
            <w:pPr>
              <w:spacing w:after="0" w:line="240" w:lineRule="auto"/>
              <w:ind w:firstLine="709"/>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7</w:t>
            </w:r>
          </w:p>
        </w:tc>
        <w:tc>
          <w:tcPr>
            <w:tcW w:w="876" w:type="pct"/>
            <w:tcBorders>
              <w:top w:val="nil"/>
              <w:left w:val="nil"/>
              <w:bottom w:val="single" w:sz="4" w:space="0" w:color="auto"/>
              <w:right w:val="single" w:sz="4" w:space="0" w:color="auto"/>
            </w:tcBorders>
            <w:noWrap/>
            <w:vAlign w:val="center"/>
            <w:hideMark/>
          </w:tcPr>
          <w:p w14:paraId="6E746200" w14:textId="77777777" w:rsidR="00BA219E" w:rsidRPr="00AD5380" w:rsidRDefault="00BA219E" w:rsidP="002513D0">
            <w:pPr>
              <w:spacing w:after="0" w:line="240" w:lineRule="auto"/>
              <w:ind w:firstLine="709"/>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25</w:t>
            </w:r>
          </w:p>
        </w:tc>
        <w:tc>
          <w:tcPr>
            <w:tcW w:w="754" w:type="pct"/>
            <w:tcBorders>
              <w:top w:val="nil"/>
              <w:left w:val="nil"/>
              <w:bottom w:val="single" w:sz="4" w:space="0" w:color="auto"/>
              <w:right w:val="single" w:sz="4" w:space="0" w:color="auto"/>
            </w:tcBorders>
            <w:noWrap/>
            <w:vAlign w:val="center"/>
            <w:hideMark/>
          </w:tcPr>
          <w:p w14:paraId="01E09CFB" w14:textId="77777777" w:rsidR="00BA219E" w:rsidRPr="00AD5380" w:rsidRDefault="00BA219E" w:rsidP="002513D0">
            <w:pPr>
              <w:spacing w:after="0" w:line="240" w:lineRule="auto"/>
              <w:ind w:firstLine="709"/>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61</w:t>
            </w:r>
          </w:p>
        </w:tc>
        <w:tc>
          <w:tcPr>
            <w:tcW w:w="755" w:type="pct"/>
            <w:tcBorders>
              <w:top w:val="nil"/>
              <w:left w:val="nil"/>
              <w:bottom w:val="single" w:sz="4" w:space="0" w:color="auto"/>
              <w:right w:val="single" w:sz="4" w:space="0" w:color="auto"/>
            </w:tcBorders>
            <w:noWrap/>
            <w:vAlign w:val="center"/>
            <w:hideMark/>
          </w:tcPr>
          <w:p w14:paraId="20F2E9C8" w14:textId="77777777" w:rsidR="00BA219E" w:rsidRPr="00AD5380" w:rsidRDefault="00BA219E" w:rsidP="002513D0">
            <w:pPr>
              <w:spacing w:after="0" w:line="240" w:lineRule="auto"/>
              <w:ind w:firstLine="709"/>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7</w:t>
            </w:r>
          </w:p>
        </w:tc>
        <w:tc>
          <w:tcPr>
            <w:tcW w:w="853" w:type="pct"/>
            <w:tcBorders>
              <w:top w:val="nil"/>
              <w:left w:val="nil"/>
              <w:bottom w:val="single" w:sz="4" w:space="0" w:color="auto"/>
              <w:right w:val="single" w:sz="4" w:space="0" w:color="auto"/>
            </w:tcBorders>
            <w:noWrap/>
            <w:vAlign w:val="center"/>
            <w:hideMark/>
          </w:tcPr>
          <w:p w14:paraId="21FF51A9" w14:textId="77777777" w:rsidR="00BA219E" w:rsidRPr="00AD5380" w:rsidRDefault="00BA219E" w:rsidP="002513D0">
            <w:pPr>
              <w:spacing w:after="0" w:line="240" w:lineRule="auto"/>
              <w:ind w:firstLine="709"/>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0</w:t>
            </w:r>
          </w:p>
        </w:tc>
      </w:tr>
      <w:tr w:rsidR="00977969" w:rsidRPr="00AD5380" w14:paraId="5E8B11EC" w14:textId="77777777" w:rsidTr="00132A2A">
        <w:trPr>
          <w:gridAfter w:val="1"/>
          <w:wAfter w:w="853" w:type="pct"/>
          <w:trHeight w:val="300"/>
        </w:trPr>
        <w:tc>
          <w:tcPr>
            <w:tcW w:w="2638" w:type="pct"/>
            <w:gridSpan w:val="3"/>
            <w:tcBorders>
              <w:top w:val="single" w:sz="4" w:space="0" w:color="auto"/>
              <w:left w:val="single" w:sz="4" w:space="0" w:color="auto"/>
              <w:bottom w:val="single" w:sz="4" w:space="0" w:color="auto"/>
              <w:right w:val="single" w:sz="4" w:space="0" w:color="auto"/>
            </w:tcBorders>
            <w:noWrap/>
            <w:vAlign w:val="bottom"/>
            <w:hideMark/>
          </w:tcPr>
          <w:p w14:paraId="44198F1E" w14:textId="77777777" w:rsidR="00BA219E" w:rsidRPr="00AD5380" w:rsidRDefault="00BA219E" w:rsidP="00132A2A">
            <w:pPr>
              <w:spacing w:after="0" w:line="240" w:lineRule="auto"/>
              <w:ind w:firstLine="709"/>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Preguntas</w:t>
            </w:r>
          </w:p>
        </w:tc>
        <w:tc>
          <w:tcPr>
            <w:tcW w:w="754" w:type="pct"/>
            <w:tcBorders>
              <w:top w:val="single" w:sz="4" w:space="0" w:color="auto"/>
              <w:left w:val="nil"/>
              <w:bottom w:val="single" w:sz="4" w:space="0" w:color="auto"/>
              <w:right w:val="single" w:sz="4" w:space="0" w:color="auto"/>
            </w:tcBorders>
            <w:noWrap/>
            <w:vAlign w:val="bottom"/>
            <w:hideMark/>
          </w:tcPr>
          <w:p w14:paraId="23944B4A" w14:textId="787EC458" w:rsidR="00BA219E" w:rsidRPr="00AD5380" w:rsidRDefault="00BA219E" w:rsidP="00132A2A">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Si</w:t>
            </w:r>
            <w:r w:rsidR="000B7CA8" w:rsidRPr="00AD5380">
              <w:rPr>
                <w:rFonts w:ascii="Times New Roman" w:eastAsia="Times New Roman" w:hAnsi="Times New Roman" w:cs="Times New Roman"/>
                <w:sz w:val="24"/>
                <w:szCs w:val="24"/>
                <w:lang w:val="es-CO" w:eastAsia="es-CO"/>
              </w:rPr>
              <w:t xml:space="preserve"> %</w:t>
            </w:r>
          </w:p>
        </w:tc>
        <w:tc>
          <w:tcPr>
            <w:tcW w:w="755" w:type="pct"/>
            <w:tcBorders>
              <w:top w:val="single" w:sz="4" w:space="0" w:color="auto"/>
              <w:left w:val="nil"/>
              <w:bottom w:val="single" w:sz="4" w:space="0" w:color="auto"/>
              <w:right w:val="single" w:sz="4" w:space="0" w:color="auto"/>
            </w:tcBorders>
            <w:noWrap/>
            <w:vAlign w:val="bottom"/>
            <w:hideMark/>
          </w:tcPr>
          <w:p w14:paraId="0B19241D" w14:textId="44B66086" w:rsidR="00BA219E" w:rsidRPr="00AD5380" w:rsidRDefault="00BA219E" w:rsidP="00132A2A">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No</w:t>
            </w:r>
            <w:r w:rsidR="000B7CA8" w:rsidRPr="00AD5380">
              <w:rPr>
                <w:rFonts w:ascii="Times New Roman" w:eastAsia="Times New Roman" w:hAnsi="Times New Roman" w:cs="Times New Roman"/>
                <w:sz w:val="24"/>
                <w:szCs w:val="24"/>
                <w:lang w:val="es-CO" w:eastAsia="es-CO"/>
              </w:rPr>
              <w:t xml:space="preserve"> %</w:t>
            </w:r>
          </w:p>
        </w:tc>
      </w:tr>
      <w:tr w:rsidR="00977969" w:rsidRPr="00AD5380" w14:paraId="358C7CC7" w14:textId="77777777" w:rsidTr="00132A2A">
        <w:trPr>
          <w:gridAfter w:val="1"/>
          <w:wAfter w:w="853" w:type="pct"/>
          <w:trHeight w:val="600"/>
        </w:trPr>
        <w:tc>
          <w:tcPr>
            <w:tcW w:w="2638" w:type="pct"/>
            <w:gridSpan w:val="3"/>
            <w:tcBorders>
              <w:top w:val="nil"/>
              <w:left w:val="single" w:sz="4" w:space="0" w:color="auto"/>
              <w:bottom w:val="single" w:sz="4" w:space="0" w:color="auto"/>
              <w:right w:val="single" w:sz="4" w:space="0" w:color="auto"/>
            </w:tcBorders>
            <w:vAlign w:val="bottom"/>
            <w:hideMark/>
          </w:tcPr>
          <w:p w14:paraId="183B7D14" w14:textId="77777777" w:rsidR="00BA219E" w:rsidRPr="00AD5380" w:rsidRDefault="00BA219E" w:rsidP="000017AB">
            <w:pPr>
              <w:spacing w:after="0" w:line="240" w:lineRule="auto"/>
              <w:jc w:val="both"/>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¿Recibió la información necesaria de manera oportuna y precisa?</w:t>
            </w:r>
          </w:p>
        </w:tc>
        <w:tc>
          <w:tcPr>
            <w:tcW w:w="754" w:type="pct"/>
            <w:tcBorders>
              <w:top w:val="nil"/>
              <w:left w:val="nil"/>
              <w:bottom w:val="single" w:sz="4" w:space="0" w:color="auto"/>
              <w:right w:val="single" w:sz="4" w:space="0" w:color="auto"/>
            </w:tcBorders>
            <w:noWrap/>
            <w:vAlign w:val="bottom"/>
            <w:hideMark/>
          </w:tcPr>
          <w:p w14:paraId="3D3A22C9" w14:textId="77777777" w:rsidR="00BA219E" w:rsidRPr="00AD5380" w:rsidRDefault="00BA219E" w:rsidP="00132A2A">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86</w:t>
            </w:r>
          </w:p>
        </w:tc>
        <w:tc>
          <w:tcPr>
            <w:tcW w:w="755" w:type="pct"/>
            <w:tcBorders>
              <w:top w:val="nil"/>
              <w:left w:val="nil"/>
              <w:bottom w:val="single" w:sz="4" w:space="0" w:color="auto"/>
              <w:right w:val="single" w:sz="4" w:space="0" w:color="auto"/>
            </w:tcBorders>
            <w:noWrap/>
            <w:vAlign w:val="bottom"/>
            <w:hideMark/>
          </w:tcPr>
          <w:p w14:paraId="7A554D89" w14:textId="77777777" w:rsidR="00BA219E" w:rsidRPr="00AD5380" w:rsidRDefault="00BA219E" w:rsidP="00132A2A">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14</w:t>
            </w:r>
          </w:p>
        </w:tc>
      </w:tr>
      <w:tr w:rsidR="00977969" w:rsidRPr="00AD5380" w14:paraId="63AAFC85" w14:textId="77777777" w:rsidTr="00132A2A">
        <w:trPr>
          <w:gridAfter w:val="1"/>
          <w:wAfter w:w="853" w:type="pct"/>
          <w:trHeight w:val="600"/>
        </w:trPr>
        <w:tc>
          <w:tcPr>
            <w:tcW w:w="2638" w:type="pct"/>
            <w:gridSpan w:val="3"/>
            <w:tcBorders>
              <w:top w:val="nil"/>
              <w:left w:val="single" w:sz="4" w:space="0" w:color="auto"/>
              <w:bottom w:val="single" w:sz="4" w:space="0" w:color="auto"/>
              <w:right w:val="single" w:sz="4" w:space="0" w:color="auto"/>
            </w:tcBorders>
            <w:vAlign w:val="bottom"/>
            <w:hideMark/>
          </w:tcPr>
          <w:p w14:paraId="699BA972" w14:textId="77777777" w:rsidR="00BA219E" w:rsidRPr="00AD5380" w:rsidRDefault="00BA219E" w:rsidP="000017AB">
            <w:pPr>
              <w:spacing w:after="0" w:line="240" w:lineRule="auto"/>
              <w:jc w:val="both"/>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¿Considera que el tiempo de espera para ser atendido es razonable?</w:t>
            </w:r>
          </w:p>
        </w:tc>
        <w:tc>
          <w:tcPr>
            <w:tcW w:w="754" w:type="pct"/>
            <w:tcBorders>
              <w:top w:val="nil"/>
              <w:left w:val="nil"/>
              <w:bottom w:val="single" w:sz="4" w:space="0" w:color="auto"/>
              <w:right w:val="single" w:sz="4" w:space="0" w:color="auto"/>
            </w:tcBorders>
            <w:noWrap/>
            <w:vAlign w:val="bottom"/>
            <w:hideMark/>
          </w:tcPr>
          <w:p w14:paraId="13C05B60" w14:textId="77777777" w:rsidR="00BA219E" w:rsidRPr="00AD5380" w:rsidRDefault="00BA219E" w:rsidP="00132A2A">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89</w:t>
            </w:r>
          </w:p>
        </w:tc>
        <w:tc>
          <w:tcPr>
            <w:tcW w:w="755" w:type="pct"/>
            <w:tcBorders>
              <w:top w:val="nil"/>
              <w:left w:val="nil"/>
              <w:bottom w:val="single" w:sz="4" w:space="0" w:color="auto"/>
              <w:right w:val="single" w:sz="4" w:space="0" w:color="auto"/>
            </w:tcBorders>
            <w:noWrap/>
            <w:vAlign w:val="bottom"/>
            <w:hideMark/>
          </w:tcPr>
          <w:p w14:paraId="557E2700" w14:textId="77777777" w:rsidR="00BA219E" w:rsidRPr="00AD5380" w:rsidRDefault="00BA219E" w:rsidP="00132A2A">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11</w:t>
            </w:r>
          </w:p>
        </w:tc>
      </w:tr>
      <w:tr w:rsidR="00977969" w:rsidRPr="00AD5380" w14:paraId="1C886145" w14:textId="77777777" w:rsidTr="00132A2A">
        <w:trPr>
          <w:gridAfter w:val="1"/>
          <w:wAfter w:w="853" w:type="pct"/>
          <w:trHeight w:val="600"/>
        </w:trPr>
        <w:tc>
          <w:tcPr>
            <w:tcW w:w="2638" w:type="pct"/>
            <w:gridSpan w:val="3"/>
            <w:tcBorders>
              <w:top w:val="nil"/>
              <w:left w:val="single" w:sz="4" w:space="0" w:color="auto"/>
              <w:bottom w:val="single" w:sz="4" w:space="0" w:color="auto"/>
              <w:right w:val="single" w:sz="4" w:space="0" w:color="auto"/>
            </w:tcBorders>
            <w:vAlign w:val="bottom"/>
            <w:hideMark/>
          </w:tcPr>
          <w:p w14:paraId="31A66C22" w14:textId="77777777" w:rsidR="00BA219E" w:rsidRPr="00AD5380" w:rsidRDefault="00BA219E" w:rsidP="000017AB">
            <w:pPr>
              <w:spacing w:after="0" w:line="240" w:lineRule="auto"/>
              <w:jc w:val="both"/>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¿Encuentra que nuestras instalaciones son accesibles para personas con discapacidad?</w:t>
            </w:r>
          </w:p>
        </w:tc>
        <w:tc>
          <w:tcPr>
            <w:tcW w:w="754" w:type="pct"/>
            <w:tcBorders>
              <w:top w:val="nil"/>
              <w:left w:val="nil"/>
              <w:bottom w:val="single" w:sz="4" w:space="0" w:color="auto"/>
              <w:right w:val="single" w:sz="4" w:space="0" w:color="auto"/>
            </w:tcBorders>
            <w:noWrap/>
            <w:vAlign w:val="bottom"/>
            <w:hideMark/>
          </w:tcPr>
          <w:p w14:paraId="588F2AD1" w14:textId="77777777" w:rsidR="00BA219E" w:rsidRPr="00AD5380" w:rsidRDefault="00BA219E" w:rsidP="00132A2A">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89</w:t>
            </w:r>
          </w:p>
        </w:tc>
        <w:tc>
          <w:tcPr>
            <w:tcW w:w="755" w:type="pct"/>
            <w:tcBorders>
              <w:top w:val="nil"/>
              <w:left w:val="nil"/>
              <w:bottom w:val="single" w:sz="4" w:space="0" w:color="auto"/>
              <w:right w:val="single" w:sz="4" w:space="0" w:color="auto"/>
            </w:tcBorders>
            <w:noWrap/>
            <w:vAlign w:val="bottom"/>
            <w:hideMark/>
          </w:tcPr>
          <w:p w14:paraId="076A854C" w14:textId="77777777" w:rsidR="00BA219E" w:rsidRPr="00AD5380" w:rsidRDefault="00BA219E" w:rsidP="00132A2A">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11</w:t>
            </w:r>
          </w:p>
        </w:tc>
      </w:tr>
    </w:tbl>
    <w:p w14:paraId="3F69447C" w14:textId="77777777" w:rsidR="002513D0" w:rsidRPr="00977969" w:rsidRDefault="002513D0" w:rsidP="00AD5380">
      <w:pPr>
        <w:spacing w:after="0" w:line="360" w:lineRule="auto"/>
        <w:jc w:val="center"/>
        <w:rPr>
          <w:rFonts w:ascii="Times New Roman" w:hAnsi="Times New Roman" w:cs="Times New Roman"/>
          <w:sz w:val="24"/>
          <w:szCs w:val="24"/>
          <w:lang w:val="es-MX"/>
        </w:rPr>
      </w:pPr>
      <w:r w:rsidRPr="00977969">
        <w:rPr>
          <w:rFonts w:ascii="Times New Roman" w:hAnsi="Times New Roman" w:cs="Times New Roman"/>
          <w:sz w:val="24"/>
          <w:szCs w:val="24"/>
          <w:lang w:val="es-MX"/>
        </w:rPr>
        <w:t>Fuente: Elaboración de los autores</w:t>
      </w:r>
    </w:p>
    <w:p w14:paraId="3AC79A4F" w14:textId="58C90314" w:rsidR="00732F1D" w:rsidRPr="00977969" w:rsidRDefault="00977969" w:rsidP="00AD5380">
      <w:pPr>
        <w:spacing w:after="0" w:line="360" w:lineRule="auto"/>
        <w:ind w:firstLine="709"/>
        <w:jc w:val="both"/>
        <w:rPr>
          <w:rFonts w:ascii="Times New Roman" w:hAnsi="Times New Roman" w:cs="Times New Roman"/>
          <w:sz w:val="24"/>
          <w:szCs w:val="24"/>
          <w:lang w:val="es-MX"/>
        </w:rPr>
      </w:pPr>
      <w:r w:rsidRPr="00977969">
        <w:rPr>
          <w:rFonts w:ascii="Times New Roman" w:hAnsi="Times New Roman" w:cs="Times New Roman"/>
          <w:sz w:val="24"/>
          <w:szCs w:val="24"/>
          <w:lang w:val="es-MX"/>
        </w:rPr>
        <w:t>Indicador: Cortesía del personal</w:t>
      </w:r>
    </w:p>
    <w:p w14:paraId="265D731A" w14:textId="195D5D2E" w:rsidR="00977969" w:rsidRPr="00977969" w:rsidRDefault="00977969" w:rsidP="00AD5380">
      <w:pPr>
        <w:spacing w:after="0" w:line="360" w:lineRule="auto"/>
        <w:ind w:firstLine="709"/>
        <w:jc w:val="both"/>
        <w:rPr>
          <w:rFonts w:ascii="Times New Roman" w:hAnsi="Times New Roman" w:cs="Times New Roman"/>
          <w:sz w:val="24"/>
          <w:szCs w:val="24"/>
          <w:lang w:val="es-MX"/>
        </w:rPr>
      </w:pPr>
      <w:r w:rsidRPr="00977969">
        <w:rPr>
          <w:rFonts w:ascii="Times New Roman" w:hAnsi="Times New Roman" w:cs="Times New Roman"/>
          <w:sz w:val="24"/>
          <w:szCs w:val="24"/>
          <w:lang w:val="es-MX"/>
        </w:rPr>
        <w:t>Media: 3.92</w:t>
      </w:r>
    </w:p>
    <w:p w14:paraId="1499A189" w14:textId="4C30348C" w:rsidR="00977969" w:rsidRPr="00977969" w:rsidRDefault="00977969" w:rsidP="00AD5380">
      <w:pPr>
        <w:spacing w:after="0" w:line="360" w:lineRule="auto"/>
        <w:ind w:firstLine="709"/>
        <w:jc w:val="both"/>
        <w:rPr>
          <w:rFonts w:ascii="Times New Roman" w:hAnsi="Times New Roman" w:cs="Times New Roman"/>
          <w:sz w:val="24"/>
          <w:szCs w:val="24"/>
          <w:lang w:val="es-MX"/>
        </w:rPr>
      </w:pPr>
      <w:r w:rsidRPr="00977969">
        <w:rPr>
          <w:rFonts w:ascii="Times New Roman" w:hAnsi="Times New Roman" w:cs="Times New Roman"/>
          <w:sz w:val="24"/>
          <w:szCs w:val="24"/>
          <w:lang w:val="es-MX"/>
        </w:rPr>
        <w:t>Desviación estándar: 0.61</w:t>
      </w:r>
    </w:p>
    <w:p w14:paraId="304BDB05" w14:textId="6F396086" w:rsidR="00977969" w:rsidRPr="00977969" w:rsidRDefault="00977969" w:rsidP="00AD5380">
      <w:pPr>
        <w:spacing w:after="0" w:line="360" w:lineRule="auto"/>
        <w:ind w:firstLine="709"/>
        <w:jc w:val="both"/>
        <w:rPr>
          <w:rFonts w:ascii="Times New Roman" w:hAnsi="Times New Roman" w:cs="Times New Roman"/>
          <w:sz w:val="24"/>
          <w:szCs w:val="24"/>
          <w:lang w:val="es-MX"/>
        </w:rPr>
      </w:pPr>
      <w:r w:rsidRPr="00977969">
        <w:rPr>
          <w:rFonts w:ascii="Times New Roman" w:hAnsi="Times New Roman" w:cs="Times New Roman"/>
          <w:sz w:val="24"/>
          <w:szCs w:val="24"/>
          <w:lang w:val="es-MX"/>
        </w:rPr>
        <w:t>Moda: 3</w:t>
      </w:r>
    </w:p>
    <w:p w14:paraId="4E29D5D7" w14:textId="16779DBF" w:rsidR="00732F1D" w:rsidRPr="00977969" w:rsidRDefault="00732F1D" w:rsidP="00E11978">
      <w:pPr>
        <w:spacing w:after="0" w:line="360" w:lineRule="auto"/>
        <w:ind w:firstLine="709"/>
        <w:jc w:val="both"/>
        <w:rPr>
          <w:rFonts w:ascii="Times New Roman" w:hAnsi="Times New Roman" w:cs="Times New Roman"/>
          <w:sz w:val="24"/>
          <w:szCs w:val="24"/>
          <w:lang w:val="es-MX"/>
        </w:rPr>
      </w:pPr>
      <w:r w:rsidRPr="00977969">
        <w:rPr>
          <w:rFonts w:ascii="Times New Roman" w:hAnsi="Times New Roman" w:cs="Times New Roman"/>
          <w:sz w:val="24"/>
          <w:szCs w:val="24"/>
          <w:lang w:val="es-MX"/>
        </w:rPr>
        <w:t>Respecto a la cortesía y amabilidad del personal de atención, los encuestados calificaron este aspecto con una media de 3.92 sobre 5 (DE = 0.61), en una escala tipo Likert (1 = deficiente; 5 = excelente). La moda fue 3 (buena), lo cual indica una percepción generalmente positiva, aunque con margen de mejora para alcanzar niveles de excelencia.</w:t>
      </w:r>
    </w:p>
    <w:p w14:paraId="2A6AC4F0" w14:textId="29D792DC" w:rsidR="00EE0037" w:rsidRPr="00977969" w:rsidRDefault="00EE0037" w:rsidP="00E11978">
      <w:pPr>
        <w:spacing w:after="0" w:line="360" w:lineRule="auto"/>
        <w:ind w:firstLine="709"/>
        <w:jc w:val="both"/>
        <w:rPr>
          <w:rFonts w:ascii="Times New Roman" w:hAnsi="Times New Roman" w:cs="Times New Roman"/>
          <w:sz w:val="24"/>
          <w:szCs w:val="24"/>
          <w:lang w:val="es-MX"/>
        </w:rPr>
      </w:pPr>
      <w:r w:rsidRPr="00977969">
        <w:rPr>
          <w:rFonts w:ascii="Times New Roman" w:hAnsi="Times New Roman" w:cs="Times New Roman"/>
          <w:sz w:val="24"/>
          <w:szCs w:val="24"/>
          <w:lang w:val="es-MX"/>
        </w:rPr>
        <w:t>Los datos indican que la percepción general sobre la atención al usuario en la Dirección de Tránsito de Bucaramanga es mayormente positiva. En términos de cortesía y amabilidad del personal, el 93% de los encuestados calificó el servicio como "bueno", "muy bueno" o "excelente", con solo un 7% señalando que era "regular" y sin reportes de "deficiente". Asimismo, el 86% de los usuarios afirmó haber recibido información de manera oportuna y precisa, mientras que el 89% demostró que el tiempo de espera para ser atendido era razonable. Estos resultados sugieren que, en su primera fase de contacto con los ciudadanos, el personal de la Dirección de Tránsito ofrece un servicio adecuado en términos de cortesía y tiempos de respuesta.</w:t>
      </w:r>
    </w:p>
    <w:p w14:paraId="5A3C9DB5" w14:textId="5666BEA7" w:rsidR="00EE0037" w:rsidRPr="00977969" w:rsidRDefault="00EE0037" w:rsidP="00E11978">
      <w:pPr>
        <w:spacing w:after="0" w:line="360" w:lineRule="auto"/>
        <w:ind w:firstLine="709"/>
        <w:jc w:val="both"/>
        <w:rPr>
          <w:rFonts w:ascii="Times New Roman" w:hAnsi="Times New Roman" w:cs="Times New Roman"/>
          <w:sz w:val="24"/>
          <w:szCs w:val="24"/>
          <w:lang w:val="es-MX"/>
        </w:rPr>
      </w:pPr>
      <w:r w:rsidRPr="00977969">
        <w:rPr>
          <w:rFonts w:ascii="Times New Roman" w:hAnsi="Times New Roman" w:cs="Times New Roman"/>
          <w:sz w:val="24"/>
          <w:szCs w:val="24"/>
          <w:lang w:val="es-MX"/>
        </w:rPr>
        <w:t xml:space="preserve">Sin embargo, aunque la valoración es positiva en general, existen aspectos que requieren mejoras. En particular, se destaca la necesidad de garantizar que la información proporcionada sea clara y comprensible para todos los usuarios, en especial en situaciones de estrés o emergencia. Además, si bien el 89% de los encuestados considera que las </w:t>
      </w:r>
      <w:r w:rsidRPr="00977969">
        <w:rPr>
          <w:rFonts w:ascii="Times New Roman" w:hAnsi="Times New Roman" w:cs="Times New Roman"/>
          <w:sz w:val="24"/>
          <w:szCs w:val="24"/>
          <w:lang w:val="es-MX"/>
        </w:rPr>
        <w:lastRenderedPageBreak/>
        <w:t>instalaciones son accesibles para personas con discapacidad, este dato no implica necesariamente que todas las necesidades de accesibilidad estén cubiertas. Es fundamental complementar estos hallazgos con estudios cualitativos que permitirán evaluar de manera más detallada la experiencia de los usuarios con movilidad reducida o necesidades especiales.</w:t>
      </w:r>
    </w:p>
    <w:p w14:paraId="3EACFC63" w14:textId="77777777" w:rsidR="002513D0" w:rsidRPr="00977969" w:rsidRDefault="002513D0" w:rsidP="00E11978">
      <w:pPr>
        <w:spacing w:after="0" w:line="360" w:lineRule="auto"/>
        <w:ind w:firstLine="709"/>
        <w:jc w:val="both"/>
        <w:rPr>
          <w:rFonts w:ascii="Times New Roman" w:hAnsi="Times New Roman" w:cs="Times New Roman"/>
          <w:sz w:val="24"/>
          <w:szCs w:val="24"/>
          <w:lang w:val="es-MX"/>
        </w:rPr>
      </w:pPr>
    </w:p>
    <w:p w14:paraId="5528E019" w14:textId="06E71E76" w:rsidR="00BA219E" w:rsidRPr="00977969" w:rsidRDefault="002513D0" w:rsidP="00AD5380">
      <w:pPr>
        <w:spacing w:after="0" w:line="360" w:lineRule="auto"/>
        <w:jc w:val="center"/>
        <w:rPr>
          <w:rFonts w:ascii="Times New Roman" w:hAnsi="Times New Roman" w:cs="Times New Roman"/>
          <w:b/>
          <w:bCs/>
          <w:sz w:val="24"/>
          <w:szCs w:val="24"/>
          <w:lang w:val="es-MX"/>
        </w:rPr>
      </w:pPr>
      <w:r w:rsidRPr="00977969">
        <w:rPr>
          <w:rFonts w:ascii="Times New Roman" w:hAnsi="Times New Roman" w:cs="Times New Roman"/>
          <w:b/>
          <w:bCs/>
          <w:sz w:val="24"/>
          <w:szCs w:val="24"/>
          <w:lang w:val="es-MX"/>
        </w:rPr>
        <w:t xml:space="preserve">Tabla </w:t>
      </w:r>
      <w:r w:rsidR="00CC594D" w:rsidRPr="00977969">
        <w:rPr>
          <w:rFonts w:ascii="Times New Roman" w:hAnsi="Times New Roman" w:cs="Times New Roman"/>
          <w:b/>
          <w:bCs/>
          <w:sz w:val="24"/>
          <w:szCs w:val="24"/>
          <w:lang w:val="es-MX"/>
        </w:rPr>
        <w:t>4</w:t>
      </w:r>
      <w:r w:rsidR="00AD5380">
        <w:rPr>
          <w:rFonts w:ascii="Times New Roman" w:hAnsi="Times New Roman" w:cs="Times New Roman"/>
          <w:b/>
          <w:bCs/>
          <w:sz w:val="24"/>
          <w:szCs w:val="24"/>
          <w:lang w:val="es-MX"/>
        </w:rPr>
        <w:t>.</w:t>
      </w:r>
      <w:r w:rsidRPr="00977969">
        <w:rPr>
          <w:rFonts w:ascii="Times New Roman" w:hAnsi="Times New Roman" w:cs="Times New Roman"/>
          <w:b/>
          <w:bCs/>
          <w:sz w:val="24"/>
          <w:szCs w:val="24"/>
          <w:lang w:val="es-MX"/>
        </w:rPr>
        <w:t xml:space="preserve"> </w:t>
      </w:r>
      <w:r w:rsidR="00BA219E" w:rsidRPr="00AD5380">
        <w:rPr>
          <w:rFonts w:ascii="Times New Roman" w:hAnsi="Times New Roman" w:cs="Times New Roman"/>
          <w:sz w:val="24"/>
          <w:szCs w:val="24"/>
          <w:lang w:val="es-MX"/>
        </w:rPr>
        <w:t>Servicio durante la intervención de los hechos en el accidente de tránsito</w:t>
      </w:r>
    </w:p>
    <w:tbl>
      <w:tblPr>
        <w:tblW w:w="4977" w:type="pct"/>
        <w:jc w:val="center"/>
        <w:tblCellMar>
          <w:left w:w="70" w:type="dxa"/>
          <w:right w:w="70" w:type="dxa"/>
        </w:tblCellMar>
        <w:tblLook w:val="04A0" w:firstRow="1" w:lastRow="0" w:firstColumn="1" w:lastColumn="0" w:noHBand="0" w:noVBand="1"/>
      </w:tblPr>
      <w:tblGrid>
        <w:gridCol w:w="3387"/>
        <w:gridCol w:w="1087"/>
        <w:gridCol w:w="1227"/>
        <w:gridCol w:w="754"/>
        <w:gridCol w:w="1194"/>
        <w:gridCol w:w="1140"/>
      </w:tblGrid>
      <w:tr w:rsidR="00977969" w:rsidRPr="00AD5380" w14:paraId="28471AA9" w14:textId="77777777" w:rsidTr="00AD5380">
        <w:trPr>
          <w:trHeight w:val="300"/>
          <w:jc w:val="center"/>
        </w:trPr>
        <w:tc>
          <w:tcPr>
            <w:tcW w:w="2137" w:type="pct"/>
            <w:tcBorders>
              <w:top w:val="single" w:sz="4" w:space="0" w:color="auto"/>
              <w:left w:val="single" w:sz="4" w:space="0" w:color="auto"/>
              <w:bottom w:val="single" w:sz="4" w:space="0" w:color="auto"/>
              <w:right w:val="single" w:sz="4" w:space="0" w:color="auto"/>
            </w:tcBorders>
            <w:noWrap/>
            <w:vAlign w:val="bottom"/>
            <w:hideMark/>
          </w:tcPr>
          <w:p w14:paraId="1C29F195" w14:textId="77777777" w:rsidR="00BA219E" w:rsidRPr="00AD5380" w:rsidRDefault="00BA219E" w:rsidP="002513D0">
            <w:pPr>
              <w:spacing w:after="0" w:line="240" w:lineRule="auto"/>
              <w:ind w:firstLine="709"/>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Preguntas</w:t>
            </w:r>
          </w:p>
        </w:tc>
        <w:tc>
          <w:tcPr>
            <w:tcW w:w="1118" w:type="pct"/>
            <w:gridSpan w:val="2"/>
            <w:tcBorders>
              <w:top w:val="single" w:sz="4" w:space="0" w:color="auto"/>
              <w:left w:val="nil"/>
              <w:bottom w:val="single" w:sz="4" w:space="0" w:color="auto"/>
              <w:right w:val="single" w:sz="4" w:space="0" w:color="auto"/>
            </w:tcBorders>
            <w:noWrap/>
            <w:vAlign w:val="center"/>
            <w:hideMark/>
          </w:tcPr>
          <w:p w14:paraId="10259415" w14:textId="77777777"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Uno</w:t>
            </w:r>
          </w:p>
        </w:tc>
        <w:tc>
          <w:tcPr>
            <w:tcW w:w="455" w:type="pct"/>
            <w:tcBorders>
              <w:top w:val="single" w:sz="4" w:space="0" w:color="auto"/>
              <w:left w:val="nil"/>
              <w:bottom w:val="single" w:sz="4" w:space="0" w:color="auto"/>
              <w:right w:val="single" w:sz="4" w:space="0" w:color="auto"/>
            </w:tcBorders>
            <w:noWrap/>
            <w:vAlign w:val="center"/>
            <w:hideMark/>
          </w:tcPr>
          <w:p w14:paraId="0CAEB0E4" w14:textId="77777777"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Dos</w:t>
            </w:r>
          </w:p>
        </w:tc>
        <w:tc>
          <w:tcPr>
            <w:tcW w:w="606" w:type="pct"/>
            <w:tcBorders>
              <w:top w:val="single" w:sz="4" w:space="0" w:color="auto"/>
              <w:left w:val="nil"/>
              <w:bottom w:val="single" w:sz="4" w:space="0" w:color="auto"/>
              <w:right w:val="single" w:sz="4" w:space="0" w:color="auto"/>
            </w:tcBorders>
            <w:noWrap/>
            <w:vAlign w:val="center"/>
            <w:hideMark/>
          </w:tcPr>
          <w:p w14:paraId="24C4C457" w14:textId="77777777"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Tres o mas</w:t>
            </w:r>
          </w:p>
        </w:tc>
        <w:tc>
          <w:tcPr>
            <w:tcW w:w="683" w:type="pct"/>
            <w:tcBorders>
              <w:top w:val="single" w:sz="4" w:space="0" w:color="auto"/>
              <w:left w:val="nil"/>
              <w:bottom w:val="single" w:sz="4" w:space="0" w:color="auto"/>
              <w:right w:val="single" w:sz="4" w:space="0" w:color="auto"/>
            </w:tcBorders>
            <w:noWrap/>
            <w:vAlign w:val="center"/>
            <w:hideMark/>
          </w:tcPr>
          <w:p w14:paraId="2BAD0936" w14:textId="77777777"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Ninguno</w:t>
            </w:r>
          </w:p>
        </w:tc>
      </w:tr>
      <w:tr w:rsidR="00977969" w:rsidRPr="00AD5380" w14:paraId="1EBCF05F" w14:textId="77777777" w:rsidTr="00AD5380">
        <w:trPr>
          <w:trHeight w:val="600"/>
          <w:jc w:val="center"/>
        </w:trPr>
        <w:tc>
          <w:tcPr>
            <w:tcW w:w="2137" w:type="pct"/>
            <w:tcBorders>
              <w:top w:val="nil"/>
              <w:left w:val="single" w:sz="4" w:space="0" w:color="auto"/>
              <w:bottom w:val="single" w:sz="4" w:space="0" w:color="auto"/>
              <w:right w:val="nil"/>
            </w:tcBorders>
            <w:vAlign w:val="bottom"/>
            <w:hideMark/>
          </w:tcPr>
          <w:p w14:paraId="4AD68828" w14:textId="77777777" w:rsidR="00BA219E" w:rsidRPr="00AD5380" w:rsidRDefault="00BA219E" w:rsidP="002513D0">
            <w:pPr>
              <w:spacing w:after="0" w:line="240" w:lineRule="auto"/>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¿Cuántos agentes de tránsito asistieron e intervinieron en la escena del accidente?</w:t>
            </w:r>
          </w:p>
        </w:tc>
        <w:tc>
          <w:tcPr>
            <w:tcW w:w="1118" w:type="pct"/>
            <w:gridSpan w:val="2"/>
            <w:tcBorders>
              <w:top w:val="nil"/>
              <w:left w:val="single" w:sz="4" w:space="0" w:color="auto"/>
              <w:bottom w:val="single" w:sz="4" w:space="0" w:color="auto"/>
              <w:right w:val="single" w:sz="4" w:space="0" w:color="auto"/>
            </w:tcBorders>
            <w:noWrap/>
            <w:vAlign w:val="center"/>
            <w:hideMark/>
          </w:tcPr>
          <w:p w14:paraId="23323A4E" w14:textId="77777777"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50</w:t>
            </w:r>
          </w:p>
        </w:tc>
        <w:tc>
          <w:tcPr>
            <w:tcW w:w="455" w:type="pct"/>
            <w:tcBorders>
              <w:top w:val="nil"/>
              <w:left w:val="nil"/>
              <w:bottom w:val="single" w:sz="4" w:space="0" w:color="auto"/>
              <w:right w:val="single" w:sz="4" w:space="0" w:color="auto"/>
            </w:tcBorders>
            <w:noWrap/>
            <w:vAlign w:val="center"/>
            <w:hideMark/>
          </w:tcPr>
          <w:p w14:paraId="58F378A8" w14:textId="77777777"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43</w:t>
            </w:r>
          </w:p>
        </w:tc>
        <w:tc>
          <w:tcPr>
            <w:tcW w:w="606" w:type="pct"/>
            <w:tcBorders>
              <w:top w:val="nil"/>
              <w:left w:val="nil"/>
              <w:bottom w:val="single" w:sz="4" w:space="0" w:color="auto"/>
              <w:right w:val="single" w:sz="4" w:space="0" w:color="auto"/>
            </w:tcBorders>
            <w:noWrap/>
            <w:vAlign w:val="center"/>
            <w:hideMark/>
          </w:tcPr>
          <w:p w14:paraId="0F68B953" w14:textId="77777777"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7</w:t>
            </w:r>
          </w:p>
        </w:tc>
        <w:tc>
          <w:tcPr>
            <w:tcW w:w="683" w:type="pct"/>
            <w:tcBorders>
              <w:top w:val="nil"/>
              <w:left w:val="nil"/>
              <w:bottom w:val="single" w:sz="4" w:space="0" w:color="auto"/>
              <w:right w:val="single" w:sz="4" w:space="0" w:color="auto"/>
            </w:tcBorders>
            <w:noWrap/>
            <w:vAlign w:val="center"/>
            <w:hideMark/>
          </w:tcPr>
          <w:p w14:paraId="3F9A5508" w14:textId="77777777"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0</w:t>
            </w:r>
          </w:p>
        </w:tc>
      </w:tr>
      <w:tr w:rsidR="00977969" w:rsidRPr="00AD5380" w14:paraId="3FBBAECE" w14:textId="77777777" w:rsidTr="00AD5380">
        <w:trPr>
          <w:trHeight w:val="300"/>
          <w:jc w:val="center"/>
        </w:trPr>
        <w:tc>
          <w:tcPr>
            <w:tcW w:w="2137" w:type="pct"/>
            <w:tcBorders>
              <w:top w:val="single" w:sz="4" w:space="0" w:color="auto"/>
              <w:left w:val="single" w:sz="4" w:space="0" w:color="auto"/>
              <w:bottom w:val="single" w:sz="4" w:space="0" w:color="auto"/>
              <w:right w:val="single" w:sz="4" w:space="0" w:color="auto"/>
            </w:tcBorders>
            <w:noWrap/>
            <w:vAlign w:val="bottom"/>
            <w:hideMark/>
          </w:tcPr>
          <w:p w14:paraId="42AB4B10" w14:textId="107E67D0"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p>
        </w:tc>
        <w:tc>
          <w:tcPr>
            <w:tcW w:w="589" w:type="pct"/>
            <w:tcBorders>
              <w:top w:val="single" w:sz="4" w:space="0" w:color="auto"/>
              <w:left w:val="nil"/>
              <w:bottom w:val="single" w:sz="4" w:space="0" w:color="auto"/>
              <w:right w:val="single" w:sz="4" w:space="0" w:color="auto"/>
            </w:tcBorders>
            <w:noWrap/>
            <w:vAlign w:val="bottom"/>
            <w:hideMark/>
          </w:tcPr>
          <w:p w14:paraId="406B6B65" w14:textId="77777777"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Excelente</w:t>
            </w:r>
          </w:p>
        </w:tc>
        <w:tc>
          <w:tcPr>
            <w:tcW w:w="530" w:type="pct"/>
            <w:tcBorders>
              <w:top w:val="single" w:sz="4" w:space="0" w:color="auto"/>
              <w:left w:val="nil"/>
              <w:bottom w:val="single" w:sz="4" w:space="0" w:color="auto"/>
              <w:right w:val="single" w:sz="4" w:space="0" w:color="auto"/>
            </w:tcBorders>
            <w:noWrap/>
            <w:vAlign w:val="bottom"/>
            <w:hideMark/>
          </w:tcPr>
          <w:p w14:paraId="7403DF93" w14:textId="77777777"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Muy buena</w:t>
            </w:r>
          </w:p>
        </w:tc>
        <w:tc>
          <w:tcPr>
            <w:tcW w:w="455" w:type="pct"/>
            <w:tcBorders>
              <w:top w:val="single" w:sz="4" w:space="0" w:color="auto"/>
              <w:left w:val="nil"/>
              <w:bottom w:val="single" w:sz="4" w:space="0" w:color="auto"/>
              <w:right w:val="single" w:sz="4" w:space="0" w:color="auto"/>
            </w:tcBorders>
            <w:noWrap/>
            <w:vAlign w:val="bottom"/>
            <w:hideMark/>
          </w:tcPr>
          <w:p w14:paraId="53A4FB18" w14:textId="77777777"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Buena</w:t>
            </w:r>
          </w:p>
        </w:tc>
        <w:tc>
          <w:tcPr>
            <w:tcW w:w="606" w:type="pct"/>
            <w:tcBorders>
              <w:top w:val="single" w:sz="4" w:space="0" w:color="auto"/>
              <w:left w:val="nil"/>
              <w:bottom w:val="single" w:sz="4" w:space="0" w:color="auto"/>
              <w:right w:val="single" w:sz="4" w:space="0" w:color="auto"/>
            </w:tcBorders>
            <w:noWrap/>
            <w:vAlign w:val="bottom"/>
            <w:hideMark/>
          </w:tcPr>
          <w:p w14:paraId="7B41A8BF" w14:textId="77777777"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Regular</w:t>
            </w:r>
          </w:p>
        </w:tc>
        <w:tc>
          <w:tcPr>
            <w:tcW w:w="683" w:type="pct"/>
            <w:tcBorders>
              <w:top w:val="single" w:sz="4" w:space="0" w:color="auto"/>
              <w:left w:val="nil"/>
              <w:bottom w:val="single" w:sz="4" w:space="0" w:color="auto"/>
              <w:right w:val="single" w:sz="4" w:space="0" w:color="auto"/>
            </w:tcBorders>
            <w:noWrap/>
            <w:vAlign w:val="bottom"/>
            <w:hideMark/>
          </w:tcPr>
          <w:p w14:paraId="20F3B035" w14:textId="77777777"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Deficiente</w:t>
            </w:r>
          </w:p>
        </w:tc>
      </w:tr>
      <w:tr w:rsidR="00977969" w:rsidRPr="00AD5380" w14:paraId="3F4E90E0" w14:textId="77777777" w:rsidTr="00AD5380">
        <w:trPr>
          <w:trHeight w:val="900"/>
          <w:jc w:val="center"/>
        </w:trPr>
        <w:tc>
          <w:tcPr>
            <w:tcW w:w="2137" w:type="pct"/>
            <w:tcBorders>
              <w:top w:val="nil"/>
              <w:left w:val="single" w:sz="4" w:space="0" w:color="auto"/>
              <w:bottom w:val="single" w:sz="4" w:space="0" w:color="auto"/>
              <w:right w:val="nil"/>
            </w:tcBorders>
            <w:vAlign w:val="bottom"/>
            <w:hideMark/>
          </w:tcPr>
          <w:p w14:paraId="1E2DEE9A" w14:textId="77777777" w:rsidR="00BA219E" w:rsidRPr="00AD5380" w:rsidRDefault="00BA219E" w:rsidP="002513D0">
            <w:pPr>
              <w:spacing w:after="0" w:line="240" w:lineRule="auto"/>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 xml:space="preserve">¿Cómo calificaría la calidad del servicio recibido por los agentes de tránsito en el lugar de los hechos? </w:t>
            </w:r>
          </w:p>
        </w:tc>
        <w:tc>
          <w:tcPr>
            <w:tcW w:w="589" w:type="pct"/>
            <w:tcBorders>
              <w:top w:val="nil"/>
              <w:left w:val="single" w:sz="4" w:space="0" w:color="auto"/>
              <w:bottom w:val="single" w:sz="4" w:space="0" w:color="auto"/>
              <w:right w:val="single" w:sz="4" w:space="0" w:color="auto"/>
            </w:tcBorders>
            <w:noWrap/>
            <w:vAlign w:val="center"/>
            <w:hideMark/>
          </w:tcPr>
          <w:p w14:paraId="632754A6" w14:textId="77777777" w:rsidR="00BA219E" w:rsidRPr="00AD5380" w:rsidRDefault="00BA219E" w:rsidP="00132A2A">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21</w:t>
            </w:r>
          </w:p>
        </w:tc>
        <w:tc>
          <w:tcPr>
            <w:tcW w:w="530" w:type="pct"/>
            <w:tcBorders>
              <w:top w:val="nil"/>
              <w:left w:val="nil"/>
              <w:bottom w:val="single" w:sz="4" w:space="0" w:color="auto"/>
              <w:right w:val="single" w:sz="4" w:space="0" w:color="auto"/>
            </w:tcBorders>
            <w:noWrap/>
            <w:vAlign w:val="center"/>
            <w:hideMark/>
          </w:tcPr>
          <w:p w14:paraId="76E741D0" w14:textId="54185E9C" w:rsidR="00BA219E" w:rsidRPr="00AD5380" w:rsidRDefault="00BA219E" w:rsidP="00132A2A">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11</w:t>
            </w:r>
          </w:p>
        </w:tc>
        <w:tc>
          <w:tcPr>
            <w:tcW w:w="455" w:type="pct"/>
            <w:tcBorders>
              <w:top w:val="nil"/>
              <w:left w:val="nil"/>
              <w:bottom w:val="single" w:sz="4" w:space="0" w:color="auto"/>
              <w:right w:val="single" w:sz="4" w:space="0" w:color="auto"/>
            </w:tcBorders>
            <w:noWrap/>
            <w:vAlign w:val="center"/>
            <w:hideMark/>
          </w:tcPr>
          <w:p w14:paraId="20D4BCC7" w14:textId="77777777" w:rsidR="00BA219E" w:rsidRPr="00AD5380" w:rsidRDefault="00BA219E" w:rsidP="00132A2A">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53</w:t>
            </w:r>
          </w:p>
        </w:tc>
        <w:tc>
          <w:tcPr>
            <w:tcW w:w="606" w:type="pct"/>
            <w:tcBorders>
              <w:top w:val="nil"/>
              <w:left w:val="nil"/>
              <w:bottom w:val="single" w:sz="4" w:space="0" w:color="auto"/>
              <w:right w:val="single" w:sz="4" w:space="0" w:color="auto"/>
            </w:tcBorders>
            <w:noWrap/>
            <w:vAlign w:val="center"/>
            <w:hideMark/>
          </w:tcPr>
          <w:p w14:paraId="1C5AEDA5" w14:textId="77777777" w:rsidR="00BA219E" w:rsidRPr="00AD5380" w:rsidRDefault="00BA219E" w:rsidP="00132A2A">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11</w:t>
            </w:r>
          </w:p>
        </w:tc>
        <w:tc>
          <w:tcPr>
            <w:tcW w:w="683" w:type="pct"/>
            <w:tcBorders>
              <w:top w:val="nil"/>
              <w:left w:val="nil"/>
              <w:bottom w:val="single" w:sz="4" w:space="0" w:color="auto"/>
              <w:right w:val="single" w:sz="4" w:space="0" w:color="auto"/>
            </w:tcBorders>
            <w:noWrap/>
            <w:vAlign w:val="center"/>
            <w:hideMark/>
          </w:tcPr>
          <w:p w14:paraId="675B9420" w14:textId="77777777" w:rsidR="00BA219E" w:rsidRPr="00AD5380" w:rsidRDefault="00BA219E" w:rsidP="00132A2A">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4</w:t>
            </w:r>
          </w:p>
        </w:tc>
      </w:tr>
      <w:tr w:rsidR="00977969" w:rsidRPr="00AD5380" w14:paraId="17BDFB05" w14:textId="77777777" w:rsidTr="00AD5380">
        <w:trPr>
          <w:gridAfter w:val="3"/>
          <w:wAfter w:w="1744" w:type="pct"/>
          <w:trHeight w:val="300"/>
          <w:jc w:val="center"/>
        </w:trPr>
        <w:tc>
          <w:tcPr>
            <w:tcW w:w="2137" w:type="pct"/>
            <w:tcBorders>
              <w:top w:val="single" w:sz="4" w:space="0" w:color="auto"/>
              <w:left w:val="single" w:sz="4" w:space="0" w:color="auto"/>
              <w:bottom w:val="single" w:sz="4" w:space="0" w:color="auto"/>
              <w:right w:val="single" w:sz="4" w:space="0" w:color="auto"/>
            </w:tcBorders>
            <w:noWrap/>
            <w:vAlign w:val="bottom"/>
            <w:hideMark/>
          </w:tcPr>
          <w:p w14:paraId="71214A07" w14:textId="5C615B32" w:rsidR="00132A2A" w:rsidRPr="00AD5380" w:rsidRDefault="00132A2A" w:rsidP="00246A23">
            <w:pPr>
              <w:spacing w:after="0" w:line="240" w:lineRule="auto"/>
              <w:jc w:val="center"/>
              <w:rPr>
                <w:rFonts w:ascii="Times New Roman" w:eastAsia="Times New Roman" w:hAnsi="Times New Roman" w:cs="Times New Roman"/>
                <w:sz w:val="24"/>
                <w:szCs w:val="24"/>
                <w:lang w:val="es-CO" w:eastAsia="es-CO"/>
              </w:rPr>
            </w:pPr>
          </w:p>
        </w:tc>
        <w:tc>
          <w:tcPr>
            <w:tcW w:w="589" w:type="pct"/>
            <w:tcBorders>
              <w:top w:val="single" w:sz="4" w:space="0" w:color="auto"/>
              <w:left w:val="nil"/>
              <w:bottom w:val="single" w:sz="4" w:space="0" w:color="auto"/>
              <w:right w:val="single" w:sz="4" w:space="0" w:color="auto"/>
            </w:tcBorders>
            <w:noWrap/>
            <w:vAlign w:val="center"/>
            <w:hideMark/>
          </w:tcPr>
          <w:p w14:paraId="2521E442" w14:textId="77777777" w:rsidR="00132A2A" w:rsidRPr="00AD5380" w:rsidRDefault="00132A2A" w:rsidP="00246A23">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Si %</w:t>
            </w:r>
          </w:p>
        </w:tc>
        <w:tc>
          <w:tcPr>
            <w:tcW w:w="530" w:type="pct"/>
            <w:tcBorders>
              <w:top w:val="single" w:sz="4" w:space="0" w:color="auto"/>
              <w:left w:val="nil"/>
              <w:bottom w:val="single" w:sz="4" w:space="0" w:color="auto"/>
              <w:right w:val="single" w:sz="4" w:space="0" w:color="auto"/>
            </w:tcBorders>
            <w:noWrap/>
            <w:vAlign w:val="center"/>
            <w:hideMark/>
          </w:tcPr>
          <w:p w14:paraId="203E793E" w14:textId="77777777" w:rsidR="00132A2A" w:rsidRPr="00AD5380" w:rsidRDefault="00132A2A" w:rsidP="00246A23">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No %</w:t>
            </w:r>
          </w:p>
        </w:tc>
      </w:tr>
      <w:tr w:rsidR="00977969" w:rsidRPr="00AD5380" w14:paraId="1466B62F" w14:textId="77777777" w:rsidTr="00AD5380">
        <w:trPr>
          <w:gridAfter w:val="3"/>
          <w:wAfter w:w="1744" w:type="pct"/>
          <w:trHeight w:val="674"/>
          <w:jc w:val="center"/>
        </w:trPr>
        <w:tc>
          <w:tcPr>
            <w:tcW w:w="2137" w:type="pct"/>
            <w:tcBorders>
              <w:top w:val="nil"/>
              <w:left w:val="single" w:sz="4" w:space="0" w:color="auto"/>
              <w:bottom w:val="single" w:sz="4" w:space="0" w:color="auto"/>
              <w:right w:val="nil"/>
            </w:tcBorders>
            <w:vAlign w:val="bottom"/>
            <w:hideMark/>
          </w:tcPr>
          <w:p w14:paraId="6E53AAD5" w14:textId="77777777" w:rsidR="00132A2A" w:rsidRPr="00AD5380" w:rsidRDefault="00132A2A" w:rsidP="00246A23">
            <w:pPr>
              <w:spacing w:after="0" w:line="240" w:lineRule="auto"/>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¿Considera usted que fue suficiente ese número de agentes de tránsito para las actuaciones que se realizaron en el lugar de los hechos?</w:t>
            </w:r>
          </w:p>
        </w:tc>
        <w:tc>
          <w:tcPr>
            <w:tcW w:w="589" w:type="pct"/>
            <w:tcBorders>
              <w:top w:val="nil"/>
              <w:left w:val="single" w:sz="4" w:space="0" w:color="auto"/>
              <w:bottom w:val="single" w:sz="4" w:space="0" w:color="auto"/>
              <w:right w:val="single" w:sz="4" w:space="0" w:color="auto"/>
            </w:tcBorders>
            <w:noWrap/>
            <w:vAlign w:val="center"/>
            <w:hideMark/>
          </w:tcPr>
          <w:p w14:paraId="1ACD9A2D" w14:textId="77777777" w:rsidR="00132A2A" w:rsidRPr="00AD5380" w:rsidRDefault="00132A2A" w:rsidP="00246A23">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46</w:t>
            </w:r>
          </w:p>
        </w:tc>
        <w:tc>
          <w:tcPr>
            <w:tcW w:w="530" w:type="pct"/>
            <w:tcBorders>
              <w:top w:val="nil"/>
              <w:left w:val="nil"/>
              <w:bottom w:val="single" w:sz="4" w:space="0" w:color="auto"/>
              <w:right w:val="single" w:sz="4" w:space="0" w:color="auto"/>
            </w:tcBorders>
            <w:noWrap/>
            <w:vAlign w:val="center"/>
            <w:hideMark/>
          </w:tcPr>
          <w:p w14:paraId="5CA0804B" w14:textId="77777777" w:rsidR="00132A2A" w:rsidRPr="00AD5380" w:rsidRDefault="00132A2A" w:rsidP="00246A23">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54</w:t>
            </w:r>
          </w:p>
        </w:tc>
      </w:tr>
    </w:tbl>
    <w:p w14:paraId="4418C7E1" w14:textId="618B91D5" w:rsidR="00BA219E" w:rsidRPr="00977969" w:rsidRDefault="002513D0" w:rsidP="00AD5380">
      <w:pPr>
        <w:spacing w:after="0" w:line="360" w:lineRule="auto"/>
        <w:ind w:firstLine="709"/>
        <w:jc w:val="center"/>
        <w:rPr>
          <w:rFonts w:ascii="Times New Roman" w:hAnsi="Times New Roman" w:cs="Times New Roman"/>
          <w:sz w:val="24"/>
          <w:szCs w:val="24"/>
          <w:lang w:val="es-MX"/>
        </w:rPr>
      </w:pPr>
      <w:r w:rsidRPr="00977969">
        <w:rPr>
          <w:rFonts w:ascii="Times New Roman" w:hAnsi="Times New Roman" w:cs="Times New Roman"/>
          <w:sz w:val="24"/>
          <w:szCs w:val="24"/>
          <w:lang w:val="es-MX"/>
        </w:rPr>
        <w:t>Fuente: Elaboración de los autores</w:t>
      </w:r>
    </w:p>
    <w:p w14:paraId="13AEF2C6" w14:textId="66D88F67" w:rsidR="00977969" w:rsidRPr="00977969" w:rsidRDefault="00977969" w:rsidP="00AD5380">
      <w:pPr>
        <w:spacing w:after="0" w:line="360" w:lineRule="auto"/>
        <w:ind w:firstLine="709"/>
        <w:jc w:val="both"/>
        <w:rPr>
          <w:rFonts w:ascii="Times New Roman" w:hAnsi="Times New Roman" w:cs="Times New Roman"/>
          <w:sz w:val="24"/>
          <w:szCs w:val="24"/>
          <w:lang w:val="es-MX"/>
        </w:rPr>
      </w:pPr>
      <w:r w:rsidRPr="00977969">
        <w:rPr>
          <w:rFonts w:ascii="Times New Roman" w:hAnsi="Times New Roman" w:cs="Times New Roman"/>
          <w:sz w:val="24"/>
          <w:szCs w:val="24"/>
          <w:lang w:val="es-MX"/>
        </w:rPr>
        <w:t>Indicador: Servicio en sitio del siniestro</w:t>
      </w:r>
    </w:p>
    <w:p w14:paraId="39A4418A" w14:textId="24849BC9" w:rsidR="00977969" w:rsidRPr="00977969" w:rsidRDefault="00977969" w:rsidP="00AD5380">
      <w:pPr>
        <w:spacing w:after="0" w:line="360" w:lineRule="auto"/>
        <w:ind w:firstLine="709"/>
        <w:jc w:val="both"/>
        <w:rPr>
          <w:rFonts w:ascii="Times New Roman" w:hAnsi="Times New Roman" w:cs="Times New Roman"/>
          <w:sz w:val="24"/>
          <w:szCs w:val="24"/>
          <w:lang w:val="es-MX"/>
        </w:rPr>
      </w:pPr>
      <w:r w:rsidRPr="00977969">
        <w:rPr>
          <w:rFonts w:ascii="Times New Roman" w:hAnsi="Times New Roman" w:cs="Times New Roman"/>
          <w:sz w:val="24"/>
          <w:szCs w:val="24"/>
          <w:lang w:val="es-MX"/>
        </w:rPr>
        <w:t>Media: 3.58</w:t>
      </w:r>
    </w:p>
    <w:p w14:paraId="6D733108" w14:textId="37160885" w:rsidR="00977969" w:rsidRPr="00977969" w:rsidRDefault="00977969" w:rsidP="00AD5380">
      <w:pPr>
        <w:spacing w:after="0" w:line="360" w:lineRule="auto"/>
        <w:ind w:firstLine="709"/>
        <w:jc w:val="both"/>
        <w:rPr>
          <w:rFonts w:ascii="Times New Roman" w:hAnsi="Times New Roman" w:cs="Times New Roman"/>
          <w:sz w:val="24"/>
          <w:szCs w:val="24"/>
          <w:lang w:val="es-MX"/>
        </w:rPr>
      </w:pPr>
      <w:r w:rsidRPr="00977969">
        <w:rPr>
          <w:rFonts w:ascii="Times New Roman" w:hAnsi="Times New Roman" w:cs="Times New Roman"/>
          <w:sz w:val="24"/>
          <w:szCs w:val="24"/>
          <w:lang w:val="es-MX"/>
        </w:rPr>
        <w:t>Desviación estándar: 0.96</w:t>
      </w:r>
    </w:p>
    <w:p w14:paraId="772D014E" w14:textId="77777777" w:rsidR="00977969" w:rsidRPr="00977969" w:rsidRDefault="00977969" w:rsidP="00AD5380">
      <w:pPr>
        <w:spacing w:after="0" w:line="360" w:lineRule="auto"/>
        <w:ind w:firstLine="709"/>
        <w:jc w:val="both"/>
        <w:rPr>
          <w:rFonts w:ascii="Times New Roman" w:hAnsi="Times New Roman" w:cs="Times New Roman"/>
          <w:sz w:val="24"/>
          <w:szCs w:val="24"/>
          <w:lang w:val="es-MX"/>
        </w:rPr>
      </w:pPr>
      <w:r w:rsidRPr="00977969">
        <w:rPr>
          <w:rFonts w:ascii="Times New Roman" w:hAnsi="Times New Roman" w:cs="Times New Roman"/>
          <w:sz w:val="24"/>
          <w:szCs w:val="24"/>
          <w:lang w:val="es-MX"/>
        </w:rPr>
        <w:t>Moda: 3</w:t>
      </w:r>
    </w:p>
    <w:p w14:paraId="72D3CE62" w14:textId="77777777" w:rsidR="00732F1D" w:rsidRPr="00977969" w:rsidRDefault="00732F1D" w:rsidP="00E11978">
      <w:pPr>
        <w:spacing w:after="0" w:line="360" w:lineRule="auto"/>
        <w:ind w:firstLine="709"/>
        <w:jc w:val="both"/>
        <w:rPr>
          <w:rFonts w:ascii="Times New Roman" w:hAnsi="Times New Roman" w:cs="Times New Roman"/>
          <w:bCs/>
          <w:sz w:val="24"/>
          <w:szCs w:val="24"/>
          <w:lang w:val="es-MX"/>
        </w:rPr>
      </w:pPr>
      <w:r w:rsidRPr="00977969">
        <w:rPr>
          <w:rFonts w:ascii="Times New Roman" w:hAnsi="Times New Roman" w:cs="Times New Roman"/>
          <w:bCs/>
          <w:sz w:val="24"/>
          <w:szCs w:val="24"/>
          <w:lang w:val="es-MX"/>
        </w:rPr>
        <w:t>En cuanto a la calidad del servicio prestado por los agentes, la calificación promedio fue de 3.58 (DE = 0.96), con una moda de 3 (buena). Aunque se observa una percepción moderadamente favorable, la desviación estándar relativamente alta sugiere una diversidad de experiencias entre los usuarios, algunas de las cuales calificaron la atención como regular (11%) o deficiente (4%). Esta variabilidad podría deberse a factores como tiempos de llegada, capacidad de respuesta y trato interpersonal, lo que subraya la necesidad de capacitaciones periódicas y estrategias de mejora en la intervención primaria.</w:t>
      </w:r>
    </w:p>
    <w:p w14:paraId="38D60DE0" w14:textId="57D3C906" w:rsidR="00EE0037" w:rsidRPr="00977969" w:rsidRDefault="00EE0037" w:rsidP="00E11978">
      <w:pPr>
        <w:spacing w:after="0" w:line="360" w:lineRule="auto"/>
        <w:ind w:firstLine="709"/>
        <w:jc w:val="both"/>
        <w:rPr>
          <w:rFonts w:ascii="Times New Roman" w:hAnsi="Times New Roman" w:cs="Times New Roman"/>
          <w:bCs/>
          <w:sz w:val="24"/>
          <w:szCs w:val="24"/>
          <w:lang w:val="es-MX"/>
        </w:rPr>
      </w:pPr>
      <w:r w:rsidRPr="00977969">
        <w:rPr>
          <w:rFonts w:ascii="Times New Roman" w:hAnsi="Times New Roman" w:cs="Times New Roman"/>
          <w:bCs/>
          <w:sz w:val="24"/>
          <w:szCs w:val="24"/>
          <w:lang w:val="es-MX"/>
        </w:rPr>
        <w:t xml:space="preserve">Un aspecto clave en la percepción del servicio es la cantidad de agentes de tránsito que atienden un siniestro vial. Según los datos recopilados, el 50% de los encuestados informó que solo un agente estuvo presente en el lugar del accidente, mientras que el 43% reportó la presencia de dos agentes y solo el 7% indicó que hubo tres o más. Esta distribución podría explicar por qué el 54% de los encuestados demostró insuficiente el número de agentes </w:t>
      </w:r>
      <w:r w:rsidRPr="00977969">
        <w:rPr>
          <w:rFonts w:ascii="Times New Roman" w:hAnsi="Times New Roman" w:cs="Times New Roman"/>
          <w:bCs/>
          <w:sz w:val="24"/>
          <w:szCs w:val="24"/>
          <w:lang w:val="es-MX"/>
        </w:rPr>
        <w:lastRenderedPageBreak/>
        <w:t>de tránsito en la escena. Una menor presencia de agentes puede afectar la capacidad de respuesta en la recopilación de pruebas, control del tráfico y asistencia a los involuntarios.</w:t>
      </w:r>
    </w:p>
    <w:p w14:paraId="50544746" w14:textId="33DC3BE2" w:rsidR="00EE0037" w:rsidRPr="00977969" w:rsidRDefault="00EE0037" w:rsidP="00E11978">
      <w:pPr>
        <w:spacing w:after="0" w:line="360" w:lineRule="auto"/>
        <w:ind w:firstLine="709"/>
        <w:jc w:val="both"/>
        <w:rPr>
          <w:rFonts w:ascii="Times New Roman" w:hAnsi="Times New Roman" w:cs="Times New Roman"/>
          <w:bCs/>
          <w:sz w:val="24"/>
          <w:szCs w:val="24"/>
          <w:lang w:val="es-MX"/>
        </w:rPr>
      </w:pPr>
      <w:r w:rsidRPr="00977969">
        <w:rPr>
          <w:rFonts w:ascii="Times New Roman" w:hAnsi="Times New Roman" w:cs="Times New Roman"/>
          <w:bCs/>
          <w:sz w:val="24"/>
          <w:szCs w:val="24"/>
          <w:lang w:val="es-MX"/>
        </w:rPr>
        <w:t xml:space="preserve">En cuanto a la calidad del servicio prestado en el lugar del accidente, el 53% de los encuestados calificó la atención como "buena", un 11% la demostró "muy buena", mientras que un 15% la calificó entre "regular" y "deficiente". Estos resultados sugieren que, aunque la mayoría percibe un servicio adecuado, existe una proporción significativa de personas que consideran que la atención en la escena del accidente no es óptima. Es posible que factores como la demora en la llegada de los agentes, la falta de empatía en el trato o la falta de coordinación con otros organismos de emergencia influyan en esta percepción negativa. Para mejorar estos aspectos, se recomienda optimizar la distribución del recurso humano, implementar capacitaciones periódicas y revisar los tiempos de respuesta en </w:t>
      </w:r>
      <w:r w:rsidR="002513D0" w:rsidRPr="00977969">
        <w:rPr>
          <w:rFonts w:ascii="Times New Roman" w:hAnsi="Times New Roman" w:cs="Times New Roman"/>
          <w:bCs/>
          <w:sz w:val="24"/>
          <w:szCs w:val="24"/>
          <w:lang w:val="es-MX"/>
        </w:rPr>
        <w:t>las oficinas.</w:t>
      </w:r>
    </w:p>
    <w:p w14:paraId="783B1A6E" w14:textId="77777777" w:rsidR="00004FC5" w:rsidRDefault="00004FC5" w:rsidP="00E11978">
      <w:pPr>
        <w:spacing w:after="0" w:line="360" w:lineRule="auto"/>
        <w:ind w:firstLine="709"/>
        <w:rPr>
          <w:rFonts w:ascii="Times New Roman" w:hAnsi="Times New Roman" w:cs="Times New Roman"/>
          <w:b/>
          <w:bCs/>
          <w:sz w:val="24"/>
          <w:szCs w:val="24"/>
          <w:lang w:val="es-MX"/>
        </w:rPr>
      </w:pPr>
    </w:p>
    <w:p w14:paraId="05B8C8CD" w14:textId="42456C7E" w:rsidR="00BA219E" w:rsidRPr="00AD5380" w:rsidRDefault="002513D0" w:rsidP="00AD5380">
      <w:pPr>
        <w:spacing w:after="0" w:line="360" w:lineRule="auto"/>
        <w:jc w:val="center"/>
        <w:rPr>
          <w:rFonts w:ascii="Times New Roman" w:hAnsi="Times New Roman" w:cs="Times New Roman"/>
          <w:sz w:val="24"/>
          <w:szCs w:val="24"/>
          <w:lang w:val="es-MX"/>
        </w:rPr>
      </w:pPr>
      <w:r w:rsidRPr="00977969">
        <w:rPr>
          <w:rFonts w:ascii="Times New Roman" w:hAnsi="Times New Roman" w:cs="Times New Roman"/>
          <w:b/>
          <w:bCs/>
          <w:sz w:val="24"/>
          <w:szCs w:val="24"/>
          <w:lang w:val="es-MX"/>
        </w:rPr>
        <w:t xml:space="preserve">Tabla </w:t>
      </w:r>
      <w:r w:rsidR="00CC594D" w:rsidRPr="00977969">
        <w:rPr>
          <w:rFonts w:ascii="Times New Roman" w:hAnsi="Times New Roman" w:cs="Times New Roman"/>
          <w:b/>
          <w:bCs/>
          <w:sz w:val="24"/>
          <w:szCs w:val="24"/>
          <w:lang w:val="es-MX"/>
        </w:rPr>
        <w:t>5</w:t>
      </w:r>
      <w:r w:rsidRPr="00977969">
        <w:rPr>
          <w:rFonts w:ascii="Times New Roman" w:hAnsi="Times New Roman" w:cs="Times New Roman"/>
          <w:b/>
          <w:bCs/>
          <w:sz w:val="24"/>
          <w:szCs w:val="24"/>
          <w:lang w:val="es-MX"/>
        </w:rPr>
        <w:t xml:space="preserve">: </w:t>
      </w:r>
      <w:r w:rsidR="00BA219E" w:rsidRPr="00AD5380">
        <w:rPr>
          <w:rFonts w:ascii="Times New Roman" w:hAnsi="Times New Roman" w:cs="Times New Roman"/>
          <w:sz w:val="24"/>
          <w:szCs w:val="24"/>
          <w:lang w:val="es-MX"/>
        </w:rPr>
        <w:t xml:space="preserve">Servicio </w:t>
      </w:r>
      <w:proofErr w:type="spellStart"/>
      <w:r w:rsidR="00BA219E" w:rsidRPr="00AD5380">
        <w:rPr>
          <w:rFonts w:ascii="Times New Roman" w:hAnsi="Times New Roman" w:cs="Times New Roman"/>
          <w:sz w:val="24"/>
          <w:szCs w:val="24"/>
          <w:lang w:val="es-MX"/>
        </w:rPr>
        <w:t>post-siniestro</w:t>
      </w:r>
      <w:proofErr w:type="spellEnd"/>
      <w:r w:rsidR="00BA219E" w:rsidRPr="00AD5380">
        <w:rPr>
          <w:rFonts w:ascii="Times New Roman" w:hAnsi="Times New Roman" w:cs="Times New Roman"/>
          <w:sz w:val="24"/>
          <w:szCs w:val="24"/>
          <w:lang w:val="es-MX"/>
        </w:rPr>
        <w:t xml:space="preserve"> vial (En la </w:t>
      </w:r>
      <w:r w:rsidR="003F0CE8" w:rsidRPr="00AD5380">
        <w:rPr>
          <w:rFonts w:ascii="Times New Roman" w:hAnsi="Times New Roman" w:cs="Times New Roman"/>
          <w:sz w:val="24"/>
          <w:szCs w:val="24"/>
          <w:lang w:val="es-MX"/>
        </w:rPr>
        <w:t>D</w:t>
      </w:r>
      <w:r w:rsidR="00BA219E" w:rsidRPr="00AD5380">
        <w:rPr>
          <w:rFonts w:ascii="Times New Roman" w:hAnsi="Times New Roman" w:cs="Times New Roman"/>
          <w:sz w:val="24"/>
          <w:szCs w:val="24"/>
          <w:lang w:val="es-MX"/>
        </w:rPr>
        <w:t xml:space="preserve">irección de </w:t>
      </w:r>
      <w:r w:rsidR="003F0CE8" w:rsidRPr="00AD5380">
        <w:rPr>
          <w:rFonts w:ascii="Times New Roman" w:hAnsi="Times New Roman" w:cs="Times New Roman"/>
          <w:sz w:val="24"/>
          <w:szCs w:val="24"/>
          <w:lang w:val="es-MX"/>
        </w:rPr>
        <w:t>T</w:t>
      </w:r>
      <w:r w:rsidR="00BA219E" w:rsidRPr="00AD5380">
        <w:rPr>
          <w:rFonts w:ascii="Times New Roman" w:hAnsi="Times New Roman" w:cs="Times New Roman"/>
          <w:sz w:val="24"/>
          <w:szCs w:val="24"/>
          <w:lang w:val="es-MX"/>
        </w:rPr>
        <w:t>ránsito)</w:t>
      </w:r>
    </w:p>
    <w:tbl>
      <w:tblPr>
        <w:tblW w:w="5202" w:type="pct"/>
        <w:tblLayout w:type="fixed"/>
        <w:tblCellMar>
          <w:left w:w="70" w:type="dxa"/>
          <w:right w:w="70" w:type="dxa"/>
        </w:tblCellMar>
        <w:tblLook w:val="04A0" w:firstRow="1" w:lastRow="0" w:firstColumn="1" w:lastColumn="0" w:noHBand="0" w:noVBand="1"/>
      </w:tblPr>
      <w:tblGrid>
        <w:gridCol w:w="3060"/>
        <w:gridCol w:w="1334"/>
        <w:gridCol w:w="1466"/>
        <w:gridCol w:w="1062"/>
        <w:gridCol w:w="1082"/>
        <w:gridCol w:w="1183"/>
      </w:tblGrid>
      <w:tr w:rsidR="00977969" w:rsidRPr="00AD5380" w14:paraId="74019DD8" w14:textId="77777777" w:rsidTr="00B904FE">
        <w:trPr>
          <w:trHeight w:val="600"/>
        </w:trPr>
        <w:tc>
          <w:tcPr>
            <w:tcW w:w="1665" w:type="pct"/>
            <w:tcBorders>
              <w:top w:val="single" w:sz="4" w:space="0" w:color="auto"/>
              <w:left w:val="single" w:sz="4" w:space="0" w:color="auto"/>
              <w:bottom w:val="single" w:sz="4" w:space="0" w:color="auto"/>
              <w:right w:val="single" w:sz="4" w:space="0" w:color="auto"/>
            </w:tcBorders>
            <w:noWrap/>
            <w:vAlign w:val="center"/>
            <w:hideMark/>
          </w:tcPr>
          <w:p w14:paraId="1CFC0D95" w14:textId="77777777" w:rsidR="00BA219E" w:rsidRPr="00AD5380" w:rsidRDefault="00BA219E" w:rsidP="002513D0">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Preguntas</w:t>
            </w:r>
          </w:p>
        </w:tc>
        <w:tc>
          <w:tcPr>
            <w:tcW w:w="726" w:type="pct"/>
            <w:tcBorders>
              <w:top w:val="single" w:sz="4" w:space="0" w:color="auto"/>
              <w:left w:val="nil"/>
              <w:bottom w:val="single" w:sz="4" w:space="0" w:color="auto"/>
              <w:right w:val="single" w:sz="4" w:space="0" w:color="auto"/>
            </w:tcBorders>
            <w:vAlign w:val="center"/>
            <w:hideMark/>
          </w:tcPr>
          <w:p w14:paraId="0CA1CDF2" w14:textId="77777777" w:rsidR="00BA219E" w:rsidRPr="00AD5380" w:rsidRDefault="00BA219E" w:rsidP="00B904FE">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Si, completamente</w:t>
            </w:r>
          </w:p>
        </w:tc>
        <w:tc>
          <w:tcPr>
            <w:tcW w:w="798" w:type="pct"/>
            <w:tcBorders>
              <w:top w:val="single" w:sz="4" w:space="0" w:color="auto"/>
              <w:left w:val="nil"/>
              <w:bottom w:val="single" w:sz="4" w:space="0" w:color="auto"/>
              <w:right w:val="single" w:sz="4" w:space="0" w:color="auto"/>
            </w:tcBorders>
            <w:vAlign w:val="center"/>
            <w:hideMark/>
          </w:tcPr>
          <w:p w14:paraId="366674F6" w14:textId="77777777" w:rsidR="00BA219E" w:rsidRPr="00AD5380" w:rsidRDefault="00BA219E" w:rsidP="00B904FE">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Si, en su mayoría</w:t>
            </w:r>
          </w:p>
        </w:tc>
        <w:tc>
          <w:tcPr>
            <w:tcW w:w="578" w:type="pct"/>
            <w:tcBorders>
              <w:top w:val="single" w:sz="4" w:space="0" w:color="auto"/>
              <w:left w:val="nil"/>
              <w:bottom w:val="single" w:sz="4" w:space="0" w:color="auto"/>
              <w:right w:val="single" w:sz="4" w:space="0" w:color="auto"/>
            </w:tcBorders>
            <w:noWrap/>
            <w:vAlign w:val="center"/>
            <w:hideMark/>
          </w:tcPr>
          <w:p w14:paraId="13A1D61D" w14:textId="77777777" w:rsidR="00BA219E" w:rsidRPr="00AD5380" w:rsidRDefault="00BA219E" w:rsidP="00B904FE">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Neutral</w:t>
            </w:r>
          </w:p>
        </w:tc>
        <w:tc>
          <w:tcPr>
            <w:tcW w:w="589" w:type="pct"/>
            <w:tcBorders>
              <w:top w:val="single" w:sz="4" w:space="0" w:color="auto"/>
              <w:left w:val="nil"/>
              <w:bottom w:val="single" w:sz="4" w:space="0" w:color="auto"/>
              <w:right w:val="single" w:sz="4" w:space="0" w:color="auto"/>
            </w:tcBorders>
            <w:vAlign w:val="center"/>
            <w:hideMark/>
          </w:tcPr>
          <w:p w14:paraId="429FDAB8" w14:textId="50670447" w:rsidR="00BA219E" w:rsidRPr="00AD5380" w:rsidRDefault="00BA219E" w:rsidP="00B904FE">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No del todo</w:t>
            </w:r>
          </w:p>
        </w:tc>
        <w:tc>
          <w:tcPr>
            <w:tcW w:w="644" w:type="pct"/>
            <w:tcBorders>
              <w:top w:val="single" w:sz="4" w:space="0" w:color="auto"/>
              <w:left w:val="nil"/>
              <w:bottom w:val="single" w:sz="4" w:space="0" w:color="auto"/>
              <w:right w:val="single" w:sz="4" w:space="0" w:color="auto"/>
            </w:tcBorders>
            <w:vAlign w:val="center"/>
            <w:hideMark/>
          </w:tcPr>
          <w:p w14:paraId="0996A9ED" w14:textId="77777777" w:rsidR="00BA219E" w:rsidRPr="00AD5380" w:rsidRDefault="00BA219E" w:rsidP="00B904FE">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No, en absoluto</w:t>
            </w:r>
          </w:p>
        </w:tc>
      </w:tr>
      <w:tr w:rsidR="00977969" w:rsidRPr="00AD5380" w14:paraId="7CF7D860" w14:textId="77777777" w:rsidTr="00B904FE">
        <w:trPr>
          <w:trHeight w:val="900"/>
        </w:trPr>
        <w:tc>
          <w:tcPr>
            <w:tcW w:w="1665" w:type="pct"/>
            <w:tcBorders>
              <w:top w:val="nil"/>
              <w:left w:val="single" w:sz="4" w:space="0" w:color="auto"/>
              <w:bottom w:val="single" w:sz="4" w:space="0" w:color="auto"/>
              <w:right w:val="nil"/>
            </w:tcBorders>
            <w:vAlign w:val="bottom"/>
            <w:hideMark/>
          </w:tcPr>
          <w:p w14:paraId="7D1162DF" w14:textId="77777777" w:rsidR="00BA219E" w:rsidRPr="00AD5380" w:rsidRDefault="00BA219E" w:rsidP="002513D0">
            <w:pPr>
              <w:spacing w:after="0" w:line="240" w:lineRule="auto"/>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¿Está satisfecho con la información que brinda la Dirección de Tránsito de Bucaramanga sobre sus derechos y opciones?</w:t>
            </w:r>
          </w:p>
        </w:tc>
        <w:tc>
          <w:tcPr>
            <w:tcW w:w="726" w:type="pct"/>
            <w:tcBorders>
              <w:top w:val="nil"/>
              <w:left w:val="single" w:sz="4" w:space="0" w:color="auto"/>
              <w:bottom w:val="single" w:sz="4" w:space="0" w:color="auto"/>
              <w:right w:val="single" w:sz="4" w:space="0" w:color="auto"/>
            </w:tcBorders>
            <w:noWrap/>
            <w:vAlign w:val="center"/>
            <w:hideMark/>
          </w:tcPr>
          <w:p w14:paraId="1F0B0B83" w14:textId="77777777" w:rsidR="00BA219E" w:rsidRPr="00AD5380" w:rsidRDefault="00BA219E" w:rsidP="00B904FE">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21</w:t>
            </w:r>
          </w:p>
        </w:tc>
        <w:tc>
          <w:tcPr>
            <w:tcW w:w="798" w:type="pct"/>
            <w:tcBorders>
              <w:top w:val="nil"/>
              <w:left w:val="nil"/>
              <w:bottom w:val="single" w:sz="4" w:space="0" w:color="auto"/>
              <w:right w:val="single" w:sz="4" w:space="0" w:color="auto"/>
            </w:tcBorders>
            <w:noWrap/>
            <w:vAlign w:val="center"/>
            <w:hideMark/>
          </w:tcPr>
          <w:p w14:paraId="05C555DE" w14:textId="77777777" w:rsidR="00BA219E" w:rsidRPr="00AD5380" w:rsidRDefault="00BA219E" w:rsidP="00B904FE">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36</w:t>
            </w:r>
          </w:p>
        </w:tc>
        <w:tc>
          <w:tcPr>
            <w:tcW w:w="578" w:type="pct"/>
            <w:tcBorders>
              <w:top w:val="nil"/>
              <w:left w:val="nil"/>
              <w:bottom w:val="single" w:sz="4" w:space="0" w:color="auto"/>
              <w:right w:val="single" w:sz="4" w:space="0" w:color="auto"/>
            </w:tcBorders>
            <w:noWrap/>
            <w:vAlign w:val="center"/>
            <w:hideMark/>
          </w:tcPr>
          <w:p w14:paraId="7E7BDEBE" w14:textId="77777777" w:rsidR="00BA219E" w:rsidRPr="00AD5380" w:rsidRDefault="00BA219E" w:rsidP="00B904FE">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18</w:t>
            </w:r>
          </w:p>
        </w:tc>
        <w:tc>
          <w:tcPr>
            <w:tcW w:w="589" w:type="pct"/>
            <w:tcBorders>
              <w:top w:val="nil"/>
              <w:left w:val="nil"/>
              <w:bottom w:val="single" w:sz="4" w:space="0" w:color="auto"/>
              <w:right w:val="single" w:sz="4" w:space="0" w:color="auto"/>
            </w:tcBorders>
            <w:noWrap/>
            <w:vAlign w:val="center"/>
            <w:hideMark/>
          </w:tcPr>
          <w:p w14:paraId="711D0898" w14:textId="77777777" w:rsidR="00BA219E" w:rsidRPr="00AD5380" w:rsidRDefault="00BA219E" w:rsidP="00B904FE">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25</w:t>
            </w:r>
          </w:p>
        </w:tc>
        <w:tc>
          <w:tcPr>
            <w:tcW w:w="644" w:type="pct"/>
            <w:tcBorders>
              <w:top w:val="nil"/>
              <w:left w:val="nil"/>
              <w:bottom w:val="single" w:sz="4" w:space="0" w:color="auto"/>
              <w:right w:val="single" w:sz="4" w:space="0" w:color="auto"/>
            </w:tcBorders>
            <w:noWrap/>
            <w:vAlign w:val="center"/>
            <w:hideMark/>
          </w:tcPr>
          <w:p w14:paraId="01DFACE1" w14:textId="77777777" w:rsidR="00BA219E" w:rsidRPr="00AD5380" w:rsidRDefault="00BA219E" w:rsidP="00B904FE">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0</w:t>
            </w:r>
          </w:p>
        </w:tc>
      </w:tr>
      <w:tr w:rsidR="00977969" w:rsidRPr="00AD5380" w14:paraId="5E0DEEA9" w14:textId="77777777" w:rsidTr="00B904FE">
        <w:trPr>
          <w:trHeight w:val="300"/>
        </w:trPr>
        <w:tc>
          <w:tcPr>
            <w:tcW w:w="1665" w:type="pct"/>
            <w:tcBorders>
              <w:top w:val="single" w:sz="4" w:space="0" w:color="auto"/>
              <w:left w:val="single" w:sz="4" w:space="0" w:color="auto"/>
              <w:bottom w:val="single" w:sz="4" w:space="0" w:color="auto"/>
              <w:right w:val="single" w:sz="4" w:space="0" w:color="auto"/>
            </w:tcBorders>
            <w:noWrap/>
            <w:vAlign w:val="bottom"/>
            <w:hideMark/>
          </w:tcPr>
          <w:p w14:paraId="3E7DA2A1" w14:textId="394F436B" w:rsidR="00BA219E" w:rsidRPr="00AD5380" w:rsidRDefault="00BA219E" w:rsidP="002513D0">
            <w:pPr>
              <w:spacing w:after="0" w:line="240" w:lineRule="auto"/>
              <w:rPr>
                <w:rFonts w:ascii="Times New Roman" w:eastAsia="Times New Roman" w:hAnsi="Times New Roman" w:cs="Times New Roman"/>
                <w:sz w:val="24"/>
                <w:szCs w:val="24"/>
                <w:lang w:val="es-CO" w:eastAsia="es-CO"/>
              </w:rPr>
            </w:pPr>
          </w:p>
        </w:tc>
        <w:tc>
          <w:tcPr>
            <w:tcW w:w="726" w:type="pct"/>
            <w:tcBorders>
              <w:top w:val="single" w:sz="4" w:space="0" w:color="auto"/>
              <w:left w:val="nil"/>
              <w:bottom w:val="single" w:sz="4" w:space="0" w:color="auto"/>
              <w:right w:val="single" w:sz="4" w:space="0" w:color="auto"/>
            </w:tcBorders>
            <w:noWrap/>
            <w:vAlign w:val="bottom"/>
            <w:hideMark/>
          </w:tcPr>
          <w:p w14:paraId="74D4CE55" w14:textId="77777777" w:rsidR="00BA219E" w:rsidRPr="00AD5380" w:rsidRDefault="00BA219E" w:rsidP="00B904FE">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Excelente</w:t>
            </w:r>
          </w:p>
        </w:tc>
        <w:tc>
          <w:tcPr>
            <w:tcW w:w="798" w:type="pct"/>
            <w:tcBorders>
              <w:top w:val="single" w:sz="4" w:space="0" w:color="auto"/>
              <w:left w:val="nil"/>
              <w:bottom w:val="single" w:sz="4" w:space="0" w:color="auto"/>
              <w:right w:val="single" w:sz="4" w:space="0" w:color="auto"/>
            </w:tcBorders>
            <w:noWrap/>
            <w:vAlign w:val="bottom"/>
            <w:hideMark/>
          </w:tcPr>
          <w:p w14:paraId="22FC7689" w14:textId="77777777" w:rsidR="00BA219E" w:rsidRPr="00AD5380" w:rsidRDefault="00BA219E" w:rsidP="00B904FE">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Muy buena</w:t>
            </w:r>
          </w:p>
        </w:tc>
        <w:tc>
          <w:tcPr>
            <w:tcW w:w="578" w:type="pct"/>
            <w:tcBorders>
              <w:top w:val="single" w:sz="4" w:space="0" w:color="auto"/>
              <w:left w:val="nil"/>
              <w:bottom w:val="single" w:sz="4" w:space="0" w:color="auto"/>
              <w:right w:val="single" w:sz="4" w:space="0" w:color="auto"/>
            </w:tcBorders>
            <w:noWrap/>
            <w:vAlign w:val="bottom"/>
            <w:hideMark/>
          </w:tcPr>
          <w:p w14:paraId="4A5C2FB9" w14:textId="77777777" w:rsidR="00BA219E" w:rsidRPr="00AD5380" w:rsidRDefault="00BA219E" w:rsidP="00B904FE">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Buena</w:t>
            </w:r>
          </w:p>
        </w:tc>
        <w:tc>
          <w:tcPr>
            <w:tcW w:w="589" w:type="pct"/>
            <w:tcBorders>
              <w:top w:val="single" w:sz="4" w:space="0" w:color="auto"/>
              <w:left w:val="nil"/>
              <w:bottom w:val="single" w:sz="4" w:space="0" w:color="auto"/>
              <w:right w:val="single" w:sz="4" w:space="0" w:color="auto"/>
            </w:tcBorders>
            <w:noWrap/>
            <w:vAlign w:val="bottom"/>
            <w:hideMark/>
          </w:tcPr>
          <w:p w14:paraId="4D9FB0C3" w14:textId="77777777" w:rsidR="00BA219E" w:rsidRPr="00AD5380" w:rsidRDefault="00BA219E" w:rsidP="00B904FE">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Regular</w:t>
            </w:r>
          </w:p>
        </w:tc>
        <w:tc>
          <w:tcPr>
            <w:tcW w:w="644" w:type="pct"/>
            <w:tcBorders>
              <w:top w:val="single" w:sz="4" w:space="0" w:color="auto"/>
              <w:left w:val="nil"/>
              <w:bottom w:val="single" w:sz="4" w:space="0" w:color="auto"/>
              <w:right w:val="single" w:sz="4" w:space="0" w:color="auto"/>
            </w:tcBorders>
            <w:noWrap/>
            <w:vAlign w:val="bottom"/>
            <w:hideMark/>
          </w:tcPr>
          <w:p w14:paraId="024CF98B" w14:textId="77777777" w:rsidR="00BA219E" w:rsidRPr="00AD5380" w:rsidRDefault="00BA219E" w:rsidP="00B904FE">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Deficiente</w:t>
            </w:r>
          </w:p>
        </w:tc>
      </w:tr>
      <w:tr w:rsidR="00977969" w:rsidRPr="00AD5380" w14:paraId="1196FCCD" w14:textId="77777777" w:rsidTr="00B904FE">
        <w:trPr>
          <w:trHeight w:val="600"/>
        </w:trPr>
        <w:tc>
          <w:tcPr>
            <w:tcW w:w="1665" w:type="pct"/>
            <w:tcBorders>
              <w:top w:val="nil"/>
              <w:left w:val="single" w:sz="4" w:space="0" w:color="auto"/>
              <w:bottom w:val="single" w:sz="4" w:space="0" w:color="auto"/>
              <w:right w:val="nil"/>
            </w:tcBorders>
            <w:vAlign w:val="bottom"/>
            <w:hideMark/>
          </w:tcPr>
          <w:p w14:paraId="5789A6D5" w14:textId="77777777" w:rsidR="00BA219E" w:rsidRPr="00AD5380" w:rsidRDefault="00BA219E" w:rsidP="002513D0">
            <w:pPr>
              <w:spacing w:after="0" w:line="240" w:lineRule="auto"/>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 xml:space="preserve">¿En general, cómo calificaría el servicio recibido en la Dirección de Tránsito de Bucaramanga? </w:t>
            </w:r>
          </w:p>
        </w:tc>
        <w:tc>
          <w:tcPr>
            <w:tcW w:w="726" w:type="pct"/>
            <w:tcBorders>
              <w:top w:val="nil"/>
              <w:left w:val="single" w:sz="4" w:space="0" w:color="auto"/>
              <w:bottom w:val="single" w:sz="4" w:space="0" w:color="auto"/>
              <w:right w:val="single" w:sz="4" w:space="0" w:color="auto"/>
            </w:tcBorders>
            <w:noWrap/>
            <w:vAlign w:val="center"/>
            <w:hideMark/>
          </w:tcPr>
          <w:p w14:paraId="56D21743" w14:textId="77777777" w:rsidR="00BA219E" w:rsidRPr="00AD5380" w:rsidRDefault="00BA219E" w:rsidP="00B904FE">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4</w:t>
            </w:r>
          </w:p>
        </w:tc>
        <w:tc>
          <w:tcPr>
            <w:tcW w:w="798" w:type="pct"/>
            <w:tcBorders>
              <w:top w:val="nil"/>
              <w:left w:val="nil"/>
              <w:bottom w:val="single" w:sz="4" w:space="0" w:color="auto"/>
              <w:right w:val="single" w:sz="4" w:space="0" w:color="auto"/>
            </w:tcBorders>
            <w:noWrap/>
            <w:vAlign w:val="center"/>
            <w:hideMark/>
          </w:tcPr>
          <w:p w14:paraId="54D35608" w14:textId="77777777" w:rsidR="00BA219E" w:rsidRPr="00AD5380" w:rsidRDefault="00BA219E" w:rsidP="00B904FE">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32</w:t>
            </w:r>
          </w:p>
        </w:tc>
        <w:tc>
          <w:tcPr>
            <w:tcW w:w="578" w:type="pct"/>
            <w:tcBorders>
              <w:top w:val="nil"/>
              <w:left w:val="nil"/>
              <w:bottom w:val="single" w:sz="4" w:space="0" w:color="auto"/>
              <w:right w:val="single" w:sz="4" w:space="0" w:color="auto"/>
            </w:tcBorders>
            <w:noWrap/>
            <w:vAlign w:val="center"/>
            <w:hideMark/>
          </w:tcPr>
          <w:p w14:paraId="4A9851F0" w14:textId="77777777" w:rsidR="00BA219E" w:rsidRPr="00AD5380" w:rsidRDefault="00BA219E" w:rsidP="00B904FE">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43</w:t>
            </w:r>
          </w:p>
        </w:tc>
        <w:tc>
          <w:tcPr>
            <w:tcW w:w="589" w:type="pct"/>
            <w:tcBorders>
              <w:top w:val="nil"/>
              <w:left w:val="nil"/>
              <w:bottom w:val="single" w:sz="4" w:space="0" w:color="auto"/>
              <w:right w:val="single" w:sz="4" w:space="0" w:color="auto"/>
            </w:tcBorders>
            <w:noWrap/>
            <w:vAlign w:val="center"/>
            <w:hideMark/>
          </w:tcPr>
          <w:p w14:paraId="508C46A5" w14:textId="77777777" w:rsidR="00BA219E" w:rsidRPr="00AD5380" w:rsidRDefault="00BA219E" w:rsidP="00B904FE">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21</w:t>
            </w:r>
          </w:p>
        </w:tc>
        <w:tc>
          <w:tcPr>
            <w:tcW w:w="644" w:type="pct"/>
            <w:tcBorders>
              <w:top w:val="nil"/>
              <w:left w:val="nil"/>
              <w:bottom w:val="single" w:sz="4" w:space="0" w:color="auto"/>
              <w:right w:val="single" w:sz="4" w:space="0" w:color="auto"/>
            </w:tcBorders>
            <w:noWrap/>
            <w:vAlign w:val="center"/>
            <w:hideMark/>
          </w:tcPr>
          <w:p w14:paraId="307EF558" w14:textId="77777777" w:rsidR="00BA219E" w:rsidRPr="00AD5380" w:rsidRDefault="00BA219E" w:rsidP="00B904FE">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0</w:t>
            </w:r>
          </w:p>
        </w:tc>
      </w:tr>
      <w:tr w:rsidR="00977969" w:rsidRPr="00AD5380" w14:paraId="18122100" w14:textId="77777777" w:rsidTr="00132A2A">
        <w:trPr>
          <w:gridAfter w:val="2"/>
          <w:wAfter w:w="1233" w:type="pct"/>
          <w:trHeight w:val="300"/>
        </w:trPr>
        <w:tc>
          <w:tcPr>
            <w:tcW w:w="2391" w:type="pct"/>
            <w:gridSpan w:val="2"/>
            <w:tcBorders>
              <w:top w:val="single" w:sz="4" w:space="0" w:color="auto"/>
              <w:left w:val="single" w:sz="4" w:space="0" w:color="auto"/>
              <w:bottom w:val="single" w:sz="4" w:space="0" w:color="auto"/>
              <w:right w:val="single" w:sz="4" w:space="0" w:color="auto"/>
            </w:tcBorders>
            <w:noWrap/>
            <w:vAlign w:val="bottom"/>
            <w:hideMark/>
          </w:tcPr>
          <w:p w14:paraId="4DD9970F" w14:textId="77777777" w:rsidR="00132A2A" w:rsidRPr="00AD5380" w:rsidRDefault="00132A2A" w:rsidP="00246A23">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Preguntas</w:t>
            </w:r>
          </w:p>
        </w:tc>
        <w:tc>
          <w:tcPr>
            <w:tcW w:w="798" w:type="pct"/>
            <w:tcBorders>
              <w:top w:val="single" w:sz="4" w:space="0" w:color="auto"/>
              <w:left w:val="nil"/>
              <w:bottom w:val="single" w:sz="4" w:space="0" w:color="auto"/>
              <w:right w:val="single" w:sz="4" w:space="0" w:color="auto"/>
            </w:tcBorders>
            <w:noWrap/>
            <w:vAlign w:val="bottom"/>
            <w:hideMark/>
          </w:tcPr>
          <w:p w14:paraId="2F85035A" w14:textId="77777777" w:rsidR="00132A2A" w:rsidRPr="00AD5380" w:rsidRDefault="00132A2A" w:rsidP="00246A23">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Si %</w:t>
            </w:r>
          </w:p>
        </w:tc>
        <w:tc>
          <w:tcPr>
            <w:tcW w:w="578" w:type="pct"/>
            <w:tcBorders>
              <w:top w:val="single" w:sz="4" w:space="0" w:color="auto"/>
              <w:left w:val="nil"/>
              <w:bottom w:val="single" w:sz="4" w:space="0" w:color="auto"/>
              <w:right w:val="single" w:sz="4" w:space="0" w:color="auto"/>
            </w:tcBorders>
            <w:noWrap/>
            <w:vAlign w:val="bottom"/>
            <w:hideMark/>
          </w:tcPr>
          <w:p w14:paraId="1CDE5290" w14:textId="77777777" w:rsidR="00132A2A" w:rsidRPr="00AD5380" w:rsidRDefault="00132A2A" w:rsidP="00246A23">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No</w:t>
            </w:r>
          </w:p>
        </w:tc>
      </w:tr>
      <w:tr w:rsidR="00977969" w:rsidRPr="00AD5380" w14:paraId="5C07E284" w14:textId="77777777" w:rsidTr="00132A2A">
        <w:trPr>
          <w:gridAfter w:val="2"/>
          <w:wAfter w:w="1233" w:type="pct"/>
          <w:trHeight w:val="741"/>
        </w:trPr>
        <w:tc>
          <w:tcPr>
            <w:tcW w:w="2391" w:type="pct"/>
            <w:gridSpan w:val="2"/>
            <w:tcBorders>
              <w:top w:val="nil"/>
              <w:left w:val="single" w:sz="4" w:space="0" w:color="auto"/>
              <w:bottom w:val="single" w:sz="4" w:space="0" w:color="auto"/>
              <w:right w:val="single" w:sz="4" w:space="0" w:color="auto"/>
            </w:tcBorders>
            <w:vAlign w:val="bottom"/>
            <w:hideMark/>
          </w:tcPr>
          <w:p w14:paraId="0A88C9CE" w14:textId="77777777" w:rsidR="00132A2A" w:rsidRPr="00AD5380" w:rsidRDefault="00132A2A" w:rsidP="00246A23">
            <w:pPr>
              <w:spacing w:after="0" w:line="240" w:lineRule="auto"/>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 xml:space="preserve">¿Recibió la información necesaria para el proceso de reclamación de seguros y/o compensación por daños? </w:t>
            </w:r>
          </w:p>
        </w:tc>
        <w:tc>
          <w:tcPr>
            <w:tcW w:w="798" w:type="pct"/>
            <w:tcBorders>
              <w:top w:val="nil"/>
              <w:left w:val="nil"/>
              <w:bottom w:val="single" w:sz="4" w:space="0" w:color="auto"/>
              <w:right w:val="single" w:sz="4" w:space="0" w:color="auto"/>
            </w:tcBorders>
            <w:noWrap/>
            <w:vAlign w:val="center"/>
            <w:hideMark/>
          </w:tcPr>
          <w:p w14:paraId="3CB29E48" w14:textId="77777777" w:rsidR="00132A2A" w:rsidRPr="00AD5380" w:rsidRDefault="00132A2A" w:rsidP="00246A23">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14</w:t>
            </w:r>
          </w:p>
        </w:tc>
        <w:tc>
          <w:tcPr>
            <w:tcW w:w="578" w:type="pct"/>
            <w:tcBorders>
              <w:top w:val="nil"/>
              <w:left w:val="nil"/>
              <w:bottom w:val="single" w:sz="4" w:space="0" w:color="auto"/>
              <w:right w:val="single" w:sz="4" w:space="0" w:color="auto"/>
            </w:tcBorders>
            <w:noWrap/>
            <w:vAlign w:val="center"/>
            <w:hideMark/>
          </w:tcPr>
          <w:p w14:paraId="2B6EFDB5" w14:textId="77777777" w:rsidR="00132A2A" w:rsidRPr="00AD5380" w:rsidRDefault="00132A2A" w:rsidP="00246A23">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86</w:t>
            </w:r>
          </w:p>
        </w:tc>
      </w:tr>
      <w:tr w:rsidR="00977969" w:rsidRPr="00AD5380" w14:paraId="474E9D6C" w14:textId="77777777" w:rsidTr="00132A2A">
        <w:trPr>
          <w:gridAfter w:val="2"/>
          <w:wAfter w:w="1233" w:type="pct"/>
          <w:trHeight w:val="600"/>
        </w:trPr>
        <w:tc>
          <w:tcPr>
            <w:tcW w:w="2391" w:type="pct"/>
            <w:gridSpan w:val="2"/>
            <w:tcBorders>
              <w:top w:val="nil"/>
              <w:left w:val="single" w:sz="4" w:space="0" w:color="auto"/>
              <w:bottom w:val="single" w:sz="4" w:space="0" w:color="auto"/>
              <w:right w:val="single" w:sz="4" w:space="0" w:color="auto"/>
            </w:tcBorders>
            <w:vAlign w:val="bottom"/>
            <w:hideMark/>
          </w:tcPr>
          <w:p w14:paraId="3589D305" w14:textId="77777777" w:rsidR="00132A2A" w:rsidRPr="00AD5380" w:rsidRDefault="00132A2A" w:rsidP="00246A23">
            <w:pPr>
              <w:spacing w:after="0" w:line="240" w:lineRule="auto"/>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¿Recibió apoyo y orientación jurídica en el proceso realizado en la dirección de tránsito?</w:t>
            </w:r>
          </w:p>
        </w:tc>
        <w:tc>
          <w:tcPr>
            <w:tcW w:w="798" w:type="pct"/>
            <w:tcBorders>
              <w:top w:val="nil"/>
              <w:left w:val="nil"/>
              <w:bottom w:val="single" w:sz="4" w:space="0" w:color="auto"/>
              <w:right w:val="single" w:sz="4" w:space="0" w:color="auto"/>
            </w:tcBorders>
            <w:noWrap/>
            <w:vAlign w:val="bottom"/>
            <w:hideMark/>
          </w:tcPr>
          <w:p w14:paraId="03714455" w14:textId="77777777" w:rsidR="00132A2A" w:rsidRPr="00AD5380" w:rsidRDefault="00132A2A" w:rsidP="00246A23">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7</w:t>
            </w:r>
          </w:p>
        </w:tc>
        <w:tc>
          <w:tcPr>
            <w:tcW w:w="578" w:type="pct"/>
            <w:tcBorders>
              <w:top w:val="nil"/>
              <w:left w:val="nil"/>
              <w:bottom w:val="single" w:sz="4" w:space="0" w:color="auto"/>
              <w:right w:val="single" w:sz="4" w:space="0" w:color="auto"/>
            </w:tcBorders>
            <w:noWrap/>
            <w:vAlign w:val="bottom"/>
            <w:hideMark/>
          </w:tcPr>
          <w:p w14:paraId="2B57185E" w14:textId="77777777" w:rsidR="00132A2A" w:rsidRPr="00AD5380" w:rsidRDefault="00132A2A" w:rsidP="00246A23">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93</w:t>
            </w:r>
          </w:p>
        </w:tc>
      </w:tr>
      <w:tr w:rsidR="00977969" w:rsidRPr="00AD5380" w14:paraId="0CABA04C" w14:textId="77777777" w:rsidTr="00132A2A">
        <w:trPr>
          <w:gridAfter w:val="2"/>
          <w:wAfter w:w="1233" w:type="pct"/>
          <w:trHeight w:val="600"/>
        </w:trPr>
        <w:tc>
          <w:tcPr>
            <w:tcW w:w="2391" w:type="pct"/>
            <w:gridSpan w:val="2"/>
            <w:tcBorders>
              <w:top w:val="nil"/>
              <w:left w:val="single" w:sz="4" w:space="0" w:color="auto"/>
              <w:bottom w:val="single" w:sz="4" w:space="0" w:color="auto"/>
              <w:right w:val="single" w:sz="4" w:space="0" w:color="auto"/>
            </w:tcBorders>
            <w:vAlign w:val="bottom"/>
            <w:hideMark/>
          </w:tcPr>
          <w:p w14:paraId="2DFA18D2" w14:textId="046C2EDE" w:rsidR="00132A2A" w:rsidRPr="00AD5380" w:rsidRDefault="00132A2A" w:rsidP="00246A23">
            <w:pPr>
              <w:spacing w:after="0" w:line="240" w:lineRule="auto"/>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 xml:space="preserve">¿Recibió apoyo y orientación psicológica en el proceso realizado en la </w:t>
            </w:r>
            <w:r w:rsidR="003F0CE8" w:rsidRPr="00AD5380">
              <w:rPr>
                <w:rFonts w:ascii="Times New Roman" w:eastAsia="Times New Roman" w:hAnsi="Times New Roman" w:cs="Times New Roman"/>
                <w:sz w:val="24"/>
                <w:szCs w:val="24"/>
                <w:lang w:val="es-CO" w:eastAsia="es-CO"/>
              </w:rPr>
              <w:t>D</w:t>
            </w:r>
            <w:r w:rsidRPr="00AD5380">
              <w:rPr>
                <w:rFonts w:ascii="Times New Roman" w:eastAsia="Times New Roman" w:hAnsi="Times New Roman" w:cs="Times New Roman"/>
                <w:sz w:val="24"/>
                <w:szCs w:val="24"/>
                <w:lang w:val="es-CO" w:eastAsia="es-CO"/>
              </w:rPr>
              <w:t xml:space="preserve">irección de </w:t>
            </w:r>
            <w:r w:rsidR="003F0CE8" w:rsidRPr="00AD5380">
              <w:rPr>
                <w:rFonts w:ascii="Times New Roman" w:eastAsia="Times New Roman" w:hAnsi="Times New Roman" w:cs="Times New Roman"/>
                <w:sz w:val="24"/>
                <w:szCs w:val="24"/>
                <w:lang w:val="es-CO" w:eastAsia="es-CO"/>
              </w:rPr>
              <w:t>T</w:t>
            </w:r>
            <w:r w:rsidRPr="00AD5380">
              <w:rPr>
                <w:rFonts w:ascii="Times New Roman" w:eastAsia="Times New Roman" w:hAnsi="Times New Roman" w:cs="Times New Roman"/>
                <w:sz w:val="24"/>
                <w:szCs w:val="24"/>
                <w:lang w:val="es-CO" w:eastAsia="es-CO"/>
              </w:rPr>
              <w:t xml:space="preserve">ránsito? </w:t>
            </w:r>
          </w:p>
        </w:tc>
        <w:tc>
          <w:tcPr>
            <w:tcW w:w="798" w:type="pct"/>
            <w:tcBorders>
              <w:top w:val="nil"/>
              <w:left w:val="nil"/>
              <w:bottom w:val="single" w:sz="4" w:space="0" w:color="auto"/>
              <w:right w:val="single" w:sz="4" w:space="0" w:color="auto"/>
            </w:tcBorders>
            <w:noWrap/>
            <w:vAlign w:val="bottom"/>
            <w:hideMark/>
          </w:tcPr>
          <w:p w14:paraId="6E96E8EF" w14:textId="77777777" w:rsidR="00132A2A" w:rsidRPr="00AD5380" w:rsidRDefault="00132A2A" w:rsidP="00246A23">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100</w:t>
            </w:r>
          </w:p>
        </w:tc>
        <w:tc>
          <w:tcPr>
            <w:tcW w:w="578" w:type="pct"/>
            <w:tcBorders>
              <w:top w:val="nil"/>
              <w:left w:val="nil"/>
              <w:bottom w:val="single" w:sz="4" w:space="0" w:color="auto"/>
              <w:right w:val="single" w:sz="4" w:space="0" w:color="auto"/>
            </w:tcBorders>
            <w:noWrap/>
            <w:vAlign w:val="bottom"/>
            <w:hideMark/>
          </w:tcPr>
          <w:p w14:paraId="2E72FEF4" w14:textId="77777777" w:rsidR="00132A2A" w:rsidRPr="00AD5380" w:rsidRDefault="00132A2A" w:rsidP="00246A23">
            <w:pPr>
              <w:spacing w:after="0" w:line="240" w:lineRule="auto"/>
              <w:jc w:val="center"/>
              <w:rPr>
                <w:rFonts w:ascii="Times New Roman" w:eastAsia="Times New Roman" w:hAnsi="Times New Roman" w:cs="Times New Roman"/>
                <w:sz w:val="24"/>
                <w:szCs w:val="24"/>
                <w:lang w:val="es-CO" w:eastAsia="es-CO"/>
              </w:rPr>
            </w:pPr>
            <w:r w:rsidRPr="00AD5380">
              <w:rPr>
                <w:rFonts w:ascii="Times New Roman" w:eastAsia="Times New Roman" w:hAnsi="Times New Roman" w:cs="Times New Roman"/>
                <w:sz w:val="24"/>
                <w:szCs w:val="24"/>
                <w:lang w:val="es-CO" w:eastAsia="es-CO"/>
              </w:rPr>
              <w:t>0</w:t>
            </w:r>
          </w:p>
        </w:tc>
      </w:tr>
    </w:tbl>
    <w:p w14:paraId="686CF10E" w14:textId="5BFBDCA3" w:rsidR="00BA219E" w:rsidRPr="00977969" w:rsidRDefault="002513D0" w:rsidP="00AD5380">
      <w:pPr>
        <w:spacing w:after="0" w:line="360" w:lineRule="auto"/>
        <w:jc w:val="center"/>
        <w:rPr>
          <w:rFonts w:ascii="Times New Roman" w:hAnsi="Times New Roman" w:cs="Times New Roman"/>
          <w:sz w:val="24"/>
          <w:szCs w:val="24"/>
          <w:lang w:val="es-MX"/>
        </w:rPr>
      </w:pPr>
      <w:r w:rsidRPr="00977969">
        <w:rPr>
          <w:rFonts w:ascii="Times New Roman" w:hAnsi="Times New Roman" w:cs="Times New Roman"/>
          <w:sz w:val="24"/>
          <w:szCs w:val="24"/>
          <w:lang w:val="es-MX"/>
        </w:rPr>
        <w:t>Fuente: Elaboración de los autores</w:t>
      </w:r>
    </w:p>
    <w:p w14:paraId="54B2BD56" w14:textId="6B39ACC2" w:rsidR="00977969" w:rsidRPr="00977969" w:rsidRDefault="00977969" w:rsidP="00AD5380">
      <w:pPr>
        <w:spacing w:after="0" w:line="360" w:lineRule="auto"/>
        <w:ind w:firstLine="709"/>
        <w:jc w:val="both"/>
        <w:rPr>
          <w:rFonts w:ascii="Times New Roman" w:hAnsi="Times New Roman" w:cs="Times New Roman"/>
          <w:sz w:val="24"/>
          <w:szCs w:val="24"/>
          <w:lang w:val="es-MX"/>
        </w:rPr>
      </w:pPr>
      <w:r w:rsidRPr="00977969">
        <w:rPr>
          <w:rFonts w:ascii="Times New Roman" w:hAnsi="Times New Roman" w:cs="Times New Roman"/>
          <w:sz w:val="24"/>
          <w:szCs w:val="24"/>
          <w:lang w:val="es-MX"/>
        </w:rPr>
        <w:t>Indicador: Satisfacción sobre/opciones</w:t>
      </w:r>
    </w:p>
    <w:p w14:paraId="68167F8E" w14:textId="4E5A123C" w:rsidR="00977969" w:rsidRPr="00977969" w:rsidRDefault="00977969" w:rsidP="00AD5380">
      <w:pPr>
        <w:spacing w:after="0" w:line="360" w:lineRule="auto"/>
        <w:ind w:firstLine="709"/>
        <w:jc w:val="both"/>
        <w:rPr>
          <w:rFonts w:ascii="Times New Roman" w:hAnsi="Times New Roman" w:cs="Times New Roman"/>
          <w:sz w:val="24"/>
          <w:szCs w:val="24"/>
          <w:lang w:val="es-MX"/>
        </w:rPr>
      </w:pPr>
      <w:r w:rsidRPr="00977969">
        <w:rPr>
          <w:rFonts w:ascii="Times New Roman" w:hAnsi="Times New Roman" w:cs="Times New Roman"/>
          <w:sz w:val="24"/>
          <w:szCs w:val="24"/>
          <w:lang w:val="es-MX"/>
        </w:rPr>
        <w:t>Media: 3.53</w:t>
      </w:r>
    </w:p>
    <w:p w14:paraId="42285955" w14:textId="7DDDB2C4" w:rsidR="00977969" w:rsidRPr="00977969" w:rsidRDefault="00977969" w:rsidP="00AD5380">
      <w:pPr>
        <w:spacing w:after="0" w:line="360" w:lineRule="auto"/>
        <w:ind w:firstLine="709"/>
        <w:jc w:val="both"/>
        <w:rPr>
          <w:rFonts w:ascii="Times New Roman" w:hAnsi="Times New Roman" w:cs="Times New Roman"/>
          <w:sz w:val="24"/>
          <w:szCs w:val="24"/>
          <w:lang w:val="es-MX"/>
        </w:rPr>
      </w:pPr>
      <w:r w:rsidRPr="00977969">
        <w:rPr>
          <w:rFonts w:ascii="Times New Roman" w:hAnsi="Times New Roman" w:cs="Times New Roman"/>
          <w:sz w:val="24"/>
          <w:szCs w:val="24"/>
          <w:lang w:val="es-MX"/>
        </w:rPr>
        <w:t>Desviación estándar: 1.09</w:t>
      </w:r>
    </w:p>
    <w:p w14:paraId="48636F58" w14:textId="20F7D731" w:rsidR="00732F1D" w:rsidRPr="00977969" w:rsidRDefault="00977969" w:rsidP="00AD5380">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lang w:val="es-MX"/>
        </w:rPr>
        <w:t>Moda: 3</w:t>
      </w:r>
    </w:p>
    <w:p w14:paraId="3D1FF1BB" w14:textId="6B92B3DF" w:rsidR="00977969" w:rsidRPr="00977969" w:rsidRDefault="00977969" w:rsidP="00AD5380">
      <w:pPr>
        <w:spacing w:after="0" w:line="360" w:lineRule="auto"/>
        <w:ind w:firstLine="709"/>
        <w:jc w:val="both"/>
        <w:rPr>
          <w:rFonts w:ascii="Times New Roman" w:hAnsi="Times New Roman" w:cs="Times New Roman"/>
          <w:sz w:val="24"/>
          <w:szCs w:val="24"/>
          <w:lang w:val="es-MX"/>
        </w:rPr>
      </w:pPr>
      <w:r w:rsidRPr="00977969">
        <w:rPr>
          <w:rFonts w:ascii="Times New Roman" w:hAnsi="Times New Roman" w:cs="Times New Roman"/>
          <w:sz w:val="24"/>
          <w:szCs w:val="24"/>
          <w:lang w:val="es-MX"/>
        </w:rPr>
        <w:lastRenderedPageBreak/>
        <w:t>Indicador: Calificación general del servicio</w:t>
      </w:r>
    </w:p>
    <w:p w14:paraId="0D895566" w14:textId="20D8CC18" w:rsidR="00977969" w:rsidRPr="00977969" w:rsidRDefault="00977969" w:rsidP="00AD5380">
      <w:pPr>
        <w:spacing w:after="0" w:line="360" w:lineRule="auto"/>
        <w:ind w:firstLine="709"/>
        <w:jc w:val="both"/>
        <w:rPr>
          <w:rFonts w:ascii="Times New Roman" w:hAnsi="Times New Roman" w:cs="Times New Roman"/>
          <w:sz w:val="24"/>
          <w:szCs w:val="24"/>
          <w:lang w:val="es-MX"/>
        </w:rPr>
      </w:pPr>
      <w:r w:rsidRPr="00977969">
        <w:rPr>
          <w:rFonts w:ascii="Times New Roman" w:hAnsi="Times New Roman" w:cs="Times New Roman"/>
          <w:sz w:val="24"/>
          <w:szCs w:val="24"/>
          <w:lang w:val="es-MX"/>
        </w:rPr>
        <w:t>Media: 3.51</w:t>
      </w:r>
    </w:p>
    <w:p w14:paraId="689DE1F3" w14:textId="15734FE6" w:rsidR="00977969" w:rsidRPr="00977969" w:rsidRDefault="00977969" w:rsidP="00AD5380">
      <w:pPr>
        <w:spacing w:after="0" w:line="360" w:lineRule="auto"/>
        <w:ind w:firstLine="709"/>
        <w:jc w:val="both"/>
        <w:rPr>
          <w:rFonts w:ascii="Times New Roman" w:hAnsi="Times New Roman" w:cs="Times New Roman"/>
          <w:sz w:val="24"/>
          <w:szCs w:val="24"/>
          <w:lang w:val="es-MX"/>
        </w:rPr>
      </w:pPr>
      <w:r w:rsidRPr="00977969">
        <w:rPr>
          <w:rFonts w:ascii="Times New Roman" w:hAnsi="Times New Roman" w:cs="Times New Roman"/>
          <w:sz w:val="24"/>
          <w:szCs w:val="24"/>
          <w:lang w:val="es-MX"/>
        </w:rPr>
        <w:t>Desviación estándar: 0.82</w:t>
      </w:r>
    </w:p>
    <w:p w14:paraId="63C242ED" w14:textId="0BF21474" w:rsidR="00732F1D" w:rsidRPr="00977969" w:rsidRDefault="00977969" w:rsidP="00AD5380">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lang w:val="es-MX"/>
        </w:rPr>
        <w:t>Moda: 3</w:t>
      </w:r>
    </w:p>
    <w:p w14:paraId="67123F83" w14:textId="77777777" w:rsidR="00732F1D" w:rsidRPr="00977969" w:rsidRDefault="00732F1D" w:rsidP="00732F1D">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En el seguimiento posterior al accidente, se evaluó el grado de satisfacción con la información brindada sobre derechos y opciones. En este caso, la calificación promedio fue de 3.53 (DE = 1.09), con moda de 4 (“sí, en su mayoría”), lo que evidencia una percepción intermedia. Sin embargo, un 25% de los encuestados manifestó explícitamente no haber recibido la información necesaria, lo cual compromete el acceso efectivo a derechos.</w:t>
      </w:r>
    </w:p>
    <w:p w14:paraId="1043CCAC" w14:textId="77777777" w:rsidR="00732F1D" w:rsidRPr="00977969" w:rsidRDefault="00732F1D" w:rsidP="00732F1D">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 xml:space="preserve">Respecto a la percepción global del servicio recibido en la Dirección de Tránsito, la media fue de 3.51 (DE = 0.82), con moda de 3 (buena). Aunque el 79% valoró el servicio entre “bueno” y “excelente”, un 21% lo calificó como “regular”, lo que revela la necesidad de fortalecer los componentes </w:t>
      </w:r>
      <w:proofErr w:type="spellStart"/>
      <w:r w:rsidRPr="00977969">
        <w:rPr>
          <w:rFonts w:ascii="Times New Roman" w:hAnsi="Times New Roman" w:cs="Times New Roman"/>
          <w:sz w:val="24"/>
          <w:szCs w:val="24"/>
        </w:rPr>
        <w:t>post-siniestro</w:t>
      </w:r>
      <w:proofErr w:type="spellEnd"/>
      <w:r w:rsidRPr="00977969">
        <w:rPr>
          <w:rFonts w:ascii="Times New Roman" w:hAnsi="Times New Roman" w:cs="Times New Roman"/>
          <w:sz w:val="24"/>
          <w:szCs w:val="24"/>
        </w:rPr>
        <w:t>.</w:t>
      </w:r>
    </w:p>
    <w:p w14:paraId="277B685C" w14:textId="70D1F935" w:rsidR="00EE0037" w:rsidRPr="00977969" w:rsidRDefault="00EE0037" w:rsidP="00732F1D">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 xml:space="preserve">Los resultados muestran </w:t>
      </w:r>
      <w:r w:rsidR="00B904FE" w:rsidRPr="00977969">
        <w:rPr>
          <w:rFonts w:ascii="Times New Roman" w:hAnsi="Times New Roman" w:cs="Times New Roman"/>
          <w:sz w:val="24"/>
          <w:szCs w:val="24"/>
        </w:rPr>
        <w:t>que sí hay carencias</w:t>
      </w:r>
      <w:r w:rsidRPr="00977969">
        <w:rPr>
          <w:rFonts w:ascii="Times New Roman" w:hAnsi="Times New Roman" w:cs="Times New Roman"/>
          <w:sz w:val="24"/>
          <w:szCs w:val="24"/>
        </w:rPr>
        <w:t xml:space="preserve"> en la atención posterior al accidente. Solo el 21% de los encuestados afirmó estar completamente satisfecho con la información recibida sobre sus derechos y opciones, mientras que el 25% manifestó no haber recibido información suficiente. Esta falta de orientación se traduce en una mayor incertidumbre para las víctimas en cuanto </w:t>
      </w:r>
      <w:r w:rsidR="008704A3">
        <w:rPr>
          <w:rFonts w:ascii="Times New Roman" w:hAnsi="Times New Roman" w:cs="Times New Roman"/>
          <w:sz w:val="24"/>
          <w:szCs w:val="24"/>
        </w:rPr>
        <w:t xml:space="preserve">al aseguramiento </w:t>
      </w:r>
      <w:r w:rsidR="00A727D6">
        <w:rPr>
          <w:rFonts w:ascii="Times New Roman" w:hAnsi="Times New Roman" w:cs="Times New Roman"/>
          <w:sz w:val="24"/>
          <w:szCs w:val="24"/>
        </w:rPr>
        <w:t xml:space="preserve">de </w:t>
      </w:r>
      <w:r w:rsidR="00A727D6" w:rsidRPr="00977969">
        <w:rPr>
          <w:rFonts w:ascii="Times New Roman" w:hAnsi="Times New Roman" w:cs="Times New Roman"/>
          <w:sz w:val="24"/>
          <w:szCs w:val="24"/>
        </w:rPr>
        <w:t>sus</w:t>
      </w:r>
      <w:r w:rsidRPr="00977969">
        <w:rPr>
          <w:rFonts w:ascii="Times New Roman" w:hAnsi="Times New Roman" w:cs="Times New Roman"/>
          <w:sz w:val="24"/>
          <w:szCs w:val="24"/>
        </w:rPr>
        <w:t xml:space="preserve"> derechos y los </w:t>
      </w:r>
      <w:r w:rsidR="00537DC2" w:rsidRPr="00977969">
        <w:rPr>
          <w:rFonts w:ascii="Times New Roman" w:hAnsi="Times New Roman" w:cs="Times New Roman"/>
          <w:sz w:val="24"/>
          <w:szCs w:val="24"/>
        </w:rPr>
        <w:t>pro</w:t>
      </w:r>
      <w:r w:rsidR="00537DC2">
        <w:rPr>
          <w:rFonts w:ascii="Times New Roman" w:hAnsi="Times New Roman" w:cs="Times New Roman"/>
          <w:sz w:val="24"/>
          <w:szCs w:val="24"/>
        </w:rPr>
        <w:t>tocolos</w:t>
      </w:r>
      <w:r w:rsidRPr="00977969">
        <w:rPr>
          <w:rFonts w:ascii="Times New Roman" w:hAnsi="Times New Roman" w:cs="Times New Roman"/>
          <w:sz w:val="24"/>
          <w:szCs w:val="24"/>
        </w:rPr>
        <w:t xml:space="preserve"> administrativos a seguir. Además, la percepción general del servicio </w:t>
      </w:r>
      <w:proofErr w:type="spellStart"/>
      <w:r w:rsidRPr="00977969">
        <w:rPr>
          <w:rFonts w:ascii="Times New Roman" w:hAnsi="Times New Roman" w:cs="Times New Roman"/>
          <w:sz w:val="24"/>
          <w:szCs w:val="24"/>
        </w:rPr>
        <w:t>post-siniestro</w:t>
      </w:r>
      <w:proofErr w:type="spellEnd"/>
      <w:r w:rsidRPr="00977969">
        <w:rPr>
          <w:rFonts w:ascii="Times New Roman" w:hAnsi="Times New Roman" w:cs="Times New Roman"/>
          <w:sz w:val="24"/>
          <w:szCs w:val="24"/>
        </w:rPr>
        <w:t xml:space="preserve"> es mixta: el 79% lo califica entre "bueno", "muy bueno" y "excelente", pero un 21% lo considera "regular", lo que indica que aún hay marge</w:t>
      </w:r>
      <w:r w:rsidR="000B5608" w:rsidRPr="00977969">
        <w:rPr>
          <w:rFonts w:ascii="Times New Roman" w:hAnsi="Times New Roman" w:cs="Times New Roman"/>
          <w:sz w:val="24"/>
          <w:szCs w:val="24"/>
        </w:rPr>
        <w:t>n para una buena integración de servicios de la Dirección de Tránsito y Transportes de Bucaramanga.</w:t>
      </w:r>
    </w:p>
    <w:p w14:paraId="4861796B" w14:textId="1800F798" w:rsidR="00BA219E" w:rsidRPr="00977969" w:rsidRDefault="00EE0037" w:rsidP="00E11978">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 xml:space="preserve">Uno de los hallazgos más preocupantes es la ausencia de apoyo institucional en aspectos legales y emocionales. El 93% de los encuestados aseguró no haber recibido orientación legal durante </w:t>
      </w:r>
      <w:r w:rsidR="008704A3">
        <w:rPr>
          <w:rFonts w:ascii="Times New Roman" w:hAnsi="Times New Roman" w:cs="Times New Roman"/>
          <w:sz w:val="24"/>
          <w:szCs w:val="24"/>
        </w:rPr>
        <w:t>su desarrollo</w:t>
      </w:r>
      <w:r w:rsidRPr="00977969">
        <w:rPr>
          <w:rFonts w:ascii="Times New Roman" w:hAnsi="Times New Roman" w:cs="Times New Roman"/>
          <w:sz w:val="24"/>
          <w:szCs w:val="24"/>
        </w:rPr>
        <w:t>, mientras que el 100% afirmó no haber recibido apoyo psicológico en la Dirección de Tránsito. Esta falta de asistencia agrava la sensación de desprotección de las víctimas y dificulta su recuperación. En muchos casos, la atención psicológica temprana puede prevenir trastornos emocionales derivados del siniestro vial, y la orientación legal es crucial para acceder a seguros y compensaciones. La ausencia total de estos servicios evidencia una carencia grave en el modelo de atención actual, lo que refuerza la necesidad de implementar un protocolo de atención integral con énfasis en</w:t>
      </w:r>
      <w:r w:rsidR="000B5608" w:rsidRPr="00977969">
        <w:rPr>
          <w:rFonts w:ascii="Times New Roman" w:hAnsi="Times New Roman" w:cs="Times New Roman"/>
          <w:sz w:val="24"/>
          <w:szCs w:val="24"/>
        </w:rPr>
        <w:t xml:space="preserve"> la integración horizontal que respete y asegure los derechos de las víctimas.</w:t>
      </w:r>
    </w:p>
    <w:p w14:paraId="044CB6EC" w14:textId="7AD7995B" w:rsidR="00EE0037" w:rsidRPr="00977969" w:rsidRDefault="00EE0037" w:rsidP="00E11978">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lastRenderedPageBreak/>
        <w:t>En síntesis, Los resultados obtenidos evidencian que, si bien la atención al usuario en la Dirección de Tránsito de Bucaramanga es percibida de manera mayormente positiva en términos de cortesía y tiempos de respuesta, existen deficiencias significativas en la intervención en el lugar del siniestro y, especialmente, en el seguimiento posterior. La deficiencia de agentes de tránsito en la escena del accidente genera una percepción de falta de control y atención efectiva, lo que puede impactar negativamente en la recopilación de pruebas y la asistencia inmediata a las víctimas. Además, la calidad del servicio en el sitio del siniestro muestra variabilidad, con un porcentaje importante de encuestados que la califican como "regular" o "deficiente", lo que sugiere la necesidad de mejorar la capacitación del personal y fortalecer los proto</w:t>
      </w:r>
      <w:r w:rsidR="000B5608" w:rsidRPr="00977969">
        <w:rPr>
          <w:rFonts w:ascii="Times New Roman" w:hAnsi="Times New Roman" w:cs="Times New Roman"/>
          <w:sz w:val="24"/>
          <w:szCs w:val="24"/>
        </w:rPr>
        <w:t xml:space="preserve">colos debidos para </w:t>
      </w:r>
      <w:r w:rsidR="008704A3">
        <w:rPr>
          <w:rFonts w:ascii="Times New Roman" w:hAnsi="Times New Roman" w:cs="Times New Roman"/>
          <w:sz w:val="24"/>
          <w:szCs w:val="24"/>
        </w:rPr>
        <w:t xml:space="preserve">una cabal </w:t>
      </w:r>
      <w:r w:rsidR="000B5608" w:rsidRPr="00977969">
        <w:rPr>
          <w:rFonts w:ascii="Times New Roman" w:hAnsi="Times New Roman" w:cs="Times New Roman"/>
          <w:sz w:val="24"/>
          <w:szCs w:val="24"/>
        </w:rPr>
        <w:t>integración de servicio</w:t>
      </w:r>
      <w:r w:rsidR="00E11978" w:rsidRPr="00977969">
        <w:rPr>
          <w:rFonts w:ascii="Times New Roman" w:hAnsi="Times New Roman" w:cs="Times New Roman"/>
          <w:sz w:val="24"/>
          <w:szCs w:val="24"/>
        </w:rPr>
        <w:t>s.</w:t>
      </w:r>
    </w:p>
    <w:p w14:paraId="7BA4B034" w14:textId="0CF43D39" w:rsidR="001D0E71" w:rsidRDefault="00EE0037" w:rsidP="00E11978">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El aspecto más crítico identificado en este estudio es la ausencia de un sistema de apoyo integral para las víctimas después del siniestro. La falta de orientación legal y asistencia psicológica agrava la vulnerabilidad de los afectados y limita su capacidad para acceder a sus derechos y recursos. La inexistencia de estos servicios en la Dirección de Tránsito resalta la necesidad de establecer un protocolo formal de atención integral que garantice el acompañamiento emocional y jurídico de las víctimas. Implementar un modelo de atención centralizado, con participación interinstitucional y estrategias de formación para los agentes, permitirá mejorar la eficiencia del servicio, garantizar un trato digno y reducir la sensación de desprotección que actualmente enfrentan quienes han sufrido un siniestro vial.</w:t>
      </w:r>
    </w:p>
    <w:p w14:paraId="09E09A4F" w14:textId="77777777" w:rsidR="00F40BDE" w:rsidRDefault="00F40BDE" w:rsidP="00E11978">
      <w:pPr>
        <w:spacing w:after="0" w:line="360" w:lineRule="auto"/>
        <w:ind w:firstLine="709"/>
        <w:jc w:val="both"/>
        <w:rPr>
          <w:rFonts w:ascii="Times New Roman" w:hAnsi="Times New Roman" w:cs="Times New Roman"/>
          <w:sz w:val="24"/>
          <w:szCs w:val="24"/>
        </w:rPr>
      </w:pPr>
    </w:p>
    <w:p w14:paraId="252FAD48" w14:textId="7F163D87" w:rsidR="007E0E4D" w:rsidRPr="00977969" w:rsidRDefault="007E0E4D" w:rsidP="00AD5380">
      <w:pPr>
        <w:spacing w:after="0" w:line="360" w:lineRule="auto"/>
        <w:jc w:val="center"/>
        <w:rPr>
          <w:rFonts w:ascii="Times New Roman" w:hAnsi="Times New Roman" w:cs="Times New Roman"/>
          <w:b/>
          <w:sz w:val="24"/>
          <w:szCs w:val="24"/>
        </w:rPr>
      </w:pPr>
      <w:r w:rsidRPr="00977969">
        <w:rPr>
          <w:rFonts w:ascii="Times New Roman" w:hAnsi="Times New Roman" w:cs="Times New Roman"/>
          <w:b/>
          <w:sz w:val="24"/>
          <w:szCs w:val="24"/>
        </w:rPr>
        <w:t>Fase de Diseño y Validación</w:t>
      </w:r>
    </w:p>
    <w:p w14:paraId="0F6EE935" w14:textId="016AB1D4" w:rsidR="00A727D6" w:rsidRDefault="007E0E4D" w:rsidP="00A727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w:t>
      </w:r>
      <w:r w:rsidR="00A727D6">
        <w:rPr>
          <w:rFonts w:ascii="Times New Roman" w:hAnsi="Times New Roman" w:cs="Times New Roman"/>
          <w:sz w:val="24"/>
          <w:szCs w:val="24"/>
        </w:rPr>
        <w:t>n base en los resultados se procederá con la parte final del presente trabajo, correspondiente con la propuesta y su validación:</w:t>
      </w:r>
    </w:p>
    <w:p w14:paraId="197E7FBB" w14:textId="4E22283F" w:rsidR="00A727D6" w:rsidRPr="00977969" w:rsidRDefault="00A727D6" w:rsidP="00A727D6">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Diseño del Protocolo de Atención Integral: Con base en el diagnóstico, se elaborará un modelo que centralice la respuesta ante siniestros viales, integrando acciones de apoyo psicológico, asistencia en primeros auxilios, acompañamiento legal y procedimientos para la recolección y preservación de evidencias.</w:t>
      </w:r>
    </w:p>
    <w:p w14:paraId="5A710053" w14:textId="6E414D95" w:rsidR="00644B12" w:rsidRDefault="00A727D6" w:rsidP="00A727D6">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 xml:space="preserve">Validación del Modelo: </w:t>
      </w:r>
      <w:r w:rsidR="00644B12" w:rsidRPr="00644B12">
        <w:rPr>
          <w:rFonts w:ascii="Times New Roman" w:hAnsi="Times New Roman" w:cs="Times New Roman"/>
          <w:sz w:val="24"/>
          <w:szCs w:val="24"/>
        </w:rPr>
        <w:t xml:space="preserve">Siguiendo el enfoque proyectivo del modelo holístico propuesto por Hurtado (2010), la validación del protocolo se realizó mediante juicio de expertos, una técnica ampliamente utilizada para valorar la pertinencia, coherencia y aplicabilidad de instrumentos o propuestas en investigación aplicada. Para ello, se seleccionaron especialistas con trayectoria en seguridad vial, atención a víctimas y gestión pública, quienes evaluaron el modelo utilizando una matriz de valoración con criterios </w:t>
      </w:r>
      <w:r w:rsidR="00644B12" w:rsidRPr="00644B12">
        <w:rPr>
          <w:rFonts w:ascii="Times New Roman" w:hAnsi="Times New Roman" w:cs="Times New Roman"/>
          <w:sz w:val="24"/>
          <w:szCs w:val="24"/>
        </w:rPr>
        <w:lastRenderedPageBreak/>
        <w:t xml:space="preserve">previamente definidos. Se empleó una escala tipo Likert de cuatro niveles (no pertinente, poco pertinente, pertinente, muy pertinente), que permitió cuantificar el grado de adecuación de cada componente del protocolo. Este proceso no solo permitió identificar aspectos susceptibles de mejora, sino también asegurar que la propuesta respondiera a las necesidades reales del contexto institucional. Tal como lo señalan Escobar-Pérez </w:t>
      </w:r>
      <w:r w:rsidR="00A40F99">
        <w:rPr>
          <w:rFonts w:ascii="Times New Roman" w:hAnsi="Times New Roman" w:cs="Times New Roman"/>
          <w:sz w:val="24"/>
          <w:szCs w:val="24"/>
        </w:rPr>
        <w:t>&amp;</w:t>
      </w:r>
      <w:r w:rsidR="00644B12" w:rsidRPr="00644B12">
        <w:rPr>
          <w:rFonts w:ascii="Times New Roman" w:hAnsi="Times New Roman" w:cs="Times New Roman"/>
          <w:sz w:val="24"/>
          <w:szCs w:val="24"/>
        </w:rPr>
        <w:t xml:space="preserve"> Cuervo-Martínez (2008), el juicio de expertos es una estrategia válida para garantizar la validez de contenido, al combinar el análisis técnico con la experiencia práctica de los evaluadores.</w:t>
      </w:r>
    </w:p>
    <w:p w14:paraId="2F556417" w14:textId="149CB24D" w:rsidR="00A727D6" w:rsidRPr="00977969" w:rsidRDefault="00A727D6" w:rsidP="00A727D6">
      <w:pPr>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 xml:space="preserve">Socialización y Capacitación: Una vez validado, el modelo se socializará con las entidades pertinentes, asegurando la capacitación necesaria para su implementación efectiva. </w:t>
      </w:r>
    </w:p>
    <w:p w14:paraId="65C0139D" w14:textId="77777777" w:rsidR="002513D0" w:rsidRPr="00AD5380" w:rsidRDefault="002513D0" w:rsidP="00E11978">
      <w:pPr>
        <w:spacing w:after="0" w:line="360" w:lineRule="auto"/>
        <w:ind w:firstLine="709"/>
        <w:jc w:val="both"/>
        <w:rPr>
          <w:rFonts w:ascii="Times New Roman" w:hAnsi="Times New Roman" w:cs="Times New Roman"/>
          <w:b/>
          <w:bCs/>
          <w:sz w:val="24"/>
          <w:szCs w:val="24"/>
        </w:rPr>
      </w:pPr>
    </w:p>
    <w:p w14:paraId="7CDE291C" w14:textId="1B59F95D" w:rsidR="00162B0B" w:rsidRPr="00977969" w:rsidRDefault="00E11978" w:rsidP="00AD5380">
      <w:pPr>
        <w:spacing w:after="0" w:line="360" w:lineRule="auto"/>
        <w:jc w:val="center"/>
        <w:rPr>
          <w:rFonts w:ascii="Times New Roman" w:hAnsi="Times New Roman" w:cs="Times New Roman"/>
          <w:b/>
          <w:bCs/>
          <w:sz w:val="32"/>
          <w:szCs w:val="32"/>
        </w:rPr>
      </w:pPr>
      <w:r w:rsidRPr="00977969">
        <w:rPr>
          <w:rFonts w:ascii="Times New Roman" w:hAnsi="Times New Roman" w:cs="Times New Roman"/>
          <w:b/>
          <w:bCs/>
          <w:sz w:val="32"/>
          <w:szCs w:val="32"/>
        </w:rPr>
        <w:t>Discusión</w:t>
      </w:r>
    </w:p>
    <w:p w14:paraId="44AF9C25" w14:textId="14DF120B" w:rsidR="00962855" w:rsidRPr="00977969" w:rsidRDefault="00962855" w:rsidP="00962855">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 xml:space="preserve">Los hallazgos del presente estudio permiten </w:t>
      </w:r>
      <w:r w:rsidR="00A40F99">
        <w:rPr>
          <w:rFonts w:ascii="Times New Roman" w:hAnsi="Times New Roman" w:cs="Times New Roman"/>
          <w:sz w:val="24"/>
          <w:szCs w:val="24"/>
        </w:rPr>
        <w:t xml:space="preserve">evidenciar </w:t>
      </w:r>
      <w:r w:rsidRPr="00977969">
        <w:rPr>
          <w:rFonts w:ascii="Times New Roman" w:hAnsi="Times New Roman" w:cs="Times New Roman"/>
          <w:sz w:val="24"/>
          <w:szCs w:val="24"/>
        </w:rPr>
        <w:t>múltiples dimensiones críticas en la atención a víctimas de siniestros viales en Bucaramanga, particularmente en relación con la fragmentación institucional, la falta de acompañamiento emocional y jurídico, y las limitaciones en la respuesta intersectorial. A continuación, se discuten los resultados en función de los ejes de atención identificados y se contrastan con estudios previos y marcos normativos relevantes.</w:t>
      </w:r>
    </w:p>
    <w:p w14:paraId="2569F677" w14:textId="77777777" w:rsidR="00962855" w:rsidRPr="00977969" w:rsidRDefault="00962855" w:rsidP="00962855">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1. Atención primaria: percepción positiva, pero limitada a lo superficial</w:t>
      </w:r>
    </w:p>
    <w:p w14:paraId="6D2102E0" w14:textId="6B386261" w:rsidR="00962855" w:rsidRPr="00977969" w:rsidRDefault="00962855" w:rsidP="00962855">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Los datos muestran una percepción favorable de</w:t>
      </w:r>
      <w:r w:rsidR="00A40F99">
        <w:rPr>
          <w:rFonts w:ascii="Times New Roman" w:hAnsi="Times New Roman" w:cs="Times New Roman"/>
          <w:sz w:val="24"/>
          <w:szCs w:val="24"/>
        </w:rPr>
        <w:t xml:space="preserve"> </w:t>
      </w:r>
      <w:r w:rsidRPr="00977969">
        <w:rPr>
          <w:rFonts w:ascii="Times New Roman" w:hAnsi="Times New Roman" w:cs="Times New Roman"/>
          <w:sz w:val="24"/>
          <w:szCs w:val="24"/>
        </w:rPr>
        <w:t>l</w:t>
      </w:r>
      <w:r w:rsidR="00A40F99">
        <w:rPr>
          <w:rFonts w:ascii="Times New Roman" w:hAnsi="Times New Roman" w:cs="Times New Roman"/>
          <w:sz w:val="24"/>
          <w:szCs w:val="24"/>
        </w:rPr>
        <w:t>os</w:t>
      </w:r>
      <w:r w:rsidRPr="00977969">
        <w:rPr>
          <w:rFonts w:ascii="Times New Roman" w:hAnsi="Times New Roman" w:cs="Times New Roman"/>
          <w:sz w:val="24"/>
          <w:szCs w:val="24"/>
        </w:rPr>
        <w:t xml:space="preserve"> usuario</w:t>
      </w:r>
      <w:r w:rsidR="00A40F99">
        <w:rPr>
          <w:rFonts w:ascii="Times New Roman" w:hAnsi="Times New Roman" w:cs="Times New Roman"/>
          <w:sz w:val="24"/>
          <w:szCs w:val="24"/>
        </w:rPr>
        <w:t>s</w:t>
      </w:r>
      <w:r w:rsidRPr="00977969">
        <w:rPr>
          <w:rFonts w:ascii="Times New Roman" w:hAnsi="Times New Roman" w:cs="Times New Roman"/>
          <w:sz w:val="24"/>
          <w:szCs w:val="24"/>
        </w:rPr>
        <w:t xml:space="preserve"> en aspectos relacionados con la cortesía del personal (media = 3.92; DE = 0.61), el tiempo de espera (89% lo considera razonable) y la accesibilidad física (89%). Estos hallazgos coinciden con estudios institucionales que destacan los avances en atención al ciudadano en áreas administrativas (Agencia Nacional de Seguridad Vial, 2022).</w:t>
      </w:r>
    </w:p>
    <w:p w14:paraId="12DD60FE" w14:textId="51DEB85B" w:rsidR="00F40BDE" w:rsidRPr="00977969" w:rsidRDefault="00A40F99" w:rsidP="00F40BDE">
      <w:pPr>
        <w:keepNext/>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lo tanto, </w:t>
      </w:r>
      <w:r w:rsidR="00962855" w:rsidRPr="00977969">
        <w:rPr>
          <w:rFonts w:ascii="Times New Roman" w:hAnsi="Times New Roman" w:cs="Times New Roman"/>
          <w:sz w:val="24"/>
          <w:szCs w:val="24"/>
        </w:rPr>
        <w:t xml:space="preserve">esta percepción no puede interpretarse como evidencia de una atención integral. Tal como señala Carreras (2015), una atención verdaderamente digna no se limita a la amabilidad, sino que debe involucrar mecanismos eficaces de acompañamiento durante y después del evento traumático. Es decir, la atención primaria es adecuada en su forma, pero </w:t>
      </w:r>
      <w:r w:rsidR="00962855" w:rsidRPr="00977969">
        <w:rPr>
          <w:rFonts w:ascii="Times New Roman" w:hAnsi="Times New Roman" w:cs="Times New Roman"/>
          <w:sz w:val="24"/>
          <w:szCs w:val="24"/>
        </w:rPr>
        <w:lastRenderedPageBreak/>
        <w:t>insuficiente en su contenido</w:t>
      </w:r>
      <w:r w:rsidR="00EB7879">
        <w:rPr>
          <w:rFonts w:ascii="Times New Roman" w:hAnsi="Times New Roman" w:cs="Times New Roman"/>
          <w:sz w:val="24"/>
          <w:szCs w:val="24"/>
        </w:rPr>
        <w:t xml:space="preserve"> (</w:t>
      </w:r>
      <w:r w:rsidR="00EB7879" w:rsidRPr="00EB7879">
        <w:rPr>
          <w:rFonts w:ascii="Times New Roman" w:hAnsi="Times New Roman" w:cs="Times New Roman"/>
          <w:sz w:val="24"/>
          <w:szCs w:val="24"/>
        </w:rPr>
        <w:t>Federación Iberoamericana de asociaciones de víctimas contra la violencia vial</w:t>
      </w:r>
      <w:r w:rsidR="00EB7879">
        <w:rPr>
          <w:rFonts w:ascii="Times New Roman" w:hAnsi="Times New Roman" w:cs="Times New Roman"/>
          <w:sz w:val="24"/>
          <w:szCs w:val="24"/>
        </w:rPr>
        <w:t xml:space="preserve">, </w:t>
      </w:r>
      <w:r w:rsidR="00EB7879" w:rsidRPr="00EB7879">
        <w:rPr>
          <w:rFonts w:ascii="Times New Roman" w:hAnsi="Times New Roman" w:cs="Times New Roman"/>
          <w:sz w:val="24"/>
          <w:szCs w:val="24"/>
        </w:rPr>
        <w:t>2016)</w:t>
      </w:r>
      <w:r w:rsidR="00EB7879">
        <w:rPr>
          <w:rFonts w:ascii="Times New Roman" w:hAnsi="Times New Roman" w:cs="Times New Roman"/>
          <w:sz w:val="24"/>
          <w:szCs w:val="24"/>
        </w:rPr>
        <w:t>.</w:t>
      </w:r>
    </w:p>
    <w:p w14:paraId="36ECA224" w14:textId="283D0F70" w:rsidR="00962855" w:rsidRPr="00977969" w:rsidRDefault="00962855" w:rsidP="00962855">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Además, estudios recientes han evidenciado que la falta de una atención integral puede llevar a una revictimización de las personas afectadas, al no abordar adecuadamente sus necesidades emocionales y legales (</w:t>
      </w:r>
      <w:r w:rsidR="00A40F99">
        <w:rPr>
          <w:rFonts w:ascii="Times New Roman" w:hAnsi="Times New Roman" w:cs="Times New Roman"/>
          <w:sz w:val="24"/>
          <w:szCs w:val="24"/>
        </w:rPr>
        <w:t>Á</w:t>
      </w:r>
      <w:r w:rsidRPr="00977969">
        <w:rPr>
          <w:rFonts w:ascii="Times New Roman" w:hAnsi="Times New Roman" w:cs="Times New Roman"/>
          <w:sz w:val="24"/>
          <w:szCs w:val="24"/>
        </w:rPr>
        <w:t>rtica, 2015).</w:t>
      </w:r>
    </w:p>
    <w:p w14:paraId="57CE5C84" w14:textId="77777777" w:rsidR="00962855" w:rsidRPr="00977969" w:rsidRDefault="00962855" w:rsidP="00962855">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2. Intervención en sitio: capacidad operativa insuficiente</w:t>
      </w:r>
    </w:p>
    <w:p w14:paraId="22C01690" w14:textId="58F88078" w:rsidR="00962855" w:rsidRPr="00977969" w:rsidRDefault="00962855" w:rsidP="00962855">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La mayoría de los siniestros</w:t>
      </w:r>
      <w:r w:rsidR="00A40F99">
        <w:rPr>
          <w:rFonts w:ascii="Times New Roman" w:hAnsi="Times New Roman" w:cs="Times New Roman"/>
          <w:sz w:val="24"/>
          <w:szCs w:val="24"/>
        </w:rPr>
        <w:t xml:space="preserve"> reportados</w:t>
      </w:r>
      <w:r w:rsidRPr="00977969">
        <w:rPr>
          <w:rFonts w:ascii="Times New Roman" w:hAnsi="Times New Roman" w:cs="Times New Roman"/>
          <w:sz w:val="24"/>
          <w:szCs w:val="24"/>
        </w:rPr>
        <w:t xml:space="preserve"> fueron atendidos por uno (50%) o dos agentes (43%), y el 54% de los usuarios consideró insuficiente esta presencia. Aunque la calidad del servicio fue calificada con una media de 3.58 (DE = 0.96), esta dispersión indica experiencias heterogéneas y revela que una parte importante de la población </w:t>
      </w:r>
      <w:r w:rsidR="00A40F99">
        <w:rPr>
          <w:rFonts w:ascii="Times New Roman" w:hAnsi="Times New Roman" w:cs="Times New Roman"/>
          <w:sz w:val="24"/>
          <w:szCs w:val="24"/>
        </w:rPr>
        <w:t xml:space="preserve">percibe </w:t>
      </w:r>
      <w:r w:rsidRPr="00977969">
        <w:rPr>
          <w:rFonts w:ascii="Times New Roman" w:hAnsi="Times New Roman" w:cs="Times New Roman"/>
          <w:sz w:val="24"/>
          <w:szCs w:val="24"/>
        </w:rPr>
        <w:t>la intervención como deficiente.</w:t>
      </w:r>
    </w:p>
    <w:p w14:paraId="1071A579" w14:textId="6D232623" w:rsidR="00962855" w:rsidRPr="00977969" w:rsidRDefault="00962855" w:rsidP="00962855">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Este hallazgo se alinea con el estudio de Sandoval (2020), quien identifica fallas similares en Bogotá, especialmente relacionadas con la demora, la falta de recursos humanos y la ausencia de atención empática. La deficiencia en la presencia operativa también limita la capacidad de recolección de pruebas, control de la escena</w:t>
      </w:r>
      <w:r w:rsidR="00A40F99">
        <w:rPr>
          <w:rFonts w:ascii="Times New Roman" w:hAnsi="Times New Roman" w:cs="Times New Roman"/>
          <w:sz w:val="24"/>
          <w:szCs w:val="24"/>
        </w:rPr>
        <w:t>,</w:t>
      </w:r>
      <w:r w:rsidRPr="00977969">
        <w:rPr>
          <w:rFonts w:ascii="Times New Roman" w:hAnsi="Times New Roman" w:cs="Times New Roman"/>
          <w:sz w:val="24"/>
          <w:szCs w:val="24"/>
        </w:rPr>
        <w:t xml:space="preserve"> y canalización oportuna de servicios</w:t>
      </w:r>
      <w:r w:rsidR="003A43E5">
        <w:rPr>
          <w:rFonts w:ascii="Times New Roman" w:hAnsi="Times New Roman" w:cs="Times New Roman"/>
          <w:sz w:val="24"/>
          <w:szCs w:val="24"/>
        </w:rPr>
        <w:t xml:space="preserve">, igual como lo ratifica la </w:t>
      </w:r>
      <w:proofErr w:type="spellStart"/>
      <w:r w:rsidR="003A43E5" w:rsidRPr="003A43E5">
        <w:rPr>
          <w:rFonts w:ascii="Times New Roman" w:hAnsi="Times New Roman" w:cs="Times New Roman"/>
          <w:i/>
          <w:iCs/>
          <w:sz w:val="24"/>
          <w:szCs w:val="24"/>
        </w:rPr>
        <w:t>World</w:t>
      </w:r>
      <w:proofErr w:type="spellEnd"/>
      <w:r w:rsidR="003A43E5" w:rsidRPr="003A43E5">
        <w:rPr>
          <w:rFonts w:ascii="Times New Roman" w:hAnsi="Times New Roman" w:cs="Times New Roman"/>
          <w:i/>
          <w:iCs/>
          <w:sz w:val="24"/>
          <w:szCs w:val="24"/>
        </w:rPr>
        <w:t xml:space="preserve"> </w:t>
      </w:r>
      <w:proofErr w:type="spellStart"/>
      <w:r w:rsidR="003A43E5" w:rsidRPr="003A43E5">
        <w:rPr>
          <w:rFonts w:ascii="Times New Roman" w:hAnsi="Times New Roman" w:cs="Times New Roman"/>
          <w:i/>
          <w:iCs/>
          <w:sz w:val="24"/>
          <w:szCs w:val="24"/>
        </w:rPr>
        <w:t>Health</w:t>
      </w:r>
      <w:proofErr w:type="spellEnd"/>
      <w:r w:rsidR="003A43E5" w:rsidRPr="003A43E5">
        <w:rPr>
          <w:rFonts w:ascii="Times New Roman" w:hAnsi="Times New Roman" w:cs="Times New Roman"/>
          <w:i/>
          <w:iCs/>
          <w:sz w:val="24"/>
          <w:szCs w:val="24"/>
        </w:rPr>
        <w:t xml:space="preserve"> </w:t>
      </w:r>
      <w:proofErr w:type="spellStart"/>
      <w:r w:rsidR="003A43E5" w:rsidRPr="003A43E5">
        <w:rPr>
          <w:rFonts w:ascii="Times New Roman" w:hAnsi="Times New Roman" w:cs="Times New Roman"/>
          <w:i/>
          <w:iCs/>
          <w:sz w:val="24"/>
          <w:szCs w:val="24"/>
        </w:rPr>
        <w:t>Organization</w:t>
      </w:r>
      <w:proofErr w:type="spellEnd"/>
      <w:r w:rsidR="003A43E5">
        <w:rPr>
          <w:rFonts w:ascii="Times New Roman" w:hAnsi="Times New Roman" w:cs="Times New Roman"/>
          <w:sz w:val="24"/>
          <w:szCs w:val="24"/>
        </w:rPr>
        <w:t xml:space="preserve"> (</w:t>
      </w:r>
      <w:r w:rsidR="003A43E5" w:rsidRPr="003A43E5">
        <w:rPr>
          <w:rFonts w:ascii="Times New Roman" w:hAnsi="Times New Roman" w:cs="Times New Roman"/>
          <w:sz w:val="24"/>
          <w:szCs w:val="24"/>
        </w:rPr>
        <w:t>2018).</w:t>
      </w:r>
    </w:p>
    <w:p w14:paraId="730EAC99" w14:textId="77777777" w:rsidR="00962855" w:rsidRPr="00977969" w:rsidRDefault="00962855" w:rsidP="00962855">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Asimismo, la falta de protocolos estandarizados y de formación especializada en la atención de siniestros viales puede agravar la situación, como lo señala la Organización Mundial de la Salud (OMS, 2018), al destacar la importancia de una respuesta inmediata y coordinada en el lugar del accidente.</w:t>
      </w:r>
    </w:p>
    <w:p w14:paraId="4ABC2337" w14:textId="77777777" w:rsidR="00962855" w:rsidRPr="00977969" w:rsidRDefault="00962855" w:rsidP="00962855">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 xml:space="preserve">3. Atención </w:t>
      </w:r>
      <w:proofErr w:type="spellStart"/>
      <w:r w:rsidRPr="00977969">
        <w:rPr>
          <w:rFonts w:ascii="Times New Roman" w:hAnsi="Times New Roman" w:cs="Times New Roman"/>
          <w:sz w:val="24"/>
          <w:szCs w:val="24"/>
        </w:rPr>
        <w:t>post-siniestro</w:t>
      </w:r>
      <w:proofErr w:type="spellEnd"/>
      <w:r w:rsidRPr="00977969">
        <w:rPr>
          <w:rFonts w:ascii="Times New Roman" w:hAnsi="Times New Roman" w:cs="Times New Roman"/>
          <w:sz w:val="24"/>
          <w:szCs w:val="24"/>
        </w:rPr>
        <w:t>: el punto más crítico</w:t>
      </w:r>
    </w:p>
    <w:p w14:paraId="2E9FDBEF" w14:textId="77777777" w:rsidR="00962855" w:rsidRPr="00977969" w:rsidRDefault="00962855" w:rsidP="00962855">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Los resultados más preocupantes se evidencian en la fase posterior al siniestro. Solo el 14% recibió orientación clara sobre seguros, el 7% obtuvo asesoría jurídica y ninguno (0%) reportó haber recibido acompañamiento psicológico. A pesar de que la media general del servicio fue de 3.51 (DE = 0.82), un 21% lo calificó como “regular”, lo que demuestra que la experiencia no solo es incompleta, sino ineficaz en términos de derechos.</w:t>
      </w:r>
    </w:p>
    <w:p w14:paraId="7C3B5C33" w14:textId="0403EE17" w:rsidR="00D9682D" w:rsidRDefault="00D9682D" w:rsidP="00962855">
      <w:pPr>
        <w:keepNext/>
        <w:spacing w:after="0" w:line="360" w:lineRule="auto"/>
        <w:ind w:firstLine="709"/>
        <w:jc w:val="both"/>
        <w:rPr>
          <w:rFonts w:ascii="Times New Roman" w:hAnsi="Times New Roman" w:cs="Times New Roman"/>
          <w:sz w:val="24"/>
          <w:szCs w:val="24"/>
        </w:rPr>
      </w:pPr>
      <w:r w:rsidRPr="00D9682D">
        <w:rPr>
          <w:rFonts w:ascii="Times New Roman" w:hAnsi="Times New Roman" w:cs="Times New Roman"/>
          <w:sz w:val="24"/>
          <w:szCs w:val="24"/>
        </w:rPr>
        <w:t xml:space="preserve">Este vacío contradice directamente lo planteado por la </w:t>
      </w:r>
      <w:r w:rsidRPr="00D9682D">
        <w:rPr>
          <w:rFonts w:ascii="Times New Roman" w:hAnsi="Times New Roman" w:cs="Times New Roman"/>
          <w:i/>
          <w:iCs/>
          <w:sz w:val="24"/>
          <w:szCs w:val="24"/>
        </w:rPr>
        <w:t>Ley 2251 de 2022</w:t>
      </w:r>
      <w:r w:rsidRPr="00D9682D">
        <w:rPr>
          <w:rFonts w:ascii="Times New Roman" w:hAnsi="Times New Roman" w:cs="Times New Roman"/>
          <w:sz w:val="24"/>
          <w:szCs w:val="24"/>
        </w:rPr>
        <w:t xml:space="preserve">, que establece la obligación del Estado de garantizar atención integral a las víctimas de siniestros viales, incluyendo medidas de asistencia jurídica, psicológica y social, las cuales no se materializan en la práctica institucional de la Dirección de Tránsito de Bucaramanga. También entra en conflicto con la </w:t>
      </w:r>
      <w:r w:rsidRPr="00D9682D">
        <w:rPr>
          <w:rFonts w:ascii="Times New Roman" w:hAnsi="Times New Roman" w:cs="Times New Roman"/>
          <w:i/>
          <w:iCs/>
          <w:sz w:val="24"/>
          <w:szCs w:val="24"/>
        </w:rPr>
        <w:t>Guía Iberoamericana de Atención a Víctimas de Tránsito</w:t>
      </w:r>
      <w:r w:rsidRPr="00D9682D">
        <w:rPr>
          <w:rFonts w:ascii="Times New Roman" w:hAnsi="Times New Roman" w:cs="Times New Roman"/>
          <w:sz w:val="24"/>
          <w:szCs w:val="24"/>
        </w:rPr>
        <w:t xml:space="preserve"> (</w:t>
      </w:r>
      <w:r w:rsidR="00FA2CBC" w:rsidRPr="00FA2CBC">
        <w:rPr>
          <w:rFonts w:ascii="Times New Roman" w:hAnsi="Times New Roman" w:cs="Times New Roman"/>
          <w:sz w:val="24"/>
          <w:szCs w:val="24"/>
        </w:rPr>
        <w:t>Federación Iberoamericana de asociaciones de víctimas contra la violencia vial</w:t>
      </w:r>
      <w:r w:rsidRPr="00D9682D">
        <w:rPr>
          <w:rFonts w:ascii="Times New Roman" w:hAnsi="Times New Roman" w:cs="Times New Roman"/>
          <w:sz w:val="24"/>
          <w:szCs w:val="24"/>
        </w:rPr>
        <w:t xml:space="preserve">, 2016), que propone un enfoque centrado en el restablecimiento del proyecto de vida de las víctimas, con </w:t>
      </w:r>
      <w:r w:rsidRPr="00D9682D">
        <w:rPr>
          <w:rFonts w:ascii="Times New Roman" w:hAnsi="Times New Roman" w:cs="Times New Roman"/>
          <w:sz w:val="24"/>
          <w:szCs w:val="24"/>
        </w:rPr>
        <w:lastRenderedPageBreak/>
        <w:t xml:space="preserve">rutas claras de atención psico-jurídica y reparación integral, dimensiones que en el contexto analizado permanecen fragmentadas o ausentes. Además, estudios como los de </w:t>
      </w:r>
      <w:proofErr w:type="spellStart"/>
      <w:r w:rsidRPr="00D9682D">
        <w:rPr>
          <w:rFonts w:ascii="Times New Roman" w:hAnsi="Times New Roman" w:cs="Times New Roman"/>
          <w:sz w:val="24"/>
          <w:szCs w:val="24"/>
        </w:rPr>
        <w:t>Detrie</w:t>
      </w:r>
      <w:proofErr w:type="spellEnd"/>
      <w:r w:rsidRPr="00D9682D">
        <w:rPr>
          <w:rFonts w:ascii="Times New Roman" w:hAnsi="Times New Roman" w:cs="Times New Roman"/>
          <w:sz w:val="24"/>
          <w:szCs w:val="24"/>
        </w:rPr>
        <w:t xml:space="preserve"> </w:t>
      </w:r>
      <w:proofErr w:type="spellStart"/>
      <w:r w:rsidRPr="00D9682D">
        <w:rPr>
          <w:rFonts w:ascii="Times New Roman" w:hAnsi="Times New Roman" w:cs="Times New Roman"/>
          <w:sz w:val="24"/>
          <w:szCs w:val="24"/>
        </w:rPr>
        <w:t>Niampira</w:t>
      </w:r>
      <w:proofErr w:type="spellEnd"/>
      <w:r w:rsidRPr="00D9682D">
        <w:rPr>
          <w:rFonts w:ascii="Times New Roman" w:hAnsi="Times New Roman" w:cs="Times New Roman"/>
          <w:sz w:val="24"/>
          <w:szCs w:val="24"/>
        </w:rPr>
        <w:t xml:space="preserve"> et al. (2021) evidencian que esta falta de apoyo institucional incrementa los niveles de sufrimiento y dificulta la recuperación emocional y funcional de las víctimas.</w:t>
      </w:r>
    </w:p>
    <w:p w14:paraId="7835DFB7" w14:textId="640DB08F" w:rsidR="00962855" w:rsidRPr="00977969" w:rsidRDefault="00962855" w:rsidP="00962855">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En el ámbito internacional, modelos como los de Ciudad de México (CEAVI), Buenos Aires (SISEVI) y Bogotá han implementado mecanismos de articulación entre salud, justicia y tránsito que sí permiten una atención integral, tal como lo destaca la OPS (2022). En contraste, el caso de Bucaramanga revela una ausencia de coordinación intersectorial efectiva, lo que constituye una falla estructural más que operativa.</w:t>
      </w:r>
    </w:p>
    <w:p w14:paraId="59E0DE22" w14:textId="100444C3" w:rsidR="00962855" w:rsidRDefault="00962855" w:rsidP="00962855">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 xml:space="preserve">Además, investigaciones recientes han demostrado que el trastorno de estrés postraumático (TEPT) es una derivación psicológica común en víctimas de accidentes de tránsito, afectando su calidad de vida y capacidad de recuperación. Un estudio realizado por Núñez-Soliz et al. (2025) encontró que entre el 15% y el 25% de las personas que son víctimas de accidentes de tránsito tienden a desarrollar TEPT dentro de los primeros seis meses posteriores al evento. </w:t>
      </w:r>
      <w:r w:rsidR="00D9682D">
        <w:rPr>
          <w:rFonts w:ascii="Times New Roman" w:hAnsi="Times New Roman" w:cs="Times New Roman"/>
          <w:sz w:val="24"/>
          <w:szCs w:val="24"/>
        </w:rPr>
        <w:t>E</w:t>
      </w:r>
      <w:r w:rsidR="00D9682D" w:rsidRPr="00D9682D">
        <w:rPr>
          <w:rFonts w:ascii="Times New Roman" w:hAnsi="Times New Roman" w:cs="Times New Roman"/>
          <w:sz w:val="24"/>
          <w:szCs w:val="24"/>
        </w:rPr>
        <w:t>ste hallazgo subraya la importancia de implementar intervenciones clínicas y psicosociales efectivas para mejorar la recuperación emocional de las víctimas y prevenir recaídas. Estas intervenciones pueden incluir, en una primera etapa, la aplicación de primeros auxilios psicológicos en el lugar del siniestro, con personal capacitado para contener emocionalmente a las víctimas y reducir el impacto inmediato del trauma. Subsiguientemente, es fundamental ofrecer atención psicológica individual especializada, como la terapia cognitivo-conductual enfocada en trauma, y espacios grupales de acompañamiento que permitan trabajar el duelo, el miedo y la culpa asociados al evento. Además, se recomienda establecer rutas claras de derivación y seguimiento desde la entidad de tránsito hacia servicios de salud mental y redes comunitarias de apoyo. La inexistencia de estas medidas agrava la afectación psicoemocional de los afectados. Por ello, la falta de atención psicológica inmediata puede derivar en trastornos de estrés postraumático, depresión o retraimiento social, como señalan Ponce de León et al. (2018).</w:t>
      </w:r>
    </w:p>
    <w:p w14:paraId="22B6A049" w14:textId="77777777" w:rsidR="00962855" w:rsidRPr="00977969" w:rsidRDefault="00962855" w:rsidP="00962855">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4. Implicaciones institucionales y sociales</w:t>
      </w:r>
    </w:p>
    <w:p w14:paraId="532FD381" w14:textId="2CA7C5A3" w:rsidR="00962855" w:rsidRPr="00977969" w:rsidRDefault="00962855" w:rsidP="00962855">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 xml:space="preserve">La </w:t>
      </w:r>
      <w:r w:rsidR="00D9682D">
        <w:rPr>
          <w:rFonts w:ascii="Times New Roman" w:hAnsi="Times New Roman" w:cs="Times New Roman"/>
          <w:sz w:val="24"/>
          <w:szCs w:val="24"/>
        </w:rPr>
        <w:t xml:space="preserve">falta de </w:t>
      </w:r>
      <w:r w:rsidRPr="00977969">
        <w:rPr>
          <w:rFonts w:ascii="Times New Roman" w:hAnsi="Times New Roman" w:cs="Times New Roman"/>
          <w:sz w:val="24"/>
          <w:szCs w:val="24"/>
        </w:rPr>
        <w:t xml:space="preserve">asesoría legal limita el acceso a derechos fundamentales, especialmente en </w:t>
      </w:r>
      <w:r w:rsidR="00D9682D">
        <w:rPr>
          <w:rFonts w:ascii="Times New Roman" w:hAnsi="Times New Roman" w:cs="Times New Roman"/>
          <w:sz w:val="24"/>
          <w:szCs w:val="24"/>
        </w:rPr>
        <w:t xml:space="preserve">personas de </w:t>
      </w:r>
      <w:r w:rsidRPr="00977969">
        <w:rPr>
          <w:rFonts w:ascii="Times New Roman" w:hAnsi="Times New Roman" w:cs="Times New Roman"/>
          <w:sz w:val="24"/>
          <w:szCs w:val="24"/>
        </w:rPr>
        <w:t xml:space="preserve">sectores </w:t>
      </w:r>
      <w:r w:rsidR="00D9682D">
        <w:rPr>
          <w:rFonts w:ascii="Times New Roman" w:hAnsi="Times New Roman" w:cs="Times New Roman"/>
          <w:sz w:val="24"/>
          <w:szCs w:val="24"/>
        </w:rPr>
        <w:t xml:space="preserve">vulnerables </w:t>
      </w:r>
      <w:r w:rsidRPr="00977969">
        <w:rPr>
          <w:rFonts w:ascii="Times New Roman" w:hAnsi="Times New Roman" w:cs="Times New Roman"/>
          <w:sz w:val="24"/>
          <w:szCs w:val="24"/>
        </w:rPr>
        <w:t xml:space="preserve">o sin redes de apoyo. Esto genera una condición de desventaja estructural y profundiza la desigualdad. Asimismo, la falta de atención psicológica </w:t>
      </w:r>
      <w:r w:rsidRPr="00977969">
        <w:rPr>
          <w:rFonts w:ascii="Times New Roman" w:hAnsi="Times New Roman" w:cs="Times New Roman"/>
          <w:sz w:val="24"/>
          <w:szCs w:val="24"/>
        </w:rPr>
        <w:lastRenderedPageBreak/>
        <w:t>inmediata puede derivar en trastornos de estrés postraumático, depresión o retraimiento social, como señalan Ponce de León et al. (2018).</w:t>
      </w:r>
    </w:p>
    <w:p w14:paraId="4B395275" w14:textId="359908E0" w:rsidR="00962855" w:rsidRPr="00977969" w:rsidRDefault="00962855" w:rsidP="00962855">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El hecho de que los usuarios valoren positivamente la atención primaria no debe ocultar que</w:t>
      </w:r>
      <w:r w:rsidR="008704A3">
        <w:rPr>
          <w:rFonts w:ascii="Times New Roman" w:hAnsi="Times New Roman" w:cs="Times New Roman"/>
          <w:sz w:val="24"/>
          <w:szCs w:val="24"/>
        </w:rPr>
        <w:t xml:space="preserve">, </w:t>
      </w:r>
      <w:r w:rsidRPr="00977969">
        <w:rPr>
          <w:rFonts w:ascii="Times New Roman" w:hAnsi="Times New Roman" w:cs="Times New Roman"/>
          <w:sz w:val="24"/>
          <w:szCs w:val="24"/>
        </w:rPr>
        <w:t>en su conjunto</w:t>
      </w:r>
      <w:r w:rsidR="008704A3">
        <w:rPr>
          <w:rFonts w:ascii="Times New Roman" w:hAnsi="Times New Roman" w:cs="Times New Roman"/>
          <w:sz w:val="24"/>
          <w:szCs w:val="24"/>
        </w:rPr>
        <w:t>,</w:t>
      </w:r>
      <w:r w:rsidRPr="00977969">
        <w:rPr>
          <w:rFonts w:ascii="Times New Roman" w:hAnsi="Times New Roman" w:cs="Times New Roman"/>
          <w:sz w:val="24"/>
          <w:szCs w:val="24"/>
        </w:rPr>
        <w:t xml:space="preserve"> es parcial, reactivo y técnico. Esto afecta la percepción de justicia, deslegitima a las instituciones y deja a las víctimas en estado de indefensión, como lo plantean </w:t>
      </w:r>
      <w:r w:rsidR="00A40F99">
        <w:rPr>
          <w:rFonts w:ascii="Times New Roman" w:hAnsi="Times New Roman" w:cs="Times New Roman"/>
          <w:sz w:val="24"/>
          <w:szCs w:val="24"/>
        </w:rPr>
        <w:t>Á</w:t>
      </w:r>
      <w:r w:rsidRPr="00977969">
        <w:rPr>
          <w:rFonts w:ascii="Times New Roman" w:hAnsi="Times New Roman" w:cs="Times New Roman"/>
          <w:sz w:val="24"/>
          <w:szCs w:val="24"/>
        </w:rPr>
        <w:t>rtica (2015) y Collado (2020).</w:t>
      </w:r>
    </w:p>
    <w:p w14:paraId="059D1044" w14:textId="00E1A529" w:rsidR="00962855" w:rsidRPr="00977969" w:rsidRDefault="00962855" w:rsidP="00962855">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Además, la falta de una atención integral y coordinada puede tener repercusiones económicas significativas, tanto para las víctimas como para el sistema de salud, al prolongar l</w:t>
      </w:r>
      <w:r w:rsidR="008704A3">
        <w:rPr>
          <w:rFonts w:ascii="Times New Roman" w:hAnsi="Times New Roman" w:cs="Times New Roman"/>
          <w:sz w:val="24"/>
          <w:szCs w:val="24"/>
        </w:rPr>
        <w:t>a r</w:t>
      </w:r>
      <w:r w:rsidRPr="00977969">
        <w:rPr>
          <w:rFonts w:ascii="Times New Roman" w:hAnsi="Times New Roman" w:cs="Times New Roman"/>
          <w:sz w:val="24"/>
          <w:szCs w:val="24"/>
        </w:rPr>
        <w:t>ecuperación y aumentar los costos asociados a tratamientos prolongados y litigios legales (OMS, 2018).</w:t>
      </w:r>
    </w:p>
    <w:p w14:paraId="28047BDD" w14:textId="77777777" w:rsidR="00962855" w:rsidRPr="00977969" w:rsidRDefault="00962855" w:rsidP="00962855">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5. Validación de la propuesta de intervención</w:t>
      </w:r>
    </w:p>
    <w:p w14:paraId="4F109956" w14:textId="40FF11A9" w:rsidR="00962855" w:rsidRPr="00977969" w:rsidRDefault="00962855" w:rsidP="00962855">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 xml:space="preserve">La propuesta de protocolo integral planteada en este estudio cobra mayor fuerza frente a los vacíos identificados. En consonancia con el enfoque proyectivo (Hurtado, 2010), los hallazgos no solo diagnostican el problema, sino que </w:t>
      </w:r>
      <w:r w:rsidR="00A40F99">
        <w:rPr>
          <w:rFonts w:ascii="Times New Roman" w:hAnsi="Times New Roman" w:cs="Times New Roman"/>
          <w:sz w:val="24"/>
          <w:szCs w:val="24"/>
        </w:rPr>
        <w:t xml:space="preserve">también proponen </w:t>
      </w:r>
      <w:r w:rsidRPr="00977969">
        <w:rPr>
          <w:rFonts w:ascii="Times New Roman" w:hAnsi="Times New Roman" w:cs="Times New Roman"/>
          <w:sz w:val="24"/>
          <w:szCs w:val="24"/>
        </w:rPr>
        <w:t>soluciones adaptadas al contexto local. La incorporación de rutas formales de atención psicosocial, asesoría legal gratuita y mecanismos de articulación institucional no es solo un imperativo ético, sino una estrategia de eficiencia operativa y reparación simbólica</w:t>
      </w:r>
      <w:r w:rsidR="00EB7879" w:rsidRPr="00EB7879">
        <w:t xml:space="preserve"> </w:t>
      </w:r>
      <w:r w:rsidR="00EB7879">
        <w:t>(</w:t>
      </w:r>
      <w:r w:rsidR="00EB7879" w:rsidRPr="00EB7879">
        <w:rPr>
          <w:rFonts w:ascii="Times New Roman" w:hAnsi="Times New Roman" w:cs="Times New Roman"/>
          <w:sz w:val="24"/>
          <w:szCs w:val="24"/>
        </w:rPr>
        <w:t>Ártica, 2015).</w:t>
      </w:r>
    </w:p>
    <w:p w14:paraId="438E491E" w14:textId="77777777" w:rsidR="00962855" w:rsidRPr="00977969" w:rsidRDefault="00962855" w:rsidP="00962855">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La evidencia respalda que la articulación efectiva mejora tiempos de respuesta, reduce la revictimización y optimiza los recursos públicos, como lo confirman la ANSV (2022) y la experiencia de Medellín y Bogotá en sus modelos intersectoriales.</w:t>
      </w:r>
    </w:p>
    <w:p w14:paraId="48F33DF3" w14:textId="77777777" w:rsidR="00962855" w:rsidRPr="00977969" w:rsidRDefault="00962855" w:rsidP="00962855">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Además, la implementación de unidades de atención integral a víctimas de siniestros de tránsito, como las propuestas por la FICVI (2016), puede servir como modelo para estructurar una respuesta más efectiva y centrada en las necesidades de las víctimas.</w:t>
      </w:r>
    </w:p>
    <w:p w14:paraId="516F453D" w14:textId="40E3ECB9" w:rsidR="00D63680" w:rsidRPr="00977969" w:rsidRDefault="001B3A23" w:rsidP="00962855">
      <w:pPr>
        <w:keepNext/>
        <w:spacing w:after="0" w:line="360" w:lineRule="auto"/>
        <w:ind w:firstLine="709"/>
        <w:jc w:val="both"/>
        <w:rPr>
          <w:rFonts w:ascii="Times New Roman" w:hAnsi="Times New Roman" w:cs="Times New Roman"/>
          <w:sz w:val="24"/>
          <w:szCs w:val="24"/>
        </w:rPr>
      </w:pPr>
      <w:proofErr w:type="spellStart"/>
      <w:r w:rsidRPr="00977969">
        <w:rPr>
          <w:rFonts w:ascii="Times New Roman" w:hAnsi="Times New Roman" w:cs="Times New Roman"/>
          <w:sz w:val="24"/>
          <w:szCs w:val="24"/>
        </w:rPr>
        <w:t>Detrie</w:t>
      </w:r>
      <w:proofErr w:type="spellEnd"/>
      <w:r w:rsidRPr="00977969">
        <w:rPr>
          <w:rFonts w:ascii="Times New Roman" w:hAnsi="Times New Roman" w:cs="Times New Roman"/>
          <w:sz w:val="24"/>
          <w:szCs w:val="24"/>
        </w:rPr>
        <w:t xml:space="preserve"> </w:t>
      </w:r>
      <w:proofErr w:type="spellStart"/>
      <w:r w:rsidRPr="00977969">
        <w:rPr>
          <w:rFonts w:ascii="Times New Roman" w:hAnsi="Times New Roman" w:cs="Times New Roman"/>
          <w:sz w:val="24"/>
          <w:szCs w:val="24"/>
        </w:rPr>
        <w:t>Niampira</w:t>
      </w:r>
      <w:proofErr w:type="spellEnd"/>
      <w:r w:rsidRPr="00977969">
        <w:rPr>
          <w:rFonts w:ascii="Times New Roman" w:hAnsi="Times New Roman" w:cs="Times New Roman"/>
          <w:sz w:val="24"/>
          <w:szCs w:val="24"/>
        </w:rPr>
        <w:t xml:space="preserve">, et. al (2021) plantean </w:t>
      </w:r>
      <w:r w:rsidR="00D63680" w:rsidRPr="00977969">
        <w:rPr>
          <w:rFonts w:ascii="Times New Roman" w:hAnsi="Times New Roman" w:cs="Times New Roman"/>
          <w:sz w:val="24"/>
          <w:szCs w:val="24"/>
        </w:rPr>
        <w:t>que</w:t>
      </w:r>
      <w:r w:rsidRPr="00977969">
        <w:rPr>
          <w:rFonts w:ascii="Times New Roman" w:hAnsi="Times New Roman" w:cs="Times New Roman"/>
          <w:sz w:val="24"/>
          <w:szCs w:val="24"/>
        </w:rPr>
        <w:t>, en estos tiempos, además de la eficiencia y proactividad del factor humano,</w:t>
      </w:r>
      <w:r w:rsidR="00D63680" w:rsidRPr="00977969">
        <w:rPr>
          <w:rFonts w:ascii="Times New Roman" w:hAnsi="Times New Roman" w:cs="Times New Roman"/>
          <w:sz w:val="24"/>
          <w:szCs w:val="24"/>
        </w:rPr>
        <w:t xml:space="preserve"> la tecnología </w:t>
      </w:r>
      <w:r w:rsidRPr="00977969">
        <w:rPr>
          <w:rFonts w:ascii="Times New Roman" w:hAnsi="Times New Roman" w:cs="Times New Roman"/>
          <w:sz w:val="24"/>
          <w:szCs w:val="24"/>
        </w:rPr>
        <w:t xml:space="preserve">juega </w:t>
      </w:r>
      <w:r w:rsidR="00D63680" w:rsidRPr="00977969">
        <w:rPr>
          <w:rFonts w:ascii="Times New Roman" w:hAnsi="Times New Roman" w:cs="Times New Roman"/>
          <w:sz w:val="24"/>
          <w:szCs w:val="24"/>
        </w:rPr>
        <w:t xml:space="preserve">un papel fundamental en la optimización de los tiempos de respuesta y la coordinación interinstitucional. En su </w:t>
      </w:r>
      <w:r w:rsidRPr="00977969">
        <w:rPr>
          <w:rFonts w:ascii="Times New Roman" w:hAnsi="Times New Roman" w:cs="Times New Roman"/>
          <w:sz w:val="24"/>
          <w:szCs w:val="24"/>
        </w:rPr>
        <w:t xml:space="preserve">propuesta evidencian </w:t>
      </w:r>
      <w:r w:rsidR="00D63680" w:rsidRPr="00977969">
        <w:rPr>
          <w:rFonts w:ascii="Times New Roman" w:hAnsi="Times New Roman" w:cs="Times New Roman"/>
          <w:sz w:val="24"/>
          <w:szCs w:val="24"/>
        </w:rPr>
        <w:t>que la implementación de plataformas digitales</w:t>
      </w:r>
      <w:r w:rsidRPr="00977969">
        <w:rPr>
          <w:rFonts w:ascii="Times New Roman" w:hAnsi="Times New Roman" w:cs="Times New Roman"/>
          <w:sz w:val="24"/>
          <w:szCs w:val="24"/>
        </w:rPr>
        <w:t xml:space="preserve"> y diversos recursos tecnológicos amigables permiten</w:t>
      </w:r>
      <w:r w:rsidR="00D63680" w:rsidRPr="00977969">
        <w:rPr>
          <w:rFonts w:ascii="Times New Roman" w:hAnsi="Times New Roman" w:cs="Times New Roman"/>
          <w:sz w:val="24"/>
          <w:szCs w:val="24"/>
        </w:rPr>
        <w:t xml:space="preserve"> una comunicación más eficiente entre los diferentes actores involucrados en la atención de siniestros viales. La incorporación de estas herramientas en el contexto </w:t>
      </w:r>
      <w:r w:rsidRPr="00977969">
        <w:rPr>
          <w:rFonts w:ascii="Times New Roman" w:hAnsi="Times New Roman" w:cs="Times New Roman"/>
          <w:sz w:val="24"/>
          <w:szCs w:val="24"/>
        </w:rPr>
        <w:t xml:space="preserve">de la Dirección de Tránsito de Bucaramanga </w:t>
      </w:r>
      <w:r w:rsidR="00D63680" w:rsidRPr="00977969">
        <w:rPr>
          <w:rFonts w:ascii="Times New Roman" w:hAnsi="Times New Roman" w:cs="Times New Roman"/>
          <w:sz w:val="24"/>
          <w:szCs w:val="24"/>
        </w:rPr>
        <w:t xml:space="preserve">podría contribuir a mitigar los problemas de </w:t>
      </w:r>
      <w:r w:rsidR="00D63680" w:rsidRPr="00977969">
        <w:rPr>
          <w:rFonts w:ascii="Times New Roman" w:hAnsi="Times New Roman" w:cs="Times New Roman"/>
          <w:sz w:val="24"/>
          <w:szCs w:val="24"/>
        </w:rPr>
        <w:lastRenderedPageBreak/>
        <w:t>fragmentación y mejorar la gestión de emergencias viales</w:t>
      </w:r>
      <w:r w:rsidRPr="00977969">
        <w:rPr>
          <w:rFonts w:ascii="Times New Roman" w:hAnsi="Times New Roman" w:cs="Times New Roman"/>
          <w:sz w:val="24"/>
          <w:szCs w:val="24"/>
        </w:rPr>
        <w:t xml:space="preserve"> y de la atención </w:t>
      </w:r>
      <w:proofErr w:type="spellStart"/>
      <w:r w:rsidRPr="00977969">
        <w:rPr>
          <w:rFonts w:ascii="Times New Roman" w:hAnsi="Times New Roman" w:cs="Times New Roman"/>
          <w:sz w:val="24"/>
          <w:szCs w:val="24"/>
        </w:rPr>
        <w:t>post-siniestro</w:t>
      </w:r>
      <w:proofErr w:type="spellEnd"/>
      <w:r w:rsidR="00EB7879">
        <w:rPr>
          <w:rFonts w:ascii="Times New Roman" w:hAnsi="Times New Roman" w:cs="Times New Roman"/>
          <w:sz w:val="24"/>
          <w:szCs w:val="24"/>
        </w:rPr>
        <w:t xml:space="preserve"> (</w:t>
      </w:r>
      <w:r w:rsidR="00EB7879" w:rsidRPr="00EB7879">
        <w:rPr>
          <w:rFonts w:ascii="Times New Roman" w:hAnsi="Times New Roman" w:cs="Times New Roman"/>
          <w:sz w:val="24"/>
          <w:szCs w:val="24"/>
        </w:rPr>
        <w:t>Quintero &amp; Pérez, 2011).</w:t>
      </w:r>
    </w:p>
    <w:p w14:paraId="51CAE706" w14:textId="7F51B412" w:rsidR="00D63680" w:rsidRPr="00977969" w:rsidRDefault="001B3A23" w:rsidP="00E11978">
      <w:pPr>
        <w:keepNext/>
        <w:spacing w:after="0" w:line="360" w:lineRule="auto"/>
        <w:ind w:firstLine="709"/>
        <w:jc w:val="both"/>
        <w:rPr>
          <w:rFonts w:ascii="Times New Roman" w:hAnsi="Times New Roman" w:cs="Times New Roman"/>
          <w:sz w:val="24"/>
          <w:szCs w:val="24"/>
        </w:rPr>
      </w:pPr>
      <w:r w:rsidRPr="00977969">
        <w:rPr>
          <w:rFonts w:ascii="Times New Roman" w:hAnsi="Times New Roman" w:cs="Times New Roman"/>
          <w:sz w:val="24"/>
          <w:szCs w:val="24"/>
        </w:rPr>
        <w:t xml:space="preserve">Finalmente, la </w:t>
      </w:r>
      <w:r w:rsidR="00D63680" w:rsidRPr="00977969">
        <w:rPr>
          <w:rFonts w:ascii="Times New Roman" w:hAnsi="Times New Roman" w:cs="Times New Roman"/>
          <w:sz w:val="24"/>
          <w:szCs w:val="24"/>
        </w:rPr>
        <w:t>validación del protocolo mediante métodos cualitativos y la comparación con buenas prácticas internacionales refuerza la pertinencia de la propuesta. Además, la participación de expertos y grupos de interés asegura que el modelo se pueda ajustar a las necesidades reales del contexto local, dejando abierta, además, la posibilidad de replicarlo en otras ciudades con problemáticas similares.</w:t>
      </w:r>
    </w:p>
    <w:p w14:paraId="3F806B42" w14:textId="77777777" w:rsidR="002513D0" w:rsidRPr="00AD5380" w:rsidRDefault="002513D0" w:rsidP="00E11978">
      <w:pPr>
        <w:keepNext/>
        <w:spacing w:after="0" w:line="360" w:lineRule="auto"/>
        <w:ind w:firstLine="709"/>
        <w:jc w:val="both"/>
        <w:rPr>
          <w:rFonts w:ascii="Times New Roman" w:hAnsi="Times New Roman" w:cs="Times New Roman"/>
          <w:b/>
          <w:bCs/>
          <w:sz w:val="24"/>
          <w:szCs w:val="24"/>
          <w:lang w:eastAsia="es-CO"/>
        </w:rPr>
      </w:pPr>
    </w:p>
    <w:p w14:paraId="1CA3A7F3" w14:textId="1D86E083" w:rsidR="002513D0" w:rsidRPr="00AD5380" w:rsidRDefault="00AD5380" w:rsidP="00AD5380">
      <w:pPr>
        <w:spacing w:after="0" w:line="360" w:lineRule="auto"/>
        <w:jc w:val="center"/>
        <w:rPr>
          <w:rFonts w:ascii="Times New Roman" w:hAnsi="Times New Roman" w:cs="Times New Roman"/>
          <w:b/>
          <w:bCs/>
          <w:sz w:val="32"/>
          <w:szCs w:val="32"/>
          <w:lang w:eastAsia="es-CO"/>
        </w:rPr>
      </w:pPr>
      <w:r w:rsidRPr="00AD5380">
        <w:rPr>
          <w:rFonts w:ascii="Times New Roman" w:hAnsi="Times New Roman" w:cs="Times New Roman"/>
          <w:b/>
          <w:bCs/>
          <w:sz w:val="32"/>
          <w:szCs w:val="32"/>
          <w:lang w:eastAsia="es-CO"/>
        </w:rPr>
        <w:t>Conclusiones</w:t>
      </w:r>
    </w:p>
    <w:p w14:paraId="0D7222EA" w14:textId="3A703AC2" w:rsidR="002513D0" w:rsidRPr="00977969" w:rsidRDefault="002513D0" w:rsidP="002513D0">
      <w:pPr>
        <w:spacing w:after="0" w:line="360" w:lineRule="auto"/>
        <w:ind w:firstLine="709"/>
        <w:jc w:val="both"/>
        <w:rPr>
          <w:rFonts w:ascii="Times New Roman" w:hAnsi="Times New Roman" w:cs="Times New Roman"/>
          <w:bCs/>
          <w:sz w:val="24"/>
          <w:szCs w:val="24"/>
          <w:lang w:eastAsia="es-CO"/>
        </w:rPr>
      </w:pPr>
      <w:r w:rsidRPr="00977969">
        <w:rPr>
          <w:rFonts w:ascii="Times New Roman" w:hAnsi="Times New Roman" w:cs="Times New Roman"/>
          <w:bCs/>
          <w:sz w:val="24"/>
          <w:szCs w:val="24"/>
          <w:lang w:eastAsia="es-CO"/>
        </w:rPr>
        <w:t xml:space="preserve">El presente estudio pone en evidencia la necesidad de establecer un protocolo de atención integral para las víctimas de siniestros viales en Bucaramanga. A partir del análisis realizado, se identifican diversas deficiencias en la coordinación interinstitucional, el acceso a servicios de apoyo y la </w:t>
      </w:r>
      <w:proofErr w:type="gramStart"/>
      <w:r w:rsidRPr="00977969">
        <w:rPr>
          <w:rFonts w:ascii="Times New Roman" w:hAnsi="Times New Roman" w:cs="Times New Roman"/>
          <w:bCs/>
          <w:sz w:val="24"/>
          <w:szCs w:val="24"/>
          <w:lang w:eastAsia="es-CO"/>
        </w:rPr>
        <w:t xml:space="preserve">atención </w:t>
      </w:r>
      <w:proofErr w:type="spellStart"/>
      <w:r w:rsidRPr="00977969">
        <w:rPr>
          <w:rFonts w:ascii="Times New Roman" w:hAnsi="Times New Roman" w:cs="Times New Roman"/>
          <w:bCs/>
          <w:sz w:val="24"/>
          <w:szCs w:val="24"/>
          <w:lang w:eastAsia="es-CO"/>
        </w:rPr>
        <w:t>post-siniestro</w:t>
      </w:r>
      <w:proofErr w:type="spellEnd"/>
      <w:proofErr w:type="gramEnd"/>
      <w:r w:rsidRPr="00977969">
        <w:rPr>
          <w:rFonts w:ascii="Times New Roman" w:hAnsi="Times New Roman" w:cs="Times New Roman"/>
          <w:bCs/>
          <w:sz w:val="24"/>
          <w:szCs w:val="24"/>
          <w:lang w:eastAsia="es-CO"/>
        </w:rPr>
        <w:t>, lo que afecta la calidad de la respuesta</w:t>
      </w:r>
      <w:r w:rsidR="00FA2CBC">
        <w:rPr>
          <w:rFonts w:ascii="Times New Roman" w:hAnsi="Times New Roman" w:cs="Times New Roman"/>
          <w:bCs/>
          <w:sz w:val="24"/>
          <w:szCs w:val="24"/>
          <w:lang w:eastAsia="es-CO"/>
        </w:rPr>
        <w:t xml:space="preserve"> </w:t>
      </w:r>
      <w:r w:rsidRPr="00977969">
        <w:rPr>
          <w:rFonts w:ascii="Times New Roman" w:hAnsi="Times New Roman" w:cs="Times New Roman"/>
          <w:bCs/>
          <w:sz w:val="24"/>
          <w:szCs w:val="24"/>
          <w:lang w:eastAsia="es-CO"/>
        </w:rPr>
        <w:t>y la protección de los derechos de las víctimas.</w:t>
      </w:r>
    </w:p>
    <w:p w14:paraId="0DDFBC7A" w14:textId="4AD0C836" w:rsidR="00962855" w:rsidRPr="00977969" w:rsidRDefault="00FA2CBC" w:rsidP="00962855">
      <w:pPr>
        <w:spacing w:after="0" w:line="360" w:lineRule="auto"/>
        <w:ind w:firstLine="709"/>
        <w:jc w:val="both"/>
        <w:rPr>
          <w:rFonts w:ascii="Times New Roman" w:hAnsi="Times New Roman" w:cs="Times New Roman"/>
          <w:bCs/>
          <w:sz w:val="24"/>
          <w:szCs w:val="24"/>
          <w:lang w:eastAsia="es-CO"/>
        </w:rPr>
      </w:pPr>
      <w:r w:rsidRPr="00977969">
        <w:rPr>
          <w:rFonts w:ascii="Times New Roman" w:hAnsi="Times New Roman" w:cs="Times New Roman"/>
          <w:bCs/>
          <w:sz w:val="24"/>
          <w:szCs w:val="24"/>
          <w:lang w:eastAsia="es-CO"/>
        </w:rPr>
        <w:t xml:space="preserve">Los resultados de esta </w:t>
      </w:r>
      <w:r w:rsidR="00962855" w:rsidRPr="00977969">
        <w:rPr>
          <w:rFonts w:ascii="Times New Roman" w:hAnsi="Times New Roman" w:cs="Times New Roman"/>
          <w:bCs/>
          <w:sz w:val="24"/>
          <w:szCs w:val="24"/>
          <w:lang w:eastAsia="es-CO"/>
        </w:rPr>
        <w:t xml:space="preserve">investigación </w:t>
      </w:r>
      <w:r>
        <w:rPr>
          <w:rFonts w:ascii="Times New Roman" w:hAnsi="Times New Roman" w:cs="Times New Roman"/>
          <w:bCs/>
          <w:sz w:val="24"/>
          <w:szCs w:val="24"/>
          <w:lang w:eastAsia="es-CO"/>
        </w:rPr>
        <w:t xml:space="preserve">confirman </w:t>
      </w:r>
      <w:r w:rsidR="00962855" w:rsidRPr="00977969">
        <w:rPr>
          <w:rFonts w:ascii="Times New Roman" w:hAnsi="Times New Roman" w:cs="Times New Roman"/>
          <w:bCs/>
          <w:sz w:val="24"/>
          <w:szCs w:val="24"/>
          <w:lang w:eastAsia="es-CO"/>
        </w:rPr>
        <w:t xml:space="preserve">que el modelo de atención vigente para víctimas de siniestros viales en la Dirección de Tránsito de Bucaramanga </w:t>
      </w:r>
      <w:r>
        <w:rPr>
          <w:rFonts w:ascii="Times New Roman" w:hAnsi="Times New Roman" w:cs="Times New Roman"/>
          <w:bCs/>
          <w:sz w:val="24"/>
          <w:szCs w:val="24"/>
          <w:lang w:eastAsia="es-CO"/>
        </w:rPr>
        <w:t xml:space="preserve">carece </w:t>
      </w:r>
      <w:r w:rsidR="00962855" w:rsidRPr="00977969">
        <w:rPr>
          <w:rFonts w:ascii="Times New Roman" w:hAnsi="Times New Roman" w:cs="Times New Roman"/>
          <w:bCs/>
          <w:sz w:val="24"/>
          <w:szCs w:val="24"/>
          <w:lang w:eastAsia="es-CO"/>
        </w:rPr>
        <w:t xml:space="preserve">de una perspectiva integral y humanizada. Si bien se cumple con los procedimientos administrativos y técnicos exigidos por la normatividad vigente, </w:t>
      </w:r>
      <w:r w:rsidR="008704A3">
        <w:rPr>
          <w:rFonts w:ascii="Times New Roman" w:hAnsi="Times New Roman" w:cs="Times New Roman"/>
          <w:bCs/>
          <w:sz w:val="24"/>
          <w:szCs w:val="24"/>
          <w:lang w:eastAsia="es-CO"/>
        </w:rPr>
        <w:t xml:space="preserve">se </w:t>
      </w:r>
      <w:r w:rsidR="00962855" w:rsidRPr="00977969">
        <w:rPr>
          <w:rFonts w:ascii="Times New Roman" w:hAnsi="Times New Roman" w:cs="Times New Roman"/>
          <w:bCs/>
          <w:sz w:val="24"/>
          <w:szCs w:val="24"/>
          <w:lang w:eastAsia="es-CO"/>
        </w:rPr>
        <w:t>evidencia una marcada fragmentación institucional y una profunda debilidad en la dimensión psicosocial y jurídica de la atención, lo que contradice los principios de dignidad y protección de derechos establecidos en la legislación nacional e internacional.</w:t>
      </w:r>
    </w:p>
    <w:p w14:paraId="68204571" w14:textId="77777777" w:rsidR="00962855" w:rsidRPr="00977969" w:rsidRDefault="00962855" w:rsidP="00962855">
      <w:pPr>
        <w:spacing w:after="0" w:line="360" w:lineRule="auto"/>
        <w:ind w:firstLine="709"/>
        <w:jc w:val="both"/>
        <w:rPr>
          <w:rFonts w:ascii="Times New Roman" w:hAnsi="Times New Roman" w:cs="Times New Roman"/>
          <w:bCs/>
          <w:sz w:val="24"/>
          <w:szCs w:val="24"/>
          <w:lang w:eastAsia="es-CO"/>
        </w:rPr>
      </w:pPr>
      <w:r w:rsidRPr="00977969">
        <w:rPr>
          <w:rFonts w:ascii="Times New Roman" w:hAnsi="Times New Roman" w:cs="Times New Roman"/>
          <w:bCs/>
          <w:sz w:val="24"/>
          <w:szCs w:val="24"/>
          <w:lang w:eastAsia="es-CO"/>
        </w:rPr>
        <w:t>En coherencia con los objetivos del estudio, se logró caracterizar la percepción de los usuarios del sistema, evidenciando una valoración positiva de la atención primaria en términos de amabilidad y tiempos de espera, pero también una crítica contundente frente a la ausencia de apoyo emocional, asesoría legal efectiva y seguimiento posterior al siniestro. Estas percepciones, respaldadas por datos cuantitativos con medidas de tendencia central, permitieron construir un diagnóstico riguroso de las principales falencias del modelo actual.</w:t>
      </w:r>
    </w:p>
    <w:p w14:paraId="7125A3EB" w14:textId="6AB1517A" w:rsidR="00962855" w:rsidRPr="00977969" w:rsidRDefault="00962855" w:rsidP="00962855">
      <w:pPr>
        <w:spacing w:after="0" w:line="360" w:lineRule="auto"/>
        <w:ind w:firstLine="709"/>
        <w:jc w:val="both"/>
        <w:rPr>
          <w:rFonts w:ascii="Times New Roman" w:hAnsi="Times New Roman" w:cs="Times New Roman"/>
          <w:bCs/>
          <w:sz w:val="24"/>
          <w:szCs w:val="24"/>
          <w:lang w:eastAsia="es-CO"/>
        </w:rPr>
      </w:pPr>
      <w:r w:rsidRPr="00977969">
        <w:rPr>
          <w:rFonts w:ascii="Times New Roman" w:hAnsi="Times New Roman" w:cs="Times New Roman"/>
          <w:bCs/>
          <w:sz w:val="24"/>
          <w:szCs w:val="24"/>
          <w:lang w:eastAsia="es-CO"/>
        </w:rPr>
        <w:t>Sobre la base de este diagnóstico, se elaboró una propuesta de protocolo de atención integral, articulada con experiencias exitosas en otras ciudades y fundamentada en la centralización del servicio, la coordinación interinstitucional y la incorporación de dimensiones psico</w:t>
      </w:r>
      <w:r w:rsidR="002C44CB">
        <w:rPr>
          <w:rFonts w:ascii="Times New Roman" w:hAnsi="Times New Roman" w:cs="Times New Roman"/>
          <w:bCs/>
          <w:sz w:val="24"/>
          <w:szCs w:val="24"/>
          <w:lang w:eastAsia="es-CO"/>
        </w:rPr>
        <w:t>-</w:t>
      </w:r>
      <w:r w:rsidRPr="00977969">
        <w:rPr>
          <w:rFonts w:ascii="Times New Roman" w:hAnsi="Times New Roman" w:cs="Times New Roman"/>
          <w:bCs/>
          <w:sz w:val="24"/>
          <w:szCs w:val="24"/>
          <w:lang w:eastAsia="es-CO"/>
        </w:rPr>
        <w:t xml:space="preserve">jurídicas. Dicha propuesta no solo responde a una necesidad operativa, sino que representa un imperativo ético y político: reconocer a las víctimas </w:t>
      </w:r>
      <w:r w:rsidR="00537DC2">
        <w:rPr>
          <w:rFonts w:ascii="Times New Roman" w:hAnsi="Times New Roman" w:cs="Times New Roman"/>
          <w:bCs/>
          <w:sz w:val="24"/>
          <w:szCs w:val="24"/>
          <w:lang w:eastAsia="es-CO"/>
        </w:rPr>
        <w:t>como individuos activos en el proceso de atención, no simplemente como sujetos pasivos.</w:t>
      </w:r>
    </w:p>
    <w:p w14:paraId="5F08827E" w14:textId="77777777" w:rsidR="00962855" w:rsidRPr="00977969" w:rsidRDefault="00962855" w:rsidP="00962855">
      <w:pPr>
        <w:spacing w:after="0" w:line="360" w:lineRule="auto"/>
        <w:ind w:firstLine="709"/>
        <w:jc w:val="both"/>
        <w:rPr>
          <w:rFonts w:ascii="Times New Roman" w:hAnsi="Times New Roman" w:cs="Times New Roman"/>
          <w:bCs/>
          <w:sz w:val="24"/>
          <w:szCs w:val="24"/>
          <w:lang w:eastAsia="es-CO"/>
        </w:rPr>
      </w:pPr>
      <w:r w:rsidRPr="00977969">
        <w:rPr>
          <w:rFonts w:ascii="Times New Roman" w:hAnsi="Times New Roman" w:cs="Times New Roman"/>
          <w:bCs/>
          <w:sz w:val="24"/>
          <w:szCs w:val="24"/>
          <w:lang w:eastAsia="es-CO"/>
        </w:rPr>
        <w:lastRenderedPageBreak/>
        <w:t>Este estudio, aunque de carácter exploratorio, aporta evidencia empírica relevante que ratifica lo señalado en la literatura especializada: sin una atención integral que contemple el acompañamiento emocional, el acceso efectivo a la justicia y la orientación sobre derechos, las víctimas enfrentan riesgos de revictimización, exclusión e indefensión. En este sentido, la incorporación de rutas de atención psicosocial, asesoría legal gratuita y capacitación especializada para los funcionarios no solo es una estrategia deseable, sino una condición necesaria para garantizar una atención verdaderamente reparadora.</w:t>
      </w:r>
    </w:p>
    <w:p w14:paraId="449304C6" w14:textId="289E2CF4" w:rsidR="00962855" w:rsidRPr="00977969" w:rsidRDefault="00962855" w:rsidP="00962855">
      <w:pPr>
        <w:spacing w:after="0" w:line="360" w:lineRule="auto"/>
        <w:ind w:firstLine="709"/>
        <w:jc w:val="both"/>
        <w:rPr>
          <w:rFonts w:ascii="Times New Roman" w:hAnsi="Times New Roman" w:cs="Times New Roman"/>
          <w:bCs/>
          <w:sz w:val="24"/>
          <w:szCs w:val="24"/>
          <w:lang w:eastAsia="es-CO"/>
        </w:rPr>
      </w:pPr>
      <w:r w:rsidRPr="00977969">
        <w:rPr>
          <w:rFonts w:ascii="Times New Roman" w:hAnsi="Times New Roman" w:cs="Times New Roman"/>
          <w:bCs/>
          <w:sz w:val="24"/>
          <w:szCs w:val="24"/>
          <w:lang w:eastAsia="es-CO"/>
        </w:rPr>
        <w:t xml:space="preserve">En suma, los hallazgos de esta investigación no solo </w:t>
      </w:r>
      <w:r w:rsidR="00D9682D" w:rsidRPr="00977969">
        <w:rPr>
          <w:rFonts w:ascii="Times New Roman" w:hAnsi="Times New Roman" w:cs="Times New Roman"/>
          <w:bCs/>
          <w:sz w:val="24"/>
          <w:szCs w:val="24"/>
          <w:lang w:eastAsia="es-CO"/>
        </w:rPr>
        <w:t>revelan</w:t>
      </w:r>
      <w:r w:rsidRPr="00977969">
        <w:rPr>
          <w:rFonts w:ascii="Times New Roman" w:hAnsi="Times New Roman" w:cs="Times New Roman"/>
          <w:bCs/>
          <w:sz w:val="24"/>
          <w:szCs w:val="24"/>
          <w:lang w:eastAsia="es-CO"/>
        </w:rPr>
        <w:t xml:space="preserve"> un déficit institucional, sino que abren un horizonte de posibilidades para la transformación estructural de la atención a víctimas de siniestros viales. La propuesta elaborada, validada conceptualmente, ofrece una hoja de ruta viable para avanzar hacia un modelo de gestión centrado en los derechos humanos, la eficiencia administrativa y el cuidado integral de las personas afectadas. Su implementación y sostenibilidad requerirán voluntad política, asignación de recursos y compromiso ético por parte de las autoridades competentes.</w:t>
      </w:r>
    </w:p>
    <w:p w14:paraId="5CDA84A8" w14:textId="01BE8EB9" w:rsidR="00977969" w:rsidRDefault="00806EA5" w:rsidP="00962855">
      <w:pPr>
        <w:spacing w:after="0" w:line="360" w:lineRule="auto"/>
        <w:ind w:firstLine="709"/>
        <w:jc w:val="both"/>
        <w:rPr>
          <w:rFonts w:ascii="Times New Roman" w:hAnsi="Times New Roman" w:cs="Times New Roman"/>
          <w:sz w:val="24"/>
          <w:szCs w:val="24"/>
          <w:lang w:eastAsia="es-CO"/>
        </w:rPr>
      </w:pPr>
      <w:r w:rsidRPr="00806EA5">
        <w:rPr>
          <w:rFonts w:ascii="Times New Roman" w:hAnsi="Times New Roman" w:cs="Times New Roman"/>
          <w:sz w:val="24"/>
          <w:szCs w:val="24"/>
          <w:lang w:eastAsia="es-CO"/>
        </w:rPr>
        <w:t>En el contexto específico de Bucaramanga, la implementación de un modelo de atención integral no solo permitiría cerrar brechas institucionales, sino también transformar la experiencia de las víctimas, ofreciendo una respuesta más humana, coordinada y eficaz. Los hallazgos de este estudio, aunque localizados, revelan patrones que podrían orientar acciones concretas en políticas públicas municipales, especialmente en la articulación entre tránsito, salud y justicia. La puesta en marcha de un protocolo formal, centrado en la dignidad y los derechos de las víctimas, tendría un impacto positivo no solo en su recuperación emocional y legal, sino también en la legitimidad institucional y en la construcción de confianza ciudadana.</w:t>
      </w:r>
    </w:p>
    <w:p w14:paraId="539F3CA0" w14:textId="6389C68A" w:rsidR="00806EA5" w:rsidRPr="00806EA5" w:rsidRDefault="00806EA5" w:rsidP="00962855">
      <w:pPr>
        <w:spacing w:after="0" w:line="360" w:lineRule="auto"/>
        <w:ind w:firstLine="709"/>
        <w:jc w:val="both"/>
        <w:rPr>
          <w:rFonts w:ascii="Times New Roman" w:hAnsi="Times New Roman" w:cs="Times New Roman"/>
          <w:sz w:val="24"/>
          <w:szCs w:val="24"/>
          <w:lang w:eastAsia="es-CO"/>
        </w:rPr>
      </w:pPr>
      <w:r w:rsidRPr="00806EA5">
        <w:rPr>
          <w:rFonts w:ascii="Times New Roman" w:hAnsi="Times New Roman" w:cs="Times New Roman"/>
          <w:sz w:val="24"/>
          <w:szCs w:val="24"/>
          <w:lang w:eastAsia="es-CO"/>
        </w:rPr>
        <w:t>Para ello, se propone que el protocolo contemple recursos específicos que garanticen una respuesta efectiva y centrada en la víctima: una línea telefónica de emergencia para atención psicológica inmediata, operada por profesionales en salud mental; una ventanilla única de orientación jurídica gratuita, articulada con consultorios jurídicos y la Defensoría del Pueblo; y materiales informativos accesibles (físicos y digitales) sobre los derechos de las víctimas, rutas de atención, seguros e instancias de denuncia. Estos elementos no solo permitirían una respuesta más humana y eficiente, sino que también dignificarían la experiencia de las personas afectadas, evitando su revictimización y fortaleciendo el vínculo entre ciudadanía e instituciones.</w:t>
      </w:r>
    </w:p>
    <w:p w14:paraId="0D98AB86" w14:textId="77777777" w:rsidR="00806EA5" w:rsidRPr="00AD5380" w:rsidRDefault="00806EA5" w:rsidP="00962855">
      <w:pPr>
        <w:spacing w:after="0" w:line="360" w:lineRule="auto"/>
        <w:ind w:firstLine="709"/>
        <w:jc w:val="both"/>
        <w:rPr>
          <w:rFonts w:ascii="Times New Roman" w:hAnsi="Times New Roman" w:cs="Times New Roman"/>
          <w:b/>
          <w:bCs/>
          <w:sz w:val="24"/>
          <w:szCs w:val="24"/>
          <w:lang w:eastAsia="es-CO"/>
        </w:rPr>
      </w:pPr>
    </w:p>
    <w:p w14:paraId="4C3432ED" w14:textId="37929631" w:rsidR="00962855" w:rsidRPr="00AD5380" w:rsidRDefault="00962855" w:rsidP="00AD5380">
      <w:pPr>
        <w:spacing w:after="0" w:line="360" w:lineRule="auto"/>
        <w:ind w:firstLine="709"/>
        <w:jc w:val="center"/>
        <w:rPr>
          <w:rFonts w:ascii="Times New Roman" w:hAnsi="Times New Roman" w:cs="Times New Roman"/>
          <w:b/>
          <w:bCs/>
          <w:sz w:val="28"/>
          <w:szCs w:val="28"/>
          <w:lang w:eastAsia="es-CO"/>
        </w:rPr>
      </w:pPr>
      <w:r w:rsidRPr="00AD5380">
        <w:rPr>
          <w:rFonts w:ascii="Times New Roman" w:hAnsi="Times New Roman" w:cs="Times New Roman"/>
          <w:b/>
          <w:bCs/>
          <w:sz w:val="28"/>
          <w:szCs w:val="28"/>
          <w:lang w:eastAsia="es-CO"/>
        </w:rPr>
        <w:lastRenderedPageBreak/>
        <w:t>Limitaciones del estudio</w:t>
      </w:r>
    </w:p>
    <w:p w14:paraId="606B45C7" w14:textId="77777777" w:rsidR="00A876F3" w:rsidRPr="00A876F3" w:rsidRDefault="00A876F3" w:rsidP="00A876F3">
      <w:pPr>
        <w:spacing w:after="0" w:line="360" w:lineRule="auto"/>
        <w:ind w:firstLine="709"/>
        <w:jc w:val="both"/>
        <w:rPr>
          <w:rFonts w:ascii="Times New Roman" w:hAnsi="Times New Roman" w:cs="Times New Roman"/>
          <w:sz w:val="24"/>
          <w:szCs w:val="24"/>
          <w:lang w:eastAsia="es-CO"/>
        </w:rPr>
      </w:pPr>
      <w:r w:rsidRPr="00A876F3">
        <w:rPr>
          <w:rFonts w:ascii="Times New Roman" w:hAnsi="Times New Roman" w:cs="Times New Roman"/>
          <w:sz w:val="24"/>
          <w:szCs w:val="24"/>
          <w:lang w:eastAsia="es-CO"/>
        </w:rPr>
        <w:t>Si bien el presente estudio aporta hallazgos valiosos para el diseño de un modelo de atención integral a víctimas de siniestros viales, es importante reconocer ciertos elementos metodológicos que podrían ser considerados en futuras investigaciones con el fin de fortalecer y ampliar sus alcances.</w:t>
      </w:r>
    </w:p>
    <w:p w14:paraId="504E6E94" w14:textId="77777777" w:rsidR="00A876F3" w:rsidRPr="00A876F3" w:rsidRDefault="00A876F3" w:rsidP="00A876F3">
      <w:pPr>
        <w:spacing w:after="0" w:line="360" w:lineRule="auto"/>
        <w:ind w:firstLine="709"/>
        <w:jc w:val="both"/>
        <w:rPr>
          <w:rFonts w:ascii="Times New Roman" w:hAnsi="Times New Roman" w:cs="Times New Roman"/>
          <w:sz w:val="24"/>
          <w:szCs w:val="24"/>
          <w:lang w:eastAsia="es-CO"/>
        </w:rPr>
      </w:pPr>
      <w:r w:rsidRPr="00A876F3">
        <w:rPr>
          <w:rFonts w:ascii="Times New Roman" w:hAnsi="Times New Roman" w:cs="Times New Roman"/>
          <w:sz w:val="24"/>
          <w:szCs w:val="24"/>
          <w:lang w:eastAsia="es-CO"/>
        </w:rPr>
        <w:t>Este estudio, de carácter exploratorio, presenta ciertas limitaciones metodológicas que deben considerarse al interpretar sus resultados. En primer lugar, la muestra fue no probabilística por conveniencia, lo que, si bien facilitó el acceso a personas con experiencias recientes en siniestros viales, restringe la posibilidad de generalización estadística. No obstante, los hallazgos obtenidos ofrecen insumos valiosos para el diagnóstico contextual y la formulación de propuestas locales.</w:t>
      </w:r>
    </w:p>
    <w:p w14:paraId="3363D5F1" w14:textId="77777777" w:rsidR="00A876F3" w:rsidRPr="00A876F3" w:rsidRDefault="00A876F3" w:rsidP="00A876F3">
      <w:pPr>
        <w:spacing w:after="0" w:line="360" w:lineRule="auto"/>
        <w:ind w:firstLine="709"/>
        <w:jc w:val="both"/>
        <w:rPr>
          <w:rFonts w:ascii="Times New Roman" w:hAnsi="Times New Roman" w:cs="Times New Roman"/>
          <w:sz w:val="24"/>
          <w:szCs w:val="24"/>
          <w:lang w:eastAsia="es-CO"/>
        </w:rPr>
      </w:pPr>
      <w:r w:rsidRPr="00A876F3">
        <w:rPr>
          <w:rFonts w:ascii="Times New Roman" w:hAnsi="Times New Roman" w:cs="Times New Roman"/>
          <w:sz w:val="24"/>
          <w:szCs w:val="24"/>
          <w:lang w:eastAsia="es-CO"/>
        </w:rPr>
        <w:t>En segundo lugar, el uso de encuestas autoadministradas en línea pudo limitar la participación de personas sin acceso digital, lo que sugiere la necesidad de combinar estrategias virtuales y presenciales en futuras investigaciones. Además, el análisis cuantitativo se centró en estadística descriptiva, lo cual resultó adecuado para los fines del estudio, pero deja abierta la posibilidad de profundizar en análisis inferenciales en etapas posteriores.</w:t>
      </w:r>
    </w:p>
    <w:p w14:paraId="3A693809" w14:textId="6AD5962E" w:rsidR="00A876F3" w:rsidRPr="00A876F3" w:rsidRDefault="00A876F3" w:rsidP="00A876F3">
      <w:pPr>
        <w:spacing w:after="0" w:line="360" w:lineRule="auto"/>
        <w:ind w:firstLine="709"/>
        <w:jc w:val="both"/>
        <w:rPr>
          <w:rFonts w:ascii="Times New Roman" w:hAnsi="Times New Roman" w:cs="Times New Roman"/>
          <w:sz w:val="24"/>
          <w:szCs w:val="24"/>
          <w:lang w:eastAsia="es-CO"/>
        </w:rPr>
      </w:pPr>
      <w:r w:rsidRPr="00A876F3">
        <w:rPr>
          <w:rFonts w:ascii="Times New Roman" w:hAnsi="Times New Roman" w:cs="Times New Roman"/>
          <w:sz w:val="24"/>
          <w:szCs w:val="24"/>
          <w:lang w:eastAsia="es-CO"/>
        </w:rPr>
        <w:t>Finalmente, aunque se propuso un protocolo de atención integral validado por expertos, su aplicación práctica aún no ha sido implementada, lo que representa una oportunidad para futuras investigaciones de tipo evaluativo</w:t>
      </w:r>
      <w:r>
        <w:rPr>
          <w:rFonts w:ascii="Times New Roman" w:hAnsi="Times New Roman" w:cs="Times New Roman"/>
          <w:sz w:val="24"/>
          <w:szCs w:val="24"/>
          <w:lang w:eastAsia="es-CO"/>
        </w:rPr>
        <w:t xml:space="preserve"> y de intervención.</w:t>
      </w:r>
    </w:p>
    <w:p w14:paraId="77D5228C" w14:textId="7E614002" w:rsidR="00977969" w:rsidRPr="00977969" w:rsidRDefault="00A876F3" w:rsidP="00A876F3">
      <w:pPr>
        <w:spacing w:after="0" w:line="360" w:lineRule="auto"/>
        <w:ind w:firstLine="709"/>
        <w:jc w:val="both"/>
        <w:rPr>
          <w:rFonts w:ascii="Times New Roman" w:hAnsi="Times New Roman" w:cs="Times New Roman"/>
          <w:b/>
          <w:bCs/>
          <w:sz w:val="32"/>
          <w:szCs w:val="32"/>
          <w:lang w:eastAsia="es-CO"/>
        </w:rPr>
      </w:pPr>
      <w:r w:rsidRPr="00A876F3">
        <w:rPr>
          <w:rFonts w:ascii="Times New Roman" w:hAnsi="Times New Roman" w:cs="Times New Roman"/>
          <w:sz w:val="24"/>
          <w:szCs w:val="24"/>
          <w:lang w:eastAsia="es-CO"/>
        </w:rPr>
        <w:t>Estas limitaciones no restan valor al estudio, sino que destacan áreas de mejora y consolidan su aporte como base diagnóstica y propositiva para el fortalecimiento institucional.</w:t>
      </w:r>
      <w:r>
        <w:rPr>
          <w:rFonts w:ascii="Times New Roman" w:hAnsi="Times New Roman" w:cs="Times New Roman"/>
          <w:sz w:val="24"/>
          <w:szCs w:val="24"/>
          <w:lang w:eastAsia="es-CO"/>
        </w:rPr>
        <w:t xml:space="preserve"> Así al </w:t>
      </w:r>
      <w:r w:rsidRPr="00A876F3">
        <w:rPr>
          <w:rFonts w:ascii="Times New Roman" w:hAnsi="Times New Roman" w:cs="Times New Roman"/>
          <w:sz w:val="24"/>
          <w:szCs w:val="24"/>
          <w:lang w:eastAsia="es-CO"/>
        </w:rPr>
        <w:t>identificar estas oportunidades de mejora, se trazan caminos para avanzar hacia un modelo cada vez más robusto, contextualizado y centrado en la dignidad de las víctimas.</w:t>
      </w:r>
    </w:p>
    <w:p w14:paraId="232D9D8D" w14:textId="77777777" w:rsidR="00A876F3" w:rsidRPr="00AD5380" w:rsidRDefault="00A876F3" w:rsidP="00367F6A">
      <w:pPr>
        <w:spacing w:after="0" w:line="360" w:lineRule="auto"/>
        <w:ind w:firstLine="709"/>
        <w:jc w:val="both"/>
        <w:rPr>
          <w:rFonts w:ascii="Times New Roman" w:hAnsi="Times New Roman" w:cs="Times New Roman"/>
          <w:b/>
          <w:bCs/>
          <w:sz w:val="24"/>
          <w:szCs w:val="24"/>
          <w:lang w:eastAsia="es-CO"/>
        </w:rPr>
      </w:pPr>
    </w:p>
    <w:p w14:paraId="15384493" w14:textId="1C81307B" w:rsidR="00367F6A" w:rsidRPr="00AD5380" w:rsidRDefault="00367F6A" w:rsidP="00AD5380">
      <w:pPr>
        <w:spacing w:after="0" w:line="360" w:lineRule="auto"/>
        <w:jc w:val="center"/>
        <w:rPr>
          <w:rFonts w:ascii="Times New Roman" w:hAnsi="Times New Roman" w:cs="Times New Roman"/>
          <w:b/>
          <w:bCs/>
          <w:sz w:val="28"/>
          <w:szCs w:val="28"/>
          <w:lang w:eastAsia="es-CO"/>
        </w:rPr>
      </w:pPr>
      <w:r w:rsidRPr="00AD5380">
        <w:rPr>
          <w:rFonts w:ascii="Times New Roman" w:hAnsi="Times New Roman" w:cs="Times New Roman"/>
          <w:b/>
          <w:bCs/>
          <w:sz w:val="28"/>
          <w:szCs w:val="28"/>
          <w:lang w:eastAsia="es-CO"/>
        </w:rPr>
        <w:t>Futuras Líneas de Investigación</w:t>
      </w:r>
    </w:p>
    <w:p w14:paraId="0E4DB977" w14:textId="5D560443" w:rsidR="00367F6A" w:rsidRDefault="00FF2907" w:rsidP="00367F6A">
      <w:pPr>
        <w:spacing w:after="0" w:line="360" w:lineRule="auto"/>
        <w:ind w:firstLine="709"/>
        <w:jc w:val="both"/>
        <w:rPr>
          <w:rFonts w:ascii="Times New Roman" w:hAnsi="Times New Roman" w:cs="Times New Roman"/>
          <w:sz w:val="24"/>
          <w:szCs w:val="24"/>
          <w:lang w:eastAsia="es-CO"/>
        </w:rPr>
      </w:pPr>
      <w:r w:rsidRPr="00FF2907">
        <w:rPr>
          <w:rFonts w:ascii="Times New Roman" w:hAnsi="Times New Roman" w:cs="Times New Roman"/>
          <w:sz w:val="24"/>
          <w:szCs w:val="24"/>
          <w:lang w:eastAsia="es-CO"/>
        </w:rPr>
        <w:t>A partir de los resultados y las limitaciones identificadas, se abren múltiples posibilidades para profundizar en el estudio de la atención a víctimas de siniestros viales. Las siguientes líneas de investigación emergen como rutas complementarias y necesarias para consolidar un enfoque integral, sostenible y basado en derechos.</w:t>
      </w:r>
      <w:r>
        <w:rPr>
          <w:rFonts w:ascii="Times New Roman" w:hAnsi="Times New Roman" w:cs="Times New Roman"/>
          <w:sz w:val="24"/>
          <w:szCs w:val="24"/>
          <w:lang w:eastAsia="es-CO"/>
        </w:rPr>
        <w:t xml:space="preserve"> </w:t>
      </w:r>
    </w:p>
    <w:p w14:paraId="2422567D" w14:textId="77777777" w:rsidR="00F40BDE" w:rsidRPr="00977969" w:rsidRDefault="00F40BDE" w:rsidP="00367F6A">
      <w:pPr>
        <w:spacing w:after="0" w:line="360" w:lineRule="auto"/>
        <w:ind w:firstLine="709"/>
        <w:jc w:val="both"/>
        <w:rPr>
          <w:rFonts w:ascii="Times New Roman" w:hAnsi="Times New Roman" w:cs="Times New Roman"/>
          <w:sz w:val="24"/>
          <w:szCs w:val="24"/>
          <w:lang w:eastAsia="es-CO"/>
        </w:rPr>
      </w:pPr>
    </w:p>
    <w:p w14:paraId="214F9753" w14:textId="138FCC25" w:rsidR="00367F6A" w:rsidRPr="00977969" w:rsidRDefault="00367F6A" w:rsidP="00367F6A">
      <w:pPr>
        <w:spacing w:after="0" w:line="360" w:lineRule="auto"/>
        <w:ind w:firstLine="709"/>
        <w:jc w:val="both"/>
        <w:rPr>
          <w:rFonts w:ascii="Times New Roman" w:hAnsi="Times New Roman" w:cs="Times New Roman"/>
          <w:sz w:val="24"/>
          <w:szCs w:val="24"/>
          <w:lang w:eastAsia="es-CO"/>
        </w:rPr>
      </w:pPr>
      <w:r w:rsidRPr="00977969">
        <w:rPr>
          <w:rFonts w:ascii="Times New Roman" w:hAnsi="Times New Roman" w:cs="Times New Roman"/>
          <w:sz w:val="24"/>
          <w:szCs w:val="24"/>
          <w:lang w:eastAsia="es-CO"/>
        </w:rPr>
        <w:lastRenderedPageBreak/>
        <w:t xml:space="preserve">Impacto del </w:t>
      </w:r>
      <w:r w:rsidR="00A876F3">
        <w:rPr>
          <w:rFonts w:ascii="Times New Roman" w:hAnsi="Times New Roman" w:cs="Times New Roman"/>
          <w:sz w:val="24"/>
          <w:szCs w:val="24"/>
          <w:lang w:eastAsia="es-CO"/>
        </w:rPr>
        <w:t>a</w:t>
      </w:r>
      <w:r w:rsidRPr="00977969">
        <w:rPr>
          <w:rFonts w:ascii="Times New Roman" w:hAnsi="Times New Roman" w:cs="Times New Roman"/>
          <w:sz w:val="24"/>
          <w:szCs w:val="24"/>
          <w:lang w:eastAsia="es-CO"/>
        </w:rPr>
        <w:t xml:space="preserve">poyo </w:t>
      </w:r>
      <w:r w:rsidR="00A876F3">
        <w:rPr>
          <w:rFonts w:ascii="Times New Roman" w:hAnsi="Times New Roman" w:cs="Times New Roman"/>
          <w:sz w:val="24"/>
          <w:szCs w:val="24"/>
          <w:lang w:eastAsia="es-CO"/>
        </w:rPr>
        <w:t>p</w:t>
      </w:r>
      <w:r w:rsidRPr="00977969">
        <w:rPr>
          <w:rFonts w:ascii="Times New Roman" w:hAnsi="Times New Roman" w:cs="Times New Roman"/>
          <w:sz w:val="24"/>
          <w:szCs w:val="24"/>
          <w:lang w:eastAsia="es-CO"/>
        </w:rPr>
        <w:t xml:space="preserve">sicológico en la </w:t>
      </w:r>
      <w:r w:rsidR="00A876F3">
        <w:rPr>
          <w:rFonts w:ascii="Times New Roman" w:hAnsi="Times New Roman" w:cs="Times New Roman"/>
          <w:sz w:val="24"/>
          <w:szCs w:val="24"/>
          <w:lang w:eastAsia="es-CO"/>
        </w:rPr>
        <w:t>r</w:t>
      </w:r>
      <w:r w:rsidRPr="00977969">
        <w:rPr>
          <w:rFonts w:ascii="Times New Roman" w:hAnsi="Times New Roman" w:cs="Times New Roman"/>
          <w:sz w:val="24"/>
          <w:szCs w:val="24"/>
          <w:lang w:eastAsia="es-CO"/>
        </w:rPr>
        <w:t xml:space="preserve">ecuperación de las </w:t>
      </w:r>
      <w:r w:rsidR="00A876F3">
        <w:rPr>
          <w:rFonts w:ascii="Times New Roman" w:hAnsi="Times New Roman" w:cs="Times New Roman"/>
          <w:sz w:val="24"/>
          <w:szCs w:val="24"/>
          <w:lang w:eastAsia="es-CO"/>
        </w:rPr>
        <w:t>v</w:t>
      </w:r>
      <w:r w:rsidRPr="00977969">
        <w:rPr>
          <w:rFonts w:ascii="Times New Roman" w:hAnsi="Times New Roman" w:cs="Times New Roman"/>
          <w:sz w:val="24"/>
          <w:szCs w:val="24"/>
          <w:lang w:eastAsia="es-CO"/>
        </w:rPr>
        <w:t>íctimas: Se evidenció una ausencia significativa de asistencia psicológica en la atención a las víctimas de siniestros viales. Futuros estudios pueden analizar el impacto de la implementación de programas de apoyo psicológico en la reducción del estrés postraumático y la mejora del bienestar emocional de los afectados.</w:t>
      </w:r>
    </w:p>
    <w:p w14:paraId="43CCDD00" w14:textId="4D4A6493" w:rsidR="00367F6A" w:rsidRPr="00977969" w:rsidRDefault="00367F6A" w:rsidP="00367F6A">
      <w:pPr>
        <w:spacing w:after="0" w:line="360" w:lineRule="auto"/>
        <w:ind w:firstLine="709"/>
        <w:jc w:val="both"/>
        <w:rPr>
          <w:rFonts w:ascii="Times New Roman" w:hAnsi="Times New Roman" w:cs="Times New Roman"/>
          <w:sz w:val="24"/>
          <w:szCs w:val="24"/>
          <w:lang w:eastAsia="es-CO"/>
        </w:rPr>
      </w:pPr>
      <w:r w:rsidRPr="00977969">
        <w:rPr>
          <w:rFonts w:ascii="Times New Roman" w:hAnsi="Times New Roman" w:cs="Times New Roman"/>
          <w:sz w:val="24"/>
          <w:szCs w:val="24"/>
          <w:lang w:eastAsia="es-CO"/>
        </w:rPr>
        <w:t xml:space="preserve">Evaluación de </w:t>
      </w:r>
      <w:r w:rsidR="00A876F3">
        <w:rPr>
          <w:rFonts w:ascii="Times New Roman" w:hAnsi="Times New Roman" w:cs="Times New Roman"/>
          <w:sz w:val="24"/>
          <w:szCs w:val="24"/>
          <w:lang w:eastAsia="es-CO"/>
        </w:rPr>
        <w:t>m</w:t>
      </w:r>
      <w:r w:rsidRPr="00977969">
        <w:rPr>
          <w:rFonts w:ascii="Times New Roman" w:hAnsi="Times New Roman" w:cs="Times New Roman"/>
          <w:sz w:val="24"/>
          <w:szCs w:val="24"/>
          <w:lang w:eastAsia="es-CO"/>
        </w:rPr>
        <w:t xml:space="preserve">odelos </w:t>
      </w:r>
      <w:r w:rsidR="00A876F3">
        <w:rPr>
          <w:rFonts w:ascii="Times New Roman" w:hAnsi="Times New Roman" w:cs="Times New Roman"/>
          <w:sz w:val="24"/>
          <w:szCs w:val="24"/>
          <w:lang w:eastAsia="es-CO"/>
        </w:rPr>
        <w:t>t</w:t>
      </w:r>
      <w:r w:rsidRPr="00977969">
        <w:rPr>
          <w:rFonts w:ascii="Times New Roman" w:hAnsi="Times New Roman" w:cs="Times New Roman"/>
          <w:sz w:val="24"/>
          <w:szCs w:val="24"/>
          <w:lang w:eastAsia="es-CO"/>
        </w:rPr>
        <w:t xml:space="preserve">ecnológicos para la </w:t>
      </w:r>
      <w:r w:rsidR="00A876F3">
        <w:rPr>
          <w:rFonts w:ascii="Times New Roman" w:hAnsi="Times New Roman" w:cs="Times New Roman"/>
          <w:sz w:val="24"/>
          <w:szCs w:val="24"/>
          <w:lang w:eastAsia="es-CO"/>
        </w:rPr>
        <w:t>g</w:t>
      </w:r>
      <w:r w:rsidRPr="00977969">
        <w:rPr>
          <w:rFonts w:ascii="Times New Roman" w:hAnsi="Times New Roman" w:cs="Times New Roman"/>
          <w:sz w:val="24"/>
          <w:szCs w:val="24"/>
          <w:lang w:eastAsia="es-CO"/>
        </w:rPr>
        <w:t xml:space="preserve">estión de </w:t>
      </w:r>
      <w:r w:rsidR="00A876F3">
        <w:rPr>
          <w:rFonts w:ascii="Times New Roman" w:hAnsi="Times New Roman" w:cs="Times New Roman"/>
          <w:sz w:val="24"/>
          <w:szCs w:val="24"/>
          <w:lang w:eastAsia="es-CO"/>
        </w:rPr>
        <w:t>s</w:t>
      </w:r>
      <w:r w:rsidRPr="00977969">
        <w:rPr>
          <w:rFonts w:ascii="Times New Roman" w:hAnsi="Times New Roman" w:cs="Times New Roman"/>
          <w:sz w:val="24"/>
          <w:szCs w:val="24"/>
          <w:lang w:eastAsia="es-CO"/>
        </w:rPr>
        <w:t xml:space="preserve">iniestros </w:t>
      </w:r>
      <w:r w:rsidR="00A876F3">
        <w:rPr>
          <w:rFonts w:ascii="Times New Roman" w:hAnsi="Times New Roman" w:cs="Times New Roman"/>
          <w:sz w:val="24"/>
          <w:szCs w:val="24"/>
          <w:lang w:eastAsia="es-CO"/>
        </w:rPr>
        <w:t>v</w:t>
      </w:r>
      <w:r w:rsidRPr="00977969">
        <w:rPr>
          <w:rFonts w:ascii="Times New Roman" w:hAnsi="Times New Roman" w:cs="Times New Roman"/>
          <w:sz w:val="24"/>
          <w:szCs w:val="24"/>
          <w:lang w:eastAsia="es-CO"/>
        </w:rPr>
        <w:t>iales: La implementación de plataformas digitales y sistemas de gestión basados en inteligencia artificial podría optimizar la respuesta ante accidentes. Investigaciones futuras podrían centrarse en evaluar la efectividad de herramientas tecnológicas para agilizar la asistencia, mejorar la recopilación de datos y optimizar la coordinación interinstitucional.</w:t>
      </w:r>
    </w:p>
    <w:p w14:paraId="3788C754" w14:textId="4423B6C1" w:rsidR="00367F6A" w:rsidRPr="00977969" w:rsidRDefault="00367F6A" w:rsidP="00367F6A">
      <w:pPr>
        <w:spacing w:after="0" w:line="360" w:lineRule="auto"/>
        <w:ind w:firstLine="709"/>
        <w:jc w:val="both"/>
        <w:rPr>
          <w:rFonts w:ascii="Times New Roman" w:hAnsi="Times New Roman" w:cs="Times New Roman"/>
          <w:sz w:val="24"/>
          <w:szCs w:val="24"/>
          <w:lang w:eastAsia="es-CO"/>
        </w:rPr>
      </w:pPr>
      <w:r w:rsidRPr="00977969">
        <w:rPr>
          <w:rFonts w:ascii="Times New Roman" w:hAnsi="Times New Roman" w:cs="Times New Roman"/>
          <w:sz w:val="24"/>
          <w:szCs w:val="24"/>
          <w:lang w:eastAsia="es-CO"/>
        </w:rPr>
        <w:t xml:space="preserve">Análisis </w:t>
      </w:r>
      <w:r w:rsidR="00A876F3">
        <w:rPr>
          <w:rFonts w:ascii="Times New Roman" w:hAnsi="Times New Roman" w:cs="Times New Roman"/>
          <w:sz w:val="24"/>
          <w:szCs w:val="24"/>
          <w:lang w:eastAsia="es-CO"/>
        </w:rPr>
        <w:t>c</w:t>
      </w:r>
      <w:r w:rsidRPr="00977969">
        <w:rPr>
          <w:rFonts w:ascii="Times New Roman" w:hAnsi="Times New Roman" w:cs="Times New Roman"/>
          <w:sz w:val="24"/>
          <w:szCs w:val="24"/>
          <w:lang w:eastAsia="es-CO"/>
        </w:rPr>
        <w:t xml:space="preserve">omparativo de </w:t>
      </w:r>
      <w:r w:rsidR="00A876F3">
        <w:rPr>
          <w:rFonts w:ascii="Times New Roman" w:hAnsi="Times New Roman" w:cs="Times New Roman"/>
          <w:sz w:val="24"/>
          <w:szCs w:val="24"/>
          <w:lang w:eastAsia="es-CO"/>
        </w:rPr>
        <w:t>m</w:t>
      </w:r>
      <w:r w:rsidRPr="00977969">
        <w:rPr>
          <w:rFonts w:ascii="Times New Roman" w:hAnsi="Times New Roman" w:cs="Times New Roman"/>
          <w:sz w:val="24"/>
          <w:szCs w:val="24"/>
          <w:lang w:eastAsia="es-CO"/>
        </w:rPr>
        <w:t xml:space="preserve">odelos de </w:t>
      </w:r>
      <w:r w:rsidR="00A876F3">
        <w:rPr>
          <w:rFonts w:ascii="Times New Roman" w:hAnsi="Times New Roman" w:cs="Times New Roman"/>
          <w:sz w:val="24"/>
          <w:szCs w:val="24"/>
          <w:lang w:eastAsia="es-CO"/>
        </w:rPr>
        <w:t>a</w:t>
      </w:r>
      <w:r w:rsidRPr="00977969">
        <w:rPr>
          <w:rFonts w:ascii="Times New Roman" w:hAnsi="Times New Roman" w:cs="Times New Roman"/>
          <w:sz w:val="24"/>
          <w:szCs w:val="24"/>
          <w:lang w:eastAsia="es-CO"/>
        </w:rPr>
        <w:t xml:space="preserve">tención </w:t>
      </w:r>
      <w:r w:rsidR="00A876F3">
        <w:rPr>
          <w:rFonts w:ascii="Times New Roman" w:hAnsi="Times New Roman" w:cs="Times New Roman"/>
          <w:sz w:val="24"/>
          <w:szCs w:val="24"/>
          <w:lang w:eastAsia="es-CO"/>
        </w:rPr>
        <w:t>i</w:t>
      </w:r>
      <w:r w:rsidRPr="00977969">
        <w:rPr>
          <w:rFonts w:ascii="Times New Roman" w:hAnsi="Times New Roman" w:cs="Times New Roman"/>
          <w:sz w:val="24"/>
          <w:szCs w:val="24"/>
          <w:lang w:eastAsia="es-CO"/>
        </w:rPr>
        <w:t xml:space="preserve">ntegral </w:t>
      </w:r>
      <w:r w:rsidR="00A876F3">
        <w:rPr>
          <w:rFonts w:ascii="Times New Roman" w:hAnsi="Times New Roman" w:cs="Times New Roman"/>
          <w:sz w:val="24"/>
          <w:szCs w:val="24"/>
          <w:lang w:eastAsia="es-CO"/>
        </w:rPr>
        <w:t>con o</w:t>
      </w:r>
      <w:r w:rsidRPr="00977969">
        <w:rPr>
          <w:rFonts w:ascii="Times New Roman" w:hAnsi="Times New Roman" w:cs="Times New Roman"/>
          <w:sz w:val="24"/>
          <w:szCs w:val="24"/>
          <w:lang w:eastAsia="es-CO"/>
        </w:rPr>
        <w:t xml:space="preserve">tras </w:t>
      </w:r>
      <w:r w:rsidR="00A876F3">
        <w:rPr>
          <w:rFonts w:ascii="Times New Roman" w:hAnsi="Times New Roman" w:cs="Times New Roman"/>
          <w:sz w:val="24"/>
          <w:szCs w:val="24"/>
          <w:lang w:eastAsia="es-CO"/>
        </w:rPr>
        <w:t>c</w:t>
      </w:r>
      <w:r w:rsidRPr="00977969">
        <w:rPr>
          <w:rFonts w:ascii="Times New Roman" w:hAnsi="Times New Roman" w:cs="Times New Roman"/>
          <w:sz w:val="24"/>
          <w:szCs w:val="24"/>
          <w:lang w:eastAsia="es-CO"/>
        </w:rPr>
        <w:t>iudades: Este estudio se centró en Bucaramanga, pero resulta relevante realizar comparaciones con otras ciudades</w:t>
      </w:r>
      <w:r w:rsidR="00537DC2">
        <w:rPr>
          <w:rFonts w:ascii="Times New Roman" w:hAnsi="Times New Roman" w:cs="Times New Roman"/>
          <w:sz w:val="24"/>
          <w:szCs w:val="24"/>
          <w:lang w:eastAsia="es-CO"/>
        </w:rPr>
        <w:t xml:space="preserve">, como Bogotá y Medellín, </w:t>
      </w:r>
      <w:r w:rsidR="00537DC2" w:rsidRPr="00977969">
        <w:rPr>
          <w:rFonts w:ascii="Times New Roman" w:hAnsi="Times New Roman" w:cs="Times New Roman"/>
          <w:sz w:val="24"/>
          <w:szCs w:val="24"/>
          <w:lang w:eastAsia="es-CO"/>
        </w:rPr>
        <w:t>que</w:t>
      </w:r>
      <w:r w:rsidRPr="00977969">
        <w:rPr>
          <w:rFonts w:ascii="Times New Roman" w:hAnsi="Times New Roman" w:cs="Times New Roman"/>
          <w:sz w:val="24"/>
          <w:szCs w:val="24"/>
          <w:lang w:eastAsia="es-CO"/>
        </w:rPr>
        <w:t xml:space="preserve"> han implementado modelos exitosos de atención integral a víctimas de siniestros viales. Dichas comparaciones permitirían identificar buenas prácticas y diseñar estrategias adaptadas al contexto local.</w:t>
      </w:r>
    </w:p>
    <w:p w14:paraId="4492CE68" w14:textId="75E2C0FE" w:rsidR="00367F6A" w:rsidRPr="00977969" w:rsidRDefault="00367F6A" w:rsidP="00367F6A">
      <w:pPr>
        <w:spacing w:after="0" w:line="360" w:lineRule="auto"/>
        <w:ind w:firstLine="709"/>
        <w:jc w:val="both"/>
        <w:rPr>
          <w:rFonts w:ascii="Times New Roman" w:hAnsi="Times New Roman" w:cs="Times New Roman"/>
          <w:sz w:val="24"/>
          <w:szCs w:val="24"/>
          <w:lang w:eastAsia="es-CO"/>
        </w:rPr>
      </w:pPr>
      <w:r w:rsidRPr="00977969">
        <w:rPr>
          <w:rFonts w:ascii="Times New Roman" w:hAnsi="Times New Roman" w:cs="Times New Roman"/>
          <w:sz w:val="24"/>
          <w:szCs w:val="24"/>
          <w:lang w:eastAsia="es-CO"/>
        </w:rPr>
        <w:t xml:space="preserve">Factores </w:t>
      </w:r>
      <w:r w:rsidR="00A876F3">
        <w:rPr>
          <w:rFonts w:ascii="Times New Roman" w:hAnsi="Times New Roman" w:cs="Times New Roman"/>
          <w:sz w:val="24"/>
          <w:szCs w:val="24"/>
          <w:lang w:eastAsia="es-CO"/>
        </w:rPr>
        <w:t>s</w:t>
      </w:r>
      <w:r w:rsidRPr="00977969">
        <w:rPr>
          <w:rFonts w:ascii="Times New Roman" w:hAnsi="Times New Roman" w:cs="Times New Roman"/>
          <w:sz w:val="24"/>
          <w:szCs w:val="24"/>
          <w:lang w:eastAsia="es-CO"/>
        </w:rPr>
        <w:t xml:space="preserve">ocioeconómicos que </w:t>
      </w:r>
      <w:r w:rsidR="00A876F3">
        <w:rPr>
          <w:rFonts w:ascii="Times New Roman" w:hAnsi="Times New Roman" w:cs="Times New Roman"/>
          <w:sz w:val="24"/>
          <w:szCs w:val="24"/>
          <w:lang w:eastAsia="es-CO"/>
        </w:rPr>
        <w:t>i</w:t>
      </w:r>
      <w:r w:rsidRPr="00977969">
        <w:rPr>
          <w:rFonts w:ascii="Times New Roman" w:hAnsi="Times New Roman" w:cs="Times New Roman"/>
          <w:sz w:val="24"/>
          <w:szCs w:val="24"/>
          <w:lang w:eastAsia="es-CO"/>
        </w:rPr>
        <w:t xml:space="preserve">nfluyen en el </w:t>
      </w:r>
      <w:r w:rsidR="00A876F3">
        <w:rPr>
          <w:rFonts w:ascii="Times New Roman" w:hAnsi="Times New Roman" w:cs="Times New Roman"/>
          <w:sz w:val="24"/>
          <w:szCs w:val="24"/>
          <w:lang w:eastAsia="es-CO"/>
        </w:rPr>
        <w:t>a</w:t>
      </w:r>
      <w:r w:rsidRPr="00977969">
        <w:rPr>
          <w:rFonts w:ascii="Times New Roman" w:hAnsi="Times New Roman" w:cs="Times New Roman"/>
          <w:sz w:val="24"/>
          <w:szCs w:val="24"/>
          <w:lang w:eastAsia="es-CO"/>
        </w:rPr>
        <w:t xml:space="preserve">cceso a la </w:t>
      </w:r>
      <w:r w:rsidR="00A876F3">
        <w:rPr>
          <w:rFonts w:ascii="Times New Roman" w:hAnsi="Times New Roman" w:cs="Times New Roman"/>
          <w:sz w:val="24"/>
          <w:szCs w:val="24"/>
          <w:lang w:eastAsia="es-CO"/>
        </w:rPr>
        <w:t>a</w:t>
      </w:r>
      <w:r w:rsidRPr="00977969">
        <w:rPr>
          <w:rFonts w:ascii="Times New Roman" w:hAnsi="Times New Roman" w:cs="Times New Roman"/>
          <w:sz w:val="24"/>
          <w:szCs w:val="24"/>
          <w:lang w:eastAsia="es-CO"/>
        </w:rPr>
        <w:t xml:space="preserve">tención </w:t>
      </w:r>
      <w:proofErr w:type="spellStart"/>
      <w:r w:rsidR="00A876F3">
        <w:rPr>
          <w:rFonts w:ascii="Times New Roman" w:hAnsi="Times New Roman" w:cs="Times New Roman"/>
          <w:sz w:val="24"/>
          <w:szCs w:val="24"/>
          <w:lang w:eastAsia="es-CO"/>
        </w:rPr>
        <w:t>p</w:t>
      </w:r>
      <w:r w:rsidRPr="00977969">
        <w:rPr>
          <w:rFonts w:ascii="Times New Roman" w:hAnsi="Times New Roman" w:cs="Times New Roman"/>
          <w:sz w:val="24"/>
          <w:szCs w:val="24"/>
          <w:lang w:eastAsia="es-CO"/>
        </w:rPr>
        <w:t>ost-</w:t>
      </w:r>
      <w:r w:rsidR="00A876F3">
        <w:rPr>
          <w:rFonts w:ascii="Times New Roman" w:hAnsi="Times New Roman" w:cs="Times New Roman"/>
          <w:sz w:val="24"/>
          <w:szCs w:val="24"/>
          <w:lang w:eastAsia="es-CO"/>
        </w:rPr>
        <w:t>s</w:t>
      </w:r>
      <w:r w:rsidRPr="00977969">
        <w:rPr>
          <w:rFonts w:ascii="Times New Roman" w:hAnsi="Times New Roman" w:cs="Times New Roman"/>
          <w:sz w:val="24"/>
          <w:szCs w:val="24"/>
          <w:lang w:eastAsia="es-CO"/>
        </w:rPr>
        <w:t>iniestro</w:t>
      </w:r>
      <w:proofErr w:type="spellEnd"/>
      <w:r w:rsidRPr="00977969">
        <w:rPr>
          <w:rFonts w:ascii="Times New Roman" w:hAnsi="Times New Roman" w:cs="Times New Roman"/>
          <w:sz w:val="24"/>
          <w:szCs w:val="24"/>
          <w:lang w:eastAsia="es-CO"/>
        </w:rPr>
        <w:t>: Es importante examinar cómo las condiciones socioeconómicas de las víctimas afectan su acceso a servicios de asistencia médica, psicológica y legal. Un estudio más detallado sobre esta problemática podría orientar políticas públicas más inclusivas y equitativas.</w:t>
      </w:r>
    </w:p>
    <w:p w14:paraId="1AD09978" w14:textId="489F44E5" w:rsidR="00367F6A" w:rsidRPr="00977969" w:rsidRDefault="00367F6A" w:rsidP="00367F6A">
      <w:pPr>
        <w:spacing w:after="0" w:line="360" w:lineRule="auto"/>
        <w:ind w:firstLine="709"/>
        <w:jc w:val="both"/>
        <w:rPr>
          <w:rFonts w:ascii="Times New Roman" w:hAnsi="Times New Roman" w:cs="Times New Roman"/>
          <w:sz w:val="24"/>
          <w:szCs w:val="24"/>
          <w:lang w:eastAsia="es-CO"/>
        </w:rPr>
      </w:pPr>
      <w:r w:rsidRPr="00977969">
        <w:rPr>
          <w:rFonts w:ascii="Times New Roman" w:hAnsi="Times New Roman" w:cs="Times New Roman"/>
          <w:sz w:val="24"/>
          <w:szCs w:val="24"/>
          <w:lang w:eastAsia="es-CO"/>
        </w:rPr>
        <w:t xml:space="preserve">Estrategias de </w:t>
      </w:r>
      <w:r w:rsidR="00A876F3">
        <w:rPr>
          <w:rFonts w:ascii="Times New Roman" w:hAnsi="Times New Roman" w:cs="Times New Roman"/>
          <w:sz w:val="24"/>
          <w:szCs w:val="24"/>
          <w:lang w:eastAsia="es-CO"/>
        </w:rPr>
        <w:t>c</w:t>
      </w:r>
      <w:r w:rsidRPr="00977969">
        <w:rPr>
          <w:rFonts w:ascii="Times New Roman" w:hAnsi="Times New Roman" w:cs="Times New Roman"/>
          <w:sz w:val="24"/>
          <w:szCs w:val="24"/>
          <w:lang w:eastAsia="es-CO"/>
        </w:rPr>
        <w:t xml:space="preserve">apacitación para </w:t>
      </w:r>
      <w:r w:rsidR="00A876F3" w:rsidRPr="00977969">
        <w:rPr>
          <w:rFonts w:ascii="Times New Roman" w:hAnsi="Times New Roman" w:cs="Times New Roman"/>
          <w:sz w:val="24"/>
          <w:szCs w:val="24"/>
          <w:lang w:eastAsia="es-CO"/>
        </w:rPr>
        <w:t>funcionarios</w:t>
      </w:r>
      <w:r w:rsidRPr="00977969">
        <w:rPr>
          <w:rFonts w:ascii="Times New Roman" w:hAnsi="Times New Roman" w:cs="Times New Roman"/>
          <w:sz w:val="24"/>
          <w:szCs w:val="24"/>
          <w:lang w:eastAsia="es-CO"/>
        </w:rPr>
        <w:t xml:space="preserve"> de </w:t>
      </w:r>
      <w:r w:rsidR="00A876F3">
        <w:rPr>
          <w:rFonts w:ascii="Times New Roman" w:hAnsi="Times New Roman" w:cs="Times New Roman"/>
          <w:sz w:val="24"/>
          <w:szCs w:val="24"/>
          <w:lang w:eastAsia="es-CO"/>
        </w:rPr>
        <w:t>t</w:t>
      </w:r>
      <w:r w:rsidRPr="00977969">
        <w:rPr>
          <w:rFonts w:ascii="Times New Roman" w:hAnsi="Times New Roman" w:cs="Times New Roman"/>
          <w:sz w:val="24"/>
          <w:szCs w:val="24"/>
          <w:lang w:eastAsia="es-CO"/>
        </w:rPr>
        <w:t xml:space="preserve">ránsito en el </w:t>
      </w:r>
      <w:r w:rsidR="00A876F3">
        <w:rPr>
          <w:rFonts w:ascii="Times New Roman" w:hAnsi="Times New Roman" w:cs="Times New Roman"/>
          <w:sz w:val="24"/>
          <w:szCs w:val="24"/>
          <w:lang w:eastAsia="es-CO"/>
        </w:rPr>
        <w:t>m</w:t>
      </w:r>
      <w:r w:rsidRPr="00977969">
        <w:rPr>
          <w:rFonts w:ascii="Times New Roman" w:hAnsi="Times New Roman" w:cs="Times New Roman"/>
          <w:sz w:val="24"/>
          <w:szCs w:val="24"/>
          <w:lang w:eastAsia="es-CO"/>
        </w:rPr>
        <w:t xml:space="preserve">anejo de </w:t>
      </w:r>
      <w:r w:rsidR="00A876F3">
        <w:rPr>
          <w:rFonts w:ascii="Times New Roman" w:hAnsi="Times New Roman" w:cs="Times New Roman"/>
          <w:sz w:val="24"/>
          <w:szCs w:val="24"/>
          <w:lang w:eastAsia="es-CO"/>
        </w:rPr>
        <w:t>v</w:t>
      </w:r>
      <w:r w:rsidRPr="00977969">
        <w:rPr>
          <w:rFonts w:ascii="Times New Roman" w:hAnsi="Times New Roman" w:cs="Times New Roman"/>
          <w:sz w:val="24"/>
          <w:szCs w:val="24"/>
          <w:lang w:eastAsia="es-CO"/>
        </w:rPr>
        <w:t>íctimas: Se identificó que la formación del personal es un factor determinante en la calidad de la atención. Investigaciones futuras pueden evaluar programas de capacitación en comunicación empática, primeros auxilios psicológicos y gestión de crisis para mejorar la respuesta de los funcionarios de tránsito.</w:t>
      </w:r>
    </w:p>
    <w:p w14:paraId="387EFD20" w14:textId="3DA923A1" w:rsidR="00367F6A" w:rsidRPr="00977969" w:rsidRDefault="00367F6A" w:rsidP="00367F6A">
      <w:pPr>
        <w:spacing w:after="0" w:line="360" w:lineRule="auto"/>
        <w:ind w:firstLine="709"/>
        <w:jc w:val="both"/>
        <w:rPr>
          <w:rFonts w:ascii="Times New Roman" w:hAnsi="Times New Roman" w:cs="Times New Roman"/>
          <w:sz w:val="24"/>
          <w:szCs w:val="24"/>
          <w:lang w:eastAsia="es-CO"/>
        </w:rPr>
      </w:pPr>
      <w:r w:rsidRPr="00977969">
        <w:rPr>
          <w:rFonts w:ascii="Times New Roman" w:hAnsi="Times New Roman" w:cs="Times New Roman"/>
          <w:sz w:val="24"/>
          <w:szCs w:val="24"/>
          <w:lang w:eastAsia="es-CO"/>
        </w:rPr>
        <w:t xml:space="preserve">Evaluación del </w:t>
      </w:r>
      <w:r w:rsidR="00A876F3">
        <w:rPr>
          <w:rFonts w:ascii="Times New Roman" w:hAnsi="Times New Roman" w:cs="Times New Roman"/>
          <w:sz w:val="24"/>
          <w:szCs w:val="24"/>
          <w:lang w:eastAsia="es-CO"/>
        </w:rPr>
        <w:t>i</w:t>
      </w:r>
      <w:r w:rsidRPr="00977969">
        <w:rPr>
          <w:rFonts w:ascii="Times New Roman" w:hAnsi="Times New Roman" w:cs="Times New Roman"/>
          <w:sz w:val="24"/>
          <w:szCs w:val="24"/>
          <w:lang w:eastAsia="es-CO"/>
        </w:rPr>
        <w:t xml:space="preserve">mpacto de la </w:t>
      </w:r>
      <w:r w:rsidR="00A876F3">
        <w:rPr>
          <w:rFonts w:ascii="Times New Roman" w:hAnsi="Times New Roman" w:cs="Times New Roman"/>
          <w:sz w:val="24"/>
          <w:szCs w:val="24"/>
          <w:lang w:eastAsia="es-CO"/>
        </w:rPr>
        <w:t>l</w:t>
      </w:r>
      <w:r w:rsidRPr="00977969">
        <w:rPr>
          <w:rFonts w:ascii="Times New Roman" w:hAnsi="Times New Roman" w:cs="Times New Roman"/>
          <w:sz w:val="24"/>
          <w:szCs w:val="24"/>
          <w:lang w:eastAsia="es-CO"/>
        </w:rPr>
        <w:t xml:space="preserve">egislación </w:t>
      </w:r>
      <w:r w:rsidR="00A876F3">
        <w:rPr>
          <w:rFonts w:ascii="Times New Roman" w:hAnsi="Times New Roman" w:cs="Times New Roman"/>
          <w:sz w:val="24"/>
          <w:szCs w:val="24"/>
          <w:lang w:eastAsia="es-CO"/>
        </w:rPr>
        <w:t>n</w:t>
      </w:r>
      <w:r w:rsidRPr="00977969">
        <w:rPr>
          <w:rFonts w:ascii="Times New Roman" w:hAnsi="Times New Roman" w:cs="Times New Roman"/>
          <w:sz w:val="24"/>
          <w:szCs w:val="24"/>
          <w:lang w:eastAsia="es-CO"/>
        </w:rPr>
        <w:t xml:space="preserve">acional en la </w:t>
      </w:r>
      <w:r w:rsidR="00A876F3">
        <w:rPr>
          <w:rFonts w:ascii="Times New Roman" w:hAnsi="Times New Roman" w:cs="Times New Roman"/>
          <w:sz w:val="24"/>
          <w:szCs w:val="24"/>
          <w:lang w:eastAsia="es-CO"/>
        </w:rPr>
        <w:t>p</w:t>
      </w:r>
      <w:r w:rsidRPr="00977969">
        <w:rPr>
          <w:rFonts w:ascii="Times New Roman" w:hAnsi="Times New Roman" w:cs="Times New Roman"/>
          <w:sz w:val="24"/>
          <w:szCs w:val="24"/>
          <w:lang w:eastAsia="es-CO"/>
        </w:rPr>
        <w:t xml:space="preserve">rotección de </w:t>
      </w:r>
      <w:r w:rsidR="00A876F3">
        <w:rPr>
          <w:rFonts w:ascii="Times New Roman" w:hAnsi="Times New Roman" w:cs="Times New Roman"/>
          <w:sz w:val="24"/>
          <w:szCs w:val="24"/>
          <w:lang w:eastAsia="es-CO"/>
        </w:rPr>
        <w:t>v</w:t>
      </w:r>
      <w:r w:rsidRPr="00977969">
        <w:rPr>
          <w:rFonts w:ascii="Times New Roman" w:hAnsi="Times New Roman" w:cs="Times New Roman"/>
          <w:sz w:val="24"/>
          <w:szCs w:val="24"/>
          <w:lang w:eastAsia="es-CO"/>
        </w:rPr>
        <w:t xml:space="preserve">íctimas de </w:t>
      </w:r>
      <w:r w:rsidR="00A876F3">
        <w:rPr>
          <w:rFonts w:ascii="Times New Roman" w:hAnsi="Times New Roman" w:cs="Times New Roman"/>
          <w:sz w:val="24"/>
          <w:szCs w:val="24"/>
          <w:lang w:eastAsia="es-CO"/>
        </w:rPr>
        <w:t>s</w:t>
      </w:r>
      <w:r w:rsidRPr="00977969">
        <w:rPr>
          <w:rFonts w:ascii="Times New Roman" w:hAnsi="Times New Roman" w:cs="Times New Roman"/>
          <w:sz w:val="24"/>
          <w:szCs w:val="24"/>
          <w:lang w:eastAsia="es-CO"/>
        </w:rPr>
        <w:t xml:space="preserve">iniestros </w:t>
      </w:r>
      <w:r w:rsidR="00A876F3">
        <w:rPr>
          <w:rFonts w:ascii="Times New Roman" w:hAnsi="Times New Roman" w:cs="Times New Roman"/>
          <w:sz w:val="24"/>
          <w:szCs w:val="24"/>
          <w:lang w:eastAsia="es-CO"/>
        </w:rPr>
        <w:t>v</w:t>
      </w:r>
      <w:r w:rsidRPr="00977969">
        <w:rPr>
          <w:rFonts w:ascii="Times New Roman" w:hAnsi="Times New Roman" w:cs="Times New Roman"/>
          <w:sz w:val="24"/>
          <w:szCs w:val="24"/>
          <w:lang w:eastAsia="es-CO"/>
        </w:rPr>
        <w:t>iales: Si bien existen normativas como la Ley 2251 de 2022, su aplicación aún presenta desafíos. Un análisis sobre el grado de implementación y efectividad de estas regulaciones permitiría identificar vacíos legales y proponer mejoras normativas.</w:t>
      </w:r>
    </w:p>
    <w:p w14:paraId="6EEAB83E" w14:textId="06351C35" w:rsidR="00367F6A" w:rsidRPr="00977969" w:rsidRDefault="00A876F3" w:rsidP="00367F6A">
      <w:pPr>
        <w:spacing w:after="0" w:line="360" w:lineRule="auto"/>
        <w:ind w:firstLine="709"/>
        <w:jc w:val="both"/>
        <w:rPr>
          <w:rFonts w:ascii="Times New Roman" w:hAnsi="Times New Roman" w:cs="Times New Roman"/>
          <w:sz w:val="24"/>
          <w:szCs w:val="24"/>
          <w:lang w:eastAsia="es-CO"/>
        </w:rPr>
      </w:pPr>
      <w:r>
        <w:rPr>
          <w:rFonts w:ascii="Times New Roman" w:hAnsi="Times New Roman" w:cs="Times New Roman"/>
          <w:sz w:val="24"/>
          <w:szCs w:val="24"/>
          <w:lang w:eastAsia="es-CO"/>
        </w:rPr>
        <w:t>E</w:t>
      </w:r>
      <w:r w:rsidR="00367F6A" w:rsidRPr="00977969">
        <w:rPr>
          <w:rFonts w:ascii="Times New Roman" w:hAnsi="Times New Roman" w:cs="Times New Roman"/>
          <w:sz w:val="24"/>
          <w:szCs w:val="24"/>
          <w:lang w:eastAsia="es-CO"/>
        </w:rPr>
        <w:t>studio</w:t>
      </w:r>
      <w:r>
        <w:rPr>
          <w:rFonts w:ascii="Times New Roman" w:hAnsi="Times New Roman" w:cs="Times New Roman"/>
          <w:sz w:val="24"/>
          <w:szCs w:val="24"/>
          <w:lang w:eastAsia="es-CO"/>
        </w:rPr>
        <w:t xml:space="preserve">s y propuestas </w:t>
      </w:r>
      <w:r w:rsidR="00367F6A" w:rsidRPr="00977969">
        <w:rPr>
          <w:rFonts w:ascii="Times New Roman" w:hAnsi="Times New Roman" w:cs="Times New Roman"/>
          <w:sz w:val="24"/>
          <w:szCs w:val="24"/>
          <w:lang w:eastAsia="es-CO"/>
        </w:rPr>
        <w:t xml:space="preserve">sobre la </w:t>
      </w:r>
      <w:r>
        <w:rPr>
          <w:rFonts w:ascii="Times New Roman" w:hAnsi="Times New Roman" w:cs="Times New Roman"/>
          <w:sz w:val="24"/>
          <w:szCs w:val="24"/>
          <w:lang w:eastAsia="es-CO"/>
        </w:rPr>
        <w:t>c</w:t>
      </w:r>
      <w:r w:rsidR="00367F6A" w:rsidRPr="00977969">
        <w:rPr>
          <w:rFonts w:ascii="Times New Roman" w:hAnsi="Times New Roman" w:cs="Times New Roman"/>
          <w:sz w:val="24"/>
          <w:szCs w:val="24"/>
          <w:lang w:eastAsia="es-CO"/>
        </w:rPr>
        <w:t xml:space="preserve">oordinación </w:t>
      </w:r>
      <w:r>
        <w:rPr>
          <w:rFonts w:ascii="Times New Roman" w:hAnsi="Times New Roman" w:cs="Times New Roman"/>
          <w:sz w:val="24"/>
          <w:szCs w:val="24"/>
          <w:lang w:eastAsia="es-CO"/>
        </w:rPr>
        <w:t>i</w:t>
      </w:r>
      <w:r w:rsidR="00367F6A" w:rsidRPr="00977969">
        <w:rPr>
          <w:rFonts w:ascii="Times New Roman" w:hAnsi="Times New Roman" w:cs="Times New Roman"/>
          <w:sz w:val="24"/>
          <w:szCs w:val="24"/>
          <w:lang w:eastAsia="es-CO"/>
        </w:rPr>
        <w:t xml:space="preserve">nterinstitucional en la </w:t>
      </w:r>
      <w:r>
        <w:rPr>
          <w:rFonts w:ascii="Times New Roman" w:hAnsi="Times New Roman" w:cs="Times New Roman"/>
          <w:sz w:val="24"/>
          <w:szCs w:val="24"/>
          <w:lang w:eastAsia="es-CO"/>
        </w:rPr>
        <w:t>a</w:t>
      </w:r>
      <w:r w:rsidR="00367F6A" w:rsidRPr="00977969">
        <w:rPr>
          <w:rFonts w:ascii="Times New Roman" w:hAnsi="Times New Roman" w:cs="Times New Roman"/>
          <w:sz w:val="24"/>
          <w:szCs w:val="24"/>
          <w:lang w:eastAsia="es-CO"/>
        </w:rPr>
        <w:t xml:space="preserve">tención a </w:t>
      </w:r>
      <w:r>
        <w:rPr>
          <w:rFonts w:ascii="Times New Roman" w:hAnsi="Times New Roman" w:cs="Times New Roman"/>
          <w:sz w:val="24"/>
          <w:szCs w:val="24"/>
          <w:lang w:eastAsia="es-CO"/>
        </w:rPr>
        <w:t>v</w:t>
      </w:r>
      <w:r w:rsidR="00367F6A" w:rsidRPr="00977969">
        <w:rPr>
          <w:rFonts w:ascii="Times New Roman" w:hAnsi="Times New Roman" w:cs="Times New Roman"/>
          <w:sz w:val="24"/>
          <w:szCs w:val="24"/>
          <w:lang w:eastAsia="es-CO"/>
        </w:rPr>
        <w:t>íctimas: La fragmentación de los servicios de atención sigue siendo un problema. Un estudio enfocado en la articulación entre entidades de salud, tránsito y justicia podría ofrecer soluciones para mejorar la eficiencia y reducir la burocracia en la gestión de siniestros viales.</w:t>
      </w:r>
    </w:p>
    <w:p w14:paraId="21C15562" w14:textId="6A18030A" w:rsidR="00367F6A" w:rsidRPr="00977969" w:rsidRDefault="00367F6A" w:rsidP="00367F6A">
      <w:pPr>
        <w:spacing w:after="0" w:line="360" w:lineRule="auto"/>
        <w:ind w:firstLine="709"/>
        <w:jc w:val="both"/>
        <w:rPr>
          <w:rFonts w:ascii="Times New Roman" w:hAnsi="Times New Roman" w:cs="Times New Roman"/>
          <w:sz w:val="24"/>
          <w:szCs w:val="24"/>
          <w:lang w:eastAsia="es-CO"/>
        </w:rPr>
      </w:pPr>
      <w:r w:rsidRPr="00977969">
        <w:rPr>
          <w:rFonts w:ascii="Times New Roman" w:hAnsi="Times New Roman" w:cs="Times New Roman"/>
          <w:sz w:val="24"/>
          <w:szCs w:val="24"/>
          <w:lang w:eastAsia="es-CO"/>
        </w:rPr>
        <w:lastRenderedPageBreak/>
        <w:t>En conclusión, la presente investigación abre la puerta a múltiples líneas de análisis que pueden contribuir a mejorar de manera sustancial la atención a víctimas de siniestros viales. La profundización en estos aspectos permitirá el desarrollo de estrategias más efectivas y la implementación de políticas públicas que garanticen un trato digno y una respuesta integral a las personas afectadas por accidentes de tránsito.</w:t>
      </w:r>
    </w:p>
    <w:p w14:paraId="2E862AD1" w14:textId="77777777" w:rsidR="00367F6A" w:rsidRPr="00977969" w:rsidRDefault="00367F6A" w:rsidP="00AD5380">
      <w:pPr>
        <w:spacing w:after="0" w:line="360" w:lineRule="auto"/>
        <w:jc w:val="both"/>
        <w:rPr>
          <w:rFonts w:ascii="Times New Roman" w:hAnsi="Times New Roman" w:cs="Times New Roman"/>
          <w:sz w:val="24"/>
          <w:szCs w:val="24"/>
          <w:lang w:eastAsia="es-CO"/>
        </w:rPr>
      </w:pPr>
    </w:p>
    <w:p w14:paraId="2473C189" w14:textId="1FB4B427" w:rsidR="00F86A43" w:rsidRPr="00AD5380" w:rsidRDefault="00832F88" w:rsidP="00AD5380">
      <w:pPr>
        <w:spacing w:after="0" w:line="360" w:lineRule="auto"/>
        <w:jc w:val="both"/>
        <w:rPr>
          <w:rFonts w:cstheme="minorHAnsi"/>
          <w:b/>
          <w:bCs/>
          <w:sz w:val="28"/>
          <w:szCs w:val="28"/>
        </w:rPr>
      </w:pPr>
      <w:r w:rsidRPr="00AD5380">
        <w:rPr>
          <w:rFonts w:cstheme="minorHAnsi"/>
          <w:b/>
          <w:bCs/>
          <w:sz w:val="28"/>
          <w:szCs w:val="28"/>
        </w:rPr>
        <w:t>Referencias</w:t>
      </w:r>
    </w:p>
    <w:p w14:paraId="1B7A62BF" w14:textId="6B9A95DA" w:rsidR="00B52C46" w:rsidRPr="00537DC2" w:rsidRDefault="00B52C46" w:rsidP="00351A7D">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t xml:space="preserve">Acebedo A., M. J. y Velasco A., M. (2017) Emprendimiento social femenino: prolegómenos conceptuales y estudio de casos. Revista CIEG (27) P. 102-116. Recuperado de:  </w:t>
      </w:r>
      <w:hyperlink r:id="rId8" w:history="1">
        <w:r w:rsidRPr="00537DC2">
          <w:rPr>
            <w:rStyle w:val="Hipervnculo"/>
            <w:rFonts w:ascii="Times New Roman" w:eastAsia="Times New Roman" w:hAnsi="Times New Roman" w:cs="Times New Roman"/>
            <w:color w:val="auto"/>
            <w:sz w:val="24"/>
            <w:szCs w:val="24"/>
            <w:lang w:val="es-CO" w:eastAsia="es-CO"/>
          </w:rPr>
          <w:t>https://revista.grupocieg.org/revistas/emprendimiento-social-femenino-prolegomenos-conceptuales-y-estudio-de-casos/</w:t>
        </w:r>
      </w:hyperlink>
    </w:p>
    <w:p w14:paraId="5DBBE321" w14:textId="0D3CE657" w:rsidR="00A40F99" w:rsidRPr="00537DC2" w:rsidRDefault="00A40F99" w:rsidP="00A40F99">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t xml:space="preserve">Agencia Nacional de Seguridad Vial. (2019). Sistema de Atención Integral a Víctimas de Siniestros Viales (SISEVI). Gobierno de Argentina. Recuperado de: </w:t>
      </w:r>
      <w:hyperlink r:id="rId9" w:history="1">
        <w:r w:rsidRPr="00537DC2">
          <w:rPr>
            <w:rStyle w:val="Hipervnculo"/>
            <w:rFonts w:ascii="Times New Roman" w:eastAsia="Times New Roman" w:hAnsi="Times New Roman" w:cs="Times New Roman"/>
            <w:color w:val="auto"/>
            <w:sz w:val="24"/>
            <w:szCs w:val="24"/>
            <w:lang w:val="es-CO" w:eastAsia="es-CO"/>
          </w:rPr>
          <w:t>https://www.argentina.gob.ar/seguridadvial/sisevi</w:t>
        </w:r>
      </w:hyperlink>
    </w:p>
    <w:p w14:paraId="3EDA2D61" w14:textId="1B8879F8" w:rsidR="00C51627" w:rsidRPr="00537DC2" w:rsidRDefault="00C51627" w:rsidP="00A40F99">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t xml:space="preserve">Agencia Nacional de Seguridad Vial. (2022). </w:t>
      </w:r>
      <w:r w:rsidRPr="00537DC2">
        <w:rPr>
          <w:rFonts w:ascii="Times New Roman" w:eastAsia="Times New Roman" w:hAnsi="Times New Roman" w:cs="Times New Roman"/>
          <w:i/>
          <w:iCs/>
          <w:sz w:val="24"/>
          <w:szCs w:val="24"/>
          <w:lang w:val="es-CO" w:eastAsia="es-CO"/>
        </w:rPr>
        <w:t>Plan Nacional de Seguridad Vial 2022-2031: Documento técnico de soporte.</w:t>
      </w:r>
      <w:r w:rsidRPr="00537DC2">
        <w:rPr>
          <w:rFonts w:ascii="Times New Roman" w:eastAsia="Times New Roman" w:hAnsi="Times New Roman" w:cs="Times New Roman"/>
          <w:sz w:val="24"/>
          <w:szCs w:val="24"/>
          <w:lang w:val="es-CO" w:eastAsia="es-CO"/>
        </w:rPr>
        <w:t xml:space="preserve"> Recuperado de </w:t>
      </w:r>
      <w:hyperlink r:id="rId10" w:tgtFrame="_new" w:history="1">
        <w:r w:rsidRPr="00537DC2">
          <w:rPr>
            <w:rFonts w:ascii="Times New Roman" w:eastAsia="Times New Roman" w:hAnsi="Times New Roman" w:cs="Times New Roman"/>
            <w:sz w:val="24"/>
            <w:szCs w:val="24"/>
            <w:u w:val="single"/>
            <w:lang w:val="es-CO" w:eastAsia="es-CO"/>
          </w:rPr>
          <w:t>https://www.ansv.gov.co/agencia/pilares/atencion/guias</w:t>
        </w:r>
      </w:hyperlink>
    </w:p>
    <w:p w14:paraId="71D52170" w14:textId="3B37913E" w:rsidR="00D808B6" w:rsidRPr="00537DC2" w:rsidRDefault="00D808B6" w:rsidP="00351A7D">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t xml:space="preserve">Alcaldía de Bucaramanga. (2024). Plan de Desarrollo Municipal Bucaramanga Avanza Segura 2024–2027 (Versión 10). </w:t>
      </w:r>
      <w:hyperlink r:id="rId11" w:history="1">
        <w:r w:rsidRPr="00537DC2">
          <w:rPr>
            <w:rStyle w:val="Hipervnculo"/>
            <w:rFonts w:ascii="Times New Roman" w:eastAsia="Times New Roman" w:hAnsi="Times New Roman" w:cs="Times New Roman"/>
            <w:color w:val="auto"/>
            <w:sz w:val="24"/>
            <w:szCs w:val="24"/>
            <w:lang w:val="es-CO" w:eastAsia="es-CO"/>
          </w:rPr>
          <w:t>https://www.bucaramanga.gov.co/wp-content/uploads/2024/03/upload/1.%20PLAN%20DESAROLLO%20MUNICIPAL%20BUCARAMANGA%20AVANZA%20SEGURA%202024%20-%202027%20%28V.10%29.pdf</w:t>
        </w:r>
      </w:hyperlink>
    </w:p>
    <w:p w14:paraId="530BB57C" w14:textId="11D34A46" w:rsidR="00C51627" w:rsidRPr="00537DC2" w:rsidRDefault="00C51627" w:rsidP="00351A7D">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t xml:space="preserve">Almeida, L. (2014). </w:t>
      </w:r>
      <w:r w:rsidRPr="00537DC2">
        <w:rPr>
          <w:rFonts w:ascii="Times New Roman" w:eastAsia="Times New Roman" w:hAnsi="Times New Roman" w:cs="Times New Roman"/>
          <w:i/>
          <w:iCs/>
          <w:sz w:val="24"/>
          <w:szCs w:val="24"/>
          <w:lang w:val="es-CO" w:eastAsia="es-CO"/>
        </w:rPr>
        <w:t>Guía metodológica para la enseñanza de la prevención de accidentes de tráfico en colegios y universidades de Bucaramanga y su área metropolitana</w:t>
      </w:r>
      <w:r w:rsidRPr="00537DC2">
        <w:rPr>
          <w:rFonts w:ascii="Times New Roman" w:eastAsia="Times New Roman" w:hAnsi="Times New Roman" w:cs="Times New Roman"/>
          <w:sz w:val="24"/>
          <w:szCs w:val="24"/>
          <w:lang w:val="es-CO" w:eastAsia="es-CO"/>
        </w:rPr>
        <w:t xml:space="preserve"> [Tesis de grado, Universidad Pontificia Bolivariana]. Recuperado de </w:t>
      </w:r>
      <w:hyperlink r:id="rId12" w:tgtFrame="_new" w:history="1">
        <w:r w:rsidRPr="00537DC2">
          <w:rPr>
            <w:rFonts w:ascii="Times New Roman" w:eastAsia="Times New Roman" w:hAnsi="Times New Roman" w:cs="Times New Roman"/>
            <w:sz w:val="24"/>
            <w:szCs w:val="24"/>
            <w:u w:val="single"/>
            <w:lang w:val="es-CO" w:eastAsia="es-CO"/>
          </w:rPr>
          <w:t>https://repository.upb.edu.co/handle/20.500.11912/10052</w:t>
        </w:r>
      </w:hyperlink>
    </w:p>
    <w:p w14:paraId="033E2852" w14:textId="77777777" w:rsidR="00C51627" w:rsidRPr="00537DC2" w:rsidRDefault="00C51627" w:rsidP="00351A7D">
      <w:pPr>
        <w:spacing w:after="0" w:line="360" w:lineRule="auto"/>
        <w:ind w:left="709" w:hanging="709"/>
        <w:jc w:val="both"/>
        <w:rPr>
          <w:rFonts w:ascii="Times New Roman" w:eastAsia="Times New Roman" w:hAnsi="Times New Roman" w:cs="Times New Roman"/>
          <w:sz w:val="24"/>
          <w:szCs w:val="24"/>
          <w:lang w:val="es-CO" w:eastAsia="es-CO"/>
        </w:rPr>
      </w:pPr>
      <w:bookmarkStart w:id="0" w:name="_Hlk204607083"/>
      <w:r w:rsidRPr="00537DC2">
        <w:rPr>
          <w:rFonts w:ascii="Times New Roman" w:eastAsia="Times New Roman" w:hAnsi="Times New Roman" w:cs="Times New Roman"/>
          <w:sz w:val="24"/>
          <w:szCs w:val="24"/>
          <w:lang w:val="es-CO" w:eastAsia="es-CO"/>
        </w:rPr>
        <w:t xml:space="preserve">Ártica, R. (2015). </w:t>
      </w:r>
      <w:bookmarkEnd w:id="0"/>
      <w:r w:rsidRPr="00537DC2">
        <w:rPr>
          <w:rFonts w:ascii="Times New Roman" w:eastAsia="Times New Roman" w:hAnsi="Times New Roman" w:cs="Times New Roman"/>
          <w:i/>
          <w:iCs/>
          <w:sz w:val="24"/>
          <w:szCs w:val="24"/>
          <w:lang w:val="es-CO" w:eastAsia="es-CO"/>
        </w:rPr>
        <w:t>Principales problemas de las políticas públicas en materia de seguridad vial y la atención integral de las víctimas de accidentes de tránsito en Lima Metropolitana en los años 2012 al 2013</w:t>
      </w:r>
      <w:r w:rsidRPr="00537DC2">
        <w:rPr>
          <w:rFonts w:ascii="Times New Roman" w:eastAsia="Times New Roman" w:hAnsi="Times New Roman" w:cs="Times New Roman"/>
          <w:sz w:val="24"/>
          <w:szCs w:val="24"/>
          <w:lang w:val="es-CO" w:eastAsia="es-CO"/>
        </w:rPr>
        <w:t xml:space="preserve"> [Tesis de maestría, Pontificia Universidad Católica del Perú]. Recuperado de </w:t>
      </w:r>
      <w:hyperlink r:id="rId13" w:tgtFrame="_new" w:history="1">
        <w:r w:rsidRPr="00537DC2">
          <w:rPr>
            <w:rFonts w:ascii="Times New Roman" w:eastAsia="Times New Roman" w:hAnsi="Times New Roman" w:cs="Times New Roman"/>
            <w:sz w:val="24"/>
            <w:szCs w:val="24"/>
            <w:u w:val="single"/>
            <w:lang w:val="es-CO" w:eastAsia="es-CO"/>
          </w:rPr>
          <w:t>https://tesis.pucp.edu.pe/items/01220e30-3b0e-417f-a28f-c80727c19963</w:t>
        </w:r>
      </w:hyperlink>
    </w:p>
    <w:p w14:paraId="7DB0BBB4" w14:textId="021D3AD0" w:rsidR="00D808B6" w:rsidRPr="00537DC2" w:rsidRDefault="00D808B6" w:rsidP="00351A7D">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t xml:space="preserve">Bucaramanga Metropolitana Cómo Vamos. (2024). Movilidad en Bucaramanga: Cómo solucionar la crisis del transporte. </w:t>
      </w:r>
      <w:hyperlink r:id="rId14" w:history="1">
        <w:r w:rsidRPr="00537DC2">
          <w:rPr>
            <w:rStyle w:val="Hipervnculo"/>
            <w:rFonts w:ascii="Times New Roman" w:eastAsia="Times New Roman" w:hAnsi="Times New Roman" w:cs="Times New Roman"/>
            <w:color w:val="auto"/>
            <w:sz w:val="24"/>
            <w:szCs w:val="24"/>
            <w:lang w:val="es-CO" w:eastAsia="es-CO"/>
          </w:rPr>
          <w:t>https://www.bucaramangacomovamos.org/post/movilidad-en-bucaramanga-c%C3%B3mo-solucionar-la-crisis-del-transporte</w:t>
        </w:r>
      </w:hyperlink>
    </w:p>
    <w:p w14:paraId="029D9634" w14:textId="5DDD9293" w:rsidR="00C51627" w:rsidRPr="00537DC2" w:rsidRDefault="00C51627" w:rsidP="00351A7D">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t>Carreras E</w:t>
      </w:r>
      <w:r w:rsidR="00EB7879" w:rsidRPr="00537DC2">
        <w:rPr>
          <w:rFonts w:ascii="Times New Roman" w:eastAsia="Times New Roman" w:hAnsi="Times New Roman" w:cs="Times New Roman"/>
          <w:sz w:val="24"/>
          <w:szCs w:val="24"/>
          <w:lang w:val="es-CO" w:eastAsia="es-CO"/>
        </w:rPr>
        <w:t xml:space="preserve">., </w:t>
      </w:r>
      <w:r w:rsidRPr="00537DC2">
        <w:rPr>
          <w:rFonts w:ascii="Times New Roman" w:eastAsia="Times New Roman" w:hAnsi="Times New Roman" w:cs="Times New Roman"/>
          <w:sz w:val="24"/>
          <w:szCs w:val="24"/>
          <w:lang w:val="es-CO" w:eastAsia="es-CO"/>
        </w:rPr>
        <w:t xml:space="preserve">J. A. (2015). Conceptualizando los siniestros viales desde la perspectiva de la criminología vial. </w:t>
      </w:r>
      <w:r w:rsidRPr="00537DC2">
        <w:rPr>
          <w:rFonts w:ascii="Times New Roman" w:eastAsia="Times New Roman" w:hAnsi="Times New Roman" w:cs="Times New Roman"/>
          <w:i/>
          <w:iCs/>
          <w:sz w:val="24"/>
          <w:szCs w:val="24"/>
          <w:lang w:val="es-CO" w:eastAsia="es-CO"/>
        </w:rPr>
        <w:t>Revista de Criminalística, 3</w:t>
      </w:r>
      <w:r w:rsidRPr="00537DC2">
        <w:rPr>
          <w:rFonts w:ascii="Times New Roman" w:eastAsia="Times New Roman" w:hAnsi="Times New Roman" w:cs="Times New Roman"/>
          <w:sz w:val="24"/>
          <w:szCs w:val="24"/>
          <w:lang w:val="es-CO" w:eastAsia="es-CO"/>
        </w:rPr>
        <w:t xml:space="preserve">(7), 1-12. Recuperado de </w:t>
      </w:r>
      <w:hyperlink r:id="rId15" w:tgtFrame="_new" w:history="1">
        <w:r w:rsidRPr="00537DC2">
          <w:rPr>
            <w:rFonts w:ascii="Times New Roman" w:eastAsia="Times New Roman" w:hAnsi="Times New Roman" w:cs="Times New Roman"/>
            <w:sz w:val="24"/>
            <w:szCs w:val="24"/>
            <w:u w:val="single"/>
            <w:lang w:val="es-CO" w:eastAsia="es-CO"/>
          </w:rPr>
          <w:t>https://dialnet.unirioja.es/servlet/articulo?codigo=5001975</w:t>
        </w:r>
      </w:hyperlink>
    </w:p>
    <w:p w14:paraId="7794C955" w14:textId="1B882ED7" w:rsidR="00A40F99" w:rsidRPr="00537DC2" w:rsidRDefault="00A40F99" w:rsidP="00A40F99">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t xml:space="preserve">Centro de Atención a las Víctimas de la Ciudad de México. (2022). Servicios integrales para víctimas de hechos viales. Gobierno de la Ciudad de México. Recuperado de: </w:t>
      </w:r>
      <w:hyperlink r:id="rId16" w:history="1">
        <w:r w:rsidRPr="00537DC2">
          <w:rPr>
            <w:rStyle w:val="Hipervnculo"/>
            <w:rFonts w:ascii="Times New Roman" w:eastAsia="Times New Roman" w:hAnsi="Times New Roman" w:cs="Times New Roman"/>
            <w:color w:val="auto"/>
            <w:sz w:val="24"/>
            <w:szCs w:val="24"/>
            <w:lang w:val="es-CO" w:eastAsia="es-CO"/>
          </w:rPr>
          <w:t>https://www.ceavi.cdmx.gob.mx</w:t>
        </w:r>
      </w:hyperlink>
    </w:p>
    <w:p w14:paraId="7297F626" w14:textId="7789ABE8" w:rsidR="00C51627" w:rsidRPr="00537DC2" w:rsidRDefault="00C51627" w:rsidP="00A40F99">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t xml:space="preserve">Collado, M. (2020). </w:t>
      </w:r>
      <w:r w:rsidRPr="00537DC2">
        <w:rPr>
          <w:rFonts w:ascii="Times New Roman" w:eastAsia="Times New Roman" w:hAnsi="Times New Roman" w:cs="Times New Roman"/>
          <w:i/>
          <w:iCs/>
          <w:sz w:val="24"/>
          <w:szCs w:val="24"/>
          <w:lang w:val="es-CO" w:eastAsia="es-CO"/>
        </w:rPr>
        <w:t>Efectos en la salud de las víctimas de accidentes de tránsito</w:t>
      </w:r>
      <w:r w:rsidRPr="00537DC2">
        <w:rPr>
          <w:rFonts w:ascii="Times New Roman" w:eastAsia="Times New Roman" w:hAnsi="Times New Roman" w:cs="Times New Roman"/>
          <w:sz w:val="24"/>
          <w:szCs w:val="24"/>
          <w:lang w:val="es-CO" w:eastAsia="es-CO"/>
        </w:rPr>
        <w:t xml:space="preserve"> [Trabajo de grado, Universidad Católica de Valencia]. Recuperado de </w:t>
      </w:r>
      <w:hyperlink r:id="rId17" w:tgtFrame="_new" w:history="1">
        <w:r w:rsidRPr="00537DC2">
          <w:rPr>
            <w:rFonts w:ascii="Times New Roman" w:eastAsia="Times New Roman" w:hAnsi="Times New Roman" w:cs="Times New Roman"/>
            <w:sz w:val="24"/>
            <w:szCs w:val="24"/>
            <w:u w:val="single"/>
            <w:lang w:val="es-CO" w:eastAsia="es-CO"/>
          </w:rPr>
          <w:t>https://www.researchgate.net/publication/342819585_Los_efectos_en_la_salud_de_las_victimas_de_accidentes_de_trafico</w:t>
        </w:r>
      </w:hyperlink>
    </w:p>
    <w:p w14:paraId="04B39EE0" w14:textId="0FF0AAA9" w:rsidR="00A40F99" w:rsidRPr="00537DC2" w:rsidRDefault="00A40F99" w:rsidP="00A40F99">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t>Comisión Nacional de Seguridad de Tránsito. (2021). Plan Nacional de Seguridad de Tránsito 2021–2030. Gobierno de Chile.</w:t>
      </w:r>
      <w:r w:rsidR="00B95359" w:rsidRPr="00537DC2">
        <w:rPr>
          <w:rFonts w:ascii="Times New Roman" w:eastAsia="Times New Roman" w:hAnsi="Times New Roman" w:cs="Times New Roman"/>
          <w:sz w:val="24"/>
          <w:szCs w:val="24"/>
          <w:lang w:val="es-CO" w:eastAsia="es-CO"/>
        </w:rPr>
        <w:t xml:space="preserve"> Recuperado de: </w:t>
      </w:r>
      <w:hyperlink r:id="rId18" w:history="1">
        <w:r w:rsidRPr="00537DC2">
          <w:rPr>
            <w:rStyle w:val="Hipervnculo"/>
            <w:rFonts w:ascii="Times New Roman" w:eastAsia="Times New Roman" w:hAnsi="Times New Roman" w:cs="Times New Roman"/>
            <w:color w:val="auto"/>
            <w:sz w:val="24"/>
            <w:szCs w:val="24"/>
            <w:lang w:val="es-CO" w:eastAsia="es-CO"/>
          </w:rPr>
          <w:t>https://www.conaset.cl/plan-nacional-de-seguridad-de-transito-2021-2030/</w:t>
        </w:r>
      </w:hyperlink>
    </w:p>
    <w:p w14:paraId="4ACAF58D" w14:textId="4505A5BA" w:rsidR="00C51627" w:rsidRPr="00537DC2" w:rsidRDefault="00C51627" w:rsidP="00A40F99">
      <w:pPr>
        <w:spacing w:after="0" w:line="360" w:lineRule="auto"/>
        <w:ind w:left="709" w:hanging="709"/>
        <w:jc w:val="both"/>
        <w:rPr>
          <w:rFonts w:ascii="Times New Roman" w:eastAsia="Times New Roman" w:hAnsi="Times New Roman" w:cs="Times New Roman"/>
          <w:sz w:val="24"/>
          <w:szCs w:val="24"/>
          <w:lang w:val="es-CO" w:eastAsia="es-CO"/>
        </w:rPr>
      </w:pPr>
      <w:proofErr w:type="spellStart"/>
      <w:r w:rsidRPr="00537DC2">
        <w:rPr>
          <w:rFonts w:ascii="Times New Roman" w:eastAsia="Times New Roman" w:hAnsi="Times New Roman" w:cs="Times New Roman"/>
          <w:sz w:val="24"/>
          <w:szCs w:val="24"/>
          <w:lang w:val="es-CO" w:eastAsia="es-CO"/>
        </w:rPr>
        <w:t>Detrie</w:t>
      </w:r>
      <w:proofErr w:type="spellEnd"/>
      <w:r w:rsidRPr="00537DC2">
        <w:rPr>
          <w:rFonts w:ascii="Times New Roman" w:eastAsia="Times New Roman" w:hAnsi="Times New Roman" w:cs="Times New Roman"/>
          <w:sz w:val="24"/>
          <w:szCs w:val="24"/>
          <w:lang w:val="es-CO" w:eastAsia="es-CO"/>
        </w:rPr>
        <w:t xml:space="preserve"> </w:t>
      </w:r>
      <w:proofErr w:type="spellStart"/>
      <w:r w:rsidRPr="00537DC2">
        <w:rPr>
          <w:rFonts w:ascii="Times New Roman" w:eastAsia="Times New Roman" w:hAnsi="Times New Roman" w:cs="Times New Roman"/>
          <w:sz w:val="24"/>
          <w:szCs w:val="24"/>
          <w:lang w:val="es-CO" w:eastAsia="es-CO"/>
        </w:rPr>
        <w:t>Niampira</w:t>
      </w:r>
      <w:proofErr w:type="spellEnd"/>
      <w:r w:rsidRPr="00537DC2">
        <w:rPr>
          <w:rFonts w:ascii="Times New Roman" w:eastAsia="Times New Roman" w:hAnsi="Times New Roman" w:cs="Times New Roman"/>
          <w:sz w:val="24"/>
          <w:szCs w:val="24"/>
          <w:lang w:val="es-CO" w:eastAsia="es-CO"/>
        </w:rPr>
        <w:t xml:space="preserve">, C. G., Borda León, D. C., Aguirre Segura, J. P., &amp; Caicedo Cárdenas, O. P. (2021). </w:t>
      </w:r>
      <w:r w:rsidRPr="00537DC2">
        <w:rPr>
          <w:rFonts w:ascii="Times New Roman" w:eastAsia="Times New Roman" w:hAnsi="Times New Roman" w:cs="Times New Roman"/>
          <w:i/>
          <w:iCs/>
          <w:sz w:val="24"/>
          <w:szCs w:val="24"/>
          <w:lang w:val="es-CO" w:eastAsia="es-CO"/>
        </w:rPr>
        <w:t>Diseño de la planeación del talento humano para la Fundación Casa de Oportunidad a Víctimas de Siniestros Viales ubicada en la ciudad de Bogotá</w:t>
      </w:r>
      <w:r w:rsidRPr="00537DC2">
        <w:rPr>
          <w:rFonts w:ascii="Times New Roman" w:eastAsia="Times New Roman" w:hAnsi="Times New Roman" w:cs="Times New Roman"/>
          <w:sz w:val="24"/>
          <w:szCs w:val="24"/>
          <w:lang w:val="es-CO" w:eastAsia="es-CO"/>
        </w:rPr>
        <w:t xml:space="preserve"> [Trabajo de grado, Universidad de los Andes]. Recuperado de </w:t>
      </w:r>
      <w:hyperlink r:id="rId19" w:tgtFrame="_new" w:history="1">
        <w:r w:rsidRPr="00537DC2">
          <w:rPr>
            <w:rFonts w:ascii="Times New Roman" w:eastAsia="Times New Roman" w:hAnsi="Times New Roman" w:cs="Times New Roman"/>
            <w:sz w:val="24"/>
            <w:szCs w:val="24"/>
            <w:u w:val="single"/>
            <w:lang w:val="es-CO" w:eastAsia="es-CO"/>
          </w:rPr>
          <w:t>https://repository.unad.edu.co/handle/10596/58452?show=full&amp;locale-attribute=fr</w:t>
        </w:r>
      </w:hyperlink>
    </w:p>
    <w:p w14:paraId="0CEF620F" w14:textId="02AB9CFF" w:rsidR="00644B12" w:rsidRPr="00537DC2" w:rsidRDefault="00644B12" w:rsidP="00351A7D">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t xml:space="preserve">Escobar‑Pérez, J., &amp; Cuervo‑Martínez, Á. (2008). Validez de contenido y juicio de expertos: Una aproximación a su utilización. Avances en Medición, 6(1), 27–36. Recuperado de </w:t>
      </w:r>
      <w:hyperlink r:id="rId20" w:history="1">
        <w:r w:rsidRPr="00537DC2">
          <w:rPr>
            <w:rStyle w:val="Hipervnculo"/>
            <w:rFonts w:ascii="Times New Roman" w:eastAsia="Times New Roman" w:hAnsi="Times New Roman" w:cs="Times New Roman"/>
            <w:color w:val="auto"/>
            <w:sz w:val="24"/>
            <w:szCs w:val="24"/>
            <w:lang w:val="es-CO" w:eastAsia="es-CO"/>
          </w:rPr>
          <w:t>http://www.humanas.unal.edu.co/psicometria/files/7113/8574/5708/Articulo3_Juicio_de_expertos_27-36.pdf</w:t>
        </w:r>
      </w:hyperlink>
    </w:p>
    <w:p w14:paraId="673B0E31" w14:textId="4A8C8C4E" w:rsidR="00C51627" w:rsidRPr="00537DC2" w:rsidRDefault="00C51627" w:rsidP="00351A7D">
      <w:pPr>
        <w:spacing w:after="0" w:line="360" w:lineRule="auto"/>
        <w:ind w:left="709" w:hanging="709"/>
        <w:jc w:val="both"/>
        <w:rPr>
          <w:rFonts w:ascii="Times New Roman" w:eastAsia="Times New Roman" w:hAnsi="Times New Roman" w:cs="Times New Roman"/>
          <w:sz w:val="24"/>
          <w:szCs w:val="24"/>
          <w:lang w:val="es-CO" w:eastAsia="es-CO"/>
        </w:rPr>
      </w:pPr>
      <w:proofErr w:type="spellStart"/>
      <w:r w:rsidRPr="00537DC2">
        <w:rPr>
          <w:rFonts w:ascii="Times New Roman" w:eastAsia="Times New Roman" w:hAnsi="Times New Roman" w:cs="Times New Roman"/>
          <w:sz w:val="24"/>
          <w:szCs w:val="24"/>
          <w:lang w:val="es-CO" w:eastAsia="es-CO"/>
        </w:rPr>
        <w:t>Forensis</w:t>
      </w:r>
      <w:proofErr w:type="spellEnd"/>
      <w:r w:rsidRPr="00537DC2">
        <w:rPr>
          <w:rFonts w:ascii="Times New Roman" w:eastAsia="Times New Roman" w:hAnsi="Times New Roman" w:cs="Times New Roman"/>
          <w:sz w:val="24"/>
          <w:szCs w:val="24"/>
          <w:lang w:val="es-CO" w:eastAsia="es-CO"/>
        </w:rPr>
        <w:t>. (20</w:t>
      </w:r>
      <w:r w:rsidR="00EB7879" w:rsidRPr="00537DC2">
        <w:rPr>
          <w:rFonts w:ascii="Times New Roman" w:eastAsia="Times New Roman" w:hAnsi="Times New Roman" w:cs="Times New Roman"/>
          <w:sz w:val="24"/>
          <w:szCs w:val="24"/>
          <w:lang w:val="es-CO" w:eastAsia="es-CO"/>
        </w:rPr>
        <w:t>21</w:t>
      </w:r>
      <w:r w:rsidRPr="00537DC2">
        <w:rPr>
          <w:rFonts w:ascii="Times New Roman" w:eastAsia="Times New Roman" w:hAnsi="Times New Roman" w:cs="Times New Roman"/>
          <w:sz w:val="24"/>
          <w:szCs w:val="24"/>
          <w:lang w:val="es-CO" w:eastAsia="es-CO"/>
        </w:rPr>
        <w:t xml:space="preserve">). </w:t>
      </w:r>
      <w:proofErr w:type="spellStart"/>
      <w:r w:rsidRPr="00537DC2">
        <w:rPr>
          <w:rFonts w:ascii="Times New Roman" w:eastAsia="Times New Roman" w:hAnsi="Times New Roman" w:cs="Times New Roman"/>
          <w:i/>
          <w:iCs/>
          <w:sz w:val="24"/>
          <w:szCs w:val="24"/>
          <w:lang w:val="es-CO" w:eastAsia="es-CO"/>
        </w:rPr>
        <w:t>Forensis</w:t>
      </w:r>
      <w:proofErr w:type="spellEnd"/>
      <w:r w:rsidRPr="00537DC2">
        <w:rPr>
          <w:rFonts w:ascii="Times New Roman" w:eastAsia="Times New Roman" w:hAnsi="Times New Roman" w:cs="Times New Roman"/>
          <w:i/>
          <w:iCs/>
          <w:sz w:val="24"/>
          <w:szCs w:val="24"/>
          <w:lang w:val="es-CO" w:eastAsia="es-CO"/>
        </w:rPr>
        <w:t>: Datos para la vida (Vol. 23).</w:t>
      </w:r>
      <w:r w:rsidRPr="00537DC2">
        <w:rPr>
          <w:rFonts w:ascii="Times New Roman" w:eastAsia="Times New Roman" w:hAnsi="Times New Roman" w:cs="Times New Roman"/>
          <w:sz w:val="24"/>
          <w:szCs w:val="24"/>
          <w:lang w:val="es-CO" w:eastAsia="es-CO"/>
        </w:rPr>
        <w:t xml:space="preserve"> Instituto Nacional de Medicina Legal y Ciencias Forenses. ISSN 2145-0250. Recuperado de </w:t>
      </w:r>
      <w:hyperlink r:id="rId21" w:tgtFrame="_new" w:history="1">
        <w:r w:rsidRPr="00537DC2">
          <w:rPr>
            <w:rFonts w:ascii="Times New Roman" w:eastAsia="Times New Roman" w:hAnsi="Times New Roman" w:cs="Times New Roman"/>
            <w:sz w:val="24"/>
            <w:szCs w:val="24"/>
            <w:u w:val="single"/>
            <w:lang w:val="es-CO" w:eastAsia="es-CO"/>
          </w:rPr>
          <w:t>https://www.medicinalegal.gov.co/cifras-estadisticas/forensis</w:t>
        </w:r>
      </w:hyperlink>
    </w:p>
    <w:p w14:paraId="5F9C6430" w14:textId="79B92A22" w:rsidR="00C51627" w:rsidRPr="00537DC2" w:rsidRDefault="00845207" w:rsidP="00351A7D">
      <w:pPr>
        <w:spacing w:after="0" w:line="360" w:lineRule="auto"/>
        <w:ind w:left="709" w:hanging="709"/>
        <w:jc w:val="both"/>
        <w:rPr>
          <w:rFonts w:ascii="Times New Roman" w:eastAsia="Times New Roman" w:hAnsi="Times New Roman" w:cs="Times New Roman"/>
          <w:sz w:val="24"/>
          <w:szCs w:val="24"/>
          <w:lang w:val="es-CO" w:eastAsia="es-CO"/>
        </w:rPr>
      </w:pPr>
      <w:bookmarkStart w:id="1" w:name="_Hlk204924588"/>
      <w:r w:rsidRPr="00537DC2">
        <w:rPr>
          <w:rFonts w:ascii="Times New Roman" w:eastAsia="Times New Roman" w:hAnsi="Times New Roman" w:cs="Times New Roman"/>
          <w:sz w:val="24"/>
          <w:szCs w:val="24"/>
          <w:lang w:val="es-CO" w:eastAsia="es-CO"/>
        </w:rPr>
        <w:t xml:space="preserve">Federación Iberoamericana de asociaciones de víctimas contra la violencia vial </w:t>
      </w:r>
      <w:bookmarkEnd w:id="1"/>
      <w:r w:rsidRPr="00537DC2">
        <w:rPr>
          <w:rFonts w:ascii="Times New Roman" w:eastAsia="Times New Roman" w:hAnsi="Times New Roman" w:cs="Times New Roman"/>
          <w:sz w:val="24"/>
          <w:szCs w:val="24"/>
          <w:lang w:val="es-CO" w:eastAsia="es-CO"/>
        </w:rPr>
        <w:t xml:space="preserve">(2016). </w:t>
      </w:r>
      <w:r w:rsidR="00C51627" w:rsidRPr="00537DC2">
        <w:rPr>
          <w:rFonts w:ascii="Times New Roman" w:eastAsia="Times New Roman" w:hAnsi="Times New Roman" w:cs="Times New Roman"/>
          <w:i/>
          <w:sz w:val="24"/>
          <w:szCs w:val="24"/>
          <w:lang w:val="es-CO" w:eastAsia="es-CO"/>
        </w:rPr>
        <w:t>Guía iberoamericana de atención integral a víctimas de siniestros de tránsito</w:t>
      </w:r>
      <w:r w:rsidR="00C51627" w:rsidRPr="00537DC2">
        <w:rPr>
          <w:rFonts w:ascii="Times New Roman" w:eastAsia="Times New Roman" w:hAnsi="Times New Roman" w:cs="Times New Roman"/>
          <w:sz w:val="24"/>
          <w:szCs w:val="24"/>
          <w:lang w:val="es-CO" w:eastAsia="es-CO"/>
        </w:rPr>
        <w:t xml:space="preserve">. (2016). CAF, FICVI, &amp; Fundación MAPFRE (Eds.). Recuperado de </w:t>
      </w:r>
      <w:hyperlink r:id="rId22" w:tgtFrame="_new" w:history="1">
        <w:r w:rsidR="00C51627" w:rsidRPr="00537DC2">
          <w:rPr>
            <w:rFonts w:ascii="Times New Roman" w:eastAsia="Times New Roman" w:hAnsi="Times New Roman" w:cs="Times New Roman"/>
            <w:sz w:val="24"/>
            <w:szCs w:val="24"/>
            <w:u w:val="single"/>
            <w:lang w:val="es-CO" w:eastAsia="es-CO"/>
          </w:rPr>
          <w:t>https://contralaviolenciavial.org/uploads/Guia_Iberoamericana_de_Asoc_victimas_viales__FICVI.PDF</w:t>
        </w:r>
      </w:hyperlink>
    </w:p>
    <w:p w14:paraId="0DBC5EFB" w14:textId="77777777" w:rsidR="00C51627" w:rsidRPr="00537DC2" w:rsidRDefault="00C51627" w:rsidP="00351A7D">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lastRenderedPageBreak/>
        <w:t xml:space="preserve">Hurtado, J. (2010). </w:t>
      </w:r>
      <w:r w:rsidRPr="00537DC2">
        <w:rPr>
          <w:rFonts w:ascii="Times New Roman" w:eastAsia="Times New Roman" w:hAnsi="Times New Roman" w:cs="Times New Roman"/>
          <w:i/>
          <w:iCs/>
          <w:sz w:val="24"/>
          <w:szCs w:val="24"/>
          <w:lang w:val="es-CO" w:eastAsia="es-CO"/>
        </w:rPr>
        <w:t>Metodología de la investigación: Guía para la comprensión holística de la ciencia</w:t>
      </w:r>
      <w:r w:rsidRPr="00537DC2">
        <w:rPr>
          <w:rFonts w:ascii="Times New Roman" w:eastAsia="Times New Roman" w:hAnsi="Times New Roman" w:cs="Times New Roman"/>
          <w:sz w:val="24"/>
          <w:szCs w:val="24"/>
          <w:lang w:val="es-CO" w:eastAsia="es-CO"/>
        </w:rPr>
        <w:t xml:space="preserve"> (4ª ed.). Caracas: Quirón Ediciones.</w:t>
      </w:r>
    </w:p>
    <w:p w14:paraId="37036954" w14:textId="708EACCC" w:rsidR="00D808B6" w:rsidRPr="00537DC2" w:rsidRDefault="00D808B6" w:rsidP="00351A7D">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t xml:space="preserve">Infobae (2024). Bucaramanga y el caos vial que se vive por daños en semáforos: Trancones y accidentes se tomaron la ciudad. </w:t>
      </w:r>
      <w:r w:rsidR="00B95359" w:rsidRPr="00537DC2">
        <w:rPr>
          <w:rFonts w:ascii="Times New Roman" w:eastAsia="Times New Roman" w:hAnsi="Times New Roman" w:cs="Times New Roman"/>
          <w:sz w:val="24"/>
          <w:szCs w:val="24"/>
          <w:lang w:val="es-CO" w:eastAsia="es-CO"/>
        </w:rPr>
        <w:t xml:space="preserve">Recuperado de: </w:t>
      </w:r>
      <w:hyperlink r:id="rId23" w:history="1">
        <w:r w:rsidR="00814AB0" w:rsidRPr="00537DC2">
          <w:rPr>
            <w:rStyle w:val="Hipervnculo"/>
            <w:rFonts w:ascii="Times New Roman" w:eastAsia="Times New Roman" w:hAnsi="Times New Roman" w:cs="Times New Roman"/>
            <w:color w:val="auto"/>
            <w:sz w:val="24"/>
            <w:szCs w:val="24"/>
            <w:lang w:val="es-CO" w:eastAsia="es-CO"/>
          </w:rPr>
          <w:t>https://www.infobae.com/colombia/2024/05/13/bucaramanga-y-el-caos-vial-que-se-vive-por-danos-en-semaforos-trancones-y-accidentes-se-tomaron-la-ciudad/</w:t>
        </w:r>
      </w:hyperlink>
    </w:p>
    <w:p w14:paraId="0E9478FC" w14:textId="409BE094" w:rsidR="00C51627" w:rsidRPr="00537DC2" w:rsidRDefault="00C51627" w:rsidP="00351A7D">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t xml:space="preserve">Kant, E. (1980). </w:t>
      </w:r>
      <w:r w:rsidRPr="00537DC2">
        <w:rPr>
          <w:rFonts w:ascii="Times New Roman" w:eastAsia="Times New Roman" w:hAnsi="Times New Roman" w:cs="Times New Roman"/>
          <w:i/>
          <w:iCs/>
          <w:sz w:val="24"/>
          <w:szCs w:val="24"/>
          <w:lang w:val="es-CO" w:eastAsia="es-CO"/>
        </w:rPr>
        <w:t>Fundamentación de la metafísica de las costumbres</w:t>
      </w:r>
      <w:r w:rsidRPr="00537DC2">
        <w:rPr>
          <w:rFonts w:ascii="Times New Roman" w:eastAsia="Times New Roman" w:hAnsi="Times New Roman" w:cs="Times New Roman"/>
          <w:sz w:val="24"/>
          <w:szCs w:val="24"/>
          <w:lang w:val="es-CO" w:eastAsia="es-CO"/>
        </w:rPr>
        <w:t xml:space="preserve"> (6ª ed.). Madrid: Espasa Calpe.</w:t>
      </w:r>
    </w:p>
    <w:p w14:paraId="145625B7" w14:textId="628D5B98" w:rsidR="00FA2CBC" w:rsidRPr="00537DC2" w:rsidRDefault="00FA2CBC" w:rsidP="00351A7D">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t xml:space="preserve">Ley 769 de 2002 (Colombia, 6 de agosto). Por la cual se expide el Código Nacional de Tránsito Terrestre y se dictan otras disposiciones. Diario Oficial No. 44.893. Recuperado de: </w:t>
      </w:r>
      <w:hyperlink r:id="rId24" w:history="1">
        <w:r w:rsidRPr="00537DC2">
          <w:rPr>
            <w:rStyle w:val="Hipervnculo"/>
            <w:rFonts w:ascii="Times New Roman" w:eastAsia="Times New Roman" w:hAnsi="Times New Roman" w:cs="Times New Roman"/>
            <w:color w:val="auto"/>
            <w:sz w:val="24"/>
            <w:szCs w:val="24"/>
            <w:lang w:val="es-CO" w:eastAsia="es-CO"/>
          </w:rPr>
          <w:t>https://www.funcionpublica.gov.co/eva/gestornormativo/norma.php?i=6356</w:t>
        </w:r>
      </w:hyperlink>
    </w:p>
    <w:p w14:paraId="20D5B467" w14:textId="390FD543" w:rsidR="00FA2CBC" w:rsidRPr="00537DC2" w:rsidRDefault="00FA2CBC" w:rsidP="00351A7D">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t xml:space="preserve">Ley 2251 de 2022 (Colombia, 14 de julio). Por la cual se dictan normas para el diseño e implementación de la política de seguridad vial con enfoque de sistema seguro y se dictan otras disposiciones (Ley Julián Esteban). Diario Oficial No. 52.095. Recuperado de: </w:t>
      </w:r>
      <w:hyperlink r:id="rId25" w:history="1">
        <w:r w:rsidR="00B95359" w:rsidRPr="00537DC2">
          <w:rPr>
            <w:rStyle w:val="Hipervnculo"/>
            <w:rFonts w:ascii="Times New Roman" w:eastAsia="Times New Roman" w:hAnsi="Times New Roman" w:cs="Times New Roman"/>
            <w:color w:val="auto"/>
            <w:sz w:val="24"/>
            <w:szCs w:val="24"/>
            <w:lang w:val="es-CO" w:eastAsia="es-CO"/>
          </w:rPr>
          <w:t>https://www.funcionpublica.gov.co/eva/gestornormativo/norma.php?i=189806</w:t>
        </w:r>
      </w:hyperlink>
    </w:p>
    <w:p w14:paraId="0132E270" w14:textId="1945AB9F" w:rsidR="00962855" w:rsidRPr="00537DC2" w:rsidRDefault="00962855" w:rsidP="00351A7D">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t xml:space="preserve">Núñez-Soliz, J. I., Ruiz-Quito, F. A., Encalada-Zumba, J. P., &amp; Quezada-Cedillo, L. M. (2025). Estrés postraumático en víctimas de accidente de tránsito. </w:t>
      </w:r>
      <w:proofErr w:type="spellStart"/>
      <w:r w:rsidRPr="00537DC2">
        <w:rPr>
          <w:rFonts w:ascii="Times New Roman" w:eastAsia="Times New Roman" w:hAnsi="Times New Roman" w:cs="Times New Roman"/>
          <w:i/>
          <w:iCs/>
          <w:sz w:val="24"/>
          <w:szCs w:val="24"/>
          <w:lang w:val="es-CO" w:eastAsia="es-CO"/>
        </w:rPr>
        <w:t>Journal</w:t>
      </w:r>
      <w:proofErr w:type="spellEnd"/>
      <w:r w:rsidRPr="00537DC2">
        <w:rPr>
          <w:rFonts w:ascii="Times New Roman" w:eastAsia="Times New Roman" w:hAnsi="Times New Roman" w:cs="Times New Roman"/>
          <w:i/>
          <w:iCs/>
          <w:sz w:val="24"/>
          <w:szCs w:val="24"/>
          <w:lang w:val="es-CO" w:eastAsia="es-CO"/>
        </w:rPr>
        <w:t xml:space="preserve"> </w:t>
      </w:r>
      <w:proofErr w:type="spellStart"/>
      <w:r w:rsidRPr="00537DC2">
        <w:rPr>
          <w:rFonts w:ascii="Times New Roman" w:eastAsia="Times New Roman" w:hAnsi="Times New Roman" w:cs="Times New Roman"/>
          <w:i/>
          <w:iCs/>
          <w:sz w:val="24"/>
          <w:szCs w:val="24"/>
          <w:lang w:val="es-CO" w:eastAsia="es-CO"/>
        </w:rPr>
        <w:t>Scientific</w:t>
      </w:r>
      <w:proofErr w:type="spellEnd"/>
      <w:r w:rsidRPr="00537DC2">
        <w:rPr>
          <w:rFonts w:ascii="Times New Roman" w:eastAsia="Times New Roman" w:hAnsi="Times New Roman" w:cs="Times New Roman"/>
          <w:i/>
          <w:iCs/>
          <w:sz w:val="24"/>
          <w:szCs w:val="24"/>
          <w:lang w:val="es-CO" w:eastAsia="es-CO"/>
        </w:rPr>
        <w:t xml:space="preserve"> MQR Investigar</w:t>
      </w:r>
      <w:r w:rsidRPr="00537DC2">
        <w:rPr>
          <w:rFonts w:ascii="Times New Roman" w:eastAsia="Times New Roman" w:hAnsi="Times New Roman" w:cs="Times New Roman"/>
          <w:sz w:val="24"/>
          <w:szCs w:val="24"/>
          <w:lang w:val="es-CO" w:eastAsia="es-CO"/>
        </w:rPr>
        <w:t xml:space="preserve">, 9(1), 1–24. </w:t>
      </w:r>
      <w:hyperlink r:id="rId26" w:history="1">
        <w:r w:rsidRPr="00537DC2">
          <w:rPr>
            <w:rStyle w:val="Hipervnculo"/>
            <w:rFonts w:ascii="Times New Roman" w:eastAsia="Times New Roman" w:hAnsi="Times New Roman" w:cs="Times New Roman"/>
            <w:color w:val="auto"/>
            <w:sz w:val="24"/>
            <w:szCs w:val="24"/>
            <w:lang w:val="es-CO" w:eastAsia="es-CO"/>
          </w:rPr>
          <w:t>https://doi.org/10.56048/MQR20225.9.1.2025.e31</w:t>
        </w:r>
      </w:hyperlink>
    </w:p>
    <w:p w14:paraId="75236EA2" w14:textId="77777777" w:rsidR="00E46404" w:rsidRPr="00537DC2" w:rsidRDefault="00E46404" w:rsidP="00351A7D">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t xml:space="preserve">Organización Panamericana de la Salud. (2022). </w:t>
      </w:r>
      <w:r w:rsidRPr="00537DC2">
        <w:rPr>
          <w:rFonts w:ascii="Times New Roman" w:eastAsia="Times New Roman" w:hAnsi="Times New Roman" w:cs="Times New Roman"/>
          <w:i/>
          <w:iCs/>
          <w:sz w:val="24"/>
          <w:szCs w:val="24"/>
          <w:lang w:val="es-CO" w:eastAsia="es-CO"/>
        </w:rPr>
        <w:t>Atención integral a víctimas de siniestros viales en América Latina: buenas prácticas y desafíos</w:t>
      </w:r>
      <w:r w:rsidRPr="00537DC2">
        <w:rPr>
          <w:rFonts w:ascii="Times New Roman" w:eastAsia="Times New Roman" w:hAnsi="Times New Roman" w:cs="Times New Roman"/>
          <w:sz w:val="24"/>
          <w:szCs w:val="24"/>
          <w:lang w:val="es-CO" w:eastAsia="es-CO"/>
        </w:rPr>
        <w:t xml:space="preserve">. Washington, D.C.: OPS. Recuperado de: https://www.paho.org/es/temas/seguridad-vial </w:t>
      </w:r>
    </w:p>
    <w:p w14:paraId="70F21F0E" w14:textId="190BCF7B" w:rsidR="00C51627" w:rsidRPr="00537DC2" w:rsidRDefault="00C51627" w:rsidP="00351A7D">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t xml:space="preserve">Organización Panamericana de la Salud (2023). </w:t>
      </w:r>
      <w:r w:rsidRPr="00537DC2">
        <w:rPr>
          <w:rFonts w:ascii="Times New Roman" w:eastAsia="Times New Roman" w:hAnsi="Times New Roman" w:cs="Times New Roman"/>
          <w:i/>
          <w:iCs/>
          <w:sz w:val="24"/>
          <w:szCs w:val="24"/>
          <w:lang w:val="es-CO" w:eastAsia="es-CO"/>
        </w:rPr>
        <w:t>Implementación de medidas de seguridad vial prioritarias en América Latina y el Caribe.</w:t>
      </w:r>
      <w:r w:rsidRPr="00537DC2">
        <w:rPr>
          <w:rFonts w:ascii="Times New Roman" w:eastAsia="Times New Roman" w:hAnsi="Times New Roman" w:cs="Times New Roman"/>
          <w:sz w:val="24"/>
          <w:szCs w:val="24"/>
          <w:lang w:val="es-CO" w:eastAsia="es-CO"/>
        </w:rPr>
        <w:t xml:space="preserve"> Washington, D.C. Recuperado de </w:t>
      </w:r>
      <w:hyperlink r:id="rId27" w:tgtFrame="_new" w:history="1">
        <w:r w:rsidRPr="00537DC2">
          <w:rPr>
            <w:rFonts w:ascii="Times New Roman" w:eastAsia="Times New Roman" w:hAnsi="Times New Roman" w:cs="Times New Roman"/>
            <w:sz w:val="24"/>
            <w:szCs w:val="24"/>
            <w:u w:val="single"/>
            <w:lang w:val="es-CO" w:eastAsia="es-CO"/>
          </w:rPr>
          <w:t>https://www.paho.org/sites/default/files/2023-11/implementacion-medidas-seguridad-vial-prioritarias-americas-caribe-documento.pdf</w:t>
        </w:r>
      </w:hyperlink>
    </w:p>
    <w:p w14:paraId="139E4F2E" w14:textId="77777777" w:rsidR="00C51627" w:rsidRPr="00537DC2" w:rsidRDefault="00C51627" w:rsidP="00351A7D">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t xml:space="preserve">Ponce de León, M., Cruz, P., &amp; Gaviria, R. (2018). Seguros y seguridad vial, desde la prevención hasta la atención integral de víctimas de siniestros viales. </w:t>
      </w:r>
      <w:r w:rsidRPr="00537DC2">
        <w:rPr>
          <w:rFonts w:ascii="Times New Roman" w:eastAsia="Times New Roman" w:hAnsi="Times New Roman" w:cs="Times New Roman"/>
          <w:i/>
          <w:iCs/>
          <w:sz w:val="24"/>
          <w:szCs w:val="24"/>
          <w:lang w:val="es-CO" w:eastAsia="es-CO"/>
        </w:rPr>
        <w:t>Carreteras: Revista Técnica de la Asociación Española de la Carretera, (220),</w:t>
      </w:r>
      <w:r w:rsidRPr="00537DC2">
        <w:rPr>
          <w:rFonts w:ascii="Times New Roman" w:eastAsia="Times New Roman" w:hAnsi="Times New Roman" w:cs="Times New Roman"/>
          <w:sz w:val="24"/>
          <w:szCs w:val="24"/>
          <w:lang w:val="es-CO" w:eastAsia="es-CO"/>
        </w:rPr>
        <w:t xml:space="preserve"> 1-14. Recuperado de </w:t>
      </w:r>
      <w:hyperlink r:id="rId28" w:tgtFrame="_new" w:history="1">
        <w:r w:rsidRPr="00537DC2">
          <w:rPr>
            <w:rFonts w:ascii="Times New Roman" w:eastAsia="Times New Roman" w:hAnsi="Times New Roman" w:cs="Times New Roman"/>
            <w:sz w:val="24"/>
            <w:szCs w:val="24"/>
            <w:u w:val="single"/>
            <w:lang w:val="es-CO" w:eastAsia="es-CO"/>
          </w:rPr>
          <w:t>https://dialnet.unirioja.es/servlet/articulo?codigo=6568526</w:t>
        </w:r>
      </w:hyperlink>
    </w:p>
    <w:p w14:paraId="3B504B30" w14:textId="31B887A0" w:rsidR="00C51627" w:rsidRPr="00537DC2" w:rsidRDefault="00C51627" w:rsidP="00351A7D">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lastRenderedPageBreak/>
        <w:t>Quintero M</w:t>
      </w:r>
      <w:r w:rsidR="00FA2CBC" w:rsidRPr="00537DC2">
        <w:rPr>
          <w:rFonts w:ascii="Times New Roman" w:eastAsia="Times New Roman" w:hAnsi="Times New Roman" w:cs="Times New Roman"/>
          <w:sz w:val="24"/>
          <w:szCs w:val="24"/>
          <w:lang w:val="es-CO" w:eastAsia="es-CO"/>
        </w:rPr>
        <w:t>.</w:t>
      </w:r>
      <w:r w:rsidRPr="00537DC2">
        <w:rPr>
          <w:rFonts w:ascii="Times New Roman" w:eastAsia="Times New Roman" w:hAnsi="Times New Roman" w:cs="Times New Roman"/>
          <w:sz w:val="24"/>
          <w:szCs w:val="24"/>
          <w:lang w:val="es-CO" w:eastAsia="es-CO"/>
        </w:rPr>
        <w:t xml:space="preserve">, S. M., &amp; Pérez, L. (2011). </w:t>
      </w:r>
      <w:r w:rsidRPr="00537DC2">
        <w:rPr>
          <w:rFonts w:ascii="Times New Roman" w:eastAsia="Times New Roman" w:hAnsi="Times New Roman" w:cs="Times New Roman"/>
          <w:i/>
          <w:iCs/>
          <w:sz w:val="24"/>
          <w:szCs w:val="24"/>
          <w:lang w:val="es-CO" w:eastAsia="es-CO"/>
        </w:rPr>
        <w:t>Protección integral a las víctimas de accidentes de tráfico: Propuesta de proyecto de ley y otras medidas de mejora de la atención.</w:t>
      </w:r>
      <w:r w:rsidRPr="00537DC2">
        <w:rPr>
          <w:rFonts w:ascii="Times New Roman" w:eastAsia="Times New Roman" w:hAnsi="Times New Roman" w:cs="Times New Roman"/>
          <w:sz w:val="24"/>
          <w:szCs w:val="24"/>
          <w:lang w:val="es-CO" w:eastAsia="es-CO"/>
        </w:rPr>
        <w:t xml:space="preserve"> CERMI, Ediciones Cinca. Recuperado de </w:t>
      </w:r>
      <w:hyperlink r:id="rId29" w:tgtFrame="_new" w:history="1">
        <w:r w:rsidRPr="00537DC2">
          <w:rPr>
            <w:rFonts w:ascii="Times New Roman" w:eastAsia="Times New Roman" w:hAnsi="Times New Roman" w:cs="Times New Roman"/>
            <w:sz w:val="24"/>
            <w:szCs w:val="24"/>
            <w:u w:val="single"/>
            <w:lang w:val="es-CO" w:eastAsia="es-CO"/>
          </w:rPr>
          <w:t>http://hdl.handle.net/11181/5275</w:t>
        </w:r>
      </w:hyperlink>
    </w:p>
    <w:p w14:paraId="31701516" w14:textId="345B2BC6" w:rsidR="00D808B6" w:rsidRPr="00537DC2" w:rsidRDefault="00D808B6" w:rsidP="00351A7D">
      <w:pPr>
        <w:spacing w:after="0" w:line="360" w:lineRule="auto"/>
        <w:ind w:left="709" w:hanging="709"/>
        <w:jc w:val="both"/>
        <w:rPr>
          <w:rFonts w:ascii="Times New Roman" w:eastAsia="Times New Roman" w:hAnsi="Times New Roman" w:cs="Times New Roman"/>
          <w:sz w:val="24"/>
          <w:szCs w:val="24"/>
          <w:lang w:val="es-CO" w:eastAsia="es-CO"/>
        </w:rPr>
      </w:pPr>
      <w:r w:rsidRPr="00537DC2">
        <w:rPr>
          <w:rFonts w:ascii="Times New Roman" w:eastAsia="Times New Roman" w:hAnsi="Times New Roman" w:cs="Times New Roman"/>
          <w:sz w:val="24"/>
          <w:szCs w:val="24"/>
          <w:lang w:val="es-CO" w:eastAsia="es-CO"/>
        </w:rPr>
        <w:t xml:space="preserve">Restrepo, J. C., &amp; Díaz, L. M. (2023). </w:t>
      </w:r>
      <w:r w:rsidRPr="00537DC2">
        <w:rPr>
          <w:rFonts w:ascii="Times New Roman" w:eastAsia="Times New Roman" w:hAnsi="Times New Roman" w:cs="Times New Roman"/>
          <w:i/>
          <w:iCs/>
          <w:sz w:val="24"/>
          <w:szCs w:val="24"/>
          <w:lang w:val="es-CO" w:eastAsia="es-CO"/>
        </w:rPr>
        <w:t>Estudio comparativo de movilidad urbana sostenible en Bucaramanga y otras ciudades latinoamericanas</w:t>
      </w:r>
      <w:r w:rsidRPr="00537DC2">
        <w:rPr>
          <w:rFonts w:ascii="Times New Roman" w:eastAsia="Times New Roman" w:hAnsi="Times New Roman" w:cs="Times New Roman"/>
          <w:sz w:val="24"/>
          <w:szCs w:val="24"/>
          <w:lang w:val="es-CO" w:eastAsia="es-CO"/>
        </w:rPr>
        <w:t xml:space="preserve">. ACOFI </w:t>
      </w:r>
      <w:proofErr w:type="spellStart"/>
      <w:r w:rsidRPr="00537DC2">
        <w:rPr>
          <w:rFonts w:ascii="Times New Roman" w:eastAsia="Times New Roman" w:hAnsi="Times New Roman" w:cs="Times New Roman"/>
          <w:sz w:val="24"/>
          <w:szCs w:val="24"/>
          <w:lang w:val="es-CO" w:eastAsia="es-CO"/>
        </w:rPr>
        <w:t>Papers</w:t>
      </w:r>
      <w:proofErr w:type="spellEnd"/>
      <w:r w:rsidRPr="00537DC2">
        <w:rPr>
          <w:rFonts w:ascii="Times New Roman" w:eastAsia="Times New Roman" w:hAnsi="Times New Roman" w:cs="Times New Roman"/>
          <w:sz w:val="24"/>
          <w:szCs w:val="24"/>
          <w:lang w:val="es-CO" w:eastAsia="es-CO"/>
        </w:rPr>
        <w:t xml:space="preserve">. </w:t>
      </w:r>
      <w:hyperlink r:id="rId30" w:history="1">
        <w:r w:rsidRPr="00537DC2">
          <w:rPr>
            <w:rStyle w:val="Hipervnculo"/>
            <w:rFonts w:ascii="Times New Roman" w:eastAsia="Times New Roman" w:hAnsi="Times New Roman" w:cs="Times New Roman"/>
            <w:color w:val="auto"/>
            <w:sz w:val="24"/>
            <w:szCs w:val="24"/>
            <w:lang w:val="es-CO" w:eastAsia="es-CO"/>
          </w:rPr>
          <w:t>https://acofipapers.org/index.php/eiei/article/download/688/693/1349</w:t>
        </w:r>
      </w:hyperlink>
    </w:p>
    <w:p w14:paraId="053B167E" w14:textId="2BF3224F" w:rsidR="00351A7D" w:rsidRPr="00537DC2" w:rsidRDefault="00C51627" w:rsidP="00351A7D">
      <w:pPr>
        <w:spacing w:after="0" w:line="360" w:lineRule="auto"/>
        <w:ind w:left="709" w:hanging="709"/>
        <w:jc w:val="both"/>
        <w:rPr>
          <w:rFonts w:ascii="Times New Roman" w:hAnsi="Times New Roman" w:cs="Times New Roman"/>
          <w:sz w:val="24"/>
          <w:szCs w:val="24"/>
        </w:rPr>
      </w:pPr>
      <w:r w:rsidRPr="00537DC2">
        <w:rPr>
          <w:rFonts w:ascii="Times New Roman" w:eastAsia="Times New Roman" w:hAnsi="Times New Roman" w:cs="Times New Roman"/>
          <w:sz w:val="24"/>
          <w:szCs w:val="24"/>
          <w:lang w:val="es-CO" w:eastAsia="es-CO"/>
        </w:rPr>
        <w:t xml:space="preserve">Sandoval </w:t>
      </w:r>
      <w:r w:rsidR="00EB7879" w:rsidRPr="00537DC2">
        <w:rPr>
          <w:rFonts w:ascii="Times New Roman" w:eastAsia="Times New Roman" w:hAnsi="Times New Roman" w:cs="Times New Roman"/>
          <w:sz w:val="24"/>
          <w:szCs w:val="24"/>
          <w:lang w:val="es-CO" w:eastAsia="es-CO"/>
        </w:rPr>
        <w:t xml:space="preserve">A., </w:t>
      </w:r>
      <w:r w:rsidRPr="00537DC2">
        <w:rPr>
          <w:rFonts w:ascii="Times New Roman" w:eastAsia="Times New Roman" w:hAnsi="Times New Roman" w:cs="Times New Roman"/>
          <w:sz w:val="24"/>
          <w:szCs w:val="24"/>
          <w:lang w:val="es-CO" w:eastAsia="es-CO"/>
        </w:rPr>
        <w:t xml:space="preserve">F. (2020). </w:t>
      </w:r>
      <w:r w:rsidRPr="00537DC2">
        <w:rPr>
          <w:rFonts w:ascii="Times New Roman" w:eastAsia="Times New Roman" w:hAnsi="Times New Roman" w:cs="Times New Roman"/>
          <w:i/>
          <w:iCs/>
          <w:sz w:val="24"/>
          <w:szCs w:val="24"/>
          <w:lang w:val="es-CO" w:eastAsia="es-CO"/>
        </w:rPr>
        <w:t>Diagnóstico y evaluación de la severidad y de la cobertura hospitalaria en la siniestralidad vial en Bogotá</w:t>
      </w:r>
      <w:r w:rsidRPr="00537DC2">
        <w:rPr>
          <w:rFonts w:ascii="Times New Roman" w:eastAsia="Times New Roman" w:hAnsi="Times New Roman" w:cs="Times New Roman"/>
          <w:sz w:val="24"/>
          <w:szCs w:val="24"/>
          <w:lang w:val="es-CO" w:eastAsia="es-CO"/>
        </w:rPr>
        <w:t xml:space="preserve"> [Tesis de maestría, Universidad Nacional de Colombia]. Recuperado de </w:t>
      </w:r>
      <w:hyperlink r:id="rId31" w:tgtFrame="_new" w:history="1">
        <w:r w:rsidRPr="00537DC2">
          <w:rPr>
            <w:rFonts w:ascii="Times New Roman" w:eastAsia="Times New Roman" w:hAnsi="Times New Roman" w:cs="Times New Roman"/>
            <w:sz w:val="24"/>
            <w:szCs w:val="24"/>
            <w:u w:val="single"/>
            <w:lang w:val="es-CO" w:eastAsia="es-CO"/>
          </w:rPr>
          <w:t>https://repositorio.unal.edu.co/handle/unal/76024?show=full</w:t>
        </w:r>
      </w:hyperlink>
    </w:p>
    <w:p w14:paraId="227DEEC9" w14:textId="10BFDF89" w:rsidR="00A40F99" w:rsidRPr="00537DC2" w:rsidRDefault="00A40F99" w:rsidP="00A40F99">
      <w:pPr>
        <w:spacing w:after="0" w:line="360" w:lineRule="auto"/>
        <w:ind w:left="709" w:hanging="709"/>
        <w:jc w:val="both"/>
        <w:rPr>
          <w:rFonts w:ascii="Times New Roman" w:hAnsi="Times New Roman" w:cs="Times New Roman"/>
          <w:sz w:val="24"/>
          <w:szCs w:val="24"/>
          <w:lang w:val="es-CO"/>
        </w:rPr>
      </w:pPr>
      <w:r w:rsidRPr="00537DC2">
        <w:rPr>
          <w:rFonts w:ascii="Times New Roman" w:hAnsi="Times New Roman" w:cs="Times New Roman"/>
          <w:sz w:val="24"/>
          <w:szCs w:val="24"/>
          <w:lang w:val="es-CO"/>
        </w:rPr>
        <w:t xml:space="preserve">Secretaría de Movilidad de Medellín. (2022). Atención integral a víctimas de incidentes viales. Alcaldía de Medellín. Recuperado de: </w:t>
      </w:r>
      <w:hyperlink r:id="rId32" w:history="1">
        <w:r w:rsidRPr="00537DC2">
          <w:rPr>
            <w:rStyle w:val="Hipervnculo"/>
            <w:rFonts w:ascii="Times New Roman" w:hAnsi="Times New Roman" w:cs="Times New Roman"/>
            <w:color w:val="auto"/>
            <w:sz w:val="24"/>
            <w:szCs w:val="24"/>
            <w:lang w:val="es-CO"/>
          </w:rPr>
          <w:t>https://www.medellin.gov.co/es/transparencia/informes-y-estadisticas/atencion-integral-a-victimas/</w:t>
        </w:r>
      </w:hyperlink>
    </w:p>
    <w:p w14:paraId="51A58EE7" w14:textId="46A0B6CB" w:rsidR="00A40F99" w:rsidRPr="00537DC2" w:rsidRDefault="00A40F99" w:rsidP="00A40F99">
      <w:pPr>
        <w:spacing w:after="0" w:line="360" w:lineRule="auto"/>
        <w:ind w:left="709" w:hanging="709"/>
        <w:jc w:val="both"/>
        <w:rPr>
          <w:rFonts w:ascii="Times New Roman" w:hAnsi="Times New Roman" w:cs="Times New Roman"/>
          <w:sz w:val="24"/>
          <w:szCs w:val="24"/>
          <w:lang w:val="es-CO"/>
        </w:rPr>
      </w:pPr>
      <w:r w:rsidRPr="00537DC2">
        <w:rPr>
          <w:rFonts w:ascii="Times New Roman" w:hAnsi="Times New Roman" w:cs="Times New Roman"/>
          <w:sz w:val="24"/>
          <w:szCs w:val="24"/>
          <w:lang w:val="es-CO"/>
        </w:rPr>
        <w:t xml:space="preserve">Secretaría de Salud de Bogotá. (2020). Ruta de atención psicosocial a víctimas de siniestros viales. Alcaldía Mayor de Bogotá. Recuperado de: </w:t>
      </w:r>
      <w:hyperlink r:id="rId33" w:history="1">
        <w:r w:rsidRPr="00537DC2">
          <w:rPr>
            <w:rStyle w:val="Hipervnculo"/>
            <w:rFonts w:ascii="Times New Roman" w:hAnsi="Times New Roman" w:cs="Times New Roman"/>
            <w:color w:val="auto"/>
            <w:sz w:val="24"/>
            <w:szCs w:val="24"/>
            <w:lang w:val="es-CO"/>
          </w:rPr>
          <w:t>https://www.saludcapital.gov.co/DireccionSaludPublica/Paginas/VictimasSiniestros.aspx</w:t>
        </w:r>
      </w:hyperlink>
    </w:p>
    <w:p w14:paraId="33DA9391" w14:textId="2D167116" w:rsidR="00A40F99" w:rsidRPr="00537DC2" w:rsidRDefault="00A40F99" w:rsidP="00AD5380">
      <w:pPr>
        <w:spacing w:after="0" w:line="360" w:lineRule="auto"/>
        <w:ind w:left="709" w:hanging="709"/>
        <w:jc w:val="both"/>
        <w:rPr>
          <w:rFonts w:ascii="Times New Roman" w:hAnsi="Times New Roman" w:cs="Times New Roman"/>
          <w:sz w:val="24"/>
          <w:szCs w:val="24"/>
          <w:lang w:val="es-CO"/>
        </w:rPr>
      </w:pPr>
      <w:r w:rsidRPr="00537DC2">
        <w:rPr>
          <w:rFonts w:ascii="Times New Roman" w:hAnsi="Times New Roman" w:cs="Times New Roman"/>
          <w:sz w:val="24"/>
          <w:szCs w:val="24"/>
          <w:lang w:val="es-CO"/>
        </w:rPr>
        <w:t>Unidad Nacional de Seguridad Vial. (2020). Atención a víctimas de siniestros de tránsito: Acciones integradas. Gobierno de Uruguay. Recuperado de: https://www.unasev.gub.uy/</w:t>
      </w:r>
    </w:p>
    <w:p w14:paraId="44FB452E" w14:textId="424E9FF0" w:rsidR="00D808B6" w:rsidRPr="00537DC2" w:rsidRDefault="00D808B6" w:rsidP="00A40F99">
      <w:pPr>
        <w:spacing w:after="0" w:line="360" w:lineRule="auto"/>
        <w:ind w:left="709" w:hanging="709"/>
        <w:jc w:val="both"/>
        <w:rPr>
          <w:rFonts w:ascii="Times New Roman" w:hAnsi="Times New Roman" w:cs="Times New Roman"/>
          <w:sz w:val="24"/>
          <w:szCs w:val="24"/>
          <w:lang w:val="es-CO"/>
        </w:rPr>
      </w:pPr>
      <w:r w:rsidRPr="00537DC2">
        <w:rPr>
          <w:rFonts w:ascii="Times New Roman" w:hAnsi="Times New Roman" w:cs="Times New Roman"/>
          <w:sz w:val="24"/>
          <w:szCs w:val="24"/>
          <w:lang w:val="es-CO"/>
        </w:rPr>
        <w:t xml:space="preserve">Universidad Autónoma de Bucaramanga (2024). </w:t>
      </w:r>
      <w:r w:rsidRPr="00537DC2">
        <w:rPr>
          <w:rFonts w:ascii="Times New Roman" w:hAnsi="Times New Roman" w:cs="Times New Roman"/>
          <w:i/>
          <w:iCs/>
          <w:sz w:val="24"/>
          <w:szCs w:val="24"/>
          <w:lang w:val="es-CO"/>
        </w:rPr>
        <w:t>Retos de movilidad en Bucaramanga: Crecimiento del parque automotor y desafíos en seguridad vial</w:t>
      </w:r>
      <w:r w:rsidRPr="00537DC2">
        <w:rPr>
          <w:rFonts w:ascii="Times New Roman" w:hAnsi="Times New Roman" w:cs="Times New Roman"/>
          <w:sz w:val="24"/>
          <w:szCs w:val="24"/>
          <w:lang w:val="es-CO"/>
        </w:rPr>
        <w:t xml:space="preserve">. UNAB. </w:t>
      </w:r>
      <w:r w:rsidR="00814AB0" w:rsidRPr="00537DC2">
        <w:rPr>
          <w:rFonts w:ascii="Times New Roman" w:hAnsi="Times New Roman" w:cs="Times New Roman"/>
          <w:sz w:val="24"/>
          <w:szCs w:val="24"/>
          <w:lang w:val="es-CO"/>
        </w:rPr>
        <w:t xml:space="preserve">Recuperado de: </w:t>
      </w:r>
      <w:hyperlink r:id="rId34" w:history="1">
        <w:r w:rsidR="00814AB0" w:rsidRPr="00537DC2">
          <w:rPr>
            <w:rStyle w:val="Hipervnculo"/>
            <w:rFonts w:ascii="Times New Roman" w:hAnsi="Times New Roman" w:cs="Times New Roman"/>
            <w:color w:val="auto"/>
            <w:sz w:val="24"/>
            <w:szCs w:val="24"/>
            <w:lang w:val="es-CO"/>
          </w:rPr>
          <w:t>https://unab.edu.co/retos-de-movilidad-en-bucaramanga/</w:t>
        </w:r>
      </w:hyperlink>
    </w:p>
    <w:p w14:paraId="24BD6205" w14:textId="4D485263" w:rsidR="00D808B6" w:rsidRPr="00537DC2" w:rsidRDefault="00D808B6" w:rsidP="00351A7D">
      <w:pPr>
        <w:spacing w:after="0" w:line="360" w:lineRule="auto"/>
        <w:ind w:left="709" w:hanging="709"/>
        <w:jc w:val="both"/>
        <w:rPr>
          <w:rFonts w:ascii="Times New Roman" w:hAnsi="Times New Roman" w:cs="Times New Roman"/>
          <w:sz w:val="24"/>
          <w:szCs w:val="24"/>
        </w:rPr>
      </w:pPr>
      <w:r w:rsidRPr="00537DC2">
        <w:rPr>
          <w:rFonts w:ascii="Times New Roman" w:hAnsi="Times New Roman" w:cs="Times New Roman"/>
          <w:sz w:val="24"/>
          <w:szCs w:val="24"/>
          <w:lang w:val="es-CO"/>
        </w:rPr>
        <w:t>Vanguardia. (2025, marzo 24). Atraso vial del área metropolitana de Bucaramanga: ¿Hasta cuándo seguiremos?</w:t>
      </w:r>
      <w:r w:rsidR="00E46404" w:rsidRPr="00537DC2">
        <w:rPr>
          <w:rFonts w:ascii="Times New Roman" w:hAnsi="Times New Roman" w:cs="Times New Roman"/>
          <w:sz w:val="24"/>
          <w:szCs w:val="24"/>
          <w:lang w:val="es-CO"/>
        </w:rPr>
        <w:t xml:space="preserve"> Recuperado de:</w:t>
      </w:r>
      <w:r w:rsidRPr="00537DC2">
        <w:rPr>
          <w:rFonts w:ascii="Times New Roman" w:hAnsi="Times New Roman" w:cs="Times New Roman"/>
          <w:sz w:val="24"/>
          <w:szCs w:val="24"/>
          <w:lang w:val="es-CO"/>
        </w:rPr>
        <w:t xml:space="preserve"> </w:t>
      </w:r>
      <w:hyperlink r:id="rId35" w:history="1">
        <w:r w:rsidRPr="00537DC2">
          <w:rPr>
            <w:rStyle w:val="Hipervnculo"/>
            <w:rFonts w:ascii="Times New Roman" w:hAnsi="Times New Roman" w:cs="Times New Roman"/>
            <w:color w:val="auto"/>
            <w:sz w:val="24"/>
            <w:szCs w:val="24"/>
          </w:rPr>
          <w:t>https://www.vanguardia.com/area-metropolitana/bucaramanga/2025/03/24/atraso-vial-del-area-metropolitana-de-bucaramanga-hasta-cuando-seguiremos/</w:t>
        </w:r>
      </w:hyperlink>
    </w:p>
    <w:p w14:paraId="101863F4" w14:textId="35374777" w:rsidR="008F29EC" w:rsidRPr="00537DC2" w:rsidRDefault="00962855" w:rsidP="00351A7D">
      <w:pPr>
        <w:spacing w:after="0" w:line="360" w:lineRule="auto"/>
        <w:ind w:left="709" w:hanging="709"/>
        <w:jc w:val="both"/>
        <w:rPr>
          <w:rFonts w:ascii="Times New Roman" w:hAnsi="Times New Roman" w:cs="Times New Roman"/>
          <w:sz w:val="24"/>
          <w:szCs w:val="24"/>
          <w:lang w:val="es-CO"/>
        </w:rPr>
      </w:pPr>
      <w:r w:rsidRPr="00537DC2">
        <w:rPr>
          <w:rFonts w:ascii="Times New Roman" w:hAnsi="Times New Roman" w:cs="Times New Roman"/>
          <w:sz w:val="24"/>
          <w:szCs w:val="24"/>
          <w:lang w:val="en-US"/>
        </w:rPr>
        <w:t xml:space="preserve">World Health Organization. (2018). Global status report on road safety 2018. </w:t>
      </w:r>
      <w:r w:rsidRPr="00537DC2">
        <w:rPr>
          <w:rFonts w:ascii="Times New Roman" w:hAnsi="Times New Roman" w:cs="Times New Roman"/>
          <w:sz w:val="24"/>
          <w:szCs w:val="24"/>
          <w:lang w:val="es-CO"/>
        </w:rPr>
        <w:t xml:space="preserve">Geneva: WHO. Recuperado de: </w:t>
      </w:r>
      <w:hyperlink r:id="rId36" w:history="1">
        <w:r w:rsidRPr="00537DC2">
          <w:rPr>
            <w:rStyle w:val="Hipervnculo"/>
            <w:rFonts w:ascii="Times New Roman" w:hAnsi="Times New Roman" w:cs="Times New Roman"/>
            <w:color w:val="auto"/>
            <w:sz w:val="24"/>
            <w:szCs w:val="24"/>
            <w:lang w:val="es-CO"/>
          </w:rPr>
          <w:t>https://iris.who.int/bitstream/handle/10665/276462/9789241565684-eng.pdf</w:t>
        </w:r>
      </w:hyperlink>
      <w:r w:rsidRPr="00537DC2">
        <w:rPr>
          <w:rFonts w:ascii="Times New Roman" w:hAnsi="Times New Roman" w:cs="Times New Roman"/>
          <w:sz w:val="24"/>
          <w:szCs w:val="24"/>
          <w:lang w:val="es-CO"/>
        </w:rPr>
        <w:t xml:space="preserve"> </w:t>
      </w:r>
    </w:p>
    <w:p w14:paraId="4A7A94A6" w14:textId="77777777" w:rsidR="00D808B6" w:rsidRDefault="00D808B6" w:rsidP="00AD5380">
      <w:pPr>
        <w:spacing w:after="0" w:line="360" w:lineRule="auto"/>
        <w:jc w:val="both"/>
      </w:pPr>
    </w:p>
    <w:p w14:paraId="3B6E4756" w14:textId="77777777" w:rsidR="000545E5" w:rsidRDefault="000545E5" w:rsidP="00AD5380">
      <w:pPr>
        <w:spacing w:after="0" w:line="360" w:lineRule="auto"/>
        <w:jc w:val="both"/>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545E5" w:rsidRPr="000545E5" w14:paraId="63F50833" w14:textId="77777777" w:rsidTr="000545E5">
        <w:trPr>
          <w:jc w:val="center"/>
        </w:trPr>
        <w:tc>
          <w:tcPr>
            <w:tcW w:w="3045" w:type="dxa"/>
            <w:tcMar>
              <w:top w:w="100" w:type="dxa"/>
              <w:left w:w="100" w:type="dxa"/>
              <w:bottom w:w="100" w:type="dxa"/>
              <w:right w:w="100" w:type="dxa"/>
            </w:tcMar>
          </w:tcPr>
          <w:p w14:paraId="3B68CDE3" w14:textId="77777777" w:rsidR="000545E5" w:rsidRPr="000545E5" w:rsidRDefault="000545E5" w:rsidP="00290014">
            <w:pPr>
              <w:pStyle w:val="Ttulo3"/>
              <w:widowControl w:val="0"/>
              <w:spacing w:before="0" w:line="240" w:lineRule="auto"/>
              <w:rPr>
                <w:rFonts w:ascii="Times New Roman" w:hAnsi="Times New Roman" w:cs="Times New Roman"/>
                <w:color w:val="auto"/>
                <w:lang w:val="es-MX"/>
              </w:rPr>
            </w:pPr>
            <w:r w:rsidRPr="000545E5">
              <w:rPr>
                <w:rFonts w:ascii="Times New Roman" w:hAnsi="Times New Roman" w:cs="Times New Roman"/>
                <w:color w:val="auto"/>
                <w:lang w:val="es-MX"/>
              </w:rPr>
              <w:lastRenderedPageBreak/>
              <w:t>Rol de Contribución</w:t>
            </w:r>
          </w:p>
        </w:tc>
        <w:tc>
          <w:tcPr>
            <w:tcW w:w="6315" w:type="dxa"/>
            <w:tcMar>
              <w:top w:w="100" w:type="dxa"/>
              <w:left w:w="100" w:type="dxa"/>
              <w:bottom w:w="100" w:type="dxa"/>
              <w:right w:w="100" w:type="dxa"/>
            </w:tcMar>
          </w:tcPr>
          <w:p w14:paraId="3EAF3E47" w14:textId="5ACF06A5" w:rsidR="000545E5" w:rsidRPr="000545E5" w:rsidRDefault="000545E5" w:rsidP="00290014">
            <w:pPr>
              <w:pStyle w:val="Ttulo3"/>
              <w:widowControl w:val="0"/>
              <w:spacing w:before="0" w:line="240" w:lineRule="auto"/>
              <w:rPr>
                <w:rFonts w:ascii="Times New Roman" w:hAnsi="Times New Roman" w:cs="Times New Roman"/>
                <w:color w:val="auto"/>
                <w:lang w:val="es-MX"/>
              </w:rPr>
            </w:pPr>
            <w:bookmarkStart w:id="2" w:name="_btsjgdfgjwkr" w:colFirst="0" w:colLast="0"/>
            <w:bookmarkEnd w:id="2"/>
            <w:r>
              <w:rPr>
                <w:rFonts w:ascii="Times New Roman" w:hAnsi="Times New Roman" w:cs="Times New Roman"/>
                <w:color w:val="auto"/>
                <w:lang w:val="es-MX"/>
              </w:rPr>
              <w:t>Autor (es)</w:t>
            </w:r>
          </w:p>
        </w:tc>
      </w:tr>
      <w:tr w:rsidR="000545E5" w:rsidRPr="000545E5" w14:paraId="1481FA23" w14:textId="77777777" w:rsidTr="000545E5">
        <w:trPr>
          <w:jc w:val="center"/>
        </w:trPr>
        <w:tc>
          <w:tcPr>
            <w:tcW w:w="3045" w:type="dxa"/>
            <w:tcMar>
              <w:top w:w="100" w:type="dxa"/>
              <w:left w:w="100" w:type="dxa"/>
              <w:bottom w:w="100" w:type="dxa"/>
              <w:right w:w="100" w:type="dxa"/>
            </w:tcMar>
          </w:tcPr>
          <w:p w14:paraId="4A4887A2"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Conceptualización</w:t>
            </w:r>
          </w:p>
        </w:tc>
        <w:tc>
          <w:tcPr>
            <w:tcW w:w="6315" w:type="dxa"/>
            <w:tcMar>
              <w:top w:w="100" w:type="dxa"/>
              <w:left w:w="100" w:type="dxa"/>
              <w:bottom w:w="100" w:type="dxa"/>
              <w:right w:w="100" w:type="dxa"/>
            </w:tcMar>
          </w:tcPr>
          <w:p w14:paraId="5B883C66"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Manuel José Acebedo Afanador</w:t>
            </w:r>
          </w:p>
        </w:tc>
      </w:tr>
      <w:tr w:rsidR="000545E5" w:rsidRPr="000545E5" w14:paraId="50CFCC7D" w14:textId="77777777" w:rsidTr="000545E5">
        <w:trPr>
          <w:jc w:val="center"/>
        </w:trPr>
        <w:tc>
          <w:tcPr>
            <w:tcW w:w="3045" w:type="dxa"/>
            <w:tcMar>
              <w:top w:w="100" w:type="dxa"/>
              <w:left w:w="100" w:type="dxa"/>
              <w:bottom w:w="100" w:type="dxa"/>
              <w:right w:w="100" w:type="dxa"/>
            </w:tcMar>
          </w:tcPr>
          <w:p w14:paraId="5965C577"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Metodología</w:t>
            </w:r>
          </w:p>
        </w:tc>
        <w:tc>
          <w:tcPr>
            <w:tcW w:w="6315" w:type="dxa"/>
            <w:tcMar>
              <w:top w:w="100" w:type="dxa"/>
              <w:left w:w="100" w:type="dxa"/>
              <w:bottom w:w="100" w:type="dxa"/>
              <w:right w:w="100" w:type="dxa"/>
            </w:tcMar>
          </w:tcPr>
          <w:p w14:paraId="30553B46"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Laura Paola Hernández Pérez</w:t>
            </w:r>
          </w:p>
        </w:tc>
      </w:tr>
      <w:tr w:rsidR="000545E5" w:rsidRPr="000545E5" w14:paraId="75BF03C6" w14:textId="77777777" w:rsidTr="000545E5">
        <w:trPr>
          <w:jc w:val="center"/>
        </w:trPr>
        <w:tc>
          <w:tcPr>
            <w:tcW w:w="3045" w:type="dxa"/>
            <w:tcMar>
              <w:top w:w="100" w:type="dxa"/>
              <w:left w:w="100" w:type="dxa"/>
              <w:bottom w:w="100" w:type="dxa"/>
              <w:right w:w="100" w:type="dxa"/>
            </w:tcMar>
          </w:tcPr>
          <w:p w14:paraId="4EE4AC01"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Software</w:t>
            </w:r>
          </w:p>
        </w:tc>
        <w:tc>
          <w:tcPr>
            <w:tcW w:w="6315" w:type="dxa"/>
            <w:tcMar>
              <w:top w:w="100" w:type="dxa"/>
              <w:left w:w="100" w:type="dxa"/>
              <w:bottom w:w="100" w:type="dxa"/>
              <w:right w:w="100" w:type="dxa"/>
            </w:tcMar>
          </w:tcPr>
          <w:p w14:paraId="35A77EFA"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Laura Paola Hernández Pérez</w:t>
            </w:r>
          </w:p>
        </w:tc>
      </w:tr>
      <w:tr w:rsidR="000545E5" w:rsidRPr="000545E5" w14:paraId="46CE818C" w14:textId="77777777" w:rsidTr="000545E5">
        <w:trPr>
          <w:jc w:val="center"/>
        </w:trPr>
        <w:tc>
          <w:tcPr>
            <w:tcW w:w="3045" w:type="dxa"/>
            <w:tcMar>
              <w:top w:w="100" w:type="dxa"/>
              <w:left w:w="100" w:type="dxa"/>
              <w:bottom w:w="100" w:type="dxa"/>
              <w:right w:w="100" w:type="dxa"/>
            </w:tcMar>
          </w:tcPr>
          <w:p w14:paraId="3C00C3A8"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Validación</w:t>
            </w:r>
          </w:p>
        </w:tc>
        <w:tc>
          <w:tcPr>
            <w:tcW w:w="6315" w:type="dxa"/>
            <w:tcMar>
              <w:top w:w="100" w:type="dxa"/>
              <w:left w:w="100" w:type="dxa"/>
              <w:bottom w:w="100" w:type="dxa"/>
              <w:right w:w="100" w:type="dxa"/>
            </w:tcMar>
          </w:tcPr>
          <w:p w14:paraId="045EE046"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Ruth Angélica Castellanos Cordero</w:t>
            </w:r>
          </w:p>
        </w:tc>
      </w:tr>
      <w:tr w:rsidR="000545E5" w:rsidRPr="000545E5" w14:paraId="44871690" w14:textId="77777777" w:rsidTr="000545E5">
        <w:trPr>
          <w:jc w:val="center"/>
        </w:trPr>
        <w:tc>
          <w:tcPr>
            <w:tcW w:w="3045" w:type="dxa"/>
            <w:tcMar>
              <w:top w:w="100" w:type="dxa"/>
              <w:left w:w="100" w:type="dxa"/>
              <w:bottom w:w="100" w:type="dxa"/>
              <w:right w:w="100" w:type="dxa"/>
            </w:tcMar>
          </w:tcPr>
          <w:p w14:paraId="7B4CA076"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Análisis Formal</w:t>
            </w:r>
          </w:p>
        </w:tc>
        <w:tc>
          <w:tcPr>
            <w:tcW w:w="6315" w:type="dxa"/>
            <w:tcMar>
              <w:top w:w="100" w:type="dxa"/>
              <w:left w:w="100" w:type="dxa"/>
              <w:bottom w:w="100" w:type="dxa"/>
              <w:right w:w="100" w:type="dxa"/>
            </w:tcMar>
          </w:tcPr>
          <w:p w14:paraId="45B4CF72"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Manuel José Acebedo Afanador</w:t>
            </w:r>
          </w:p>
        </w:tc>
      </w:tr>
      <w:tr w:rsidR="000545E5" w:rsidRPr="000545E5" w14:paraId="04A5CF3E" w14:textId="77777777" w:rsidTr="000545E5">
        <w:trPr>
          <w:jc w:val="center"/>
        </w:trPr>
        <w:tc>
          <w:tcPr>
            <w:tcW w:w="3045" w:type="dxa"/>
            <w:tcMar>
              <w:top w:w="100" w:type="dxa"/>
              <w:left w:w="100" w:type="dxa"/>
              <w:bottom w:w="100" w:type="dxa"/>
              <w:right w:w="100" w:type="dxa"/>
            </w:tcMar>
          </w:tcPr>
          <w:p w14:paraId="0D797D77"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Investigación</w:t>
            </w:r>
          </w:p>
        </w:tc>
        <w:tc>
          <w:tcPr>
            <w:tcW w:w="6315" w:type="dxa"/>
            <w:tcMar>
              <w:top w:w="100" w:type="dxa"/>
              <w:left w:w="100" w:type="dxa"/>
              <w:bottom w:w="100" w:type="dxa"/>
              <w:right w:w="100" w:type="dxa"/>
            </w:tcMar>
          </w:tcPr>
          <w:p w14:paraId="08CEE7F8"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Laura Paola Hernández Pérez</w:t>
            </w:r>
          </w:p>
        </w:tc>
      </w:tr>
      <w:tr w:rsidR="000545E5" w:rsidRPr="000545E5" w14:paraId="3FFA1880" w14:textId="77777777" w:rsidTr="000545E5">
        <w:trPr>
          <w:jc w:val="center"/>
        </w:trPr>
        <w:tc>
          <w:tcPr>
            <w:tcW w:w="3045" w:type="dxa"/>
            <w:tcMar>
              <w:top w:w="100" w:type="dxa"/>
              <w:left w:w="100" w:type="dxa"/>
              <w:bottom w:w="100" w:type="dxa"/>
              <w:right w:w="100" w:type="dxa"/>
            </w:tcMar>
          </w:tcPr>
          <w:p w14:paraId="680C2F33"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Recursos</w:t>
            </w:r>
          </w:p>
        </w:tc>
        <w:tc>
          <w:tcPr>
            <w:tcW w:w="6315" w:type="dxa"/>
            <w:tcMar>
              <w:top w:w="100" w:type="dxa"/>
              <w:left w:w="100" w:type="dxa"/>
              <w:bottom w:w="100" w:type="dxa"/>
              <w:right w:w="100" w:type="dxa"/>
            </w:tcMar>
          </w:tcPr>
          <w:p w14:paraId="367BA1C7"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Mario Alexander Pedroza Camacho</w:t>
            </w:r>
          </w:p>
        </w:tc>
      </w:tr>
      <w:tr w:rsidR="000545E5" w:rsidRPr="000545E5" w14:paraId="290B0C54" w14:textId="77777777" w:rsidTr="000545E5">
        <w:trPr>
          <w:jc w:val="center"/>
        </w:trPr>
        <w:tc>
          <w:tcPr>
            <w:tcW w:w="3045" w:type="dxa"/>
            <w:tcMar>
              <w:top w:w="100" w:type="dxa"/>
              <w:left w:w="100" w:type="dxa"/>
              <w:bottom w:w="100" w:type="dxa"/>
              <w:right w:w="100" w:type="dxa"/>
            </w:tcMar>
          </w:tcPr>
          <w:p w14:paraId="788AABBB"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Curación de datos</w:t>
            </w:r>
          </w:p>
        </w:tc>
        <w:tc>
          <w:tcPr>
            <w:tcW w:w="6315" w:type="dxa"/>
            <w:tcMar>
              <w:top w:w="100" w:type="dxa"/>
              <w:left w:w="100" w:type="dxa"/>
              <w:bottom w:w="100" w:type="dxa"/>
              <w:right w:w="100" w:type="dxa"/>
            </w:tcMar>
          </w:tcPr>
          <w:p w14:paraId="7AEB1ED7"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Mario Alexander Pedroza Camacho</w:t>
            </w:r>
          </w:p>
        </w:tc>
      </w:tr>
      <w:tr w:rsidR="000545E5" w:rsidRPr="000545E5" w14:paraId="58EAC45E" w14:textId="77777777" w:rsidTr="000545E5">
        <w:trPr>
          <w:jc w:val="center"/>
        </w:trPr>
        <w:tc>
          <w:tcPr>
            <w:tcW w:w="3045" w:type="dxa"/>
            <w:tcMar>
              <w:top w:w="100" w:type="dxa"/>
              <w:left w:w="100" w:type="dxa"/>
              <w:bottom w:w="100" w:type="dxa"/>
              <w:right w:w="100" w:type="dxa"/>
            </w:tcMar>
          </w:tcPr>
          <w:p w14:paraId="27E4AD7C"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Escritura - Preparación del borrador original</w:t>
            </w:r>
          </w:p>
        </w:tc>
        <w:tc>
          <w:tcPr>
            <w:tcW w:w="6315" w:type="dxa"/>
            <w:tcMar>
              <w:top w:w="100" w:type="dxa"/>
              <w:left w:w="100" w:type="dxa"/>
              <w:bottom w:w="100" w:type="dxa"/>
              <w:right w:w="100" w:type="dxa"/>
            </w:tcMar>
          </w:tcPr>
          <w:p w14:paraId="0AE04604"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Manuel José Acebedo Afanador</w:t>
            </w:r>
          </w:p>
        </w:tc>
      </w:tr>
      <w:tr w:rsidR="000545E5" w:rsidRPr="000545E5" w14:paraId="4E864BCC" w14:textId="77777777" w:rsidTr="000545E5">
        <w:trPr>
          <w:jc w:val="center"/>
        </w:trPr>
        <w:tc>
          <w:tcPr>
            <w:tcW w:w="3045" w:type="dxa"/>
            <w:tcMar>
              <w:top w:w="100" w:type="dxa"/>
              <w:left w:w="100" w:type="dxa"/>
              <w:bottom w:w="100" w:type="dxa"/>
              <w:right w:w="100" w:type="dxa"/>
            </w:tcMar>
          </w:tcPr>
          <w:p w14:paraId="417C3DD7"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Escritura - Revisión y edición</w:t>
            </w:r>
          </w:p>
        </w:tc>
        <w:tc>
          <w:tcPr>
            <w:tcW w:w="6315" w:type="dxa"/>
            <w:tcMar>
              <w:top w:w="100" w:type="dxa"/>
              <w:left w:w="100" w:type="dxa"/>
              <w:bottom w:w="100" w:type="dxa"/>
              <w:right w:w="100" w:type="dxa"/>
            </w:tcMar>
          </w:tcPr>
          <w:p w14:paraId="565D25F7"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Manuel José Acebedo Afanador</w:t>
            </w:r>
          </w:p>
        </w:tc>
      </w:tr>
      <w:tr w:rsidR="000545E5" w:rsidRPr="000545E5" w14:paraId="6C7D3CF2" w14:textId="77777777" w:rsidTr="000545E5">
        <w:trPr>
          <w:jc w:val="center"/>
        </w:trPr>
        <w:tc>
          <w:tcPr>
            <w:tcW w:w="3045" w:type="dxa"/>
            <w:tcMar>
              <w:top w:w="100" w:type="dxa"/>
              <w:left w:w="100" w:type="dxa"/>
              <w:bottom w:w="100" w:type="dxa"/>
              <w:right w:w="100" w:type="dxa"/>
            </w:tcMar>
          </w:tcPr>
          <w:p w14:paraId="1116AD80"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Visualización</w:t>
            </w:r>
          </w:p>
        </w:tc>
        <w:tc>
          <w:tcPr>
            <w:tcW w:w="6315" w:type="dxa"/>
            <w:tcMar>
              <w:top w:w="100" w:type="dxa"/>
              <w:left w:w="100" w:type="dxa"/>
              <w:bottom w:w="100" w:type="dxa"/>
              <w:right w:w="100" w:type="dxa"/>
            </w:tcMar>
          </w:tcPr>
          <w:p w14:paraId="2E0AB98E"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Manuel José Acebedo Afanador</w:t>
            </w:r>
          </w:p>
        </w:tc>
      </w:tr>
      <w:tr w:rsidR="000545E5" w:rsidRPr="000545E5" w14:paraId="56A74E87" w14:textId="77777777" w:rsidTr="000545E5">
        <w:trPr>
          <w:jc w:val="center"/>
        </w:trPr>
        <w:tc>
          <w:tcPr>
            <w:tcW w:w="3045" w:type="dxa"/>
            <w:tcMar>
              <w:top w:w="100" w:type="dxa"/>
              <w:left w:w="100" w:type="dxa"/>
              <w:bottom w:w="100" w:type="dxa"/>
              <w:right w:w="100" w:type="dxa"/>
            </w:tcMar>
          </w:tcPr>
          <w:p w14:paraId="1B98113E"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Supervisión</w:t>
            </w:r>
          </w:p>
        </w:tc>
        <w:tc>
          <w:tcPr>
            <w:tcW w:w="6315" w:type="dxa"/>
            <w:tcMar>
              <w:top w:w="100" w:type="dxa"/>
              <w:left w:w="100" w:type="dxa"/>
              <w:bottom w:w="100" w:type="dxa"/>
              <w:right w:w="100" w:type="dxa"/>
            </w:tcMar>
          </w:tcPr>
          <w:p w14:paraId="33DA3EC8"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Laura Paola Hernández Pérez</w:t>
            </w:r>
          </w:p>
        </w:tc>
      </w:tr>
      <w:tr w:rsidR="000545E5" w:rsidRPr="000545E5" w14:paraId="729C831C" w14:textId="77777777" w:rsidTr="000545E5">
        <w:trPr>
          <w:jc w:val="center"/>
        </w:trPr>
        <w:tc>
          <w:tcPr>
            <w:tcW w:w="3045" w:type="dxa"/>
            <w:tcMar>
              <w:top w:w="100" w:type="dxa"/>
              <w:left w:w="100" w:type="dxa"/>
              <w:bottom w:w="100" w:type="dxa"/>
              <w:right w:w="100" w:type="dxa"/>
            </w:tcMar>
          </w:tcPr>
          <w:p w14:paraId="6B7C8302"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Administración de Proyectos</w:t>
            </w:r>
          </w:p>
        </w:tc>
        <w:tc>
          <w:tcPr>
            <w:tcW w:w="6315" w:type="dxa"/>
            <w:tcMar>
              <w:top w:w="100" w:type="dxa"/>
              <w:left w:w="100" w:type="dxa"/>
              <w:bottom w:w="100" w:type="dxa"/>
              <w:right w:w="100" w:type="dxa"/>
            </w:tcMar>
          </w:tcPr>
          <w:p w14:paraId="22BAC822"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Laura Paola Hernández Pérez</w:t>
            </w:r>
          </w:p>
        </w:tc>
      </w:tr>
      <w:tr w:rsidR="000545E5" w:rsidRPr="000545E5" w14:paraId="564AC7EC" w14:textId="77777777" w:rsidTr="000545E5">
        <w:trPr>
          <w:jc w:val="center"/>
        </w:trPr>
        <w:tc>
          <w:tcPr>
            <w:tcW w:w="3045" w:type="dxa"/>
            <w:tcMar>
              <w:top w:w="100" w:type="dxa"/>
              <w:left w:w="100" w:type="dxa"/>
              <w:bottom w:w="100" w:type="dxa"/>
              <w:right w:w="100" w:type="dxa"/>
            </w:tcMar>
          </w:tcPr>
          <w:p w14:paraId="795EC34D"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Adquisición de fondos</w:t>
            </w:r>
          </w:p>
        </w:tc>
        <w:tc>
          <w:tcPr>
            <w:tcW w:w="6315" w:type="dxa"/>
            <w:tcMar>
              <w:top w:w="100" w:type="dxa"/>
              <w:left w:w="100" w:type="dxa"/>
              <w:bottom w:w="100" w:type="dxa"/>
              <w:right w:w="100" w:type="dxa"/>
            </w:tcMar>
          </w:tcPr>
          <w:p w14:paraId="4377642C" w14:textId="77777777" w:rsidR="000545E5" w:rsidRPr="000545E5" w:rsidRDefault="000545E5" w:rsidP="000545E5">
            <w:pPr>
              <w:widowControl w:val="0"/>
              <w:spacing w:after="0" w:line="240" w:lineRule="auto"/>
              <w:rPr>
                <w:rFonts w:ascii="Times New Roman" w:hAnsi="Times New Roman" w:cs="Times New Roman"/>
                <w:sz w:val="24"/>
                <w:szCs w:val="24"/>
                <w:lang w:val="es-MX"/>
              </w:rPr>
            </w:pPr>
            <w:r w:rsidRPr="000545E5">
              <w:rPr>
                <w:rFonts w:ascii="Times New Roman" w:hAnsi="Times New Roman" w:cs="Times New Roman"/>
                <w:sz w:val="24"/>
                <w:szCs w:val="24"/>
                <w:lang w:val="es-MX"/>
              </w:rPr>
              <w:t>Mario Alexander Pedroza Camacho</w:t>
            </w:r>
          </w:p>
        </w:tc>
      </w:tr>
    </w:tbl>
    <w:p w14:paraId="545E2972" w14:textId="77777777" w:rsidR="000545E5" w:rsidRDefault="000545E5" w:rsidP="00AD5380">
      <w:pPr>
        <w:spacing w:after="0" w:line="360" w:lineRule="auto"/>
        <w:jc w:val="both"/>
      </w:pPr>
    </w:p>
    <w:sectPr w:rsidR="000545E5" w:rsidSect="00AD5380">
      <w:headerReference w:type="default" r:id="rId37"/>
      <w:footerReference w:type="default" r:id="rId38"/>
      <w:pgSz w:w="12242" w:h="15842" w:code="1"/>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0221D" w14:textId="77777777" w:rsidR="00C573A2" w:rsidRDefault="00C573A2" w:rsidP="00360D65">
      <w:pPr>
        <w:spacing w:after="0" w:line="240" w:lineRule="auto"/>
      </w:pPr>
      <w:r>
        <w:separator/>
      </w:r>
    </w:p>
  </w:endnote>
  <w:endnote w:type="continuationSeparator" w:id="0">
    <w:p w14:paraId="7530EB3E" w14:textId="77777777" w:rsidR="00C573A2" w:rsidRDefault="00C573A2" w:rsidP="00360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CB8F" w14:textId="085E74DC" w:rsidR="00AD5380" w:rsidRDefault="00AD5380">
    <w:pPr>
      <w:pStyle w:val="Piedepgina"/>
    </w:pPr>
    <w:r>
      <w:t xml:space="preserve">                 </w:t>
    </w:r>
    <w:r>
      <w:rPr>
        <w:noProof/>
        <w:lang w:val="es-MX"/>
      </w:rPr>
      <w:drawing>
        <wp:inline distT="0" distB="0" distL="0" distR="0" wp14:anchorId="6727F5DE" wp14:editId="0310366B">
          <wp:extent cx="1600200" cy="419100"/>
          <wp:effectExtent l="0" t="0" r="0" b="0"/>
          <wp:docPr id="1240815855" name="Imagen 124081585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72206" name="Imagen 371772206"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00200" cy="419100"/>
                  </a:xfrm>
                  <a:prstGeom prst="rect">
                    <a:avLst/>
                  </a:prstGeom>
                  <a:noFill/>
                  <a:ln>
                    <a:noFill/>
                  </a:ln>
                </pic:spPr>
              </pic:pic>
            </a:graphicData>
          </a:graphic>
        </wp:inline>
      </w:drawing>
    </w:r>
    <w:r>
      <w:t xml:space="preserve">             </w:t>
    </w:r>
    <w:r>
      <w:rPr>
        <w:rFonts w:ascii="Calibri" w:hAnsi="Calibri" w:cs="Calibri"/>
        <w:b/>
        <w:bCs/>
      </w:rPr>
      <w:t xml:space="preserve">Vol. 14, Núm. 28    Julio - </w:t>
    </w:r>
    <w:proofErr w:type="gramStart"/>
    <w:r>
      <w:rPr>
        <w:rFonts w:ascii="Calibri" w:hAnsi="Calibri" w:cs="Calibri"/>
        <w:b/>
        <w:bCs/>
      </w:rPr>
      <w:t>Diciembre</w:t>
    </w:r>
    <w:proofErr w:type="gramEnd"/>
    <w:r>
      <w:rPr>
        <w:rFonts w:ascii="Calibri" w:hAnsi="Calibri" w:cs="Calibri"/>
        <w:b/>
        <w:bC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A573E" w14:textId="77777777" w:rsidR="00C573A2" w:rsidRDefault="00C573A2" w:rsidP="00360D65">
      <w:pPr>
        <w:spacing w:after="0" w:line="240" w:lineRule="auto"/>
      </w:pPr>
      <w:r>
        <w:separator/>
      </w:r>
    </w:p>
  </w:footnote>
  <w:footnote w:type="continuationSeparator" w:id="0">
    <w:p w14:paraId="6C2E236C" w14:textId="77777777" w:rsidR="00C573A2" w:rsidRDefault="00C573A2" w:rsidP="00360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A275" w14:textId="1227CA80" w:rsidR="00AD5380" w:rsidRDefault="00AD5380" w:rsidP="00AD5380">
    <w:pPr>
      <w:pStyle w:val="Encabezado"/>
      <w:jc w:val="center"/>
    </w:pPr>
    <w:r>
      <w:rPr>
        <w:noProof/>
        <w:lang w:val="es-MX"/>
      </w:rPr>
      <w:drawing>
        <wp:inline distT="0" distB="0" distL="0" distR="0" wp14:anchorId="1B904E9E" wp14:editId="0A24CD22">
          <wp:extent cx="5397500" cy="660400"/>
          <wp:effectExtent l="0" t="0" r="0" b="0"/>
          <wp:docPr id="1369771350" name="Imagen 1369771350"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44223" name="Imagen 413244223"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460C"/>
    <w:multiLevelType w:val="hybridMultilevel"/>
    <w:tmpl w:val="EDECF71E"/>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 w15:restartNumberingAfterBreak="0">
    <w:nsid w:val="21130393"/>
    <w:multiLevelType w:val="hybridMultilevel"/>
    <w:tmpl w:val="73B425AE"/>
    <w:lvl w:ilvl="0" w:tplc="7DB027B4">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255C6C6D"/>
    <w:multiLevelType w:val="hybridMultilevel"/>
    <w:tmpl w:val="B7CA3C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8B268A2"/>
    <w:multiLevelType w:val="hybridMultilevel"/>
    <w:tmpl w:val="D20CC1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1C47692"/>
    <w:multiLevelType w:val="hybridMultilevel"/>
    <w:tmpl w:val="1C1477F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17A4970"/>
    <w:multiLevelType w:val="hybridMultilevel"/>
    <w:tmpl w:val="36BC1D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58808649">
    <w:abstractNumId w:val="3"/>
  </w:num>
  <w:num w:numId="2" w16cid:durableId="1656454468">
    <w:abstractNumId w:val="4"/>
  </w:num>
  <w:num w:numId="3" w16cid:durableId="1245381122">
    <w:abstractNumId w:val="2"/>
  </w:num>
  <w:num w:numId="4" w16cid:durableId="2112160629">
    <w:abstractNumId w:val="5"/>
  </w:num>
  <w:num w:numId="5" w16cid:durableId="1018696967">
    <w:abstractNumId w:val="1"/>
  </w:num>
  <w:num w:numId="6" w16cid:durableId="76233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12"/>
    <w:rsid w:val="000017AB"/>
    <w:rsid w:val="00004FC5"/>
    <w:rsid w:val="0000550E"/>
    <w:rsid w:val="0001026F"/>
    <w:rsid w:val="00021BA6"/>
    <w:rsid w:val="0003377B"/>
    <w:rsid w:val="0003472E"/>
    <w:rsid w:val="000358FD"/>
    <w:rsid w:val="00037ED8"/>
    <w:rsid w:val="000524C9"/>
    <w:rsid w:val="000545E5"/>
    <w:rsid w:val="000743DA"/>
    <w:rsid w:val="0008422B"/>
    <w:rsid w:val="000919FD"/>
    <w:rsid w:val="000B5608"/>
    <w:rsid w:val="000B7CA8"/>
    <w:rsid w:val="000C1513"/>
    <w:rsid w:val="000E7D14"/>
    <w:rsid w:val="0010011A"/>
    <w:rsid w:val="0010239F"/>
    <w:rsid w:val="00103758"/>
    <w:rsid w:val="00125363"/>
    <w:rsid w:val="00132A2A"/>
    <w:rsid w:val="00137FCB"/>
    <w:rsid w:val="00140308"/>
    <w:rsid w:val="00147A3D"/>
    <w:rsid w:val="00156AF9"/>
    <w:rsid w:val="001577E8"/>
    <w:rsid w:val="00162B0B"/>
    <w:rsid w:val="001639C2"/>
    <w:rsid w:val="00164FC9"/>
    <w:rsid w:val="0017735D"/>
    <w:rsid w:val="001B3A23"/>
    <w:rsid w:val="001B4392"/>
    <w:rsid w:val="001B53E3"/>
    <w:rsid w:val="001C0B8D"/>
    <w:rsid w:val="001D0E71"/>
    <w:rsid w:val="001E0FB0"/>
    <w:rsid w:val="002001E5"/>
    <w:rsid w:val="00201936"/>
    <w:rsid w:val="00204207"/>
    <w:rsid w:val="00224923"/>
    <w:rsid w:val="00225D42"/>
    <w:rsid w:val="002307B5"/>
    <w:rsid w:val="002339F4"/>
    <w:rsid w:val="002350BA"/>
    <w:rsid w:val="0023784C"/>
    <w:rsid w:val="0024122A"/>
    <w:rsid w:val="0024457A"/>
    <w:rsid w:val="00246A23"/>
    <w:rsid w:val="0024790E"/>
    <w:rsid w:val="002513D0"/>
    <w:rsid w:val="00254122"/>
    <w:rsid w:val="00256918"/>
    <w:rsid w:val="0028761E"/>
    <w:rsid w:val="002A0C4D"/>
    <w:rsid w:val="002A326E"/>
    <w:rsid w:val="002B0206"/>
    <w:rsid w:val="002C44CB"/>
    <w:rsid w:val="002C617B"/>
    <w:rsid w:val="002E614D"/>
    <w:rsid w:val="003024CA"/>
    <w:rsid w:val="00312ADD"/>
    <w:rsid w:val="003250C8"/>
    <w:rsid w:val="00332CA6"/>
    <w:rsid w:val="00334D26"/>
    <w:rsid w:val="00344CF3"/>
    <w:rsid w:val="00351A7D"/>
    <w:rsid w:val="003530DF"/>
    <w:rsid w:val="00360D65"/>
    <w:rsid w:val="0036647F"/>
    <w:rsid w:val="00367F6A"/>
    <w:rsid w:val="003856A0"/>
    <w:rsid w:val="003A19BA"/>
    <w:rsid w:val="003A43E5"/>
    <w:rsid w:val="003B2559"/>
    <w:rsid w:val="003B322F"/>
    <w:rsid w:val="003E0DEA"/>
    <w:rsid w:val="003E13B9"/>
    <w:rsid w:val="003E4E62"/>
    <w:rsid w:val="003F0CE8"/>
    <w:rsid w:val="003F55C6"/>
    <w:rsid w:val="003F56DE"/>
    <w:rsid w:val="004246AF"/>
    <w:rsid w:val="00431E1B"/>
    <w:rsid w:val="00445C64"/>
    <w:rsid w:val="00470723"/>
    <w:rsid w:val="00476573"/>
    <w:rsid w:val="004977B7"/>
    <w:rsid w:val="004D001B"/>
    <w:rsid w:val="004D3AE5"/>
    <w:rsid w:val="004E5C19"/>
    <w:rsid w:val="004F5097"/>
    <w:rsid w:val="00537DC2"/>
    <w:rsid w:val="00541BFE"/>
    <w:rsid w:val="00546427"/>
    <w:rsid w:val="005469EF"/>
    <w:rsid w:val="005640E8"/>
    <w:rsid w:val="005774DD"/>
    <w:rsid w:val="005D2B4E"/>
    <w:rsid w:val="005D5222"/>
    <w:rsid w:val="005E139F"/>
    <w:rsid w:val="005F2FD9"/>
    <w:rsid w:val="006140FD"/>
    <w:rsid w:val="00621FE2"/>
    <w:rsid w:val="00625A72"/>
    <w:rsid w:val="0063788E"/>
    <w:rsid w:val="00644B12"/>
    <w:rsid w:val="00645ED7"/>
    <w:rsid w:val="0065164F"/>
    <w:rsid w:val="00652FD4"/>
    <w:rsid w:val="00656D12"/>
    <w:rsid w:val="006607A4"/>
    <w:rsid w:val="00681DA4"/>
    <w:rsid w:val="00690719"/>
    <w:rsid w:val="006A21B1"/>
    <w:rsid w:val="006B1CA6"/>
    <w:rsid w:val="006C23C1"/>
    <w:rsid w:val="006C7863"/>
    <w:rsid w:val="006E1A8F"/>
    <w:rsid w:val="006E3FE8"/>
    <w:rsid w:val="006E664A"/>
    <w:rsid w:val="00713E1A"/>
    <w:rsid w:val="00717A9C"/>
    <w:rsid w:val="00722206"/>
    <w:rsid w:val="00732F1D"/>
    <w:rsid w:val="007504C9"/>
    <w:rsid w:val="00761EF4"/>
    <w:rsid w:val="0077356D"/>
    <w:rsid w:val="00793A61"/>
    <w:rsid w:val="007A5058"/>
    <w:rsid w:val="007C1EE0"/>
    <w:rsid w:val="007D3660"/>
    <w:rsid w:val="007D715B"/>
    <w:rsid w:val="007D7752"/>
    <w:rsid w:val="007E02DC"/>
    <w:rsid w:val="007E0E4D"/>
    <w:rsid w:val="00806EA5"/>
    <w:rsid w:val="00811A51"/>
    <w:rsid w:val="008137D4"/>
    <w:rsid w:val="00814AB0"/>
    <w:rsid w:val="008260E7"/>
    <w:rsid w:val="00826B88"/>
    <w:rsid w:val="008272C3"/>
    <w:rsid w:val="00832F88"/>
    <w:rsid w:val="0083373C"/>
    <w:rsid w:val="008373B2"/>
    <w:rsid w:val="00845207"/>
    <w:rsid w:val="00853060"/>
    <w:rsid w:val="008704A3"/>
    <w:rsid w:val="008767CB"/>
    <w:rsid w:val="008901D6"/>
    <w:rsid w:val="00897B26"/>
    <w:rsid w:val="008A1376"/>
    <w:rsid w:val="008A6E69"/>
    <w:rsid w:val="008B2787"/>
    <w:rsid w:val="008D1BF2"/>
    <w:rsid w:val="008E7C8B"/>
    <w:rsid w:val="008F29EC"/>
    <w:rsid w:val="0091485C"/>
    <w:rsid w:val="00917712"/>
    <w:rsid w:val="00924575"/>
    <w:rsid w:val="00930989"/>
    <w:rsid w:val="009407E8"/>
    <w:rsid w:val="00962855"/>
    <w:rsid w:val="00971C6B"/>
    <w:rsid w:val="00976F1A"/>
    <w:rsid w:val="00977969"/>
    <w:rsid w:val="00980372"/>
    <w:rsid w:val="009804F2"/>
    <w:rsid w:val="00981E12"/>
    <w:rsid w:val="009A7C26"/>
    <w:rsid w:val="009B4343"/>
    <w:rsid w:val="009B45BB"/>
    <w:rsid w:val="009C311B"/>
    <w:rsid w:val="009C4870"/>
    <w:rsid w:val="009E3794"/>
    <w:rsid w:val="00A0333D"/>
    <w:rsid w:val="00A11711"/>
    <w:rsid w:val="00A16DF2"/>
    <w:rsid w:val="00A16F2B"/>
    <w:rsid w:val="00A271FA"/>
    <w:rsid w:val="00A35C15"/>
    <w:rsid w:val="00A40F99"/>
    <w:rsid w:val="00A47BC1"/>
    <w:rsid w:val="00A51AE7"/>
    <w:rsid w:val="00A52A68"/>
    <w:rsid w:val="00A727D6"/>
    <w:rsid w:val="00A779AB"/>
    <w:rsid w:val="00A851CA"/>
    <w:rsid w:val="00A876F3"/>
    <w:rsid w:val="00A90C41"/>
    <w:rsid w:val="00A9788B"/>
    <w:rsid w:val="00AB1777"/>
    <w:rsid w:val="00AD5380"/>
    <w:rsid w:val="00AD70EA"/>
    <w:rsid w:val="00AE5C2D"/>
    <w:rsid w:val="00AF2FDD"/>
    <w:rsid w:val="00AF55C7"/>
    <w:rsid w:val="00B05E4F"/>
    <w:rsid w:val="00B0790B"/>
    <w:rsid w:val="00B07D6A"/>
    <w:rsid w:val="00B21C2E"/>
    <w:rsid w:val="00B27327"/>
    <w:rsid w:val="00B34587"/>
    <w:rsid w:val="00B376F9"/>
    <w:rsid w:val="00B40DFC"/>
    <w:rsid w:val="00B52C46"/>
    <w:rsid w:val="00B57DA4"/>
    <w:rsid w:val="00B61546"/>
    <w:rsid w:val="00B829D2"/>
    <w:rsid w:val="00B904FE"/>
    <w:rsid w:val="00B90854"/>
    <w:rsid w:val="00B93F7F"/>
    <w:rsid w:val="00B95359"/>
    <w:rsid w:val="00BA08A3"/>
    <w:rsid w:val="00BA219E"/>
    <w:rsid w:val="00BC476E"/>
    <w:rsid w:val="00BE4D89"/>
    <w:rsid w:val="00C0720C"/>
    <w:rsid w:val="00C40002"/>
    <w:rsid w:val="00C51627"/>
    <w:rsid w:val="00C551C6"/>
    <w:rsid w:val="00C573A2"/>
    <w:rsid w:val="00C62C89"/>
    <w:rsid w:val="00C8749D"/>
    <w:rsid w:val="00C94E9E"/>
    <w:rsid w:val="00CC594D"/>
    <w:rsid w:val="00CE1024"/>
    <w:rsid w:val="00CF74BB"/>
    <w:rsid w:val="00D43A14"/>
    <w:rsid w:val="00D45B4B"/>
    <w:rsid w:val="00D469F1"/>
    <w:rsid w:val="00D52D5A"/>
    <w:rsid w:val="00D63680"/>
    <w:rsid w:val="00D808B6"/>
    <w:rsid w:val="00D8221C"/>
    <w:rsid w:val="00D9226B"/>
    <w:rsid w:val="00D952C8"/>
    <w:rsid w:val="00D9682D"/>
    <w:rsid w:val="00DC4A43"/>
    <w:rsid w:val="00DD2FB7"/>
    <w:rsid w:val="00DD7274"/>
    <w:rsid w:val="00DD7838"/>
    <w:rsid w:val="00DF4772"/>
    <w:rsid w:val="00E07528"/>
    <w:rsid w:val="00E11978"/>
    <w:rsid w:val="00E1483A"/>
    <w:rsid w:val="00E337B6"/>
    <w:rsid w:val="00E370BD"/>
    <w:rsid w:val="00E37CA2"/>
    <w:rsid w:val="00E46404"/>
    <w:rsid w:val="00E72E57"/>
    <w:rsid w:val="00E7656C"/>
    <w:rsid w:val="00E77109"/>
    <w:rsid w:val="00E803F8"/>
    <w:rsid w:val="00E97B62"/>
    <w:rsid w:val="00EB0890"/>
    <w:rsid w:val="00EB3E8C"/>
    <w:rsid w:val="00EB67DF"/>
    <w:rsid w:val="00EB7879"/>
    <w:rsid w:val="00EC60BF"/>
    <w:rsid w:val="00EE0037"/>
    <w:rsid w:val="00EE1ED5"/>
    <w:rsid w:val="00EE4C62"/>
    <w:rsid w:val="00EF25AE"/>
    <w:rsid w:val="00F01BCC"/>
    <w:rsid w:val="00F066AF"/>
    <w:rsid w:val="00F21051"/>
    <w:rsid w:val="00F35EA9"/>
    <w:rsid w:val="00F40BDE"/>
    <w:rsid w:val="00F41B76"/>
    <w:rsid w:val="00F42A86"/>
    <w:rsid w:val="00F457B5"/>
    <w:rsid w:val="00F575FC"/>
    <w:rsid w:val="00F7688D"/>
    <w:rsid w:val="00F86A43"/>
    <w:rsid w:val="00F91460"/>
    <w:rsid w:val="00F931AF"/>
    <w:rsid w:val="00FA2CBC"/>
    <w:rsid w:val="00FB3C49"/>
    <w:rsid w:val="00FB5F77"/>
    <w:rsid w:val="00FC0AA6"/>
    <w:rsid w:val="00FC126B"/>
    <w:rsid w:val="00FF2907"/>
    <w:rsid w:val="00FF38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13F51"/>
  <w15:chartTrackingRefBased/>
  <w15:docId w15:val="{FF12614C-C55B-44D3-A65D-F44842C9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541B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62C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545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A0C4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A0C4D"/>
    <w:rPr>
      <w:b/>
      <w:bCs/>
    </w:rPr>
  </w:style>
  <w:style w:type="character" w:styleId="nfasis">
    <w:name w:val="Emphasis"/>
    <w:basedOn w:val="Fuentedeprrafopredeter"/>
    <w:uiPriority w:val="20"/>
    <w:qFormat/>
    <w:rsid w:val="002A0C4D"/>
    <w:rPr>
      <w:i/>
      <w:iCs/>
    </w:rPr>
  </w:style>
  <w:style w:type="paragraph" w:styleId="Bibliografa">
    <w:name w:val="Bibliography"/>
    <w:basedOn w:val="Normal"/>
    <w:next w:val="Normal"/>
    <w:uiPriority w:val="37"/>
    <w:unhideWhenUsed/>
    <w:rsid w:val="006E664A"/>
  </w:style>
  <w:style w:type="paragraph" w:styleId="Revisin">
    <w:name w:val="Revision"/>
    <w:hidden/>
    <w:uiPriority w:val="99"/>
    <w:semiHidden/>
    <w:rsid w:val="00B829D2"/>
    <w:pPr>
      <w:spacing w:after="0" w:line="240" w:lineRule="auto"/>
    </w:pPr>
    <w:rPr>
      <w:lang w:val="es-ES_tradnl"/>
    </w:rPr>
  </w:style>
  <w:style w:type="character" w:styleId="Refdecomentario">
    <w:name w:val="annotation reference"/>
    <w:basedOn w:val="Fuentedeprrafopredeter"/>
    <w:uiPriority w:val="99"/>
    <w:semiHidden/>
    <w:unhideWhenUsed/>
    <w:rsid w:val="00EB0890"/>
    <w:rPr>
      <w:sz w:val="16"/>
      <w:szCs w:val="16"/>
    </w:rPr>
  </w:style>
  <w:style w:type="paragraph" w:styleId="Textocomentario">
    <w:name w:val="annotation text"/>
    <w:basedOn w:val="Normal"/>
    <w:link w:val="TextocomentarioCar"/>
    <w:uiPriority w:val="99"/>
    <w:unhideWhenUsed/>
    <w:rsid w:val="00EB0890"/>
    <w:pPr>
      <w:spacing w:line="240" w:lineRule="auto"/>
    </w:pPr>
    <w:rPr>
      <w:sz w:val="20"/>
      <w:szCs w:val="20"/>
    </w:rPr>
  </w:style>
  <w:style w:type="character" w:customStyle="1" w:styleId="TextocomentarioCar">
    <w:name w:val="Texto comentario Car"/>
    <w:basedOn w:val="Fuentedeprrafopredeter"/>
    <w:link w:val="Textocomentario"/>
    <w:uiPriority w:val="99"/>
    <w:rsid w:val="00EB0890"/>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EB0890"/>
    <w:rPr>
      <w:b/>
      <w:bCs/>
    </w:rPr>
  </w:style>
  <w:style w:type="character" w:customStyle="1" w:styleId="AsuntodelcomentarioCar">
    <w:name w:val="Asunto del comentario Car"/>
    <w:basedOn w:val="TextocomentarioCar"/>
    <w:link w:val="Asuntodelcomentario"/>
    <w:uiPriority w:val="99"/>
    <w:semiHidden/>
    <w:rsid w:val="00EB0890"/>
    <w:rPr>
      <w:b/>
      <w:bCs/>
      <w:sz w:val="20"/>
      <w:szCs w:val="20"/>
      <w:lang w:val="es-ES_tradnl"/>
    </w:rPr>
  </w:style>
  <w:style w:type="paragraph" w:styleId="Textodeglobo">
    <w:name w:val="Balloon Text"/>
    <w:basedOn w:val="Normal"/>
    <w:link w:val="TextodegloboCar"/>
    <w:uiPriority w:val="99"/>
    <w:semiHidden/>
    <w:unhideWhenUsed/>
    <w:rsid w:val="005469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69EF"/>
    <w:rPr>
      <w:rFonts w:ascii="Segoe UI" w:hAnsi="Segoe UI" w:cs="Segoe UI"/>
      <w:sz w:val="18"/>
      <w:szCs w:val="18"/>
      <w:lang w:val="es-ES_tradnl"/>
    </w:rPr>
  </w:style>
  <w:style w:type="paragraph" w:styleId="Prrafodelista">
    <w:name w:val="List Paragraph"/>
    <w:basedOn w:val="Normal"/>
    <w:uiPriority w:val="34"/>
    <w:qFormat/>
    <w:rsid w:val="0091485C"/>
    <w:pPr>
      <w:ind w:left="720"/>
      <w:contextualSpacing/>
    </w:pPr>
  </w:style>
  <w:style w:type="table" w:styleId="Tablaconcuadrcula">
    <w:name w:val="Table Grid"/>
    <w:basedOn w:val="Tablanormal"/>
    <w:uiPriority w:val="39"/>
    <w:rsid w:val="005774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76573"/>
    <w:rPr>
      <w:color w:val="0563C1" w:themeColor="hyperlink"/>
      <w:u w:val="single"/>
    </w:rPr>
  </w:style>
  <w:style w:type="character" w:styleId="Mencinsinresolver">
    <w:name w:val="Unresolved Mention"/>
    <w:basedOn w:val="Fuentedeprrafopredeter"/>
    <w:uiPriority w:val="99"/>
    <w:semiHidden/>
    <w:unhideWhenUsed/>
    <w:rsid w:val="00476573"/>
    <w:rPr>
      <w:color w:val="605E5C"/>
      <w:shd w:val="clear" w:color="auto" w:fill="E1DFDD"/>
    </w:rPr>
  </w:style>
  <w:style w:type="character" w:customStyle="1" w:styleId="Ttulo2Car">
    <w:name w:val="Título 2 Car"/>
    <w:basedOn w:val="Fuentedeprrafopredeter"/>
    <w:link w:val="Ttulo2"/>
    <w:uiPriority w:val="9"/>
    <w:rsid w:val="00C62C89"/>
    <w:rPr>
      <w:rFonts w:asciiTheme="majorHAnsi" w:eastAsiaTheme="majorEastAsia" w:hAnsiTheme="majorHAnsi" w:cstheme="majorBidi"/>
      <w:color w:val="2F5496" w:themeColor="accent1" w:themeShade="BF"/>
      <w:sz w:val="26"/>
      <w:szCs w:val="26"/>
      <w:lang w:val="es-ES_tradnl"/>
    </w:rPr>
  </w:style>
  <w:style w:type="paragraph" w:styleId="Textonotapie">
    <w:name w:val="footnote text"/>
    <w:basedOn w:val="Normal"/>
    <w:link w:val="TextonotapieCar"/>
    <w:uiPriority w:val="99"/>
    <w:semiHidden/>
    <w:unhideWhenUsed/>
    <w:rsid w:val="00360D6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0D65"/>
    <w:rPr>
      <w:sz w:val="20"/>
      <w:szCs w:val="20"/>
      <w:lang w:val="es-ES_tradnl"/>
    </w:rPr>
  </w:style>
  <w:style w:type="character" w:styleId="Refdenotaalpie">
    <w:name w:val="footnote reference"/>
    <w:basedOn w:val="Fuentedeprrafopredeter"/>
    <w:uiPriority w:val="99"/>
    <w:semiHidden/>
    <w:unhideWhenUsed/>
    <w:rsid w:val="00360D65"/>
    <w:rPr>
      <w:vertAlign w:val="superscript"/>
    </w:rPr>
  </w:style>
  <w:style w:type="character" w:styleId="Hipervnculovisitado">
    <w:name w:val="FollowedHyperlink"/>
    <w:basedOn w:val="Fuentedeprrafopredeter"/>
    <w:uiPriority w:val="99"/>
    <w:semiHidden/>
    <w:unhideWhenUsed/>
    <w:rsid w:val="00C51627"/>
    <w:rPr>
      <w:color w:val="954F72" w:themeColor="followedHyperlink"/>
      <w:u w:val="single"/>
    </w:rPr>
  </w:style>
  <w:style w:type="character" w:customStyle="1" w:styleId="Ttulo1Car">
    <w:name w:val="Título 1 Car"/>
    <w:basedOn w:val="Fuentedeprrafopredeter"/>
    <w:link w:val="Ttulo1"/>
    <w:uiPriority w:val="9"/>
    <w:rsid w:val="00541BFE"/>
    <w:rPr>
      <w:rFonts w:asciiTheme="majorHAnsi" w:eastAsiaTheme="majorEastAsia" w:hAnsiTheme="majorHAnsi" w:cstheme="majorBidi"/>
      <w:color w:val="2F5496" w:themeColor="accent1" w:themeShade="BF"/>
      <w:sz w:val="32"/>
      <w:szCs w:val="32"/>
      <w:lang w:val="es-ES_tradnl"/>
    </w:rPr>
  </w:style>
  <w:style w:type="table" w:customStyle="1" w:styleId="Tablaconcuadrcula1">
    <w:name w:val="Tabla con cuadrícula1"/>
    <w:basedOn w:val="Tablanormal"/>
    <w:next w:val="Tablaconcuadrcula"/>
    <w:uiPriority w:val="59"/>
    <w:rsid w:val="00541BFE"/>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qFormat/>
    <w:rsid w:val="00AD5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conformatoprevioCar">
    <w:name w:val="HTML con formato previo Car"/>
    <w:basedOn w:val="Fuentedeprrafopredeter"/>
    <w:link w:val="HTMLconformatoprevio"/>
    <w:uiPriority w:val="99"/>
    <w:qFormat/>
    <w:rsid w:val="00AD5380"/>
    <w:rPr>
      <w:rFonts w:ascii="Courier New" w:hAnsi="Courier New" w:cs="Courier New"/>
      <w:sz w:val="20"/>
      <w:szCs w:val="20"/>
      <w:lang w:val="en-US"/>
    </w:rPr>
  </w:style>
  <w:style w:type="paragraph" w:styleId="Encabezado">
    <w:name w:val="header"/>
    <w:basedOn w:val="Normal"/>
    <w:link w:val="EncabezadoCar"/>
    <w:uiPriority w:val="99"/>
    <w:unhideWhenUsed/>
    <w:rsid w:val="00AD53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5380"/>
    <w:rPr>
      <w:lang w:val="es-ES_tradnl"/>
    </w:rPr>
  </w:style>
  <w:style w:type="paragraph" w:styleId="Piedepgina">
    <w:name w:val="footer"/>
    <w:basedOn w:val="Normal"/>
    <w:link w:val="PiedepginaCar"/>
    <w:uiPriority w:val="99"/>
    <w:unhideWhenUsed/>
    <w:rsid w:val="00AD53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5380"/>
    <w:rPr>
      <w:lang w:val="es-ES_tradnl"/>
    </w:rPr>
  </w:style>
  <w:style w:type="character" w:customStyle="1" w:styleId="Ttulo3Car">
    <w:name w:val="Título 3 Car"/>
    <w:basedOn w:val="Fuentedeprrafopredeter"/>
    <w:link w:val="Ttulo3"/>
    <w:uiPriority w:val="9"/>
    <w:semiHidden/>
    <w:rsid w:val="000545E5"/>
    <w:rPr>
      <w:rFonts w:asciiTheme="majorHAnsi" w:eastAsiaTheme="majorEastAsia" w:hAnsiTheme="majorHAnsi" w:cstheme="majorBidi"/>
      <w:color w:val="1F3763" w:themeColor="accent1" w:themeShade="7F"/>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252">
      <w:bodyDiv w:val="1"/>
      <w:marLeft w:val="0"/>
      <w:marRight w:val="0"/>
      <w:marTop w:val="0"/>
      <w:marBottom w:val="0"/>
      <w:divBdr>
        <w:top w:val="none" w:sz="0" w:space="0" w:color="auto"/>
        <w:left w:val="none" w:sz="0" w:space="0" w:color="auto"/>
        <w:bottom w:val="none" w:sz="0" w:space="0" w:color="auto"/>
        <w:right w:val="none" w:sz="0" w:space="0" w:color="auto"/>
      </w:divBdr>
    </w:div>
    <w:div w:id="239752922">
      <w:bodyDiv w:val="1"/>
      <w:marLeft w:val="0"/>
      <w:marRight w:val="0"/>
      <w:marTop w:val="0"/>
      <w:marBottom w:val="0"/>
      <w:divBdr>
        <w:top w:val="none" w:sz="0" w:space="0" w:color="auto"/>
        <w:left w:val="none" w:sz="0" w:space="0" w:color="auto"/>
        <w:bottom w:val="none" w:sz="0" w:space="0" w:color="auto"/>
        <w:right w:val="none" w:sz="0" w:space="0" w:color="auto"/>
      </w:divBdr>
    </w:div>
    <w:div w:id="256448143">
      <w:bodyDiv w:val="1"/>
      <w:marLeft w:val="0"/>
      <w:marRight w:val="0"/>
      <w:marTop w:val="0"/>
      <w:marBottom w:val="0"/>
      <w:divBdr>
        <w:top w:val="none" w:sz="0" w:space="0" w:color="auto"/>
        <w:left w:val="none" w:sz="0" w:space="0" w:color="auto"/>
        <w:bottom w:val="none" w:sz="0" w:space="0" w:color="auto"/>
        <w:right w:val="none" w:sz="0" w:space="0" w:color="auto"/>
      </w:divBdr>
    </w:div>
    <w:div w:id="306207455">
      <w:bodyDiv w:val="1"/>
      <w:marLeft w:val="0"/>
      <w:marRight w:val="0"/>
      <w:marTop w:val="0"/>
      <w:marBottom w:val="0"/>
      <w:divBdr>
        <w:top w:val="none" w:sz="0" w:space="0" w:color="auto"/>
        <w:left w:val="none" w:sz="0" w:space="0" w:color="auto"/>
        <w:bottom w:val="none" w:sz="0" w:space="0" w:color="auto"/>
        <w:right w:val="none" w:sz="0" w:space="0" w:color="auto"/>
      </w:divBdr>
    </w:div>
    <w:div w:id="383988301">
      <w:bodyDiv w:val="1"/>
      <w:marLeft w:val="0"/>
      <w:marRight w:val="0"/>
      <w:marTop w:val="0"/>
      <w:marBottom w:val="0"/>
      <w:divBdr>
        <w:top w:val="none" w:sz="0" w:space="0" w:color="auto"/>
        <w:left w:val="none" w:sz="0" w:space="0" w:color="auto"/>
        <w:bottom w:val="none" w:sz="0" w:space="0" w:color="auto"/>
        <w:right w:val="none" w:sz="0" w:space="0" w:color="auto"/>
      </w:divBdr>
    </w:div>
    <w:div w:id="436869000">
      <w:bodyDiv w:val="1"/>
      <w:marLeft w:val="0"/>
      <w:marRight w:val="0"/>
      <w:marTop w:val="0"/>
      <w:marBottom w:val="0"/>
      <w:divBdr>
        <w:top w:val="none" w:sz="0" w:space="0" w:color="auto"/>
        <w:left w:val="none" w:sz="0" w:space="0" w:color="auto"/>
        <w:bottom w:val="none" w:sz="0" w:space="0" w:color="auto"/>
        <w:right w:val="none" w:sz="0" w:space="0" w:color="auto"/>
      </w:divBdr>
    </w:div>
    <w:div w:id="627512191">
      <w:bodyDiv w:val="1"/>
      <w:marLeft w:val="0"/>
      <w:marRight w:val="0"/>
      <w:marTop w:val="0"/>
      <w:marBottom w:val="0"/>
      <w:divBdr>
        <w:top w:val="none" w:sz="0" w:space="0" w:color="auto"/>
        <w:left w:val="none" w:sz="0" w:space="0" w:color="auto"/>
        <w:bottom w:val="none" w:sz="0" w:space="0" w:color="auto"/>
        <w:right w:val="none" w:sz="0" w:space="0" w:color="auto"/>
      </w:divBdr>
    </w:div>
    <w:div w:id="661811746">
      <w:bodyDiv w:val="1"/>
      <w:marLeft w:val="0"/>
      <w:marRight w:val="0"/>
      <w:marTop w:val="0"/>
      <w:marBottom w:val="0"/>
      <w:divBdr>
        <w:top w:val="none" w:sz="0" w:space="0" w:color="auto"/>
        <w:left w:val="none" w:sz="0" w:space="0" w:color="auto"/>
        <w:bottom w:val="none" w:sz="0" w:space="0" w:color="auto"/>
        <w:right w:val="none" w:sz="0" w:space="0" w:color="auto"/>
      </w:divBdr>
    </w:div>
    <w:div w:id="713967528">
      <w:bodyDiv w:val="1"/>
      <w:marLeft w:val="0"/>
      <w:marRight w:val="0"/>
      <w:marTop w:val="0"/>
      <w:marBottom w:val="0"/>
      <w:divBdr>
        <w:top w:val="none" w:sz="0" w:space="0" w:color="auto"/>
        <w:left w:val="none" w:sz="0" w:space="0" w:color="auto"/>
        <w:bottom w:val="none" w:sz="0" w:space="0" w:color="auto"/>
        <w:right w:val="none" w:sz="0" w:space="0" w:color="auto"/>
      </w:divBdr>
    </w:div>
    <w:div w:id="788743048">
      <w:bodyDiv w:val="1"/>
      <w:marLeft w:val="0"/>
      <w:marRight w:val="0"/>
      <w:marTop w:val="0"/>
      <w:marBottom w:val="0"/>
      <w:divBdr>
        <w:top w:val="none" w:sz="0" w:space="0" w:color="auto"/>
        <w:left w:val="none" w:sz="0" w:space="0" w:color="auto"/>
        <w:bottom w:val="none" w:sz="0" w:space="0" w:color="auto"/>
        <w:right w:val="none" w:sz="0" w:space="0" w:color="auto"/>
      </w:divBdr>
      <w:divsChild>
        <w:div w:id="554776666">
          <w:marLeft w:val="0"/>
          <w:marRight w:val="0"/>
          <w:marTop w:val="0"/>
          <w:marBottom w:val="0"/>
          <w:divBdr>
            <w:top w:val="none" w:sz="0" w:space="0" w:color="auto"/>
            <w:left w:val="none" w:sz="0" w:space="0" w:color="auto"/>
            <w:bottom w:val="none" w:sz="0" w:space="0" w:color="auto"/>
            <w:right w:val="none" w:sz="0" w:space="0" w:color="auto"/>
          </w:divBdr>
        </w:div>
        <w:div w:id="1814593198">
          <w:marLeft w:val="0"/>
          <w:marRight w:val="0"/>
          <w:marTop w:val="0"/>
          <w:marBottom w:val="0"/>
          <w:divBdr>
            <w:top w:val="none" w:sz="0" w:space="0" w:color="auto"/>
            <w:left w:val="none" w:sz="0" w:space="0" w:color="auto"/>
            <w:bottom w:val="none" w:sz="0" w:space="0" w:color="auto"/>
            <w:right w:val="none" w:sz="0" w:space="0" w:color="auto"/>
          </w:divBdr>
        </w:div>
        <w:div w:id="255792403">
          <w:marLeft w:val="0"/>
          <w:marRight w:val="0"/>
          <w:marTop w:val="0"/>
          <w:marBottom w:val="0"/>
          <w:divBdr>
            <w:top w:val="none" w:sz="0" w:space="0" w:color="auto"/>
            <w:left w:val="none" w:sz="0" w:space="0" w:color="auto"/>
            <w:bottom w:val="none" w:sz="0" w:space="0" w:color="auto"/>
            <w:right w:val="none" w:sz="0" w:space="0" w:color="auto"/>
          </w:divBdr>
        </w:div>
      </w:divsChild>
    </w:div>
    <w:div w:id="821889009">
      <w:bodyDiv w:val="1"/>
      <w:marLeft w:val="0"/>
      <w:marRight w:val="0"/>
      <w:marTop w:val="0"/>
      <w:marBottom w:val="0"/>
      <w:divBdr>
        <w:top w:val="none" w:sz="0" w:space="0" w:color="auto"/>
        <w:left w:val="none" w:sz="0" w:space="0" w:color="auto"/>
        <w:bottom w:val="none" w:sz="0" w:space="0" w:color="auto"/>
        <w:right w:val="none" w:sz="0" w:space="0" w:color="auto"/>
      </w:divBdr>
    </w:div>
    <w:div w:id="856890955">
      <w:bodyDiv w:val="1"/>
      <w:marLeft w:val="0"/>
      <w:marRight w:val="0"/>
      <w:marTop w:val="0"/>
      <w:marBottom w:val="0"/>
      <w:divBdr>
        <w:top w:val="none" w:sz="0" w:space="0" w:color="auto"/>
        <w:left w:val="none" w:sz="0" w:space="0" w:color="auto"/>
        <w:bottom w:val="none" w:sz="0" w:space="0" w:color="auto"/>
        <w:right w:val="none" w:sz="0" w:space="0" w:color="auto"/>
      </w:divBdr>
    </w:div>
    <w:div w:id="967468187">
      <w:bodyDiv w:val="1"/>
      <w:marLeft w:val="0"/>
      <w:marRight w:val="0"/>
      <w:marTop w:val="0"/>
      <w:marBottom w:val="0"/>
      <w:divBdr>
        <w:top w:val="none" w:sz="0" w:space="0" w:color="auto"/>
        <w:left w:val="none" w:sz="0" w:space="0" w:color="auto"/>
        <w:bottom w:val="none" w:sz="0" w:space="0" w:color="auto"/>
        <w:right w:val="none" w:sz="0" w:space="0" w:color="auto"/>
      </w:divBdr>
    </w:div>
    <w:div w:id="1123235240">
      <w:bodyDiv w:val="1"/>
      <w:marLeft w:val="0"/>
      <w:marRight w:val="0"/>
      <w:marTop w:val="0"/>
      <w:marBottom w:val="0"/>
      <w:divBdr>
        <w:top w:val="none" w:sz="0" w:space="0" w:color="auto"/>
        <w:left w:val="none" w:sz="0" w:space="0" w:color="auto"/>
        <w:bottom w:val="none" w:sz="0" w:space="0" w:color="auto"/>
        <w:right w:val="none" w:sz="0" w:space="0" w:color="auto"/>
      </w:divBdr>
    </w:div>
    <w:div w:id="1167672327">
      <w:bodyDiv w:val="1"/>
      <w:marLeft w:val="0"/>
      <w:marRight w:val="0"/>
      <w:marTop w:val="0"/>
      <w:marBottom w:val="0"/>
      <w:divBdr>
        <w:top w:val="none" w:sz="0" w:space="0" w:color="auto"/>
        <w:left w:val="none" w:sz="0" w:space="0" w:color="auto"/>
        <w:bottom w:val="none" w:sz="0" w:space="0" w:color="auto"/>
        <w:right w:val="none" w:sz="0" w:space="0" w:color="auto"/>
      </w:divBdr>
    </w:div>
    <w:div w:id="1286933157">
      <w:bodyDiv w:val="1"/>
      <w:marLeft w:val="0"/>
      <w:marRight w:val="0"/>
      <w:marTop w:val="0"/>
      <w:marBottom w:val="0"/>
      <w:divBdr>
        <w:top w:val="none" w:sz="0" w:space="0" w:color="auto"/>
        <w:left w:val="none" w:sz="0" w:space="0" w:color="auto"/>
        <w:bottom w:val="none" w:sz="0" w:space="0" w:color="auto"/>
        <w:right w:val="none" w:sz="0" w:space="0" w:color="auto"/>
      </w:divBdr>
    </w:div>
    <w:div w:id="1300114300">
      <w:bodyDiv w:val="1"/>
      <w:marLeft w:val="0"/>
      <w:marRight w:val="0"/>
      <w:marTop w:val="0"/>
      <w:marBottom w:val="0"/>
      <w:divBdr>
        <w:top w:val="none" w:sz="0" w:space="0" w:color="auto"/>
        <w:left w:val="none" w:sz="0" w:space="0" w:color="auto"/>
        <w:bottom w:val="none" w:sz="0" w:space="0" w:color="auto"/>
        <w:right w:val="none" w:sz="0" w:space="0" w:color="auto"/>
      </w:divBdr>
    </w:div>
    <w:div w:id="1309944915">
      <w:bodyDiv w:val="1"/>
      <w:marLeft w:val="0"/>
      <w:marRight w:val="0"/>
      <w:marTop w:val="0"/>
      <w:marBottom w:val="0"/>
      <w:divBdr>
        <w:top w:val="none" w:sz="0" w:space="0" w:color="auto"/>
        <w:left w:val="none" w:sz="0" w:space="0" w:color="auto"/>
        <w:bottom w:val="none" w:sz="0" w:space="0" w:color="auto"/>
        <w:right w:val="none" w:sz="0" w:space="0" w:color="auto"/>
      </w:divBdr>
    </w:div>
    <w:div w:id="1490947897">
      <w:bodyDiv w:val="1"/>
      <w:marLeft w:val="0"/>
      <w:marRight w:val="0"/>
      <w:marTop w:val="0"/>
      <w:marBottom w:val="0"/>
      <w:divBdr>
        <w:top w:val="none" w:sz="0" w:space="0" w:color="auto"/>
        <w:left w:val="none" w:sz="0" w:space="0" w:color="auto"/>
        <w:bottom w:val="none" w:sz="0" w:space="0" w:color="auto"/>
        <w:right w:val="none" w:sz="0" w:space="0" w:color="auto"/>
      </w:divBdr>
    </w:div>
    <w:div w:id="1512991216">
      <w:bodyDiv w:val="1"/>
      <w:marLeft w:val="0"/>
      <w:marRight w:val="0"/>
      <w:marTop w:val="0"/>
      <w:marBottom w:val="0"/>
      <w:divBdr>
        <w:top w:val="none" w:sz="0" w:space="0" w:color="auto"/>
        <w:left w:val="none" w:sz="0" w:space="0" w:color="auto"/>
        <w:bottom w:val="none" w:sz="0" w:space="0" w:color="auto"/>
        <w:right w:val="none" w:sz="0" w:space="0" w:color="auto"/>
      </w:divBdr>
    </w:div>
    <w:div w:id="1592473354">
      <w:bodyDiv w:val="1"/>
      <w:marLeft w:val="0"/>
      <w:marRight w:val="0"/>
      <w:marTop w:val="0"/>
      <w:marBottom w:val="0"/>
      <w:divBdr>
        <w:top w:val="none" w:sz="0" w:space="0" w:color="auto"/>
        <w:left w:val="none" w:sz="0" w:space="0" w:color="auto"/>
        <w:bottom w:val="none" w:sz="0" w:space="0" w:color="auto"/>
        <w:right w:val="none" w:sz="0" w:space="0" w:color="auto"/>
      </w:divBdr>
    </w:div>
    <w:div w:id="1713571817">
      <w:bodyDiv w:val="1"/>
      <w:marLeft w:val="0"/>
      <w:marRight w:val="0"/>
      <w:marTop w:val="0"/>
      <w:marBottom w:val="0"/>
      <w:divBdr>
        <w:top w:val="none" w:sz="0" w:space="0" w:color="auto"/>
        <w:left w:val="none" w:sz="0" w:space="0" w:color="auto"/>
        <w:bottom w:val="none" w:sz="0" w:space="0" w:color="auto"/>
        <w:right w:val="none" w:sz="0" w:space="0" w:color="auto"/>
      </w:divBdr>
    </w:div>
    <w:div w:id="1727290457">
      <w:bodyDiv w:val="1"/>
      <w:marLeft w:val="0"/>
      <w:marRight w:val="0"/>
      <w:marTop w:val="0"/>
      <w:marBottom w:val="0"/>
      <w:divBdr>
        <w:top w:val="none" w:sz="0" w:space="0" w:color="auto"/>
        <w:left w:val="none" w:sz="0" w:space="0" w:color="auto"/>
        <w:bottom w:val="none" w:sz="0" w:space="0" w:color="auto"/>
        <w:right w:val="none" w:sz="0" w:space="0" w:color="auto"/>
      </w:divBdr>
    </w:div>
    <w:div w:id="1800995620">
      <w:bodyDiv w:val="1"/>
      <w:marLeft w:val="0"/>
      <w:marRight w:val="0"/>
      <w:marTop w:val="0"/>
      <w:marBottom w:val="0"/>
      <w:divBdr>
        <w:top w:val="none" w:sz="0" w:space="0" w:color="auto"/>
        <w:left w:val="none" w:sz="0" w:space="0" w:color="auto"/>
        <w:bottom w:val="none" w:sz="0" w:space="0" w:color="auto"/>
        <w:right w:val="none" w:sz="0" w:space="0" w:color="auto"/>
      </w:divBdr>
    </w:div>
    <w:div w:id="2061660875">
      <w:bodyDiv w:val="1"/>
      <w:marLeft w:val="0"/>
      <w:marRight w:val="0"/>
      <w:marTop w:val="0"/>
      <w:marBottom w:val="0"/>
      <w:divBdr>
        <w:top w:val="none" w:sz="0" w:space="0" w:color="auto"/>
        <w:left w:val="none" w:sz="0" w:space="0" w:color="auto"/>
        <w:bottom w:val="none" w:sz="0" w:space="0" w:color="auto"/>
        <w:right w:val="none" w:sz="0" w:space="0" w:color="auto"/>
      </w:divBdr>
    </w:div>
    <w:div w:id="207272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sis.pucp.edu.pe/items/01220e30-3b0e-417f-a28f-c80727c19963" TargetMode="External"/><Relationship Id="rId18" Type="http://schemas.openxmlformats.org/officeDocument/2006/relationships/hyperlink" Target="https://www.conaset.cl/plan-nacional-de-seguridad-de-transito-2021-2030/" TargetMode="External"/><Relationship Id="rId26" Type="http://schemas.openxmlformats.org/officeDocument/2006/relationships/hyperlink" Target="https://doi.org/10.56048/MQR20225.9.1.2025.e31" TargetMode="External"/><Relationship Id="rId39" Type="http://schemas.openxmlformats.org/officeDocument/2006/relationships/fontTable" Target="fontTable.xml"/><Relationship Id="rId21" Type="http://schemas.openxmlformats.org/officeDocument/2006/relationships/hyperlink" Target="https://www.medicinalegal.gov.co/cifras-estadisticas/forensis" TargetMode="External"/><Relationship Id="rId34" Type="http://schemas.openxmlformats.org/officeDocument/2006/relationships/hyperlink" Target="https://unab.edu.co/retos-de-movilidad-en-bucaramanga/" TargetMode="External"/><Relationship Id="rId7" Type="http://schemas.openxmlformats.org/officeDocument/2006/relationships/endnotes" Target="endnotes.xml"/><Relationship Id="rId12" Type="http://schemas.openxmlformats.org/officeDocument/2006/relationships/hyperlink" Target="https://repository.upb.edu.co/handle/20.500.11912/10052" TargetMode="External"/><Relationship Id="rId17" Type="http://schemas.openxmlformats.org/officeDocument/2006/relationships/hyperlink" Target="https://www.researchgate.net/publication/342819585_Los_efectos_en_la_salud_de_las_victimas_de_accidentes_de_trafico" TargetMode="External"/><Relationship Id="rId25" Type="http://schemas.openxmlformats.org/officeDocument/2006/relationships/hyperlink" Target="https://www.funcionpublica.gov.co/eva/gestornormativo/norma.php?i=189806" TargetMode="External"/><Relationship Id="rId33" Type="http://schemas.openxmlformats.org/officeDocument/2006/relationships/hyperlink" Target="https://www.saludcapital.gov.co/DireccionSaludPublica/Paginas/VictimasSiniestros.aspx"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eavi.cdmx.gob.mx" TargetMode="External"/><Relationship Id="rId20" Type="http://schemas.openxmlformats.org/officeDocument/2006/relationships/hyperlink" Target="http://www.humanas.unal.edu.co/psicometria/files/7113/8574/5708/Articulo3_Juicio_de_expertos_27-36.pdf" TargetMode="External"/><Relationship Id="rId29" Type="http://schemas.openxmlformats.org/officeDocument/2006/relationships/hyperlink" Target="http://hdl.handle.net/11181/52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caramanga.gov.co/wp-content/uploads/2024/03/upload/1.%20PLAN%20DESAROLLO%20MUNICIPAL%20BUCARAMANGA%20AVANZA%20SEGURA%202024%20-%202027%20%28V.10%29.pdf" TargetMode="External"/><Relationship Id="rId24" Type="http://schemas.openxmlformats.org/officeDocument/2006/relationships/hyperlink" Target="https://www.funcionpublica.gov.co/eva/gestornormativo/norma.php?i=6356" TargetMode="External"/><Relationship Id="rId32" Type="http://schemas.openxmlformats.org/officeDocument/2006/relationships/hyperlink" Target="https://www.medellin.gov.co/es/transparencia/informes-y-estadisticas/atencion-integral-a-victima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alnet.unirioja.es/servlet/articulo?codigo=5001975" TargetMode="External"/><Relationship Id="rId23" Type="http://schemas.openxmlformats.org/officeDocument/2006/relationships/hyperlink" Target="https://www.infobae.com/colombia/2024/05/13/bucaramanga-y-el-caos-vial-que-se-vive-por-danos-en-semaforos-trancones-y-accidentes-se-tomaron-la-ciudad/" TargetMode="External"/><Relationship Id="rId28" Type="http://schemas.openxmlformats.org/officeDocument/2006/relationships/hyperlink" Target="https://dialnet.unirioja.es/servlet/articulo?codigo=6568526" TargetMode="External"/><Relationship Id="rId36" Type="http://schemas.openxmlformats.org/officeDocument/2006/relationships/hyperlink" Target="https://iris.who.int/bitstream/handle/10665/276462/9789241565684-eng.pdf" TargetMode="External"/><Relationship Id="rId10" Type="http://schemas.openxmlformats.org/officeDocument/2006/relationships/hyperlink" Target="https://www.ansv.gov.co/agencia/pilares/atencion/guias" TargetMode="External"/><Relationship Id="rId19" Type="http://schemas.openxmlformats.org/officeDocument/2006/relationships/hyperlink" Target="https://repository.unad.edu.co/handle/10596/58452?show=full&amp;locale-attribute=fr" TargetMode="External"/><Relationship Id="rId31" Type="http://schemas.openxmlformats.org/officeDocument/2006/relationships/hyperlink" Target="https://repositorio.unal.edu.co/handle/unal/76024?show=full" TargetMode="External"/><Relationship Id="rId4" Type="http://schemas.openxmlformats.org/officeDocument/2006/relationships/settings" Target="settings.xml"/><Relationship Id="rId9" Type="http://schemas.openxmlformats.org/officeDocument/2006/relationships/hyperlink" Target="https://www.argentina.gob.ar/seguridadvial/sisevi" TargetMode="External"/><Relationship Id="rId14" Type="http://schemas.openxmlformats.org/officeDocument/2006/relationships/hyperlink" Target="https://www.bucaramangacomovamos.org/post/movilidad-en-bucaramanga-c%C3%B3mo-solucionar-la-crisis-del-transporte" TargetMode="External"/><Relationship Id="rId22" Type="http://schemas.openxmlformats.org/officeDocument/2006/relationships/hyperlink" Target="https://contralaviolenciavial.org/uploads/Guia_Iberoamericana_de_Asoc_victimas_viales__FICVI.PDF" TargetMode="External"/><Relationship Id="rId27" Type="http://schemas.openxmlformats.org/officeDocument/2006/relationships/hyperlink" Target="https://www.paho.org/sites/default/files/2023-11/implementacion-medidas-seguridad-vial-prioritarias-americas-caribe-documento.pdf" TargetMode="External"/><Relationship Id="rId30" Type="http://schemas.openxmlformats.org/officeDocument/2006/relationships/hyperlink" Target="https://acofipapers.org/index.php/eiei/article/download/688/693/1349" TargetMode="External"/><Relationship Id="rId35" Type="http://schemas.openxmlformats.org/officeDocument/2006/relationships/hyperlink" Target="https://www.vanguardia.com/area-metropolitana/bucaramanga/2025/03/24/atraso-vial-del-area-metropolitana-de-bucaramanga-hasta-cuando-seguiremos/" TargetMode="External"/><Relationship Id="rId8" Type="http://schemas.openxmlformats.org/officeDocument/2006/relationships/hyperlink" Target="https://revista.grupocieg.org/revistas/emprendimiento-social-femenino-prolegomenos-conceptuales-y-estudio-de-casos/"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San19</b:Tag>
    <b:SourceType>JournalArticle</b:SourceType>
    <b:Guid>{BFBF094A-27BE-4DD6-8E79-75E9674A5718}</b:Guid>
    <b:RefOrder>1</b:RefOrder>
  </b:Source>
</b:Sources>
</file>

<file path=customXml/itemProps1.xml><?xml version="1.0" encoding="utf-8"?>
<ds:datastoreItem xmlns:ds="http://schemas.openxmlformats.org/officeDocument/2006/customXml" ds:itemID="{F9CEAEA3-66E0-42BB-B085-6C543B63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11226</Words>
  <Characters>61746</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UNAB</Company>
  <LinksUpToDate>false</LinksUpToDate>
  <CharactersWithSpaces>72827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Jose Acebedo Afanador</dc:creator>
  <cp:keywords/>
  <dc:description/>
  <cp:lastModifiedBy>Gustavo Toledo</cp:lastModifiedBy>
  <cp:revision>7</cp:revision>
  <cp:lastPrinted>2025-08-01T20:19:00Z</cp:lastPrinted>
  <dcterms:created xsi:type="dcterms:W3CDTF">2025-08-02T23:27:00Z</dcterms:created>
  <dcterms:modified xsi:type="dcterms:W3CDTF">2025-08-08T16:12:00Z</dcterms:modified>
</cp:coreProperties>
</file>