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F49D26" w14:textId="5E71A002" w:rsidR="008234E0" w:rsidRDefault="009A2A89">
      <w:pPr>
        <w:pStyle w:val="CuerpoA"/>
        <w:spacing w:before="240" w:after="160" w:line="360" w:lineRule="auto"/>
        <w:jc w:val="right"/>
        <w:rPr>
          <w:rStyle w:val="Ninguno"/>
          <w:rFonts w:ascii="Times New Roman" w:hAnsi="Times New Roman"/>
          <w:b/>
          <w:bCs/>
          <w:sz w:val="32"/>
          <w:szCs w:val="32"/>
          <w:lang w:val="es-MX"/>
        </w:rPr>
      </w:pPr>
      <w:r w:rsidRPr="00007263">
        <w:rPr>
          <w:rFonts w:ascii="Times New Roman" w:hAnsi="Times New Roman" w:cs="Times New Roman"/>
          <w:b/>
          <w:bCs/>
          <w:i/>
          <w:iCs/>
          <w:color w:val="222222"/>
          <w:sz w:val="24"/>
          <w:szCs w:val="24"/>
          <w:shd w:val="clear" w:color="auto" w:fill="FFFFFF"/>
        </w:rPr>
        <w:t>https://doi.org/10.23913/ricsh.v13i26.342</w:t>
      </w:r>
    </w:p>
    <w:p w14:paraId="7D3D5F11" w14:textId="77777777" w:rsidR="008234E0" w:rsidRDefault="00000000">
      <w:pPr>
        <w:pStyle w:val="CuerpoA"/>
        <w:spacing w:before="240" w:after="160" w:line="360" w:lineRule="auto"/>
        <w:jc w:val="right"/>
        <w:rPr>
          <w:rStyle w:val="Ninguno"/>
          <w:rFonts w:ascii="Times New Roman" w:hAnsi="Times New Roman"/>
          <w:b/>
          <w:bCs/>
          <w:sz w:val="32"/>
          <w:szCs w:val="32"/>
          <w:lang w:val="es-MX"/>
        </w:rPr>
      </w:pPr>
      <w:r>
        <w:rPr>
          <w:rFonts w:ascii="Times New Roman" w:hAnsi="Times New Roman" w:cs="Times New Roman"/>
          <w:b/>
          <w:bCs/>
          <w:i/>
          <w:iCs/>
          <w:color w:val="222222"/>
          <w:sz w:val="24"/>
          <w:szCs w:val="24"/>
          <w:shd w:val="clear" w:color="auto" w:fill="FFFFFF"/>
        </w:rPr>
        <w:t>Artículos científicos</w:t>
      </w:r>
    </w:p>
    <w:p w14:paraId="36750C16" w14:textId="77777777" w:rsidR="008234E0" w:rsidRPr="003655CD" w:rsidRDefault="00000000">
      <w:pPr>
        <w:pStyle w:val="CuerpoA"/>
        <w:spacing w:after="160" w:line="276" w:lineRule="auto"/>
        <w:jc w:val="right"/>
        <w:rPr>
          <w:rFonts w:ascii="Calibri" w:eastAsia="Calibri" w:hAnsi="Calibri" w:cs="Calibri"/>
          <w:b/>
          <w:bCs/>
          <w:sz w:val="32"/>
          <w:szCs w:val="32"/>
          <w:lang w:val="es-ES" w:eastAsia="es-MX"/>
        </w:rPr>
      </w:pPr>
      <w:r w:rsidRPr="003655CD">
        <w:rPr>
          <w:rFonts w:ascii="Calibri" w:eastAsia="Calibri" w:hAnsi="Calibri" w:cs="Calibri"/>
          <w:b/>
          <w:bCs/>
          <w:sz w:val="32"/>
          <w:szCs w:val="32"/>
          <w:lang w:val="es-ES" w:eastAsia="es-MX"/>
        </w:rPr>
        <w:t>Reconsideraciones biográficas y aclaraciones al corpus del compositor y violonchelista mexicano Rubén Montiel</w:t>
      </w:r>
    </w:p>
    <w:p w14:paraId="435D6A9B" w14:textId="77777777" w:rsidR="008234E0" w:rsidRPr="003655CD" w:rsidRDefault="00000000">
      <w:pPr>
        <w:pStyle w:val="NormalWeb"/>
        <w:spacing w:line="276" w:lineRule="auto"/>
        <w:ind w:leftChars="572" w:left="1373"/>
        <w:jc w:val="right"/>
        <w:rPr>
          <w:rFonts w:ascii="Calibri" w:eastAsia="Calibri" w:hAnsi="Calibri" w:cs="Calibri"/>
          <w:b/>
          <w:bCs/>
          <w:i/>
          <w:color w:val="000000"/>
          <w:sz w:val="28"/>
          <w:szCs w:val="28"/>
          <w:lang w:val="es-ES" w:eastAsia="es-MX"/>
        </w:rPr>
      </w:pPr>
      <w:proofErr w:type="spellStart"/>
      <w:r w:rsidRPr="003655CD">
        <w:rPr>
          <w:rFonts w:ascii="Calibri" w:eastAsia="Calibri" w:hAnsi="Calibri" w:cs="Calibri"/>
          <w:b/>
          <w:bCs/>
          <w:i/>
          <w:color w:val="000000"/>
          <w:sz w:val="28"/>
          <w:szCs w:val="28"/>
          <w:lang w:val="es-ES" w:eastAsia="es-MX"/>
        </w:rPr>
        <w:t>Biographical</w:t>
      </w:r>
      <w:proofErr w:type="spellEnd"/>
      <w:r w:rsidRPr="003655CD">
        <w:rPr>
          <w:rFonts w:ascii="Calibri" w:eastAsia="Calibri" w:hAnsi="Calibri" w:cs="Calibri"/>
          <w:b/>
          <w:bCs/>
          <w:i/>
          <w:color w:val="000000"/>
          <w:sz w:val="28"/>
          <w:szCs w:val="28"/>
          <w:lang w:val="es-ES" w:eastAsia="es-MX"/>
        </w:rPr>
        <w:t xml:space="preserve"> </w:t>
      </w:r>
      <w:proofErr w:type="spellStart"/>
      <w:r w:rsidRPr="003655CD">
        <w:rPr>
          <w:rFonts w:ascii="Calibri" w:eastAsia="Calibri" w:hAnsi="Calibri" w:cs="Calibri"/>
          <w:b/>
          <w:bCs/>
          <w:i/>
          <w:color w:val="000000"/>
          <w:sz w:val="28"/>
          <w:szCs w:val="28"/>
          <w:lang w:val="es-ES" w:eastAsia="es-MX"/>
        </w:rPr>
        <w:t>reconsiderations</w:t>
      </w:r>
      <w:proofErr w:type="spellEnd"/>
      <w:r w:rsidRPr="003655CD">
        <w:rPr>
          <w:rFonts w:ascii="Calibri" w:eastAsia="Calibri" w:hAnsi="Calibri" w:cs="Calibri"/>
          <w:b/>
          <w:bCs/>
          <w:i/>
          <w:color w:val="000000"/>
          <w:sz w:val="28"/>
          <w:szCs w:val="28"/>
          <w:lang w:val="es-ES" w:eastAsia="es-MX"/>
        </w:rPr>
        <w:t xml:space="preserve"> and </w:t>
      </w:r>
      <w:proofErr w:type="spellStart"/>
      <w:r w:rsidRPr="003655CD">
        <w:rPr>
          <w:rFonts w:ascii="Calibri" w:eastAsia="Calibri" w:hAnsi="Calibri" w:cs="Calibri"/>
          <w:b/>
          <w:bCs/>
          <w:i/>
          <w:color w:val="000000"/>
          <w:sz w:val="28"/>
          <w:szCs w:val="28"/>
          <w:lang w:val="es-ES" w:eastAsia="es-MX"/>
        </w:rPr>
        <w:t>clarifications</w:t>
      </w:r>
      <w:proofErr w:type="spellEnd"/>
      <w:r w:rsidRPr="003655CD">
        <w:rPr>
          <w:rFonts w:ascii="Calibri" w:eastAsia="Calibri" w:hAnsi="Calibri" w:cs="Calibri"/>
          <w:b/>
          <w:bCs/>
          <w:i/>
          <w:color w:val="000000"/>
          <w:sz w:val="28"/>
          <w:szCs w:val="28"/>
          <w:lang w:val="es-ES" w:eastAsia="es-MX"/>
        </w:rPr>
        <w:t xml:space="preserve"> </w:t>
      </w:r>
      <w:proofErr w:type="spellStart"/>
      <w:r w:rsidRPr="003655CD">
        <w:rPr>
          <w:rFonts w:ascii="Calibri" w:eastAsia="Calibri" w:hAnsi="Calibri" w:cs="Calibri"/>
          <w:b/>
          <w:bCs/>
          <w:i/>
          <w:color w:val="000000"/>
          <w:sz w:val="28"/>
          <w:szCs w:val="28"/>
          <w:lang w:val="es-ES" w:eastAsia="es-MX"/>
        </w:rPr>
        <w:t>to</w:t>
      </w:r>
      <w:proofErr w:type="spellEnd"/>
      <w:r w:rsidRPr="003655CD">
        <w:rPr>
          <w:rFonts w:ascii="Calibri" w:eastAsia="Calibri" w:hAnsi="Calibri" w:cs="Calibri"/>
          <w:b/>
          <w:bCs/>
          <w:i/>
          <w:color w:val="000000"/>
          <w:sz w:val="28"/>
          <w:szCs w:val="28"/>
          <w:lang w:val="es-ES" w:eastAsia="es-MX"/>
        </w:rPr>
        <w:t xml:space="preserve"> </w:t>
      </w:r>
      <w:proofErr w:type="spellStart"/>
      <w:r w:rsidRPr="003655CD">
        <w:rPr>
          <w:rFonts w:ascii="Calibri" w:eastAsia="Calibri" w:hAnsi="Calibri" w:cs="Calibri"/>
          <w:b/>
          <w:bCs/>
          <w:i/>
          <w:color w:val="000000"/>
          <w:sz w:val="28"/>
          <w:szCs w:val="28"/>
          <w:lang w:val="es-ES" w:eastAsia="es-MX"/>
        </w:rPr>
        <w:t>the</w:t>
      </w:r>
      <w:proofErr w:type="spellEnd"/>
      <w:r w:rsidRPr="003655CD">
        <w:rPr>
          <w:rFonts w:ascii="Calibri" w:eastAsia="Calibri" w:hAnsi="Calibri" w:cs="Calibri"/>
          <w:b/>
          <w:bCs/>
          <w:i/>
          <w:color w:val="000000"/>
          <w:sz w:val="28"/>
          <w:szCs w:val="28"/>
          <w:lang w:val="es-ES" w:eastAsia="es-MX"/>
        </w:rPr>
        <w:t xml:space="preserve"> corpus </w:t>
      </w:r>
      <w:proofErr w:type="spellStart"/>
      <w:r w:rsidRPr="003655CD">
        <w:rPr>
          <w:rFonts w:ascii="Calibri" w:eastAsia="Calibri" w:hAnsi="Calibri" w:cs="Calibri"/>
          <w:b/>
          <w:bCs/>
          <w:i/>
          <w:color w:val="000000"/>
          <w:sz w:val="28"/>
          <w:szCs w:val="28"/>
          <w:lang w:val="es-ES" w:eastAsia="es-MX"/>
        </w:rPr>
        <w:t>of</w:t>
      </w:r>
      <w:proofErr w:type="spellEnd"/>
      <w:r w:rsidRPr="003655CD">
        <w:rPr>
          <w:rFonts w:ascii="Calibri" w:eastAsia="Calibri" w:hAnsi="Calibri" w:cs="Calibri"/>
          <w:b/>
          <w:bCs/>
          <w:i/>
          <w:color w:val="000000"/>
          <w:sz w:val="28"/>
          <w:szCs w:val="28"/>
          <w:lang w:val="es-ES" w:eastAsia="es-MX"/>
        </w:rPr>
        <w:t xml:space="preserve"> </w:t>
      </w:r>
      <w:proofErr w:type="spellStart"/>
      <w:r w:rsidRPr="003655CD">
        <w:rPr>
          <w:rFonts w:ascii="Calibri" w:eastAsia="Calibri" w:hAnsi="Calibri" w:cs="Calibri"/>
          <w:b/>
          <w:bCs/>
          <w:i/>
          <w:color w:val="000000"/>
          <w:sz w:val="28"/>
          <w:szCs w:val="28"/>
          <w:lang w:val="es-ES" w:eastAsia="es-MX"/>
        </w:rPr>
        <w:t>Mexican</w:t>
      </w:r>
      <w:proofErr w:type="spellEnd"/>
      <w:r w:rsidRPr="003655CD">
        <w:rPr>
          <w:rFonts w:ascii="Calibri" w:eastAsia="Calibri" w:hAnsi="Calibri" w:cs="Calibri"/>
          <w:b/>
          <w:bCs/>
          <w:i/>
          <w:color w:val="000000"/>
          <w:sz w:val="28"/>
          <w:szCs w:val="28"/>
          <w:lang w:val="es-ES" w:eastAsia="es-MX"/>
        </w:rPr>
        <w:t xml:space="preserve"> </w:t>
      </w:r>
      <w:proofErr w:type="spellStart"/>
      <w:r w:rsidRPr="003655CD">
        <w:rPr>
          <w:rFonts w:ascii="Calibri" w:eastAsia="Calibri" w:hAnsi="Calibri" w:cs="Calibri"/>
          <w:b/>
          <w:bCs/>
          <w:i/>
          <w:color w:val="000000"/>
          <w:sz w:val="28"/>
          <w:szCs w:val="28"/>
          <w:lang w:val="es-ES" w:eastAsia="es-MX"/>
        </w:rPr>
        <w:t>composer</w:t>
      </w:r>
      <w:proofErr w:type="spellEnd"/>
      <w:r w:rsidRPr="003655CD">
        <w:rPr>
          <w:rFonts w:ascii="Calibri" w:eastAsia="Calibri" w:hAnsi="Calibri" w:cs="Calibri"/>
          <w:b/>
          <w:bCs/>
          <w:i/>
          <w:color w:val="000000"/>
          <w:sz w:val="28"/>
          <w:szCs w:val="28"/>
          <w:lang w:val="es-ES" w:eastAsia="es-MX"/>
        </w:rPr>
        <w:t xml:space="preserve"> and </w:t>
      </w:r>
      <w:proofErr w:type="spellStart"/>
      <w:r w:rsidRPr="003655CD">
        <w:rPr>
          <w:rFonts w:ascii="Calibri" w:eastAsia="Calibri" w:hAnsi="Calibri" w:cs="Calibri"/>
          <w:b/>
          <w:bCs/>
          <w:i/>
          <w:color w:val="000000"/>
          <w:sz w:val="28"/>
          <w:szCs w:val="28"/>
          <w:lang w:val="es-ES" w:eastAsia="es-MX"/>
        </w:rPr>
        <w:t>cellist</w:t>
      </w:r>
      <w:proofErr w:type="spellEnd"/>
      <w:r w:rsidRPr="003655CD">
        <w:rPr>
          <w:rFonts w:ascii="Calibri" w:eastAsia="Calibri" w:hAnsi="Calibri" w:cs="Calibri"/>
          <w:b/>
          <w:bCs/>
          <w:i/>
          <w:color w:val="000000"/>
          <w:sz w:val="28"/>
          <w:szCs w:val="28"/>
          <w:lang w:val="es-ES" w:eastAsia="es-MX"/>
        </w:rPr>
        <w:t xml:space="preserve"> Rubén Montiel</w:t>
      </w:r>
    </w:p>
    <w:p w14:paraId="71CF8224" w14:textId="77777777" w:rsidR="008234E0" w:rsidRPr="003655CD" w:rsidRDefault="00000000">
      <w:pPr>
        <w:pStyle w:val="NormalWeb"/>
        <w:spacing w:line="276" w:lineRule="auto"/>
        <w:ind w:leftChars="627" w:left="2629" w:hangingChars="400" w:hanging="1124"/>
        <w:jc w:val="both"/>
        <w:rPr>
          <w:rFonts w:ascii="Calibri" w:eastAsia="Calibri" w:hAnsi="Calibri" w:cs="Calibri"/>
          <w:b/>
          <w:i/>
          <w:color w:val="000000"/>
          <w:sz w:val="28"/>
          <w:szCs w:val="28"/>
          <w:lang w:val="es-ES" w:eastAsia="es-MX"/>
        </w:rPr>
      </w:pPr>
      <w:proofErr w:type="spellStart"/>
      <w:r w:rsidRPr="003655CD">
        <w:rPr>
          <w:rFonts w:ascii="Calibri" w:eastAsia="Calibri" w:hAnsi="Calibri" w:cs="Calibri"/>
          <w:b/>
          <w:bCs/>
          <w:i/>
          <w:color w:val="000000"/>
          <w:sz w:val="28"/>
          <w:szCs w:val="28"/>
          <w:lang w:val="es-ES" w:eastAsia="es-MX"/>
        </w:rPr>
        <w:t>Reconsiderações</w:t>
      </w:r>
      <w:proofErr w:type="spellEnd"/>
      <w:r w:rsidRPr="003655CD">
        <w:rPr>
          <w:rFonts w:ascii="Calibri" w:eastAsia="Calibri" w:hAnsi="Calibri" w:cs="Calibri"/>
          <w:b/>
          <w:bCs/>
          <w:i/>
          <w:color w:val="000000"/>
          <w:sz w:val="28"/>
          <w:szCs w:val="28"/>
          <w:lang w:val="es-ES" w:eastAsia="es-MX"/>
        </w:rPr>
        <w:t xml:space="preserve"> biográficas e </w:t>
      </w:r>
      <w:proofErr w:type="spellStart"/>
      <w:r w:rsidRPr="003655CD">
        <w:rPr>
          <w:rFonts w:ascii="Calibri" w:eastAsia="Calibri" w:hAnsi="Calibri" w:cs="Calibri"/>
          <w:b/>
          <w:bCs/>
          <w:i/>
          <w:color w:val="000000"/>
          <w:sz w:val="28"/>
          <w:szCs w:val="28"/>
          <w:lang w:val="es-ES" w:eastAsia="es-MX"/>
        </w:rPr>
        <w:t>esclarecimentos</w:t>
      </w:r>
      <w:proofErr w:type="spellEnd"/>
      <w:r w:rsidRPr="003655CD">
        <w:rPr>
          <w:rFonts w:ascii="Calibri" w:eastAsia="Calibri" w:hAnsi="Calibri" w:cs="Calibri"/>
          <w:b/>
          <w:bCs/>
          <w:i/>
          <w:color w:val="000000"/>
          <w:sz w:val="28"/>
          <w:szCs w:val="28"/>
          <w:lang w:val="es-ES" w:eastAsia="es-MX"/>
        </w:rPr>
        <w:t xml:space="preserve"> </w:t>
      </w:r>
      <w:proofErr w:type="spellStart"/>
      <w:r w:rsidRPr="003655CD">
        <w:rPr>
          <w:rFonts w:ascii="Calibri" w:eastAsia="Calibri" w:hAnsi="Calibri" w:cs="Calibri"/>
          <w:b/>
          <w:bCs/>
          <w:i/>
          <w:color w:val="000000"/>
          <w:sz w:val="28"/>
          <w:szCs w:val="28"/>
          <w:lang w:val="es-ES" w:eastAsia="es-MX"/>
        </w:rPr>
        <w:t>ao</w:t>
      </w:r>
      <w:proofErr w:type="spellEnd"/>
      <w:r w:rsidRPr="003655CD">
        <w:rPr>
          <w:rFonts w:ascii="Calibri" w:eastAsia="Calibri" w:hAnsi="Calibri" w:cs="Calibri"/>
          <w:b/>
          <w:bCs/>
          <w:i/>
          <w:color w:val="000000"/>
          <w:sz w:val="28"/>
          <w:szCs w:val="28"/>
          <w:lang w:val="es-ES" w:eastAsia="es-MX"/>
        </w:rPr>
        <w:t xml:space="preserve"> corpus do compositor </w:t>
      </w:r>
      <w:proofErr w:type="gramStart"/>
      <w:r w:rsidRPr="003655CD">
        <w:rPr>
          <w:rFonts w:ascii="Calibri" w:eastAsia="Calibri" w:hAnsi="Calibri" w:cs="Calibri"/>
          <w:b/>
          <w:bCs/>
          <w:i/>
          <w:color w:val="000000"/>
          <w:sz w:val="28"/>
          <w:szCs w:val="28"/>
          <w:lang w:val="es-ES" w:eastAsia="es-MX"/>
        </w:rPr>
        <w:t>e</w:t>
      </w:r>
      <w:proofErr w:type="gramEnd"/>
      <w:r w:rsidRPr="003655CD">
        <w:rPr>
          <w:rFonts w:ascii="Calibri" w:eastAsia="Calibri" w:hAnsi="Calibri" w:cs="Calibri"/>
          <w:b/>
          <w:bCs/>
          <w:i/>
          <w:color w:val="000000"/>
          <w:sz w:val="28"/>
          <w:szCs w:val="28"/>
          <w:lang w:val="es-ES" w:eastAsia="es-MX"/>
        </w:rPr>
        <w:t xml:space="preserve"> violoncelista mexicano Rubén Montiel</w:t>
      </w:r>
    </w:p>
    <w:p w14:paraId="34950DFB" w14:textId="77777777" w:rsidR="008234E0" w:rsidRPr="003655CD" w:rsidRDefault="00000000">
      <w:pPr>
        <w:pStyle w:val="CuerpoA"/>
        <w:spacing w:line="276" w:lineRule="auto"/>
        <w:ind w:firstLine="709"/>
        <w:jc w:val="right"/>
        <w:rPr>
          <w:rStyle w:val="Ninguno"/>
          <w:rFonts w:ascii="Calibri" w:eastAsia="Calibri" w:hAnsi="Calibri" w:cs="Calibri"/>
          <w:b/>
          <w:bCs/>
          <w:sz w:val="24"/>
          <w:szCs w:val="24"/>
          <w:lang w:val="es-MX"/>
        </w:rPr>
      </w:pPr>
      <w:r>
        <w:rPr>
          <w:rStyle w:val="Ninguno"/>
          <w:rFonts w:ascii="Times New Roman" w:hAnsi="Times New Roman"/>
          <w:b/>
          <w:bCs/>
          <w:sz w:val="27"/>
          <w:szCs w:val="27"/>
          <w:lang w:val="es-MX"/>
        </w:rPr>
        <w:t xml:space="preserve">                                                                          </w:t>
      </w:r>
      <w:r w:rsidRPr="003655CD">
        <w:rPr>
          <w:rStyle w:val="Ninguno"/>
          <w:rFonts w:ascii="Calibri" w:hAnsi="Calibri" w:cs="Calibri"/>
          <w:b/>
          <w:bCs/>
          <w:sz w:val="24"/>
          <w:szCs w:val="24"/>
          <w:lang w:val="es-MX"/>
        </w:rPr>
        <w:t>Luis</w:t>
      </w:r>
      <w:r w:rsidRPr="003655CD">
        <w:rPr>
          <w:rStyle w:val="Ninguno"/>
          <w:rFonts w:ascii="Calibri" w:hAnsi="Calibri" w:cs="Calibri"/>
          <w:b/>
          <w:bCs/>
          <w:sz w:val="24"/>
          <w:szCs w:val="24"/>
          <w:lang w:val="es-ES"/>
        </w:rPr>
        <w:t xml:space="preserve"> </w:t>
      </w:r>
      <w:r w:rsidRPr="003655CD">
        <w:rPr>
          <w:rStyle w:val="Ninguno"/>
          <w:rFonts w:ascii="Calibri" w:hAnsi="Calibri" w:cs="Calibri"/>
          <w:b/>
          <w:bCs/>
          <w:sz w:val="24"/>
          <w:szCs w:val="24"/>
          <w:lang w:val="es-MX"/>
        </w:rPr>
        <w:t xml:space="preserve">Antonio Santillán Varela  </w:t>
      </w:r>
    </w:p>
    <w:p w14:paraId="55461413" w14:textId="77777777" w:rsidR="008234E0" w:rsidRDefault="00000000">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line="276" w:lineRule="auto"/>
        <w:jc w:val="right"/>
        <w:rPr>
          <w:rStyle w:val="Ninguno"/>
          <w:rFonts w:ascii="Times New Roman Regular" w:eastAsia="Times New Roman" w:hAnsi="Times New Roman Regular" w:cs="Times New Roman Regular"/>
          <w:sz w:val="24"/>
          <w:szCs w:val="24"/>
          <w:lang w:val="es-MX"/>
        </w:rPr>
      </w:pPr>
      <w:r>
        <w:rPr>
          <w:rStyle w:val="Ninguno"/>
          <w:rFonts w:ascii="Times New Roman Regular" w:hAnsi="Times New Roman Regular" w:cs="Times New Roman Regular"/>
          <w:sz w:val="24"/>
          <w:szCs w:val="24"/>
          <w:lang w:val="es-MX"/>
        </w:rPr>
        <w:t>Universidad Autónoma del Estado de Hidalgo, México</w:t>
      </w:r>
    </w:p>
    <w:p w14:paraId="7C7CF816" w14:textId="77777777" w:rsidR="008234E0" w:rsidRDefault="00000000">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line="276" w:lineRule="auto"/>
        <w:jc w:val="right"/>
        <w:rPr>
          <w:rStyle w:val="Ninguno"/>
          <w:rFonts w:ascii="Calibri" w:eastAsia="Calibri" w:hAnsi="Calibri" w:cs="Calibri"/>
          <w:color w:val="FF0000"/>
          <w:sz w:val="24"/>
          <w:szCs w:val="24"/>
          <w:u w:color="FF0000"/>
          <w:lang w:val="es-MX"/>
        </w:rPr>
      </w:pPr>
      <w:r>
        <w:rPr>
          <w:rStyle w:val="Ninguno"/>
          <w:rFonts w:ascii="Calibri" w:hAnsi="Calibri" w:cs="Calibri"/>
          <w:color w:val="FF0000"/>
          <w:sz w:val="24"/>
          <w:szCs w:val="24"/>
          <w:u w:color="FF0000"/>
          <w:lang w:val="es-MX"/>
        </w:rPr>
        <w:t>luissv@uaeh.edu.mx</w:t>
      </w:r>
    </w:p>
    <w:p w14:paraId="6146665E" w14:textId="77777777" w:rsidR="008234E0" w:rsidRDefault="00000000">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line="276" w:lineRule="auto"/>
        <w:jc w:val="right"/>
        <w:rPr>
          <w:rStyle w:val="Ninguno"/>
          <w:rFonts w:ascii="Times New Roman Regular" w:eastAsia="Times New Roman" w:hAnsi="Times New Roman Regular" w:cs="Times New Roman Regular"/>
          <w:sz w:val="24"/>
          <w:szCs w:val="24"/>
          <w:lang w:val="es-MX"/>
        </w:rPr>
      </w:pPr>
      <w:r>
        <w:rPr>
          <w:rStyle w:val="Ninguno"/>
          <w:rFonts w:ascii="Times New Roman Regular" w:hAnsi="Times New Roman Regular" w:cs="Times New Roman Regular"/>
          <w:sz w:val="24"/>
          <w:szCs w:val="24"/>
          <w:lang w:val="es-MX"/>
        </w:rPr>
        <w:t>https://orcid.org/0000-0003-3745-5685</w:t>
      </w:r>
    </w:p>
    <w:p w14:paraId="64D20015" w14:textId="77777777" w:rsidR="008234E0" w:rsidRDefault="008234E0">
      <w:pPr>
        <w:pStyle w:val="Subttulo1"/>
        <w:rPr>
          <w:rStyle w:val="Ninguno"/>
          <w:rFonts w:ascii="Times New Roman Regular" w:hAnsi="Times New Roman Regular" w:cs="Times New Roman Regular"/>
          <w:b/>
          <w:bCs/>
          <w:sz w:val="32"/>
          <w:szCs w:val="32"/>
          <w:lang w:val="es-MX"/>
        </w:rPr>
      </w:pPr>
    </w:p>
    <w:p w14:paraId="675A20F5" w14:textId="77777777" w:rsidR="008234E0" w:rsidRDefault="008234E0">
      <w:pPr>
        <w:pStyle w:val="CuerpoA"/>
        <w:rPr>
          <w:rStyle w:val="Ninguno"/>
          <w:rFonts w:ascii="Times New Roman Regular" w:hAnsi="Times New Roman Regular" w:cs="Times New Roman Regular"/>
          <w:b/>
          <w:bCs/>
          <w:sz w:val="32"/>
          <w:szCs w:val="32"/>
          <w:lang w:val="es-MX"/>
        </w:rPr>
      </w:pPr>
    </w:p>
    <w:p w14:paraId="6C949F37" w14:textId="77777777" w:rsidR="008234E0" w:rsidRPr="003655CD" w:rsidRDefault="00000000" w:rsidP="003655CD">
      <w:pPr>
        <w:pStyle w:val="Subttulo1"/>
        <w:spacing w:line="360" w:lineRule="auto"/>
        <w:rPr>
          <w:rFonts w:ascii="Calibri" w:eastAsia="SimSun" w:hAnsi="Calibri" w:cs="Calibri"/>
          <w:b/>
          <w:sz w:val="28"/>
          <w:szCs w:val="28"/>
          <w:lang w:eastAsia="zh-CN" w:bidi="ar"/>
        </w:rPr>
      </w:pPr>
      <w:r w:rsidRPr="003655CD">
        <w:rPr>
          <w:rStyle w:val="Ninguno"/>
          <w:rFonts w:ascii="Calibri" w:hAnsi="Calibri" w:cs="Calibri"/>
          <w:b/>
          <w:sz w:val="28"/>
          <w:szCs w:val="28"/>
          <w:lang w:val="es-MX"/>
        </w:rPr>
        <w:t>Resumen</w:t>
      </w:r>
    </w:p>
    <w:p w14:paraId="140869E6" w14:textId="05B17078" w:rsidR="008234E0" w:rsidRDefault="00000000">
      <w:pPr>
        <w:spacing w:line="360" w:lineRule="auto"/>
        <w:jc w:val="both"/>
        <w:rPr>
          <w:rFonts w:ascii="Times New Roman Regular" w:eastAsia="SimSun" w:hAnsi="Times New Roman Regular" w:cs="Times New Roman Regular"/>
          <w:color w:val="000000"/>
          <w:lang w:val="es-MX" w:eastAsia="zh-CN" w:bidi="ar"/>
        </w:rPr>
      </w:pPr>
      <w:r>
        <w:rPr>
          <w:rFonts w:ascii="Times New Roman Regular" w:eastAsia="SimSun" w:hAnsi="Times New Roman Regular" w:cs="Times New Roman Regular"/>
          <w:color w:val="000000"/>
          <w:lang w:val="es-MX" w:eastAsia="zh-CN" w:bidi="ar"/>
        </w:rPr>
        <w:t xml:space="preserve">La figura del compositor y violonchelista mexicano Rubén Montiel había sido muy poco </w:t>
      </w:r>
      <w:r>
        <w:rPr>
          <w:rFonts w:ascii="Times New Roman Regular" w:eastAsia="SimSun" w:hAnsi="Times New Roman Regular" w:cs="Times New Roman Regular"/>
          <w:lang w:val="es-MX" w:eastAsia="zh-CN" w:bidi="ar"/>
        </w:rPr>
        <w:t>documentada</w:t>
      </w:r>
      <w:r>
        <w:rPr>
          <w:rFonts w:ascii="Times New Roman Regular" w:eastAsia="SimSun" w:hAnsi="Times New Roman Regular" w:cs="Times New Roman Regular"/>
          <w:color w:val="000000"/>
          <w:lang w:val="es-MX" w:eastAsia="zh-CN" w:bidi="ar"/>
        </w:rPr>
        <w:t xml:space="preserve"> e investigada hasta hoy; por lo tanto, hemos encontrado referencias incompletas e inconsistentes de dicho compositor en las entradas léxicas de diccionarios especializados, así como en trabajos previos a esta investigación. En este artículo se mostrarán de manera rectificada, los datos biográficos de Montiel; del mismo modo, los correspondientes a su producción musical.  Los resultados de este estudio se derivan de una investigación documental y de campo, basada en fuentes primarias y secundarias bajo un enfoque cualitativo; lo que implicó la reconstrucción de determinados hechos históricos a través de la comparación de documentos localizados, organizados e intervenidos musicológicamente. Entre las fuentes primarias que se consideraron para esta investigación, pueden mencionarse fotografías, programas</w:t>
      </w:r>
      <w:r>
        <w:rPr>
          <w:rFonts w:ascii="Times New Roman Regular" w:eastAsia="SimSun" w:hAnsi="Times New Roman Regular" w:cs="Times New Roman Regular"/>
          <w:color w:val="000000"/>
          <w:lang w:val="es-ES" w:eastAsia="zh-CN" w:bidi="ar"/>
        </w:rPr>
        <w:t xml:space="preserve"> </w:t>
      </w:r>
      <w:r>
        <w:rPr>
          <w:rFonts w:ascii="Times New Roman Regular" w:eastAsia="SimSun" w:hAnsi="Times New Roman Regular" w:cs="Times New Roman Regular"/>
          <w:color w:val="000000"/>
          <w:lang w:val="es-MX" w:eastAsia="zh-CN" w:bidi="ar"/>
        </w:rPr>
        <w:t xml:space="preserve">de mano, recortes de prensa, testimonios verbales de familiares, retratos hechos al autor, partituras, borradores, cartas autógrafas y también los apuntes autobiográficos del compositor como una herramienta de inicio. Se verificaron, confirmaron y corrigieron algunos sucesos y datos narrados en otras fuentes, </w:t>
      </w:r>
      <w:r>
        <w:rPr>
          <w:rFonts w:ascii="Times New Roman Regular" w:eastAsia="SimSun" w:hAnsi="Times New Roman Regular" w:cs="Times New Roman Regular"/>
          <w:color w:val="000000"/>
          <w:lang w:val="es-MX" w:eastAsia="zh-CN" w:bidi="ar"/>
        </w:rPr>
        <w:lastRenderedPageBreak/>
        <w:t xml:space="preserve">logrando con esto conformar el documento más completo y fidedigno hasta hoy escrito sobre la figura de Rubén Montiel. </w:t>
      </w:r>
    </w:p>
    <w:p w14:paraId="21D36B15" w14:textId="77777777" w:rsidR="008234E0" w:rsidRDefault="00000000">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line="360" w:lineRule="auto"/>
        <w:jc w:val="both"/>
        <w:rPr>
          <w:rStyle w:val="Ninguno"/>
          <w:rFonts w:ascii="Times New Roman Regular" w:hAnsi="Times New Roman Regular" w:cs="Times New Roman Regular"/>
          <w:bCs/>
          <w:sz w:val="24"/>
          <w:szCs w:val="24"/>
          <w:lang w:val="es-MX"/>
        </w:rPr>
      </w:pPr>
      <w:r w:rsidRPr="003655CD">
        <w:rPr>
          <w:rStyle w:val="Ninguno"/>
          <w:rFonts w:ascii="Calibri" w:hAnsi="Calibri" w:cs="Calibri"/>
          <w:b/>
          <w:sz w:val="28"/>
          <w:szCs w:val="28"/>
          <w:lang w:val="es-MX"/>
        </w:rPr>
        <w:t>Palabras clave:</w:t>
      </w:r>
      <w:r>
        <w:rPr>
          <w:rStyle w:val="Ninguno"/>
          <w:rFonts w:ascii="Times New Roman Regular" w:hAnsi="Times New Roman Regular" w:cs="Times New Roman Regular"/>
          <w:b/>
          <w:bCs/>
          <w:sz w:val="24"/>
          <w:szCs w:val="24"/>
          <w:lang w:val="es-MX"/>
        </w:rPr>
        <w:t xml:space="preserve"> </w:t>
      </w:r>
      <w:r>
        <w:rPr>
          <w:rStyle w:val="Ninguno"/>
          <w:rFonts w:ascii="Times New Roman Regular" w:hAnsi="Times New Roman Regular" w:cs="Times New Roman Regular"/>
          <w:bCs/>
          <w:sz w:val="24"/>
          <w:szCs w:val="24"/>
          <w:lang w:val="es-MX"/>
        </w:rPr>
        <w:t xml:space="preserve">musicología, filología musical, edición crítica, Rubén Montiel, violonchelo, Pablo Casals, música mexicana de concierto, </w:t>
      </w:r>
      <w:proofErr w:type="spellStart"/>
      <w:r>
        <w:rPr>
          <w:rStyle w:val="Ninguno"/>
          <w:rFonts w:ascii="Times New Roman Regular" w:hAnsi="Times New Roman Regular" w:cs="Times New Roman Regular"/>
          <w:bCs/>
          <w:sz w:val="24"/>
          <w:szCs w:val="24"/>
          <w:lang w:val="es-MX"/>
        </w:rPr>
        <w:t>École</w:t>
      </w:r>
      <w:proofErr w:type="spellEnd"/>
      <w:r>
        <w:rPr>
          <w:rStyle w:val="Ninguno"/>
          <w:rFonts w:ascii="Times New Roman Regular" w:hAnsi="Times New Roman Regular" w:cs="Times New Roman Regular"/>
          <w:bCs/>
          <w:sz w:val="24"/>
          <w:szCs w:val="24"/>
          <w:lang w:val="es-MX"/>
        </w:rPr>
        <w:t xml:space="preserve"> </w:t>
      </w:r>
      <w:proofErr w:type="spellStart"/>
      <w:r>
        <w:rPr>
          <w:rStyle w:val="Ninguno"/>
          <w:rFonts w:ascii="Times New Roman Regular" w:hAnsi="Times New Roman Regular" w:cs="Times New Roman Regular"/>
          <w:bCs/>
          <w:sz w:val="24"/>
          <w:szCs w:val="24"/>
          <w:lang w:val="es-MX"/>
        </w:rPr>
        <w:t>normale</w:t>
      </w:r>
      <w:proofErr w:type="spellEnd"/>
      <w:r>
        <w:rPr>
          <w:rStyle w:val="Ninguno"/>
          <w:rFonts w:ascii="Times New Roman Regular" w:hAnsi="Times New Roman Regular" w:cs="Times New Roman Regular"/>
          <w:bCs/>
          <w:sz w:val="24"/>
          <w:szCs w:val="24"/>
          <w:lang w:val="es-MX"/>
        </w:rPr>
        <w:t>.</w:t>
      </w:r>
    </w:p>
    <w:p w14:paraId="46BFC5E4" w14:textId="77777777" w:rsidR="008234E0" w:rsidRDefault="008234E0">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line="360" w:lineRule="auto"/>
        <w:jc w:val="both"/>
        <w:rPr>
          <w:rStyle w:val="Ninguno"/>
          <w:rFonts w:ascii="Times New Roman Bold" w:eastAsia="Arial" w:hAnsi="Times New Roman Bold" w:cs="Times New Roman Bold"/>
          <w:b/>
          <w:sz w:val="24"/>
          <w:szCs w:val="24"/>
          <w:lang w:val="es-MX"/>
        </w:rPr>
      </w:pPr>
    </w:p>
    <w:p w14:paraId="46179DAF" w14:textId="77777777" w:rsidR="008234E0" w:rsidRPr="003655CD" w:rsidRDefault="00000000" w:rsidP="003655CD">
      <w:pPr>
        <w:pStyle w:val="Subttulo1"/>
        <w:spacing w:line="360" w:lineRule="auto"/>
        <w:rPr>
          <w:rStyle w:val="Ninguno"/>
          <w:rFonts w:ascii="Calibri" w:hAnsi="Calibri" w:cs="Calibri"/>
          <w:b/>
          <w:sz w:val="28"/>
          <w:szCs w:val="28"/>
          <w:lang w:val="es-MX"/>
        </w:rPr>
      </w:pPr>
      <w:proofErr w:type="spellStart"/>
      <w:r w:rsidRPr="003655CD">
        <w:rPr>
          <w:rStyle w:val="Ninguno"/>
          <w:rFonts w:ascii="Calibri" w:hAnsi="Calibri" w:cs="Calibri"/>
          <w:b/>
          <w:sz w:val="28"/>
          <w:szCs w:val="28"/>
          <w:lang w:val="es-MX"/>
        </w:rPr>
        <w:t>Abstract</w:t>
      </w:r>
      <w:proofErr w:type="spellEnd"/>
    </w:p>
    <w:p w14:paraId="626745A2" w14:textId="29096BC0" w:rsidR="008234E0" w:rsidRDefault="00000000">
      <w:pPr>
        <w:pStyle w:val="NormalWeb"/>
        <w:spacing w:beforeAutospacing="0" w:afterAutospacing="0" w:line="360" w:lineRule="auto"/>
        <w:contextualSpacing/>
        <w:jc w:val="both"/>
        <w:rPr>
          <w:rFonts w:ascii="Times New Roman Regular" w:hAnsi="Times New Roman Regular" w:cs="Times New Roman Regular"/>
          <w:lang w:val="es-MX"/>
        </w:rPr>
      </w:pPr>
      <w:proofErr w:type="spellStart"/>
      <w:r>
        <w:rPr>
          <w:rFonts w:ascii="Times New Roman Regular" w:hAnsi="Times New Roman Regular" w:cs="Times New Roman Regular"/>
          <w:lang w:val="es-MX"/>
        </w:rPr>
        <w:t>The</w:t>
      </w:r>
      <w:proofErr w:type="spellEnd"/>
      <w:r>
        <w:rPr>
          <w:rFonts w:ascii="Times New Roman Regular" w:hAnsi="Times New Roman Regular" w:cs="Times New Roman Regular"/>
          <w:lang w:val="es-MX"/>
        </w:rPr>
        <w:t xml:space="preserve"> figure </w:t>
      </w:r>
      <w:proofErr w:type="spellStart"/>
      <w:r>
        <w:rPr>
          <w:rFonts w:ascii="Times New Roman Regular" w:hAnsi="Times New Roman Regular" w:cs="Times New Roman Regular"/>
          <w:lang w:val="es-MX"/>
        </w:rPr>
        <w:t>of</w:t>
      </w:r>
      <w:proofErr w:type="spellEnd"/>
      <w:r>
        <w:rPr>
          <w:rFonts w:ascii="Times New Roman Regular" w:hAnsi="Times New Roman Regular" w:cs="Times New Roman Regular"/>
          <w:lang w:val="es-MX"/>
        </w:rPr>
        <w:t xml:space="preserve"> </w:t>
      </w:r>
      <w:proofErr w:type="spellStart"/>
      <w:r>
        <w:rPr>
          <w:rFonts w:ascii="Times New Roman Regular" w:hAnsi="Times New Roman Regular" w:cs="Times New Roman Regular"/>
          <w:lang w:val="es-MX"/>
        </w:rPr>
        <w:t>the</w:t>
      </w:r>
      <w:proofErr w:type="spellEnd"/>
      <w:r>
        <w:rPr>
          <w:rFonts w:ascii="Times New Roman Regular" w:hAnsi="Times New Roman Regular" w:cs="Times New Roman Regular"/>
          <w:lang w:val="es-MX"/>
        </w:rPr>
        <w:t xml:space="preserve"> </w:t>
      </w:r>
      <w:proofErr w:type="spellStart"/>
      <w:r>
        <w:rPr>
          <w:rFonts w:ascii="Times New Roman Regular" w:hAnsi="Times New Roman Regular" w:cs="Times New Roman Regular"/>
          <w:lang w:val="es-MX"/>
        </w:rPr>
        <w:t>Mexican</w:t>
      </w:r>
      <w:proofErr w:type="spellEnd"/>
      <w:r>
        <w:rPr>
          <w:rFonts w:ascii="Times New Roman Regular" w:hAnsi="Times New Roman Regular" w:cs="Times New Roman Regular"/>
          <w:lang w:val="es-MX"/>
        </w:rPr>
        <w:t xml:space="preserve"> </w:t>
      </w:r>
      <w:proofErr w:type="spellStart"/>
      <w:r>
        <w:rPr>
          <w:rFonts w:ascii="Times New Roman Regular" w:hAnsi="Times New Roman Regular" w:cs="Times New Roman Regular"/>
          <w:lang w:val="es-MX"/>
        </w:rPr>
        <w:t>composer</w:t>
      </w:r>
      <w:proofErr w:type="spellEnd"/>
      <w:r>
        <w:rPr>
          <w:rFonts w:ascii="Times New Roman Regular" w:hAnsi="Times New Roman Regular" w:cs="Times New Roman Regular"/>
          <w:lang w:val="es-MX"/>
        </w:rPr>
        <w:t xml:space="preserve"> and </w:t>
      </w:r>
      <w:proofErr w:type="spellStart"/>
      <w:r>
        <w:rPr>
          <w:rFonts w:ascii="Times New Roman Regular" w:hAnsi="Times New Roman Regular" w:cs="Times New Roman Regular"/>
          <w:lang w:val="es-MX"/>
        </w:rPr>
        <w:t>cellist</w:t>
      </w:r>
      <w:proofErr w:type="spellEnd"/>
      <w:r>
        <w:rPr>
          <w:rFonts w:ascii="Times New Roman Regular" w:hAnsi="Times New Roman Regular" w:cs="Times New Roman Regular"/>
          <w:lang w:val="es-MX"/>
        </w:rPr>
        <w:t xml:space="preserve"> Rubén Montiel </w:t>
      </w:r>
      <w:proofErr w:type="spellStart"/>
      <w:r>
        <w:rPr>
          <w:rFonts w:ascii="Times New Roman Regular" w:hAnsi="Times New Roman Regular" w:cs="Times New Roman Regular"/>
          <w:lang w:val="es-MX"/>
        </w:rPr>
        <w:t>had</w:t>
      </w:r>
      <w:proofErr w:type="spellEnd"/>
      <w:r>
        <w:rPr>
          <w:rFonts w:ascii="Times New Roman Regular" w:hAnsi="Times New Roman Regular" w:cs="Times New Roman Regular"/>
          <w:lang w:val="es-MX"/>
        </w:rPr>
        <w:t xml:space="preserve"> </w:t>
      </w:r>
      <w:proofErr w:type="spellStart"/>
      <w:r>
        <w:rPr>
          <w:rFonts w:ascii="Times New Roman Regular" w:hAnsi="Times New Roman Regular" w:cs="Times New Roman Regular"/>
          <w:lang w:val="es-MX"/>
        </w:rPr>
        <w:t>been</w:t>
      </w:r>
      <w:proofErr w:type="spellEnd"/>
      <w:r>
        <w:rPr>
          <w:rFonts w:ascii="Times New Roman Regular" w:hAnsi="Times New Roman Regular" w:cs="Times New Roman Regular"/>
          <w:lang w:val="es-MX"/>
        </w:rPr>
        <w:t xml:space="preserve"> </w:t>
      </w:r>
      <w:proofErr w:type="spellStart"/>
      <w:r>
        <w:rPr>
          <w:rFonts w:ascii="Times New Roman Regular" w:hAnsi="Times New Roman Regular" w:cs="Times New Roman Regular"/>
          <w:lang w:val="es-MX"/>
        </w:rPr>
        <w:t>very</w:t>
      </w:r>
      <w:proofErr w:type="spellEnd"/>
      <w:r>
        <w:rPr>
          <w:rFonts w:ascii="Times New Roman Regular" w:hAnsi="Times New Roman Regular" w:cs="Times New Roman Regular"/>
          <w:lang w:val="es-MX"/>
        </w:rPr>
        <w:t xml:space="preserve"> </w:t>
      </w:r>
      <w:proofErr w:type="spellStart"/>
      <w:r>
        <w:rPr>
          <w:rFonts w:ascii="Times New Roman Regular" w:hAnsi="Times New Roman Regular" w:cs="Times New Roman Regular"/>
          <w:lang w:val="es-MX"/>
        </w:rPr>
        <w:t>little</w:t>
      </w:r>
      <w:proofErr w:type="spellEnd"/>
      <w:r>
        <w:rPr>
          <w:rFonts w:ascii="Times New Roman Regular" w:hAnsi="Times New Roman Regular" w:cs="Times New Roman Regular"/>
          <w:lang w:val="es-MX"/>
        </w:rPr>
        <w:t xml:space="preserve"> </w:t>
      </w:r>
      <w:proofErr w:type="spellStart"/>
      <w:r>
        <w:rPr>
          <w:rFonts w:ascii="Times New Roman Regular" w:hAnsi="Times New Roman Regular" w:cs="Times New Roman Regular"/>
          <w:lang w:val="es-MX"/>
        </w:rPr>
        <w:t>treated</w:t>
      </w:r>
      <w:proofErr w:type="spellEnd"/>
      <w:r>
        <w:rPr>
          <w:rFonts w:ascii="Times New Roman Regular" w:hAnsi="Times New Roman Regular" w:cs="Times New Roman Regular"/>
          <w:lang w:val="es-MX"/>
        </w:rPr>
        <w:t xml:space="preserve"> and </w:t>
      </w:r>
      <w:proofErr w:type="spellStart"/>
      <w:r>
        <w:rPr>
          <w:rFonts w:ascii="Times New Roman Regular" w:hAnsi="Times New Roman Regular" w:cs="Times New Roman Regular"/>
          <w:lang w:val="es-MX"/>
        </w:rPr>
        <w:t>researched</w:t>
      </w:r>
      <w:proofErr w:type="spellEnd"/>
      <w:r>
        <w:rPr>
          <w:rFonts w:ascii="Times New Roman Regular" w:hAnsi="Times New Roman Regular" w:cs="Times New Roman Regular"/>
          <w:lang w:val="es-MX"/>
        </w:rPr>
        <w:t xml:space="preserve"> </w:t>
      </w:r>
      <w:proofErr w:type="spellStart"/>
      <w:r>
        <w:rPr>
          <w:rFonts w:ascii="Times New Roman Regular" w:hAnsi="Times New Roman Regular" w:cs="Times New Roman Regular"/>
          <w:lang w:val="es-MX"/>
        </w:rPr>
        <w:t>until</w:t>
      </w:r>
      <w:proofErr w:type="spellEnd"/>
      <w:r>
        <w:rPr>
          <w:rFonts w:ascii="Times New Roman Regular" w:hAnsi="Times New Roman Regular" w:cs="Times New Roman Regular"/>
          <w:lang w:val="es-MX"/>
        </w:rPr>
        <w:t xml:space="preserve"> </w:t>
      </w:r>
      <w:proofErr w:type="spellStart"/>
      <w:r>
        <w:rPr>
          <w:rFonts w:ascii="Times New Roman Regular" w:hAnsi="Times New Roman Regular" w:cs="Times New Roman Regular"/>
          <w:lang w:val="es-MX"/>
        </w:rPr>
        <w:t>today</w:t>
      </w:r>
      <w:proofErr w:type="spellEnd"/>
      <w:r>
        <w:rPr>
          <w:rFonts w:ascii="Times New Roman Regular" w:hAnsi="Times New Roman Regular" w:cs="Times New Roman Regular"/>
          <w:lang w:val="es-MX"/>
        </w:rPr>
        <w:t xml:space="preserve">; </w:t>
      </w:r>
      <w:proofErr w:type="spellStart"/>
      <w:r>
        <w:rPr>
          <w:rFonts w:ascii="Times New Roman Regular" w:hAnsi="Times New Roman Regular" w:cs="Times New Roman Regular"/>
          <w:lang w:val="es-MX"/>
        </w:rPr>
        <w:t>therefore</w:t>
      </w:r>
      <w:proofErr w:type="spellEnd"/>
      <w:r>
        <w:rPr>
          <w:rFonts w:ascii="Times New Roman Regular" w:hAnsi="Times New Roman Regular" w:cs="Times New Roman Regular"/>
          <w:lang w:val="es-MX"/>
        </w:rPr>
        <w:t xml:space="preserve">, </w:t>
      </w:r>
      <w:proofErr w:type="spellStart"/>
      <w:r>
        <w:rPr>
          <w:rFonts w:ascii="Times New Roman Regular" w:hAnsi="Times New Roman Regular" w:cs="Times New Roman Regular"/>
          <w:lang w:val="es-MX"/>
        </w:rPr>
        <w:t>we</w:t>
      </w:r>
      <w:proofErr w:type="spellEnd"/>
      <w:r>
        <w:rPr>
          <w:rFonts w:ascii="Times New Roman Regular" w:hAnsi="Times New Roman Regular" w:cs="Times New Roman Regular"/>
          <w:lang w:val="es-MX"/>
        </w:rPr>
        <w:t xml:space="preserve"> </w:t>
      </w:r>
      <w:proofErr w:type="spellStart"/>
      <w:r>
        <w:rPr>
          <w:rFonts w:ascii="Times New Roman Regular" w:hAnsi="Times New Roman Regular" w:cs="Times New Roman Regular"/>
          <w:lang w:val="es-MX"/>
        </w:rPr>
        <w:t>have</w:t>
      </w:r>
      <w:proofErr w:type="spellEnd"/>
      <w:r>
        <w:rPr>
          <w:rFonts w:ascii="Times New Roman Regular" w:hAnsi="Times New Roman Regular" w:cs="Times New Roman Regular"/>
          <w:lang w:val="es-MX"/>
        </w:rPr>
        <w:t xml:space="preserve"> </w:t>
      </w:r>
      <w:proofErr w:type="spellStart"/>
      <w:r>
        <w:rPr>
          <w:rFonts w:ascii="Times New Roman Regular" w:hAnsi="Times New Roman Regular" w:cs="Times New Roman Regular"/>
          <w:lang w:val="es-MX"/>
        </w:rPr>
        <w:t>found</w:t>
      </w:r>
      <w:proofErr w:type="spellEnd"/>
      <w:r>
        <w:rPr>
          <w:rFonts w:ascii="Times New Roman Regular" w:hAnsi="Times New Roman Regular" w:cs="Times New Roman Regular"/>
          <w:lang w:val="es-MX"/>
        </w:rPr>
        <w:t xml:space="preserve"> incomplete and </w:t>
      </w:r>
      <w:proofErr w:type="spellStart"/>
      <w:r>
        <w:rPr>
          <w:rFonts w:ascii="Times New Roman Regular" w:hAnsi="Times New Roman Regular" w:cs="Times New Roman Regular"/>
          <w:lang w:val="es-MX"/>
        </w:rPr>
        <w:t>inconsistent</w:t>
      </w:r>
      <w:proofErr w:type="spellEnd"/>
      <w:r>
        <w:rPr>
          <w:rFonts w:ascii="Times New Roman Regular" w:hAnsi="Times New Roman Regular" w:cs="Times New Roman Regular"/>
          <w:lang w:val="es-MX"/>
        </w:rPr>
        <w:t xml:space="preserve"> </w:t>
      </w:r>
      <w:proofErr w:type="spellStart"/>
      <w:r>
        <w:rPr>
          <w:rFonts w:ascii="Times New Roman Regular" w:hAnsi="Times New Roman Regular" w:cs="Times New Roman Regular"/>
          <w:lang w:val="es-MX"/>
        </w:rPr>
        <w:t>references</w:t>
      </w:r>
      <w:proofErr w:type="spellEnd"/>
      <w:r>
        <w:rPr>
          <w:rFonts w:ascii="Times New Roman Regular" w:hAnsi="Times New Roman Regular" w:cs="Times New Roman Regular"/>
          <w:lang w:val="es-MX"/>
        </w:rPr>
        <w:t xml:space="preserve"> </w:t>
      </w:r>
      <w:proofErr w:type="spellStart"/>
      <w:r>
        <w:rPr>
          <w:rFonts w:ascii="Times New Roman Regular" w:hAnsi="Times New Roman Regular" w:cs="Times New Roman Regular"/>
          <w:lang w:val="es-MX"/>
        </w:rPr>
        <w:t>to</w:t>
      </w:r>
      <w:proofErr w:type="spellEnd"/>
      <w:r>
        <w:rPr>
          <w:rFonts w:ascii="Times New Roman Regular" w:hAnsi="Times New Roman Regular" w:cs="Times New Roman Regular"/>
          <w:lang w:val="es-MX"/>
        </w:rPr>
        <w:t xml:space="preserve"> </w:t>
      </w:r>
      <w:proofErr w:type="spellStart"/>
      <w:r>
        <w:rPr>
          <w:rFonts w:ascii="Times New Roman Regular" w:hAnsi="Times New Roman Regular" w:cs="Times New Roman Regular"/>
          <w:lang w:val="es-MX"/>
        </w:rPr>
        <w:t>this</w:t>
      </w:r>
      <w:proofErr w:type="spellEnd"/>
      <w:r>
        <w:rPr>
          <w:rFonts w:ascii="Times New Roman Regular" w:hAnsi="Times New Roman Regular" w:cs="Times New Roman Regular"/>
          <w:lang w:val="es-MX"/>
        </w:rPr>
        <w:t xml:space="preserve"> </w:t>
      </w:r>
      <w:proofErr w:type="spellStart"/>
      <w:r>
        <w:rPr>
          <w:rFonts w:ascii="Times New Roman Regular" w:hAnsi="Times New Roman Regular" w:cs="Times New Roman Regular"/>
          <w:lang w:val="es-MX"/>
        </w:rPr>
        <w:t>composer</w:t>
      </w:r>
      <w:proofErr w:type="spellEnd"/>
      <w:r>
        <w:rPr>
          <w:rFonts w:ascii="Times New Roman Regular" w:hAnsi="Times New Roman Regular" w:cs="Times New Roman Regular"/>
          <w:lang w:val="es-MX"/>
        </w:rPr>
        <w:t xml:space="preserve"> in </w:t>
      </w:r>
      <w:proofErr w:type="spellStart"/>
      <w:r>
        <w:rPr>
          <w:rFonts w:ascii="Times New Roman Regular" w:hAnsi="Times New Roman Regular" w:cs="Times New Roman Regular"/>
          <w:lang w:val="es-MX"/>
        </w:rPr>
        <w:t>the</w:t>
      </w:r>
      <w:proofErr w:type="spellEnd"/>
      <w:r>
        <w:rPr>
          <w:rFonts w:ascii="Times New Roman Regular" w:hAnsi="Times New Roman Regular" w:cs="Times New Roman Regular"/>
          <w:lang w:val="es-MX"/>
        </w:rPr>
        <w:t xml:space="preserve"> lexical </w:t>
      </w:r>
      <w:proofErr w:type="spellStart"/>
      <w:r>
        <w:rPr>
          <w:rFonts w:ascii="Times New Roman Regular" w:hAnsi="Times New Roman Regular" w:cs="Times New Roman Regular"/>
          <w:lang w:val="es-MX"/>
        </w:rPr>
        <w:t>entries</w:t>
      </w:r>
      <w:proofErr w:type="spellEnd"/>
      <w:r>
        <w:rPr>
          <w:rFonts w:ascii="Times New Roman Regular" w:hAnsi="Times New Roman Regular" w:cs="Times New Roman Regular"/>
          <w:lang w:val="es-MX"/>
        </w:rPr>
        <w:t xml:space="preserve"> </w:t>
      </w:r>
      <w:proofErr w:type="spellStart"/>
      <w:r>
        <w:rPr>
          <w:rFonts w:ascii="Times New Roman Regular" w:hAnsi="Times New Roman Regular" w:cs="Times New Roman Regular"/>
          <w:lang w:val="es-MX"/>
        </w:rPr>
        <w:t>of</w:t>
      </w:r>
      <w:proofErr w:type="spellEnd"/>
      <w:r>
        <w:rPr>
          <w:rFonts w:ascii="Times New Roman Regular" w:hAnsi="Times New Roman Regular" w:cs="Times New Roman Regular"/>
          <w:lang w:val="es-MX"/>
        </w:rPr>
        <w:t xml:space="preserve"> </w:t>
      </w:r>
      <w:proofErr w:type="spellStart"/>
      <w:r>
        <w:rPr>
          <w:rFonts w:ascii="Times New Roman Regular" w:hAnsi="Times New Roman Regular" w:cs="Times New Roman Regular"/>
          <w:lang w:val="es-MX"/>
        </w:rPr>
        <w:t>specialized</w:t>
      </w:r>
      <w:proofErr w:type="spellEnd"/>
      <w:r>
        <w:rPr>
          <w:rFonts w:ascii="Times New Roman Regular" w:hAnsi="Times New Roman Regular" w:cs="Times New Roman Regular"/>
          <w:lang w:val="es-MX"/>
        </w:rPr>
        <w:t xml:space="preserve"> </w:t>
      </w:r>
      <w:proofErr w:type="spellStart"/>
      <w:r>
        <w:rPr>
          <w:rFonts w:ascii="Times New Roman Regular" w:hAnsi="Times New Roman Regular" w:cs="Times New Roman Regular"/>
          <w:lang w:val="es-MX"/>
        </w:rPr>
        <w:t>dictionaries</w:t>
      </w:r>
      <w:proofErr w:type="spellEnd"/>
      <w:r>
        <w:rPr>
          <w:rFonts w:ascii="Times New Roman Regular" w:hAnsi="Times New Roman Regular" w:cs="Times New Roman Regular"/>
          <w:lang w:val="es-MX"/>
        </w:rPr>
        <w:t xml:space="preserve">, as </w:t>
      </w:r>
      <w:proofErr w:type="spellStart"/>
      <w:r>
        <w:rPr>
          <w:rFonts w:ascii="Times New Roman Regular" w:hAnsi="Times New Roman Regular" w:cs="Times New Roman Regular"/>
          <w:lang w:val="es-MX"/>
        </w:rPr>
        <w:t>well</w:t>
      </w:r>
      <w:proofErr w:type="spellEnd"/>
      <w:r>
        <w:rPr>
          <w:rFonts w:ascii="Times New Roman Regular" w:hAnsi="Times New Roman Regular" w:cs="Times New Roman Regular"/>
          <w:lang w:val="es-MX"/>
        </w:rPr>
        <w:t xml:space="preserve"> as in </w:t>
      </w:r>
      <w:proofErr w:type="spellStart"/>
      <w:r>
        <w:rPr>
          <w:rFonts w:ascii="Times New Roman Regular" w:hAnsi="Times New Roman Regular" w:cs="Times New Roman Regular"/>
          <w:lang w:val="es-MX"/>
        </w:rPr>
        <w:t>works</w:t>
      </w:r>
      <w:proofErr w:type="spellEnd"/>
      <w:r>
        <w:rPr>
          <w:rFonts w:ascii="Times New Roman Regular" w:hAnsi="Times New Roman Regular" w:cs="Times New Roman Regular"/>
          <w:lang w:val="es-MX"/>
        </w:rPr>
        <w:t xml:space="preserve"> </w:t>
      </w:r>
      <w:proofErr w:type="spellStart"/>
      <w:r>
        <w:rPr>
          <w:rFonts w:ascii="Times New Roman Regular" w:hAnsi="Times New Roman Regular" w:cs="Times New Roman Regular"/>
          <w:lang w:val="es-MX"/>
        </w:rPr>
        <w:t>previous</w:t>
      </w:r>
      <w:proofErr w:type="spellEnd"/>
      <w:r>
        <w:rPr>
          <w:rFonts w:ascii="Times New Roman Regular" w:hAnsi="Times New Roman Regular" w:cs="Times New Roman Regular"/>
          <w:lang w:val="es-MX"/>
        </w:rPr>
        <w:t xml:space="preserve"> </w:t>
      </w:r>
      <w:proofErr w:type="spellStart"/>
      <w:r>
        <w:rPr>
          <w:rFonts w:ascii="Times New Roman Regular" w:hAnsi="Times New Roman Regular" w:cs="Times New Roman Regular"/>
          <w:lang w:val="es-MX"/>
        </w:rPr>
        <w:t>to</w:t>
      </w:r>
      <w:proofErr w:type="spellEnd"/>
      <w:r>
        <w:rPr>
          <w:rFonts w:ascii="Times New Roman Regular" w:hAnsi="Times New Roman Regular" w:cs="Times New Roman Regular"/>
          <w:lang w:val="es-MX"/>
        </w:rPr>
        <w:t xml:space="preserve"> </w:t>
      </w:r>
      <w:proofErr w:type="spellStart"/>
      <w:r>
        <w:rPr>
          <w:rFonts w:ascii="Times New Roman Regular" w:hAnsi="Times New Roman Regular" w:cs="Times New Roman Regular"/>
          <w:lang w:val="es-MX"/>
        </w:rPr>
        <w:t>this</w:t>
      </w:r>
      <w:proofErr w:type="spellEnd"/>
      <w:r>
        <w:rPr>
          <w:rFonts w:ascii="Times New Roman Regular" w:hAnsi="Times New Roman Regular" w:cs="Times New Roman Regular"/>
          <w:lang w:val="es-MX"/>
        </w:rPr>
        <w:t xml:space="preserve"> </w:t>
      </w:r>
      <w:proofErr w:type="spellStart"/>
      <w:r>
        <w:rPr>
          <w:rFonts w:ascii="Times New Roman Regular" w:hAnsi="Times New Roman Regular" w:cs="Times New Roman Regular"/>
          <w:lang w:val="es-MX"/>
        </w:rPr>
        <w:t>research</w:t>
      </w:r>
      <w:proofErr w:type="spellEnd"/>
      <w:r>
        <w:rPr>
          <w:rFonts w:ascii="Times New Roman Regular" w:hAnsi="Times New Roman Regular" w:cs="Times New Roman Regular"/>
          <w:lang w:val="es-MX"/>
        </w:rPr>
        <w:t xml:space="preserve">. </w:t>
      </w:r>
      <w:proofErr w:type="spellStart"/>
      <w:r>
        <w:rPr>
          <w:rFonts w:ascii="Times New Roman Regular" w:hAnsi="Times New Roman Regular" w:cs="Times New Roman Regular"/>
          <w:lang w:val="es-MX"/>
        </w:rPr>
        <w:t>This</w:t>
      </w:r>
      <w:proofErr w:type="spellEnd"/>
      <w:r>
        <w:rPr>
          <w:rFonts w:ascii="Times New Roman Regular" w:hAnsi="Times New Roman Regular" w:cs="Times New Roman Regular"/>
          <w:lang w:val="es-MX"/>
        </w:rPr>
        <w:t xml:space="preserve"> </w:t>
      </w:r>
      <w:proofErr w:type="spellStart"/>
      <w:r>
        <w:rPr>
          <w:rFonts w:ascii="Times New Roman Regular" w:hAnsi="Times New Roman Regular" w:cs="Times New Roman Regular"/>
          <w:lang w:val="es-MX"/>
        </w:rPr>
        <w:t>article</w:t>
      </w:r>
      <w:proofErr w:type="spellEnd"/>
      <w:r>
        <w:rPr>
          <w:rFonts w:ascii="Times New Roman Regular" w:hAnsi="Times New Roman Regular" w:cs="Times New Roman Regular"/>
          <w:lang w:val="es-MX"/>
        </w:rPr>
        <w:t xml:space="preserve"> </w:t>
      </w:r>
      <w:proofErr w:type="spellStart"/>
      <w:r>
        <w:rPr>
          <w:rFonts w:ascii="Times New Roman Regular" w:hAnsi="Times New Roman Regular" w:cs="Times New Roman Regular"/>
          <w:lang w:val="es-MX"/>
        </w:rPr>
        <w:t>will</w:t>
      </w:r>
      <w:proofErr w:type="spellEnd"/>
      <w:r>
        <w:rPr>
          <w:rFonts w:ascii="Times New Roman Regular" w:hAnsi="Times New Roman Regular" w:cs="Times New Roman Regular"/>
          <w:lang w:val="es-MX"/>
        </w:rPr>
        <w:t xml:space="preserve"> show in a </w:t>
      </w:r>
      <w:proofErr w:type="spellStart"/>
      <w:r>
        <w:rPr>
          <w:rFonts w:ascii="Times New Roman Regular" w:hAnsi="Times New Roman Regular" w:cs="Times New Roman Regular"/>
          <w:lang w:val="es-MX"/>
        </w:rPr>
        <w:t>rectified</w:t>
      </w:r>
      <w:proofErr w:type="spellEnd"/>
      <w:r>
        <w:rPr>
          <w:rFonts w:ascii="Times New Roman Regular" w:hAnsi="Times New Roman Regular" w:cs="Times New Roman Regular"/>
          <w:lang w:val="es-MX"/>
        </w:rPr>
        <w:t xml:space="preserve"> </w:t>
      </w:r>
      <w:proofErr w:type="spellStart"/>
      <w:r>
        <w:rPr>
          <w:rFonts w:ascii="Times New Roman Regular" w:hAnsi="Times New Roman Regular" w:cs="Times New Roman Regular"/>
          <w:lang w:val="es-MX"/>
        </w:rPr>
        <w:t>way</w:t>
      </w:r>
      <w:proofErr w:type="spellEnd"/>
      <w:r>
        <w:rPr>
          <w:rFonts w:ascii="Times New Roman Regular" w:hAnsi="Times New Roman Regular" w:cs="Times New Roman Regular"/>
          <w:lang w:val="es-MX"/>
        </w:rPr>
        <w:t xml:space="preserve">, </w:t>
      </w:r>
      <w:proofErr w:type="spellStart"/>
      <w:r>
        <w:rPr>
          <w:rFonts w:ascii="Times New Roman Regular" w:hAnsi="Times New Roman Regular" w:cs="Times New Roman Regular"/>
          <w:lang w:val="es-MX"/>
        </w:rPr>
        <w:t>the</w:t>
      </w:r>
      <w:proofErr w:type="spellEnd"/>
      <w:r>
        <w:rPr>
          <w:rFonts w:ascii="Times New Roman Regular" w:hAnsi="Times New Roman Regular" w:cs="Times New Roman Regular"/>
          <w:lang w:val="es-MX"/>
        </w:rPr>
        <w:t xml:space="preserve"> </w:t>
      </w:r>
      <w:proofErr w:type="spellStart"/>
      <w:r>
        <w:rPr>
          <w:rFonts w:ascii="Times New Roman Regular" w:hAnsi="Times New Roman Regular" w:cs="Times New Roman Regular"/>
          <w:lang w:val="es-MX"/>
        </w:rPr>
        <w:t>biographical</w:t>
      </w:r>
      <w:proofErr w:type="spellEnd"/>
      <w:r>
        <w:rPr>
          <w:rFonts w:ascii="Times New Roman Regular" w:hAnsi="Times New Roman Regular" w:cs="Times New Roman Regular"/>
          <w:lang w:val="es-MX"/>
        </w:rPr>
        <w:t xml:space="preserve"> data </w:t>
      </w:r>
      <w:proofErr w:type="spellStart"/>
      <w:r>
        <w:rPr>
          <w:rFonts w:ascii="Times New Roman Regular" w:hAnsi="Times New Roman Regular" w:cs="Times New Roman Regular"/>
          <w:lang w:val="es-MX"/>
        </w:rPr>
        <w:t>of</w:t>
      </w:r>
      <w:proofErr w:type="spellEnd"/>
      <w:r>
        <w:rPr>
          <w:rFonts w:ascii="Times New Roman Regular" w:hAnsi="Times New Roman Regular" w:cs="Times New Roman Regular"/>
          <w:lang w:val="es-MX"/>
        </w:rPr>
        <w:t xml:space="preserve"> Montiel; </w:t>
      </w:r>
      <w:proofErr w:type="spellStart"/>
      <w:r>
        <w:rPr>
          <w:rFonts w:ascii="Times New Roman Regular" w:hAnsi="Times New Roman Regular" w:cs="Times New Roman Regular"/>
          <w:lang w:val="es-MX"/>
        </w:rPr>
        <w:t>likewise</w:t>
      </w:r>
      <w:proofErr w:type="spellEnd"/>
      <w:r>
        <w:rPr>
          <w:rFonts w:ascii="Times New Roman Regular" w:hAnsi="Times New Roman Regular" w:cs="Times New Roman Regular"/>
          <w:lang w:val="es-MX"/>
        </w:rPr>
        <w:t xml:space="preserve">, </w:t>
      </w:r>
      <w:proofErr w:type="spellStart"/>
      <w:r>
        <w:rPr>
          <w:rFonts w:ascii="Times New Roman Regular" w:hAnsi="Times New Roman Regular" w:cs="Times New Roman Regular"/>
          <w:lang w:val="es-MX"/>
        </w:rPr>
        <w:t>those</w:t>
      </w:r>
      <w:proofErr w:type="spellEnd"/>
      <w:r>
        <w:rPr>
          <w:rFonts w:ascii="Times New Roman Regular" w:hAnsi="Times New Roman Regular" w:cs="Times New Roman Regular"/>
          <w:lang w:val="es-MX"/>
        </w:rPr>
        <w:t xml:space="preserve"> </w:t>
      </w:r>
      <w:proofErr w:type="spellStart"/>
      <w:r>
        <w:rPr>
          <w:rFonts w:ascii="Times New Roman Regular" w:hAnsi="Times New Roman Regular" w:cs="Times New Roman Regular"/>
          <w:lang w:val="es-MX"/>
        </w:rPr>
        <w:t>corresponding</w:t>
      </w:r>
      <w:proofErr w:type="spellEnd"/>
      <w:r>
        <w:rPr>
          <w:rFonts w:ascii="Times New Roman Regular" w:hAnsi="Times New Roman Regular" w:cs="Times New Roman Regular"/>
          <w:lang w:val="es-MX"/>
        </w:rPr>
        <w:t xml:space="preserve"> </w:t>
      </w:r>
      <w:proofErr w:type="spellStart"/>
      <w:r>
        <w:rPr>
          <w:rFonts w:ascii="Times New Roman Regular" w:hAnsi="Times New Roman Regular" w:cs="Times New Roman Regular"/>
          <w:lang w:val="es-MX"/>
        </w:rPr>
        <w:t>to</w:t>
      </w:r>
      <w:proofErr w:type="spellEnd"/>
      <w:r>
        <w:rPr>
          <w:rFonts w:ascii="Times New Roman Regular" w:hAnsi="Times New Roman Regular" w:cs="Times New Roman Regular"/>
          <w:lang w:val="es-MX"/>
        </w:rPr>
        <w:t xml:space="preserve"> </w:t>
      </w:r>
      <w:proofErr w:type="spellStart"/>
      <w:r>
        <w:rPr>
          <w:rFonts w:ascii="Times New Roman Regular" w:hAnsi="Times New Roman Regular" w:cs="Times New Roman Regular"/>
          <w:lang w:val="es-MX"/>
        </w:rPr>
        <w:t>his</w:t>
      </w:r>
      <w:proofErr w:type="spellEnd"/>
      <w:r>
        <w:rPr>
          <w:rFonts w:ascii="Times New Roman Regular" w:hAnsi="Times New Roman Regular" w:cs="Times New Roman Regular"/>
          <w:lang w:val="es-MX"/>
        </w:rPr>
        <w:t xml:space="preserve"> musical </w:t>
      </w:r>
      <w:proofErr w:type="spellStart"/>
      <w:r>
        <w:rPr>
          <w:rFonts w:ascii="Times New Roman Regular" w:hAnsi="Times New Roman Regular" w:cs="Times New Roman Regular"/>
          <w:lang w:val="es-MX"/>
        </w:rPr>
        <w:t>production</w:t>
      </w:r>
      <w:proofErr w:type="spellEnd"/>
      <w:r>
        <w:rPr>
          <w:rFonts w:ascii="Times New Roman Regular" w:hAnsi="Times New Roman Regular" w:cs="Times New Roman Regular"/>
          <w:lang w:val="es-MX"/>
        </w:rPr>
        <w:t xml:space="preserve">. </w:t>
      </w:r>
      <w:proofErr w:type="spellStart"/>
      <w:r>
        <w:rPr>
          <w:rFonts w:ascii="Times New Roman Regular" w:hAnsi="Times New Roman Regular" w:cs="Times New Roman Regular"/>
          <w:lang w:val="es-MX"/>
        </w:rPr>
        <w:t>The</w:t>
      </w:r>
      <w:proofErr w:type="spellEnd"/>
      <w:r>
        <w:rPr>
          <w:rFonts w:ascii="Times New Roman Regular" w:hAnsi="Times New Roman Regular" w:cs="Times New Roman Regular"/>
          <w:lang w:val="es-MX"/>
        </w:rPr>
        <w:t xml:space="preserve"> </w:t>
      </w:r>
      <w:proofErr w:type="spellStart"/>
      <w:r>
        <w:rPr>
          <w:rFonts w:ascii="Times New Roman Regular" w:hAnsi="Times New Roman Regular" w:cs="Times New Roman Regular"/>
          <w:lang w:val="es-MX"/>
        </w:rPr>
        <w:t>results</w:t>
      </w:r>
      <w:proofErr w:type="spellEnd"/>
      <w:r>
        <w:rPr>
          <w:rFonts w:ascii="Times New Roman Regular" w:hAnsi="Times New Roman Regular" w:cs="Times New Roman Regular"/>
          <w:lang w:val="es-MX"/>
        </w:rPr>
        <w:t xml:space="preserve"> </w:t>
      </w:r>
      <w:proofErr w:type="spellStart"/>
      <w:r>
        <w:rPr>
          <w:rFonts w:ascii="Times New Roman Regular" w:hAnsi="Times New Roman Regular" w:cs="Times New Roman Regular"/>
          <w:lang w:val="es-MX"/>
        </w:rPr>
        <w:t>of</w:t>
      </w:r>
      <w:proofErr w:type="spellEnd"/>
      <w:r>
        <w:rPr>
          <w:rFonts w:ascii="Times New Roman Regular" w:hAnsi="Times New Roman Regular" w:cs="Times New Roman Regular"/>
          <w:lang w:val="es-MX"/>
        </w:rPr>
        <w:t xml:space="preserve"> </w:t>
      </w:r>
      <w:proofErr w:type="spellStart"/>
      <w:r>
        <w:rPr>
          <w:rFonts w:ascii="Times New Roman Regular" w:hAnsi="Times New Roman Regular" w:cs="Times New Roman Regular"/>
          <w:lang w:val="es-MX"/>
        </w:rPr>
        <w:t>this</w:t>
      </w:r>
      <w:proofErr w:type="spellEnd"/>
      <w:r>
        <w:rPr>
          <w:rFonts w:ascii="Times New Roman Regular" w:hAnsi="Times New Roman Regular" w:cs="Times New Roman Regular"/>
          <w:lang w:val="es-MX"/>
        </w:rPr>
        <w:t xml:space="preserve"> </w:t>
      </w:r>
      <w:proofErr w:type="spellStart"/>
      <w:r>
        <w:rPr>
          <w:rFonts w:ascii="Times New Roman Regular" w:hAnsi="Times New Roman Regular" w:cs="Times New Roman Regular"/>
          <w:lang w:val="es-MX"/>
        </w:rPr>
        <w:t>study</w:t>
      </w:r>
      <w:proofErr w:type="spellEnd"/>
      <w:r>
        <w:rPr>
          <w:rFonts w:ascii="Times New Roman Regular" w:hAnsi="Times New Roman Regular" w:cs="Times New Roman Regular"/>
          <w:lang w:val="es-MX"/>
        </w:rPr>
        <w:t xml:space="preserve"> are </w:t>
      </w:r>
      <w:proofErr w:type="spellStart"/>
      <w:r>
        <w:rPr>
          <w:rFonts w:ascii="Times New Roman Regular" w:hAnsi="Times New Roman Regular" w:cs="Times New Roman Regular"/>
          <w:lang w:val="es-MX"/>
        </w:rPr>
        <w:t>derived</w:t>
      </w:r>
      <w:proofErr w:type="spellEnd"/>
      <w:r>
        <w:rPr>
          <w:rFonts w:ascii="Times New Roman Regular" w:hAnsi="Times New Roman Regular" w:cs="Times New Roman Regular"/>
          <w:lang w:val="es-MX"/>
        </w:rPr>
        <w:t xml:space="preserve"> </w:t>
      </w:r>
      <w:proofErr w:type="spellStart"/>
      <w:r>
        <w:rPr>
          <w:rFonts w:ascii="Times New Roman Regular" w:hAnsi="Times New Roman Regular" w:cs="Times New Roman Regular"/>
          <w:lang w:val="es-MX"/>
        </w:rPr>
        <w:t>from</w:t>
      </w:r>
      <w:proofErr w:type="spellEnd"/>
      <w:r>
        <w:rPr>
          <w:rFonts w:ascii="Times New Roman Regular" w:hAnsi="Times New Roman Regular" w:cs="Times New Roman Regular"/>
          <w:lang w:val="es-MX"/>
        </w:rPr>
        <w:t xml:space="preserve"> a </w:t>
      </w:r>
      <w:proofErr w:type="spellStart"/>
      <w:r>
        <w:rPr>
          <w:rFonts w:ascii="Times New Roman Regular" w:hAnsi="Times New Roman Regular" w:cs="Times New Roman Regular"/>
          <w:lang w:val="es-MX"/>
        </w:rPr>
        <w:t>documentary</w:t>
      </w:r>
      <w:proofErr w:type="spellEnd"/>
      <w:r>
        <w:rPr>
          <w:rFonts w:ascii="Times New Roman Regular" w:hAnsi="Times New Roman Regular" w:cs="Times New Roman Regular"/>
          <w:lang w:val="es-MX"/>
        </w:rPr>
        <w:t xml:space="preserve"> and </w:t>
      </w:r>
      <w:proofErr w:type="spellStart"/>
      <w:r>
        <w:rPr>
          <w:rFonts w:ascii="Times New Roman Regular" w:hAnsi="Times New Roman Regular" w:cs="Times New Roman Regular"/>
          <w:lang w:val="es-MX"/>
        </w:rPr>
        <w:t>field</w:t>
      </w:r>
      <w:proofErr w:type="spellEnd"/>
      <w:r>
        <w:rPr>
          <w:rFonts w:ascii="Times New Roman Regular" w:hAnsi="Times New Roman Regular" w:cs="Times New Roman Regular"/>
          <w:lang w:val="es-MX"/>
        </w:rPr>
        <w:t xml:space="preserve"> </w:t>
      </w:r>
      <w:proofErr w:type="spellStart"/>
      <w:r>
        <w:rPr>
          <w:rFonts w:ascii="Times New Roman Regular" w:hAnsi="Times New Roman Regular" w:cs="Times New Roman Regular"/>
          <w:lang w:val="es-MX"/>
        </w:rPr>
        <w:t>research</w:t>
      </w:r>
      <w:proofErr w:type="spellEnd"/>
      <w:r>
        <w:rPr>
          <w:rFonts w:ascii="Times New Roman Regular" w:hAnsi="Times New Roman Regular" w:cs="Times New Roman Regular"/>
          <w:lang w:val="es-MX"/>
        </w:rPr>
        <w:t xml:space="preserve"> </w:t>
      </w:r>
      <w:proofErr w:type="spellStart"/>
      <w:r>
        <w:rPr>
          <w:rFonts w:ascii="Times New Roman Regular" w:hAnsi="Times New Roman Regular" w:cs="Times New Roman Regular"/>
          <w:lang w:val="es-MX"/>
        </w:rPr>
        <w:t>based</w:t>
      </w:r>
      <w:proofErr w:type="spellEnd"/>
      <w:r>
        <w:rPr>
          <w:rFonts w:ascii="Times New Roman Regular" w:hAnsi="Times New Roman Regular" w:cs="Times New Roman Regular"/>
          <w:lang w:val="es-MX"/>
        </w:rPr>
        <w:t xml:space="preserve"> </w:t>
      </w:r>
      <w:proofErr w:type="spellStart"/>
      <w:r>
        <w:rPr>
          <w:rFonts w:ascii="Times New Roman Regular" w:hAnsi="Times New Roman Regular" w:cs="Times New Roman Regular"/>
          <w:lang w:val="es-MX"/>
        </w:rPr>
        <w:t>on</w:t>
      </w:r>
      <w:proofErr w:type="spellEnd"/>
      <w:r>
        <w:rPr>
          <w:rFonts w:ascii="Times New Roman Regular" w:hAnsi="Times New Roman Regular" w:cs="Times New Roman Regular"/>
          <w:lang w:val="es-MX"/>
        </w:rPr>
        <w:t xml:space="preserve"> </w:t>
      </w:r>
      <w:proofErr w:type="spellStart"/>
      <w:r>
        <w:rPr>
          <w:rFonts w:ascii="Times New Roman Regular" w:hAnsi="Times New Roman Regular" w:cs="Times New Roman Regular"/>
          <w:lang w:val="es-MX"/>
        </w:rPr>
        <w:t>primary</w:t>
      </w:r>
      <w:proofErr w:type="spellEnd"/>
      <w:r>
        <w:rPr>
          <w:rFonts w:ascii="Times New Roman Regular" w:hAnsi="Times New Roman Regular" w:cs="Times New Roman Regular"/>
          <w:lang w:val="es-MX"/>
        </w:rPr>
        <w:t xml:space="preserve"> and </w:t>
      </w:r>
      <w:proofErr w:type="spellStart"/>
      <w:r>
        <w:rPr>
          <w:rFonts w:ascii="Times New Roman Regular" w:hAnsi="Times New Roman Regular" w:cs="Times New Roman Regular"/>
          <w:lang w:val="es-MX"/>
        </w:rPr>
        <w:t>secondary</w:t>
      </w:r>
      <w:proofErr w:type="spellEnd"/>
      <w:r>
        <w:rPr>
          <w:rFonts w:ascii="Times New Roman Regular" w:hAnsi="Times New Roman Regular" w:cs="Times New Roman Regular"/>
          <w:lang w:val="es-MX"/>
        </w:rPr>
        <w:t xml:space="preserve"> </w:t>
      </w:r>
      <w:proofErr w:type="spellStart"/>
      <w:r>
        <w:rPr>
          <w:rFonts w:ascii="Times New Roman Regular" w:hAnsi="Times New Roman Regular" w:cs="Times New Roman Regular"/>
          <w:lang w:val="es-MX"/>
        </w:rPr>
        <w:t>sources</w:t>
      </w:r>
      <w:proofErr w:type="spellEnd"/>
      <w:r>
        <w:rPr>
          <w:rFonts w:ascii="Times New Roman Regular" w:hAnsi="Times New Roman Regular" w:cs="Times New Roman Regular"/>
          <w:lang w:val="es-MX"/>
        </w:rPr>
        <w:t xml:space="preserve">, </w:t>
      </w:r>
      <w:proofErr w:type="spellStart"/>
      <w:r>
        <w:rPr>
          <w:rFonts w:ascii="Times New Roman Regular" w:hAnsi="Times New Roman Regular" w:cs="Times New Roman Regular"/>
          <w:lang w:val="es-MX"/>
        </w:rPr>
        <w:t>under</w:t>
      </w:r>
      <w:proofErr w:type="spellEnd"/>
      <w:r>
        <w:rPr>
          <w:rFonts w:ascii="Times New Roman Regular" w:hAnsi="Times New Roman Regular" w:cs="Times New Roman Regular"/>
          <w:lang w:val="es-MX"/>
        </w:rPr>
        <w:t xml:space="preserve"> a </w:t>
      </w:r>
      <w:proofErr w:type="spellStart"/>
      <w:r>
        <w:rPr>
          <w:rFonts w:ascii="Times New Roman Regular" w:hAnsi="Times New Roman Regular" w:cs="Times New Roman Regular"/>
          <w:lang w:val="es-MX"/>
        </w:rPr>
        <w:t>qualitative</w:t>
      </w:r>
      <w:proofErr w:type="spellEnd"/>
      <w:r>
        <w:rPr>
          <w:rFonts w:ascii="Times New Roman Regular" w:hAnsi="Times New Roman Regular" w:cs="Times New Roman Regular"/>
          <w:lang w:val="es-MX"/>
        </w:rPr>
        <w:t xml:space="preserve"> </w:t>
      </w:r>
      <w:proofErr w:type="spellStart"/>
      <w:r>
        <w:rPr>
          <w:rFonts w:ascii="Times New Roman Regular" w:hAnsi="Times New Roman Regular" w:cs="Times New Roman Regular"/>
          <w:lang w:val="es-MX"/>
        </w:rPr>
        <w:t>approach</w:t>
      </w:r>
      <w:proofErr w:type="spellEnd"/>
      <w:r>
        <w:rPr>
          <w:rFonts w:ascii="Times New Roman Regular" w:hAnsi="Times New Roman Regular" w:cs="Times New Roman Regular"/>
          <w:lang w:val="es-MX"/>
        </w:rPr>
        <w:t xml:space="preserve">; </w:t>
      </w:r>
      <w:proofErr w:type="spellStart"/>
      <w:r>
        <w:rPr>
          <w:rFonts w:ascii="Times New Roman Regular" w:hAnsi="Times New Roman Regular" w:cs="Times New Roman Regular"/>
          <w:lang w:val="es-MX"/>
        </w:rPr>
        <w:t>which</w:t>
      </w:r>
      <w:proofErr w:type="spellEnd"/>
      <w:r>
        <w:rPr>
          <w:rFonts w:ascii="Times New Roman Regular" w:hAnsi="Times New Roman Regular" w:cs="Times New Roman Regular"/>
          <w:lang w:val="es-MX"/>
        </w:rPr>
        <w:t xml:space="preserve"> </w:t>
      </w:r>
      <w:proofErr w:type="spellStart"/>
      <w:r>
        <w:rPr>
          <w:rFonts w:ascii="Times New Roman Regular" w:hAnsi="Times New Roman Regular" w:cs="Times New Roman Regular"/>
          <w:lang w:val="es-MX"/>
        </w:rPr>
        <w:t>implied</w:t>
      </w:r>
      <w:proofErr w:type="spellEnd"/>
      <w:r>
        <w:rPr>
          <w:rFonts w:ascii="Times New Roman Regular" w:hAnsi="Times New Roman Regular" w:cs="Times New Roman Regular"/>
          <w:lang w:val="es-MX"/>
        </w:rPr>
        <w:t xml:space="preserve"> </w:t>
      </w:r>
      <w:proofErr w:type="spellStart"/>
      <w:r>
        <w:rPr>
          <w:rFonts w:ascii="Times New Roman Regular" w:hAnsi="Times New Roman Regular" w:cs="Times New Roman Regular"/>
          <w:lang w:val="es-MX"/>
        </w:rPr>
        <w:t>the</w:t>
      </w:r>
      <w:proofErr w:type="spellEnd"/>
      <w:r>
        <w:rPr>
          <w:rFonts w:ascii="Times New Roman Regular" w:hAnsi="Times New Roman Regular" w:cs="Times New Roman Regular"/>
          <w:lang w:val="es-MX"/>
        </w:rPr>
        <w:t xml:space="preserve"> </w:t>
      </w:r>
      <w:proofErr w:type="spellStart"/>
      <w:r>
        <w:rPr>
          <w:rFonts w:ascii="Times New Roman Regular" w:hAnsi="Times New Roman Regular" w:cs="Times New Roman Regular"/>
          <w:lang w:val="es-MX"/>
        </w:rPr>
        <w:t>reconstruction</w:t>
      </w:r>
      <w:proofErr w:type="spellEnd"/>
      <w:r>
        <w:rPr>
          <w:rFonts w:ascii="Times New Roman Regular" w:hAnsi="Times New Roman Regular" w:cs="Times New Roman Regular"/>
          <w:lang w:val="es-MX"/>
        </w:rPr>
        <w:t xml:space="preserve"> </w:t>
      </w:r>
      <w:proofErr w:type="spellStart"/>
      <w:r>
        <w:rPr>
          <w:rFonts w:ascii="Times New Roman Regular" w:hAnsi="Times New Roman Regular" w:cs="Times New Roman Regular"/>
          <w:lang w:val="es-MX"/>
        </w:rPr>
        <w:t>of</w:t>
      </w:r>
      <w:proofErr w:type="spellEnd"/>
      <w:r>
        <w:rPr>
          <w:rFonts w:ascii="Times New Roman Regular" w:hAnsi="Times New Roman Regular" w:cs="Times New Roman Regular"/>
          <w:lang w:val="es-MX"/>
        </w:rPr>
        <w:t xml:space="preserve"> </w:t>
      </w:r>
      <w:proofErr w:type="spellStart"/>
      <w:r>
        <w:rPr>
          <w:rFonts w:ascii="Times New Roman Regular" w:hAnsi="Times New Roman Regular" w:cs="Times New Roman Regular"/>
          <w:lang w:val="es-MX"/>
        </w:rPr>
        <w:t>certain</w:t>
      </w:r>
      <w:proofErr w:type="spellEnd"/>
      <w:r>
        <w:rPr>
          <w:rFonts w:ascii="Times New Roman Regular" w:hAnsi="Times New Roman Regular" w:cs="Times New Roman Regular"/>
          <w:lang w:val="es-MX"/>
        </w:rPr>
        <w:t xml:space="preserve"> </w:t>
      </w:r>
      <w:proofErr w:type="spellStart"/>
      <w:r>
        <w:rPr>
          <w:rFonts w:ascii="Times New Roman Regular" w:hAnsi="Times New Roman Regular" w:cs="Times New Roman Regular"/>
          <w:lang w:val="es-MX"/>
        </w:rPr>
        <w:t>historical</w:t>
      </w:r>
      <w:proofErr w:type="spellEnd"/>
      <w:r>
        <w:rPr>
          <w:rFonts w:ascii="Times New Roman Regular" w:hAnsi="Times New Roman Regular" w:cs="Times New Roman Regular"/>
          <w:lang w:val="es-MX"/>
        </w:rPr>
        <w:t xml:space="preserve"> </w:t>
      </w:r>
      <w:proofErr w:type="spellStart"/>
      <w:r>
        <w:rPr>
          <w:rFonts w:ascii="Times New Roman Regular" w:hAnsi="Times New Roman Regular" w:cs="Times New Roman Regular"/>
          <w:lang w:val="es-MX"/>
        </w:rPr>
        <w:t>facts</w:t>
      </w:r>
      <w:proofErr w:type="spellEnd"/>
      <w:r>
        <w:rPr>
          <w:rFonts w:ascii="Times New Roman Regular" w:hAnsi="Times New Roman Regular" w:cs="Times New Roman Regular"/>
          <w:lang w:val="es-MX"/>
        </w:rPr>
        <w:t xml:space="preserve"> </w:t>
      </w:r>
      <w:proofErr w:type="spellStart"/>
      <w:r>
        <w:rPr>
          <w:rFonts w:ascii="Times New Roman Regular" w:hAnsi="Times New Roman Regular" w:cs="Times New Roman Regular"/>
          <w:lang w:val="es-MX"/>
        </w:rPr>
        <w:t>through</w:t>
      </w:r>
      <w:proofErr w:type="spellEnd"/>
      <w:r>
        <w:rPr>
          <w:rFonts w:ascii="Times New Roman Regular" w:hAnsi="Times New Roman Regular" w:cs="Times New Roman Regular"/>
          <w:lang w:val="es-MX"/>
        </w:rPr>
        <w:t xml:space="preserve"> </w:t>
      </w:r>
      <w:proofErr w:type="spellStart"/>
      <w:r>
        <w:rPr>
          <w:rFonts w:ascii="Times New Roman Regular" w:hAnsi="Times New Roman Regular" w:cs="Times New Roman Regular"/>
          <w:lang w:val="es-MX"/>
        </w:rPr>
        <w:t>the</w:t>
      </w:r>
      <w:proofErr w:type="spellEnd"/>
      <w:r>
        <w:rPr>
          <w:rFonts w:ascii="Times New Roman Regular" w:hAnsi="Times New Roman Regular" w:cs="Times New Roman Regular"/>
          <w:lang w:val="es-MX"/>
        </w:rPr>
        <w:t xml:space="preserve"> </w:t>
      </w:r>
      <w:proofErr w:type="spellStart"/>
      <w:r>
        <w:rPr>
          <w:rFonts w:ascii="Times New Roman Regular" w:hAnsi="Times New Roman Regular" w:cs="Times New Roman Regular"/>
          <w:lang w:val="es-MX"/>
        </w:rPr>
        <w:t>comparison</w:t>
      </w:r>
      <w:proofErr w:type="spellEnd"/>
      <w:r>
        <w:rPr>
          <w:rFonts w:ascii="Times New Roman Regular" w:hAnsi="Times New Roman Regular" w:cs="Times New Roman Regular"/>
          <w:lang w:val="es-MX"/>
        </w:rPr>
        <w:t xml:space="preserve"> </w:t>
      </w:r>
      <w:proofErr w:type="spellStart"/>
      <w:r>
        <w:rPr>
          <w:rFonts w:ascii="Times New Roman Regular" w:hAnsi="Times New Roman Regular" w:cs="Times New Roman Regular"/>
          <w:lang w:val="es-MX"/>
        </w:rPr>
        <w:t>of</w:t>
      </w:r>
      <w:proofErr w:type="spellEnd"/>
      <w:r>
        <w:rPr>
          <w:rFonts w:ascii="Times New Roman Regular" w:hAnsi="Times New Roman Regular" w:cs="Times New Roman Regular"/>
          <w:lang w:val="es-MX"/>
        </w:rPr>
        <w:t xml:space="preserve"> </w:t>
      </w:r>
      <w:proofErr w:type="spellStart"/>
      <w:r>
        <w:rPr>
          <w:rFonts w:ascii="Times New Roman Regular" w:hAnsi="Times New Roman Regular" w:cs="Times New Roman Regular"/>
          <w:lang w:val="es-MX"/>
        </w:rPr>
        <w:t>documents</w:t>
      </w:r>
      <w:proofErr w:type="spellEnd"/>
      <w:r>
        <w:rPr>
          <w:rFonts w:ascii="Times New Roman Regular" w:hAnsi="Times New Roman Regular" w:cs="Times New Roman Regular"/>
          <w:lang w:val="es-MX"/>
        </w:rPr>
        <w:t xml:space="preserve"> </w:t>
      </w:r>
      <w:proofErr w:type="spellStart"/>
      <w:r>
        <w:rPr>
          <w:rFonts w:ascii="Times New Roman Regular" w:hAnsi="Times New Roman Regular" w:cs="Times New Roman Regular"/>
          <w:lang w:val="es-MX"/>
        </w:rPr>
        <w:t>located</w:t>
      </w:r>
      <w:proofErr w:type="spellEnd"/>
      <w:r>
        <w:rPr>
          <w:rFonts w:ascii="Times New Roman Regular" w:hAnsi="Times New Roman Regular" w:cs="Times New Roman Regular"/>
          <w:lang w:val="es-MX"/>
        </w:rPr>
        <w:t xml:space="preserve">, </w:t>
      </w:r>
      <w:proofErr w:type="spellStart"/>
      <w:r>
        <w:rPr>
          <w:rFonts w:ascii="Times New Roman Regular" w:hAnsi="Times New Roman Regular" w:cs="Times New Roman Regular"/>
          <w:lang w:val="es-MX"/>
        </w:rPr>
        <w:t>organized</w:t>
      </w:r>
      <w:proofErr w:type="spellEnd"/>
      <w:r>
        <w:rPr>
          <w:rFonts w:ascii="Times New Roman Regular" w:hAnsi="Times New Roman Regular" w:cs="Times New Roman Regular"/>
          <w:lang w:val="es-MX"/>
        </w:rPr>
        <w:t xml:space="preserve"> and </w:t>
      </w:r>
      <w:proofErr w:type="spellStart"/>
      <w:r>
        <w:rPr>
          <w:rFonts w:ascii="Times New Roman Regular" w:hAnsi="Times New Roman Regular" w:cs="Times New Roman Regular"/>
          <w:lang w:val="es-MX"/>
        </w:rPr>
        <w:t>intervened</w:t>
      </w:r>
      <w:proofErr w:type="spellEnd"/>
      <w:r>
        <w:rPr>
          <w:rFonts w:ascii="Times New Roman Regular" w:hAnsi="Times New Roman Regular" w:cs="Times New Roman Regular"/>
          <w:lang w:val="es-MX"/>
        </w:rPr>
        <w:t xml:space="preserve"> </w:t>
      </w:r>
      <w:proofErr w:type="spellStart"/>
      <w:r>
        <w:rPr>
          <w:rFonts w:ascii="Times New Roman Regular" w:hAnsi="Times New Roman Regular" w:cs="Times New Roman Regular"/>
          <w:lang w:val="es-MX"/>
        </w:rPr>
        <w:t>musicologically</w:t>
      </w:r>
      <w:proofErr w:type="spellEnd"/>
      <w:r>
        <w:rPr>
          <w:rFonts w:ascii="Times New Roman Regular" w:hAnsi="Times New Roman Regular" w:cs="Times New Roman Regular"/>
          <w:lang w:val="es-MX"/>
        </w:rPr>
        <w:t xml:space="preserve">. </w:t>
      </w:r>
      <w:proofErr w:type="spellStart"/>
      <w:r>
        <w:rPr>
          <w:rFonts w:ascii="Times New Roman Regular" w:hAnsi="Times New Roman Regular" w:cs="Times New Roman Regular"/>
          <w:lang w:val="es-MX"/>
        </w:rPr>
        <w:t>Among</w:t>
      </w:r>
      <w:proofErr w:type="spellEnd"/>
      <w:r>
        <w:rPr>
          <w:rFonts w:ascii="Times New Roman Regular" w:hAnsi="Times New Roman Regular" w:cs="Times New Roman Regular"/>
          <w:lang w:val="es-MX"/>
        </w:rPr>
        <w:t xml:space="preserve"> </w:t>
      </w:r>
      <w:proofErr w:type="spellStart"/>
      <w:r>
        <w:rPr>
          <w:rFonts w:ascii="Times New Roman Regular" w:hAnsi="Times New Roman Regular" w:cs="Times New Roman Regular"/>
          <w:lang w:val="es-MX"/>
        </w:rPr>
        <w:t>the</w:t>
      </w:r>
      <w:proofErr w:type="spellEnd"/>
      <w:r>
        <w:rPr>
          <w:rFonts w:ascii="Times New Roman Regular" w:hAnsi="Times New Roman Regular" w:cs="Times New Roman Regular"/>
          <w:lang w:val="es-MX"/>
        </w:rPr>
        <w:t xml:space="preserve"> </w:t>
      </w:r>
      <w:proofErr w:type="spellStart"/>
      <w:r>
        <w:rPr>
          <w:rFonts w:ascii="Times New Roman Regular" w:hAnsi="Times New Roman Regular" w:cs="Times New Roman Regular"/>
          <w:lang w:val="es-MX"/>
        </w:rPr>
        <w:t>primary</w:t>
      </w:r>
      <w:proofErr w:type="spellEnd"/>
      <w:r>
        <w:rPr>
          <w:rFonts w:ascii="Times New Roman Regular" w:hAnsi="Times New Roman Regular" w:cs="Times New Roman Regular"/>
          <w:lang w:val="es-MX"/>
        </w:rPr>
        <w:t xml:space="preserve"> </w:t>
      </w:r>
      <w:proofErr w:type="spellStart"/>
      <w:r>
        <w:rPr>
          <w:rFonts w:ascii="Times New Roman Regular" w:hAnsi="Times New Roman Regular" w:cs="Times New Roman Regular"/>
          <w:lang w:val="es-MX"/>
        </w:rPr>
        <w:t>sources</w:t>
      </w:r>
      <w:proofErr w:type="spellEnd"/>
      <w:r>
        <w:rPr>
          <w:rFonts w:ascii="Times New Roman Regular" w:hAnsi="Times New Roman Regular" w:cs="Times New Roman Regular"/>
          <w:lang w:val="es-MX"/>
        </w:rPr>
        <w:t xml:space="preserve"> </w:t>
      </w:r>
      <w:proofErr w:type="spellStart"/>
      <w:r>
        <w:rPr>
          <w:rFonts w:ascii="Times New Roman Regular" w:hAnsi="Times New Roman Regular" w:cs="Times New Roman Regular"/>
          <w:lang w:val="es-MX"/>
        </w:rPr>
        <w:t>that</w:t>
      </w:r>
      <w:proofErr w:type="spellEnd"/>
      <w:r>
        <w:rPr>
          <w:rFonts w:ascii="Times New Roman Regular" w:hAnsi="Times New Roman Regular" w:cs="Times New Roman Regular"/>
          <w:lang w:val="es-MX"/>
        </w:rPr>
        <w:t xml:space="preserve"> </w:t>
      </w:r>
      <w:proofErr w:type="spellStart"/>
      <w:r>
        <w:rPr>
          <w:rFonts w:ascii="Times New Roman Regular" w:hAnsi="Times New Roman Regular" w:cs="Times New Roman Regular"/>
          <w:lang w:val="es-MX"/>
        </w:rPr>
        <w:t>were</w:t>
      </w:r>
      <w:proofErr w:type="spellEnd"/>
      <w:r>
        <w:rPr>
          <w:rFonts w:ascii="Times New Roman Regular" w:hAnsi="Times New Roman Regular" w:cs="Times New Roman Regular"/>
          <w:lang w:val="es-MX"/>
        </w:rPr>
        <w:t xml:space="preserve"> </w:t>
      </w:r>
      <w:proofErr w:type="spellStart"/>
      <w:r>
        <w:rPr>
          <w:rFonts w:ascii="Times New Roman Regular" w:hAnsi="Times New Roman Regular" w:cs="Times New Roman Regular"/>
          <w:lang w:val="es-MX"/>
        </w:rPr>
        <w:t>considered</w:t>
      </w:r>
      <w:proofErr w:type="spellEnd"/>
      <w:r>
        <w:rPr>
          <w:rFonts w:ascii="Times New Roman Regular" w:hAnsi="Times New Roman Regular" w:cs="Times New Roman Regular"/>
          <w:lang w:val="es-MX"/>
        </w:rPr>
        <w:t xml:space="preserve"> </w:t>
      </w:r>
      <w:proofErr w:type="spellStart"/>
      <w:r>
        <w:rPr>
          <w:rFonts w:ascii="Times New Roman Regular" w:hAnsi="Times New Roman Regular" w:cs="Times New Roman Regular"/>
          <w:lang w:val="es-MX"/>
        </w:rPr>
        <w:t>for</w:t>
      </w:r>
      <w:proofErr w:type="spellEnd"/>
      <w:r>
        <w:rPr>
          <w:rFonts w:ascii="Times New Roman Regular" w:hAnsi="Times New Roman Regular" w:cs="Times New Roman Regular"/>
          <w:lang w:val="es-MX"/>
        </w:rPr>
        <w:t xml:space="preserve"> </w:t>
      </w:r>
      <w:proofErr w:type="spellStart"/>
      <w:r>
        <w:rPr>
          <w:rFonts w:ascii="Times New Roman Regular" w:hAnsi="Times New Roman Regular" w:cs="Times New Roman Regular"/>
          <w:lang w:val="es-MX"/>
        </w:rPr>
        <w:t>this</w:t>
      </w:r>
      <w:proofErr w:type="spellEnd"/>
      <w:r>
        <w:rPr>
          <w:rFonts w:ascii="Times New Roman Regular" w:hAnsi="Times New Roman Regular" w:cs="Times New Roman Regular"/>
          <w:lang w:val="es-MX"/>
        </w:rPr>
        <w:t xml:space="preserve"> </w:t>
      </w:r>
      <w:proofErr w:type="spellStart"/>
      <w:r>
        <w:rPr>
          <w:rFonts w:ascii="Times New Roman Regular" w:hAnsi="Times New Roman Regular" w:cs="Times New Roman Regular"/>
          <w:lang w:val="es-MX"/>
        </w:rPr>
        <w:t>research</w:t>
      </w:r>
      <w:proofErr w:type="spellEnd"/>
      <w:r>
        <w:rPr>
          <w:rFonts w:ascii="Times New Roman Regular" w:hAnsi="Times New Roman Regular" w:cs="Times New Roman Regular"/>
          <w:lang w:val="es-MX"/>
        </w:rPr>
        <w:t xml:space="preserve">, </w:t>
      </w:r>
      <w:proofErr w:type="spellStart"/>
      <w:r>
        <w:rPr>
          <w:rFonts w:ascii="Times New Roman Regular" w:hAnsi="Times New Roman Regular" w:cs="Times New Roman Regular"/>
          <w:lang w:val="es-MX"/>
        </w:rPr>
        <w:t>we</w:t>
      </w:r>
      <w:proofErr w:type="spellEnd"/>
      <w:r>
        <w:rPr>
          <w:rFonts w:ascii="Times New Roman Regular" w:hAnsi="Times New Roman Regular" w:cs="Times New Roman Regular"/>
          <w:lang w:val="es-MX"/>
        </w:rPr>
        <w:t xml:space="preserve"> can </w:t>
      </w:r>
      <w:proofErr w:type="spellStart"/>
      <w:r>
        <w:rPr>
          <w:rFonts w:ascii="Times New Roman Regular" w:hAnsi="Times New Roman Regular" w:cs="Times New Roman Regular"/>
          <w:lang w:val="es-MX"/>
        </w:rPr>
        <w:t>mention</w:t>
      </w:r>
      <w:proofErr w:type="spellEnd"/>
      <w:r>
        <w:rPr>
          <w:rFonts w:ascii="Times New Roman Regular" w:hAnsi="Times New Roman Regular" w:cs="Times New Roman Regular"/>
          <w:lang w:val="es-MX"/>
        </w:rPr>
        <w:t xml:space="preserve"> </w:t>
      </w:r>
      <w:proofErr w:type="spellStart"/>
      <w:r>
        <w:rPr>
          <w:rFonts w:ascii="Times New Roman Regular" w:hAnsi="Times New Roman Regular" w:cs="Times New Roman Regular"/>
          <w:lang w:val="es-MX"/>
        </w:rPr>
        <w:t>photographs</w:t>
      </w:r>
      <w:proofErr w:type="spellEnd"/>
      <w:r>
        <w:rPr>
          <w:rFonts w:ascii="Times New Roman Regular" w:hAnsi="Times New Roman Regular" w:cs="Times New Roman Regular"/>
          <w:lang w:val="es-MX"/>
        </w:rPr>
        <w:t xml:space="preserve">, </w:t>
      </w:r>
      <w:proofErr w:type="spellStart"/>
      <w:r>
        <w:rPr>
          <w:rFonts w:ascii="Times New Roman Regular" w:hAnsi="Times New Roman Regular" w:cs="Times New Roman Regular"/>
          <w:lang w:val="es-MX"/>
        </w:rPr>
        <w:t>hand</w:t>
      </w:r>
      <w:proofErr w:type="spellEnd"/>
      <w:r>
        <w:rPr>
          <w:rFonts w:ascii="Times New Roman Regular" w:hAnsi="Times New Roman Regular" w:cs="Times New Roman Regular"/>
          <w:lang w:val="es-MX"/>
        </w:rPr>
        <w:t xml:space="preserve"> </w:t>
      </w:r>
      <w:proofErr w:type="spellStart"/>
      <w:r>
        <w:rPr>
          <w:rFonts w:ascii="Times New Roman Regular" w:hAnsi="Times New Roman Regular" w:cs="Times New Roman Regular"/>
          <w:lang w:val="es-MX"/>
        </w:rPr>
        <w:t>programs</w:t>
      </w:r>
      <w:proofErr w:type="spellEnd"/>
      <w:r>
        <w:rPr>
          <w:rFonts w:ascii="Times New Roman Regular" w:hAnsi="Times New Roman Regular" w:cs="Times New Roman Regular"/>
          <w:lang w:val="es-MX"/>
        </w:rPr>
        <w:t xml:space="preserve">, </w:t>
      </w:r>
      <w:proofErr w:type="spellStart"/>
      <w:r>
        <w:rPr>
          <w:rFonts w:ascii="Times New Roman Regular" w:hAnsi="Times New Roman Regular" w:cs="Times New Roman Regular"/>
          <w:lang w:val="es-MX"/>
        </w:rPr>
        <w:t>press</w:t>
      </w:r>
      <w:proofErr w:type="spellEnd"/>
      <w:r>
        <w:rPr>
          <w:rFonts w:ascii="Times New Roman Regular" w:hAnsi="Times New Roman Regular" w:cs="Times New Roman Regular"/>
          <w:lang w:val="es-MX"/>
        </w:rPr>
        <w:t xml:space="preserve"> </w:t>
      </w:r>
      <w:proofErr w:type="spellStart"/>
      <w:r>
        <w:rPr>
          <w:rFonts w:ascii="Times New Roman Regular" w:hAnsi="Times New Roman Regular" w:cs="Times New Roman Regular"/>
          <w:lang w:val="es-MX"/>
        </w:rPr>
        <w:t>clippings</w:t>
      </w:r>
      <w:proofErr w:type="spellEnd"/>
      <w:r>
        <w:rPr>
          <w:rFonts w:ascii="Times New Roman Regular" w:hAnsi="Times New Roman Regular" w:cs="Times New Roman Regular"/>
          <w:lang w:val="es-MX"/>
        </w:rPr>
        <w:t xml:space="preserve">, verbal testimonies </w:t>
      </w:r>
      <w:proofErr w:type="spellStart"/>
      <w:r>
        <w:rPr>
          <w:rFonts w:ascii="Times New Roman Regular" w:hAnsi="Times New Roman Regular" w:cs="Times New Roman Regular"/>
          <w:lang w:val="es-MX"/>
        </w:rPr>
        <w:t>of</w:t>
      </w:r>
      <w:proofErr w:type="spellEnd"/>
      <w:r>
        <w:rPr>
          <w:rFonts w:ascii="Times New Roman Regular" w:hAnsi="Times New Roman Regular" w:cs="Times New Roman Regular"/>
          <w:lang w:val="es-MX"/>
        </w:rPr>
        <w:t xml:space="preserve"> </w:t>
      </w:r>
      <w:proofErr w:type="spellStart"/>
      <w:r>
        <w:rPr>
          <w:rFonts w:ascii="Times New Roman Regular" w:hAnsi="Times New Roman Regular" w:cs="Times New Roman Regular"/>
          <w:lang w:val="es-MX"/>
        </w:rPr>
        <w:t>family</w:t>
      </w:r>
      <w:proofErr w:type="spellEnd"/>
      <w:r>
        <w:rPr>
          <w:rFonts w:ascii="Times New Roman Regular" w:hAnsi="Times New Roman Regular" w:cs="Times New Roman Regular"/>
          <w:lang w:val="es-MX"/>
        </w:rPr>
        <w:t xml:space="preserve"> </w:t>
      </w:r>
      <w:proofErr w:type="spellStart"/>
      <w:r>
        <w:rPr>
          <w:rFonts w:ascii="Times New Roman Regular" w:hAnsi="Times New Roman Regular" w:cs="Times New Roman Regular"/>
          <w:lang w:val="es-MX"/>
        </w:rPr>
        <w:t>members</w:t>
      </w:r>
      <w:proofErr w:type="spellEnd"/>
      <w:r>
        <w:rPr>
          <w:rFonts w:ascii="Times New Roman Regular" w:hAnsi="Times New Roman Regular" w:cs="Times New Roman Regular"/>
          <w:lang w:val="es-MX"/>
        </w:rPr>
        <w:t xml:space="preserve">, </w:t>
      </w:r>
      <w:proofErr w:type="spellStart"/>
      <w:r>
        <w:rPr>
          <w:rFonts w:ascii="Times New Roman Regular" w:hAnsi="Times New Roman Regular" w:cs="Times New Roman Regular"/>
          <w:lang w:val="es-MX"/>
        </w:rPr>
        <w:t>portraits</w:t>
      </w:r>
      <w:proofErr w:type="spellEnd"/>
      <w:r>
        <w:rPr>
          <w:rFonts w:ascii="Times New Roman Regular" w:hAnsi="Times New Roman Regular" w:cs="Times New Roman Regular"/>
          <w:lang w:val="es-MX"/>
        </w:rPr>
        <w:t xml:space="preserve"> </w:t>
      </w:r>
      <w:proofErr w:type="spellStart"/>
      <w:proofErr w:type="gramStart"/>
      <w:r>
        <w:rPr>
          <w:rFonts w:ascii="Times New Roman Regular" w:hAnsi="Times New Roman Regular" w:cs="Times New Roman Regular"/>
          <w:lang w:val="es-MX"/>
        </w:rPr>
        <w:t>of</w:t>
      </w:r>
      <w:proofErr w:type="spellEnd"/>
      <w:r>
        <w:rPr>
          <w:rFonts w:ascii="Times New Roman Regular" w:hAnsi="Times New Roman Regular" w:cs="Times New Roman Regular"/>
          <w:lang w:val="es-MX"/>
        </w:rPr>
        <w:t xml:space="preserve">  </w:t>
      </w:r>
      <w:proofErr w:type="spellStart"/>
      <w:r>
        <w:rPr>
          <w:rFonts w:ascii="Times New Roman Regular" w:hAnsi="Times New Roman Regular" w:cs="Times New Roman Regular"/>
          <w:lang w:val="es-MX"/>
        </w:rPr>
        <w:t>the</w:t>
      </w:r>
      <w:proofErr w:type="spellEnd"/>
      <w:proofErr w:type="gramEnd"/>
      <w:r>
        <w:rPr>
          <w:rFonts w:ascii="Times New Roman Regular" w:hAnsi="Times New Roman Regular" w:cs="Times New Roman Regular"/>
          <w:lang w:val="es-MX"/>
        </w:rPr>
        <w:t xml:space="preserve"> </w:t>
      </w:r>
      <w:proofErr w:type="spellStart"/>
      <w:r>
        <w:rPr>
          <w:rFonts w:ascii="Times New Roman Regular" w:hAnsi="Times New Roman Regular" w:cs="Times New Roman Regular"/>
          <w:lang w:val="es-MX"/>
        </w:rPr>
        <w:t>author</w:t>
      </w:r>
      <w:proofErr w:type="spellEnd"/>
      <w:r>
        <w:rPr>
          <w:rFonts w:ascii="Times New Roman Regular" w:hAnsi="Times New Roman Regular" w:cs="Times New Roman Regular"/>
          <w:lang w:val="es-MX"/>
        </w:rPr>
        <w:t xml:space="preserve">, scores, drafts, </w:t>
      </w:r>
      <w:proofErr w:type="spellStart"/>
      <w:r>
        <w:rPr>
          <w:rFonts w:ascii="Times New Roman Regular" w:hAnsi="Times New Roman Regular" w:cs="Times New Roman Regular"/>
          <w:lang w:val="es-MX"/>
        </w:rPr>
        <w:t>autograph</w:t>
      </w:r>
      <w:proofErr w:type="spellEnd"/>
      <w:r>
        <w:rPr>
          <w:rFonts w:ascii="Times New Roman Regular" w:hAnsi="Times New Roman Regular" w:cs="Times New Roman Regular"/>
          <w:lang w:val="es-MX"/>
        </w:rPr>
        <w:t xml:space="preserve"> </w:t>
      </w:r>
      <w:proofErr w:type="spellStart"/>
      <w:r>
        <w:rPr>
          <w:rFonts w:ascii="Times New Roman Regular" w:hAnsi="Times New Roman Regular" w:cs="Times New Roman Regular"/>
          <w:lang w:val="es-MX"/>
        </w:rPr>
        <w:t>letters</w:t>
      </w:r>
      <w:proofErr w:type="spellEnd"/>
      <w:r>
        <w:rPr>
          <w:rFonts w:ascii="Times New Roman Regular" w:hAnsi="Times New Roman Regular" w:cs="Times New Roman Regular"/>
          <w:lang w:val="es-MX"/>
        </w:rPr>
        <w:t xml:space="preserve">, and </w:t>
      </w:r>
      <w:proofErr w:type="spellStart"/>
      <w:r>
        <w:rPr>
          <w:rFonts w:ascii="Times New Roman Regular" w:hAnsi="Times New Roman Regular" w:cs="Times New Roman Regular"/>
          <w:lang w:val="es-MX"/>
        </w:rPr>
        <w:t>also</w:t>
      </w:r>
      <w:proofErr w:type="spellEnd"/>
      <w:r>
        <w:rPr>
          <w:rFonts w:ascii="Times New Roman Regular" w:hAnsi="Times New Roman Regular" w:cs="Times New Roman Regular"/>
          <w:lang w:val="es-MX"/>
        </w:rPr>
        <w:t xml:space="preserve"> </w:t>
      </w:r>
      <w:proofErr w:type="spellStart"/>
      <w:r>
        <w:rPr>
          <w:rFonts w:ascii="Times New Roman Regular" w:hAnsi="Times New Roman Regular" w:cs="Times New Roman Regular"/>
          <w:lang w:val="es-MX"/>
        </w:rPr>
        <w:t>the</w:t>
      </w:r>
      <w:proofErr w:type="spellEnd"/>
      <w:r>
        <w:rPr>
          <w:rFonts w:ascii="Times New Roman Regular" w:hAnsi="Times New Roman Regular" w:cs="Times New Roman Regular"/>
          <w:lang w:val="es-MX"/>
        </w:rPr>
        <w:t xml:space="preserve"> </w:t>
      </w:r>
      <w:proofErr w:type="spellStart"/>
      <w:r>
        <w:rPr>
          <w:rFonts w:ascii="Times New Roman Regular" w:hAnsi="Times New Roman Regular" w:cs="Times New Roman Regular"/>
          <w:lang w:val="es-MX"/>
        </w:rPr>
        <w:t>composer's</w:t>
      </w:r>
      <w:proofErr w:type="spellEnd"/>
      <w:r>
        <w:rPr>
          <w:rFonts w:ascii="Times New Roman Regular" w:hAnsi="Times New Roman Regular" w:cs="Times New Roman Regular"/>
          <w:lang w:val="es-MX"/>
        </w:rPr>
        <w:t xml:space="preserve"> </w:t>
      </w:r>
      <w:proofErr w:type="spellStart"/>
      <w:r>
        <w:rPr>
          <w:rFonts w:ascii="Times New Roman Regular" w:hAnsi="Times New Roman Regular" w:cs="Times New Roman Regular"/>
          <w:lang w:val="es-MX"/>
        </w:rPr>
        <w:t>autobiographical</w:t>
      </w:r>
      <w:proofErr w:type="spellEnd"/>
      <w:r>
        <w:rPr>
          <w:rFonts w:ascii="Times New Roman Regular" w:hAnsi="Times New Roman Regular" w:cs="Times New Roman Regular"/>
          <w:lang w:val="es-MX"/>
        </w:rPr>
        <w:t xml:space="preserve"> notes as a </w:t>
      </w:r>
      <w:proofErr w:type="spellStart"/>
      <w:r>
        <w:rPr>
          <w:rFonts w:ascii="Times New Roman Regular" w:hAnsi="Times New Roman Regular" w:cs="Times New Roman Regular"/>
          <w:lang w:val="es-MX"/>
        </w:rPr>
        <w:t>starting</w:t>
      </w:r>
      <w:proofErr w:type="spellEnd"/>
      <w:r>
        <w:rPr>
          <w:rFonts w:ascii="Times New Roman Regular" w:hAnsi="Times New Roman Regular" w:cs="Times New Roman Regular"/>
          <w:lang w:val="es-MX"/>
        </w:rPr>
        <w:t xml:space="preserve"> </w:t>
      </w:r>
      <w:proofErr w:type="spellStart"/>
      <w:r>
        <w:rPr>
          <w:rFonts w:ascii="Times New Roman Regular" w:hAnsi="Times New Roman Regular" w:cs="Times New Roman Regular"/>
          <w:lang w:val="es-MX"/>
        </w:rPr>
        <w:t>tool</w:t>
      </w:r>
      <w:proofErr w:type="spellEnd"/>
      <w:r>
        <w:rPr>
          <w:rFonts w:ascii="Times New Roman Regular" w:hAnsi="Times New Roman Regular" w:cs="Times New Roman Regular"/>
          <w:lang w:val="es-MX"/>
        </w:rPr>
        <w:t xml:space="preserve">. </w:t>
      </w:r>
      <w:proofErr w:type="spellStart"/>
      <w:r>
        <w:rPr>
          <w:rFonts w:ascii="Times New Roman Regular" w:hAnsi="Times New Roman Regular" w:cs="Times New Roman Regular"/>
          <w:lang w:val="es-MX"/>
        </w:rPr>
        <w:t>Some</w:t>
      </w:r>
      <w:proofErr w:type="spellEnd"/>
      <w:r>
        <w:rPr>
          <w:rFonts w:ascii="Times New Roman Regular" w:hAnsi="Times New Roman Regular" w:cs="Times New Roman Regular"/>
          <w:lang w:val="es-MX"/>
        </w:rPr>
        <w:t xml:space="preserve"> </w:t>
      </w:r>
      <w:proofErr w:type="spellStart"/>
      <w:r>
        <w:rPr>
          <w:rFonts w:ascii="Times New Roman Regular" w:hAnsi="Times New Roman Regular" w:cs="Times New Roman Regular"/>
          <w:lang w:val="es-MX"/>
        </w:rPr>
        <w:t>events</w:t>
      </w:r>
      <w:proofErr w:type="spellEnd"/>
      <w:r>
        <w:rPr>
          <w:rFonts w:ascii="Times New Roman Regular" w:hAnsi="Times New Roman Regular" w:cs="Times New Roman Regular"/>
          <w:lang w:val="es-MX"/>
        </w:rPr>
        <w:t xml:space="preserve"> and data </w:t>
      </w:r>
      <w:proofErr w:type="spellStart"/>
      <w:r>
        <w:rPr>
          <w:rFonts w:ascii="Times New Roman Regular" w:hAnsi="Times New Roman Regular" w:cs="Times New Roman Regular"/>
          <w:lang w:val="es-MX"/>
        </w:rPr>
        <w:t>narrated</w:t>
      </w:r>
      <w:proofErr w:type="spellEnd"/>
      <w:r>
        <w:rPr>
          <w:rFonts w:ascii="Times New Roman Regular" w:hAnsi="Times New Roman Regular" w:cs="Times New Roman Regular"/>
          <w:lang w:val="es-MX"/>
        </w:rPr>
        <w:t xml:space="preserve"> in </w:t>
      </w:r>
      <w:proofErr w:type="spellStart"/>
      <w:r>
        <w:rPr>
          <w:rFonts w:ascii="Times New Roman Regular" w:hAnsi="Times New Roman Regular" w:cs="Times New Roman Regular"/>
          <w:lang w:val="es-MX"/>
        </w:rPr>
        <w:t>other</w:t>
      </w:r>
      <w:proofErr w:type="spellEnd"/>
      <w:r>
        <w:rPr>
          <w:rFonts w:ascii="Times New Roman Regular" w:hAnsi="Times New Roman Regular" w:cs="Times New Roman Regular"/>
          <w:lang w:val="es-MX"/>
        </w:rPr>
        <w:t xml:space="preserve"> </w:t>
      </w:r>
      <w:proofErr w:type="spellStart"/>
      <w:r>
        <w:rPr>
          <w:rFonts w:ascii="Times New Roman Regular" w:hAnsi="Times New Roman Regular" w:cs="Times New Roman Regular"/>
          <w:lang w:val="es-MX"/>
        </w:rPr>
        <w:t>sources</w:t>
      </w:r>
      <w:proofErr w:type="spellEnd"/>
      <w:r>
        <w:rPr>
          <w:rFonts w:ascii="Times New Roman Regular" w:hAnsi="Times New Roman Regular" w:cs="Times New Roman Regular"/>
          <w:lang w:val="es-MX"/>
        </w:rPr>
        <w:t xml:space="preserve"> </w:t>
      </w:r>
      <w:proofErr w:type="spellStart"/>
      <w:r>
        <w:rPr>
          <w:rFonts w:ascii="Times New Roman Regular" w:hAnsi="Times New Roman Regular" w:cs="Times New Roman Regular"/>
          <w:lang w:val="es-MX"/>
        </w:rPr>
        <w:t>were</w:t>
      </w:r>
      <w:proofErr w:type="spellEnd"/>
      <w:r>
        <w:rPr>
          <w:rFonts w:ascii="Times New Roman Regular" w:hAnsi="Times New Roman Regular" w:cs="Times New Roman Regular"/>
          <w:lang w:val="es-MX"/>
        </w:rPr>
        <w:t xml:space="preserve"> </w:t>
      </w:r>
      <w:proofErr w:type="spellStart"/>
      <w:r>
        <w:rPr>
          <w:rFonts w:ascii="Times New Roman Regular" w:hAnsi="Times New Roman Regular" w:cs="Times New Roman Regular"/>
          <w:lang w:val="es-MX"/>
        </w:rPr>
        <w:t>confirmed</w:t>
      </w:r>
      <w:proofErr w:type="spellEnd"/>
      <w:r>
        <w:rPr>
          <w:rFonts w:ascii="Times New Roman Regular" w:hAnsi="Times New Roman Regular" w:cs="Times New Roman Regular"/>
          <w:lang w:val="es-MX"/>
        </w:rPr>
        <w:t xml:space="preserve">, </w:t>
      </w:r>
      <w:proofErr w:type="spellStart"/>
      <w:r>
        <w:rPr>
          <w:rFonts w:ascii="Times New Roman Regular" w:hAnsi="Times New Roman Regular" w:cs="Times New Roman Regular"/>
          <w:lang w:val="es-MX"/>
        </w:rPr>
        <w:t>corrected</w:t>
      </w:r>
      <w:proofErr w:type="spellEnd"/>
      <w:r>
        <w:rPr>
          <w:rFonts w:ascii="Times New Roman Regular" w:hAnsi="Times New Roman Regular" w:cs="Times New Roman Regular"/>
          <w:lang w:val="es-MX"/>
        </w:rPr>
        <w:t xml:space="preserve"> and </w:t>
      </w:r>
      <w:proofErr w:type="spellStart"/>
      <w:r>
        <w:rPr>
          <w:rFonts w:ascii="Times New Roman Regular" w:hAnsi="Times New Roman Regular" w:cs="Times New Roman Regular"/>
          <w:lang w:val="es-MX"/>
        </w:rPr>
        <w:t>clarified</w:t>
      </w:r>
      <w:proofErr w:type="spellEnd"/>
      <w:r>
        <w:rPr>
          <w:rFonts w:ascii="Times New Roman Regular" w:hAnsi="Times New Roman Regular" w:cs="Times New Roman Regular"/>
          <w:lang w:val="es-MX"/>
        </w:rPr>
        <w:t xml:space="preserve">, </w:t>
      </w:r>
      <w:proofErr w:type="spellStart"/>
      <w:r>
        <w:rPr>
          <w:rFonts w:ascii="Times New Roman Regular" w:hAnsi="Times New Roman Regular" w:cs="Times New Roman Regular"/>
          <w:lang w:val="es-MX"/>
        </w:rPr>
        <w:t>thus</w:t>
      </w:r>
      <w:proofErr w:type="spellEnd"/>
      <w:r>
        <w:rPr>
          <w:rFonts w:ascii="Times New Roman Regular" w:hAnsi="Times New Roman Regular" w:cs="Times New Roman Regular"/>
          <w:lang w:val="es-MX"/>
        </w:rPr>
        <w:t xml:space="preserve"> </w:t>
      </w:r>
      <w:proofErr w:type="spellStart"/>
      <w:r>
        <w:rPr>
          <w:rFonts w:ascii="Times New Roman Regular" w:hAnsi="Times New Roman Regular" w:cs="Times New Roman Regular"/>
          <w:lang w:val="es-MX"/>
        </w:rPr>
        <w:t>achieving</w:t>
      </w:r>
      <w:proofErr w:type="spellEnd"/>
      <w:r>
        <w:rPr>
          <w:rFonts w:ascii="Times New Roman Regular" w:hAnsi="Times New Roman Regular" w:cs="Times New Roman Regular"/>
          <w:lang w:val="es-MX"/>
        </w:rPr>
        <w:t xml:space="preserve"> </w:t>
      </w:r>
      <w:proofErr w:type="spellStart"/>
      <w:r>
        <w:rPr>
          <w:rFonts w:ascii="Times New Roman Regular" w:hAnsi="Times New Roman Regular" w:cs="Times New Roman Regular"/>
          <w:lang w:val="es-MX"/>
        </w:rPr>
        <w:t>the</w:t>
      </w:r>
      <w:proofErr w:type="spellEnd"/>
      <w:r>
        <w:rPr>
          <w:rFonts w:ascii="Times New Roman Regular" w:hAnsi="Times New Roman Regular" w:cs="Times New Roman Regular"/>
          <w:lang w:val="es-MX"/>
        </w:rPr>
        <w:t xml:space="preserve"> </w:t>
      </w:r>
      <w:proofErr w:type="spellStart"/>
      <w:r>
        <w:rPr>
          <w:rFonts w:ascii="Times New Roman Regular" w:hAnsi="Times New Roman Regular" w:cs="Times New Roman Regular"/>
          <w:lang w:val="es-MX"/>
        </w:rPr>
        <w:t>most</w:t>
      </w:r>
      <w:proofErr w:type="spellEnd"/>
      <w:r>
        <w:rPr>
          <w:rFonts w:ascii="Times New Roman Regular" w:hAnsi="Times New Roman Regular" w:cs="Times New Roman Regular"/>
          <w:lang w:val="es-MX"/>
        </w:rPr>
        <w:t xml:space="preserve"> complete and </w:t>
      </w:r>
      <w:proofErr w:type="spellStart"/>
      <w:r>
        <w:rPr>
          <w:rFonts w:ascii="Times New Roman Regular" w:hAnsi="Times New Roman Regular" w:cs="Times New Roman Regular"/>
          <w:lang w:val="es-MX"/>
        </w:rPr>
        <w:t>reliable</w:t>
      </w:r>
      <w:proofErr w:type="spellEnd"/>
      <w:r>
        <w:rPr>
          <w:rFonts w:ascii="Times New Roman Regular" w:hAnsi="Times New Roman Regular" w:cs="Times New Roman Regular"/>
          <w:lang w:val="es-MX"/>
        </w:rPr>
        <w:t xml:space="preserve"> </w:t>
      </w:r>
      <w:proofErr w:type="spellStart"/>
      <w:r>
        <w:rPr>
          <w:rFonts w:ascii="Times New Roman Regular" w:hAnsi="Times New Roman Regular" w:cs="Times New Roman Regular"/>
          <w:lang w:val="es-MX"/>
        </w:rPr>
        <w:t>document</w:t>
      </w:r>
      <w:proofErr w:type="spellEnd"/>
      <w:r>
        <w:rPr>
          <w:rFonts w:ascii="Times New Roman Regular" w:hAnsi="Times New Roman Regular" w:cs="Times New Roman Regular"/>
          <w:lang w:val="es-MX"/>
        </w:rPr>
        <w:t xml:space="preserve"> </w:t>
      </w:r>
      <w:proofErr w:type="spellStart"/>
      <w:r>
        <w:rPr>
          <w:rFonts w:ascii="Times New Roman Regular" w:hAnsi="Times New Roman Regular" w:cs="Times New Roman Regular"/>
          <w:lang w:val="es-MX"/>
        </w:rPr>
        <w:t>ever</w:t>
      </w:r>
      <w:proofErr w:type="spellEnd"/>
      <w:r>
        <w:rPr>
          <w:rFonts w:ascii="Times New Roman Regular" w:hAnsi="Times New Roman Regular" w:cs="Times New Roman Regular"/>
          <w:lang w:val="es-MX"/>
        </w:rPr>
        <w:t xml:space="preserve"> </w:t>
      </w:r>
      <w:proofErr w:type="spellStart"/>
      <w:r>
        <w:rPr>
          <w:rFonts w:ascii="Times New Roman Regular" w:hAnsi="Times New Roman Regular" w:cs="Times New Roman Regular"/>
          <w:lang w:val="es-MX"/>
        </w:rPr>
        <w:t>written</w:t>
      </w:r>
      <w:proofErr w:type="spellEnd"/>
      <w:r>
        <w:rPr>
          <w:rFonts w:ascii="Times New Roman Regular" w:hAnsi="Times New Roman Regular" w:cs="Times New Roman Regular"/>
          <w:lang w:val="es-MX"/>
        </w:rPr>
        <w:t xml:space="preserve"> </w:t>
      </w:r>
      <w:proofErr w:type="spellStart"/>
      <w:r>
        <w:rPr>
          <w:rFonts w:ascii="Times New Roman Regular" w:hAnsi="Times New Roman Regular" w:cs="Times New Roman Regular"/>
          <w:lang w:val="es-MX"/>
        </w:rPr>
        <w:t>on</w:t>
      </w:r>
      <w:proofErr w:type="spellEnd"/>
      <w:r>
        <w:rPr>
          <w:rFonts w:ascii="Times New Roman Regular" w:hAnsi="Times New Roman Regular" w:cs="Times New Roman Regular"/>
          <w:lang w:val="es-MX"/>
        </w:rPr>
        <w:t xml:space="preserve"> </w:t>
      </w:r>
      <w:proofErr w:type="spellStart"/>
      <w:r>
        <w:rPr>
          <w:rFonts w:ascii="Times New Roman Regular" w:hAnsi="Times New Roman Regular" w:cs="Times New Roman Regular"/>
          <w:lang w:val="es-MX"/>
        </w:rPr>
        <w:t>the</w:t>
      </w:r>
      <w:proofErr w:type="spellEnd"/>
      <w:r>
        <w:rPr>
          <w:rFonts w:ascii="Times New Roman Regular" w:hAnsi="Times New Roman Regular" w:cs="Times New Roman Regular"/>
          <w:lang w:val="es-MX"/>
        </w:rPr>
        <w:t xml:space="preserve"> figure </w:t>
      </w:r>
      <w:proofErr w:type="spellStart"/>
      <w:r>
        <w:rPr>
          <w:rFonts w:ascii="Times New Roman Regular" w:hAnsi="Times New Roman Regular" w:cs="Times New Roman Regular"/>
          <w:lang w:val="es-MX"/>
        </w:rPr>
        <w:t>of</w:t>
      </w:r>
      <w:proofErr w:type="spellEnd"/>
      <w:r>
        <w:rPr>
          <w:rFonts w:ascii="Times New Roman Regular" w:hAnsi="Times New Roman Regular" w:cs="Times New Roman Regular"/>
          <w:lang w:val="es-MX"/>
        </w:rPr>
        <w:t xml:space="preserve"> Rubén Montiel.</w:t>
      </w:r>
    </w:p>
    <w:p w14:paraId="2EE750CA" w14:textId="77777777" w:rsidR="008234E0" w:rsidRDefault="00000000">
      <w:pPr>
        <w:pStyle w:val="NormalWeb"/>
        <w:spacing w:before="100" w:afterAutospacing="0" w:line="360" w:lineRule="auto"/>
        <w:contextualSpacing/>
        <w:jc w:val="both"/>
        <w:rPr>
          <w:rStyle w:val="Ninguno"/>
          <w:rFonts w:ascii="Times New Roman Regular" w:hAnsi="Times New Roman Regular" w:cs="Times New Roman Regular"/>
          <w:bCs/>
          <w:lang w:val="es-MX"/>
        </w:rPr>
      </w:pPr>
      <w:proofErr w:type="spellStart"/>
      <w:r w:rsidRPr="003655CD">
        <w:rPr>
          <w:rStyle w:val="Ninguno"/>
          <w:rFonts w:ascii="Calibri" w:eastAsia="Arial Unicode MS" w:hAnsi="Calibri" w:cs="Calibri"/>
          <w:b/>
          <w:color w:val="000000"/>
          <w:sz w:val="28"/>
          <w:szCs w:val="28"/>
          <w:u w:color="000000"/>
          <w:lang w:val="es-MX" w:eastAsia="ko-KR"/>
        </w:rPr>
        <w:t>Keywords</w:t>
      </w:r>
      <w:proofErr w:type="spellEnd"/>
      <w:r w:rsidRPr="003655CD">
        <w:rPr>
          <w:rStyle w:val="Ninguno"/>
          <w:rFonts w:ascii="Calibri" w:eastAsia="Arial Unicode MS" w:hAnsi="Calibri" w:cs="Calibri"/>
          <w:b/>
          <w:color w:val="000000"/>
          <w:sz w:val="28"/>
          <w:szCs w:val="28"/>
          <w:u w:color="000000"/>
          <w:lang w:val="es-MX" w:eastAsia="ko-KR"/>
        </w:rPr>
        <w:t>:</w:t>
      </w:r>
      <w:r>
        <w:rPr>
          <w:rStyle w:val="Ninguno"/>
          <w:rFonts w:ascii="Times New Roman Regular" w:hAnsi="Times New Roman Regular" w:cs="Times New Roman Regular"/>
          <w:b/>
          <w:bCs/>
          <w:lang w:val="es-MX"/>
        </w:rPr>
        <w:t xml:space="preserve"> </w:t>
      </w:r>
      <w:proofErr w:type="spellStart"/>
      <w:r>
        <w:rPr>
          <w:rStyle w:val="Ninguno"/>
          <w:rFonts w:ascii="Times New Roman Regular" w:hAnsi="Times New Roman Regular" w:cs="Times New Roman Regular"/>
          <w:bCs/>
          <w:lang w:val="es-MX"/>
        </w:rPr>
        <w:t>musicology</w:t>
      </w:r>
      <w:proofErr w:type="spellEnd"/>
      <w:r>
        <w:rPr>
          <w:rStyle w:val="Ninguno"/>
          <w:rFonts w:ascii="Times New Roman Regular" w:hAnsi="Times New Roman Regular" w:cs="Times New Roman Regular"/>
          <w:bCs/>
          <w:lang w:val="es-MX"/>
        </w:rPr>
        <w:t xml:space="preserve">, music </w:t>
      </w:r>
      <w:proofErr w:type="spellStart"/>
      <w:r>
        <w:rPr>
          <w:rStyle w:val="Ninguno"/>
          <w:rFonts w:ascii="Times New Roman Regular" w:hAnsi="Times New Roman Regular" w:cs="Times New Roman Regular"/>
          <w:bCs/>
          <w:lang w:val="es-MX"/>
        </w:rPr>
        <w:t>philology</w:t>
      </w:r>
      <w:proofErr w:type="spellEnd"/>
      <w:r>
        <w:rPr>
          <w:rStyle w:val="Ninguno"/>
          <w:rFonts w:ascii="Times New Roman Regular" w:hAnsi="Times New Roman Regular" w:cs="Times New Roman Regular"/>
          <w:bCs/>
          <w:lang w:val="es-MX"/>
        </w:rPr>
        <w:t xml:space="preserve">, </w:t>
      </w:r>
      <w:proofErr w:type="spellStart"/>
      <w:r>
        <w:rPr>
          <w:rStyle w:val="Ninguno"/>
          <w:rFonts w:ascii="Times New Roman Regular" w:hAnsi="Times New Roman Regular" w:cs="Times New Roman Regular"/>
          <w:bCs/>
          <w:lang w:val="es-MX"/>
        </w:rPr>
        <w:t>critical</w:t>
      </w:r>
      <w:proofErr w:type="spellEnd"/>
      <w:r>
        <w:rPr>
          <w:rStyle w:val="Ninguno"/>
          <w:rFonts w:ascii="Times New Roman Regular" w:hAnsi="Times New Roman Regular" w:cs="Times New Roman Regular"/>
          <w:bCs/>
          <w:lang w:val="es-MX"/>
        </w:rPr>
        <w:t xml:space="preserve"> </w:t>
      </w:r>
      <w:proofErr w:type="spellStart"/>
      <w:r>
        <w:rPr>
          <w:rStyle w:val="Ninguno"/>
          <w:rFonts w:ascii="Times New Roman Regular" w:hAnsi="Times New Roman Regular" w:cs="Times New Roman Regular"/>
          <w:bCs/>
          <w:lang w:val="es-MX"/>
        </w:rPr>
        <w:t>edition</w:t>
      </w:r>
      <w:proofErr w:type="spellEnd"/>
      <w:r>
        <w:rPr>
          <w:rStyle w:val="Ninguno"/>
          <w:rFonts w:ascii="Times New Roman Regular" w:hAnsi="Times New Roman Regular" w:cs="Times New Roman Regular"/>
          <w:bCs/>
          <w:lang w:val="es-MX"/>
        </w:rPr>
        <w:t xml:space="preserve">, </w:t>
      </w:r>
      <w:proofErr w:type="spellStart"/>
      <w:r>
        <w:rPr>
          <w:rStyle w:val="Ninguno"/>
          <w:rFonts w:ascii="Times New Roman Regular" w:hAnsi="Times New Roman Regular" w:cs="Times New Roman Regular"/>
          <w:bCs/>
          <w:lang w:val="es-MX"/>
        </w:rPr>
        <w:t>Ruben</w:t>
      </w:r>
      <w:proofErr w:type="spellEnd"/>
      <w:r>
        <w:rPr>
          <w:rStyle w:val="Ninguno"/>
          <w:rFonts w:ascii="Times New Roman Regular" w:hAnsi="Times New Roman Regular" w:cs="Times New Roman Regular"/>
          <w:bCs/>
          <w:lang w:val="es-MX"/>
        </w:rPr>
        <w:t xml:space="preserve"> Montiel, cello, Pablo Casals, </w:t>
      </w:r>
      <w:proofErr w:type="spellStart"/>
      <w:r>
        <w:rPr>
          <w:rStyle w:val="Ninguno"/>
          <w:rFonts w:ascii="Times New Roman Regular" w:hAnsi="Times New Roman Regular" w:cs="Times New Roman Regular"/>
          <w:bCs/>
          <w:lang w:val="es-MX"/>
        </w:rPr>
        <w:t>Mexican</w:t>
      </w:r>
      <w:proofErr w:type="spellEnd"/>
      <w:r>
        <w:rPr>
          <w:rStyle w:val="Ninguno"/>
          <w:rFonts w:ascii="Times New Roman Regular" w:hAnsi="Times New Roman Regular" w:cs="Times New Roman Regular"/>
          <w:bCs/>
          <w:lang w:val="es-MX"/>
        </w:rPr>
        <w:t xml:space="preserve"> </w:t>
      </w:r>
      <w:proofErr w:type="spellStart"/>
      <w:r>
        <w:rPr>
          <w:rStyle w:val="Ninguno"/>
          <w:rFonts w:ascii="Times New Roman Regular" w:hAnsi="Times New Roman Regular" w:cs="Times New Roman Regular"/>
          <w:bCs/>
          <w:lang w:val="es-MX"/>
        </w:rPr>
        <w:t>concert</w:t>
      </w:r>
      <w:proofErr w:type="spellEnd"/>
      <w:r>
        <w:rPr>
          <w:rStyle w:val="Ninguno"/>
          <w:rFonts w:ascii="Times New Roman Regular" w:hAnsi="Times New Roman Regular" w:cs="Times New Roman Regular"/>
          <w:bCs/>
          <w:lang w:val="es-MX"/>
        </w:rPr>
        <w:t xml:space="preserve"> music, </w:t>
      </w:r>
      <w:proofErr w:type="spellStart"/>
      <w:r>
        <w:rPr>
          <w:rStyle w:val="Ninguno"/>
          <w:rFonts w:ascii="Times New Roman Regular" w:hAnsi="Times New Roman Regular" w:cs="Times New Roman Regular"/>
          <w:bCs/>
          <w:lang w:val="es-MX"/>
        </w:rPr>
        <w:t>École</w:t>
      </w:r>
      <w:proofErr w:type="spellEnd"/>
      <w:r>
        <w:rPr>
          <w:rStyle w:val="Ninguno"/>
          <w:rFonts w:ascii="Times New Roman Regular" w:hAnsi="Times New Roman Regular" w:cs="Times New Roman Regular"/>
          <w:bCs/>
          <w:lang w:val="es-MX"/>
        </w:rPr>
        <w:t xml:space="preserve"> </w:t>
      </w:r>
      <w:proofErr w:type="spellStart"/>
      <w:r>
        <w:rPr>
          <w:rStyle w:val="Ninguno"/>
          <w:rFonts w:ascii="Times New Roman Regular" w:hAnsi="Times New Roman Regular" w:cs="Times New Roman Regular"/>
          <w:bCs/>
          <w:lang w:val="es-MX"/>
        </w:rPr>
        <w:t>normale</w:t>
      </w:r>
      <w:proofErr w:type="spellEnd"/>
      <w:r>
        <w:rPr>
          <w:rStyle w:val="Ninguno"/>
          <w:rFonts w:ascii="Times New Roman Regular" w:hAnsi="Times New Roman Regular" w:cs="Times New Roman Regular"/>
          <w:bCs/>
          <w:lang w:val="es-MX"/>
        </w:rPr>
        <w:t>.</w:t>
      </w:r>
    </w:p>
    <w:p w14:paraId="7B130F4D" w14:textId="77777777" w:rsidR="008234E0" w:rsidRDefault="008234E0">
      <w:pPr>
        <w:pStyle w:val="NormalWeb"/>
        <w:spacing w:before="100" w:afterAutospacing="0" w:line="360" w:lineRule="auto"/>
        <w:contextualSpacing/>
        <w:jc w:val="both"/>
        <w:rPr>
          <w:rStyle w:val="Ninguno"/>
          <w:rFonts w:ascii="Times New Roman Bold" w:hAnsi="Times New Roman Bold" w:cs="Times New Roman Bold"/>
          <w:bCs/>
          <w:lang w:val="es-MX"/>
        </w:rPr>
      </w:pPr>
    </w:p>
    <w:p w14:paraId="236C3024" w14:textId="46F9B3DC" w:rsidR="003655CD" w:rsidRPr="003655CD" w:rsidRDefault="003655CD">
      <w:pPr>
        <w:pStyle w:val="NormalWeb"/>
        <w:spacing w:before="100" w:afterAutospacing="0" w:line="360" w:lineRule="auto"/>
        <w:contextualSpacing/>
        <w:jc w:val="both"/>
        <w:rPr>
          <w:rStyle w:val="Ninguno"/>
          <w:rFonts w:ascii="Calibri" w:eastAsia="Arial Unicode MS" w:hAnsi="Calibri" w:cs="Calibri"/>
          <w:b/>
          <w:color w:val="000000"/>
          <w:sz w:val="28"/>
          <w:szCs w:val="28"/>
          <w:u w:color="000000"/>
          <w:lang w:val="es-MX" w:eastAsia="ko-KR"/>
        </w:rPr>
      </w:pPr>
      <w:r w:rsidRPr="003655CD">
        <w:rPr>
          <w:rStyle w:val="Ninguno"/>
          <w:rFonts w:ascii="Calibri" w:eastAsia="Arial Unicode MS" w:hAnsi="Calibri" w:cs="Calibri"/>
          <w:b/>
          <w:color w:val="000000"/>
          <w:sz w:val="28"/>
          <w:szCs w:val="28"/>
          <w:u w:color="000000"/>
          <w:lang w:val="es-MX" w:eastAsia="ko-KR"/>
        </w:rPr>
        <w:t>Resumo</w:t>
      </w:r>
    </w:p>
    <w:p w14:paraId="23AD492F" w14:textId="77777777" w:rsidR="003655CD" w:rsidRPr="003655CD" w:rsidRDefault="003655CD" w:rsidP="003655CD">
      <w:pPr>
        <w:pStyle w:val="NormalWeb"/>
        <w:spacing w:before="100" w:line="360" w:lineRule="auto"/>
        <w:contextualSpacing/>
        <w:jc w:val="both"/>
        <w:rPr>
          <w:rStyle w:val="Ninguno"/>
          <w:rFonts w:ascii="Times New Roman Bold" w:hAnsi="Times New Roman Bold" w:cs="Times New Roman Bold"/>
          <w:bCs/>
          <w:lang w:val="es-MX"/>
        </w:rPr>
      </w:pPr>
      <w:r w:rsidRPr="003655CD">
        <w:rPr>
          <w:rStyle w:val="Ninguno"/>
          <w:rFonts w:ascii="Times New Roman Bold" w:hAnsi="Times New Roman Bold" w:cs="Times New Roman Bold"/>
          <w:bCs/>
          <w:lang w:val="es-MX"/>
        </w:rPr>
        <w:t xml:space="preserve">A figura do compositor </w:t>
      </w:r>
      <w:proofErr w:type="gramStart"/>
      <w:r w:rsidRPr="003655CD">
        <w:rPr>
          <w:rStyle w:val="Ninguno"/>
          <w:rFonts w:ascii="Times New Roman Bold" w:hAnsi="Times New Roman Bold" w:cs="Times New Roman Bold"/>
          <w:bCs/>
          <w:lang w:val="es-MX"/>
        </w:rPr>
        <w:t>e</w:t>
      </w:r>
      <w:proofErr w:type="gramEnd"/>
      <w:r w:rsidRPr="003655CD">
        <w:rPr>
          <w:rStyle w:val="Ninguno"/>
          <w:rFonts w:ascii="Times New Roman Bold" w:hAnsi="Times New Roman Bold" w:cs="Times New Roman Bold"/>
          <w:bCs/>
          <w:lang w:val="es-MX"/>
        </w:rPr>
        <w:t xml:space="preserve"> violoncelista mexicano Rubén Montiel </w:t>
      </w:r>
      <w:proofErr w:type="spellStart"/>
      <w:r w:rsidRPr="003655CD">
        <w:rPr>
          <w:rStyle w:val="Ninguno"/>
          <w:rFonts w:ascii="Times New Roman Bold" w:hAnsi="Times New Roman Bold" w:cs="Times New Roman Bold"/>
          <w:bCs/>
          <w:lang w:val="es-MX"/>
        </w:rPr>
        <w:t>foi</w:t>
      </w:r>
      <w:proofErr w:type="spellEnd"/>
      <w:r w:rsidRPr="003655CD">
        <w:rPr>
          <w:rStyle w:val="Ninguno"/>
          <w:rFonts w:ascii="Times New Roman Bold" w:hAnsi="Times New Roman Bold" w:cs="Times New Roman Bold"/>
          <w:bCs/>
          <w:lang w:val="es-MX"/>
        </w:rPr>
        <w:t xml:space="preserve"> </w:t>
      </w:r>
      <w:proofErr w:type="spellStart"/>
      <w:r w:rsidRPr="003655CD">
        <w:rPr>
          <w:rStyle w:val="Ninguno"/>
          <w:rFonts w:ascii="Times New Roman Bold" w:hAnsi="Times New Roman Bold" w:cs="Times New Roman Bold"/>
          <w:bCs/>
          <w:lang w:val="es-MX"/>
        </w:rPr>
        <w:t>muito</w:t>
      </w:r>
      <w:proofErr w:type="spellEnd"/>
      <w:r w:rsidRPr="003655CD">
        <w:rPr>
          <w:rStyle w:val="Ninguno"/>
          <w:rFonts w:ascii="Times New Roman Bold" w:hAnsi="Times New Roman Bold" w:cs="Times New Roman Bold"/>
          <w:bCs/>
          <w:lang w:val="es-MX"/>
        </w:rPr>
        <w:t xml:space="preserve"> </w:t>
      </w:r>
      <w:proofErr w:type="spellStart"/>
      <w:r w:rsidRPr="003655CD">
        <w:rPr>
          <w:rStyle w:val="Ninguno"/>
          <w:rFonts w:ascii="Times New Roman Bold" w:hAnsi="Times New Roman Bold" w:cs="Times New Roman Bold"/>
          <w:bCs/>
          <w:lang w:val="es-MX"/>
        </w:rPr>
        <w:t>pouco</w:t>
      </w:r>
      <w:proofErr w:type="spellEnd"/>
      <w:r w:rsidRPr="003655CD">
        <w:rPr>
          <w:rStyle w:val="Ninguno"/>
          <w:rFonts w:ascii="Times New Roman Bold" w:hAnsi="Times New Roman Bold" w:cs="Times New Roman Bold"/>
          <w:bCs/>
          <w:lang w:val="es-MX"/>
        </w:rPr>
        <w:t xml:space="preserve"> documentada e investigada até </w:t>
      </w:r>
      <w:proofErr w:type="spellStart"/>
      <w:r w:rsidRPr="003655CD">
        <w:rPr>
          <w:rStyle w:val="Ninguno"/>
          <w:rFonts w:ascii="Times New Roman Bold" w:hAnsi="Times New Roman Bold" w:cs="Times New Roman Bold"/>
          <w:bCs/>
          <w:lang w:val="es-MX"/>
        </w:rPr>
        <w:t>hoje</w:t>
      </w:r>
      <w:proofErr w:type="spellEnd"/>
      <w:r w:rsidRPr="003655CD">
        <w:rPr>
          <w:rStyle w:val="Ninguno"/>
          <w:rFonts w:ascii="Times New Roman Bold" w:hAnsi="Times New Roman Bold" w:cs="Times New Roman Bold"/>
          <w:bCs/>
          <w:lang w:val="es-MX"/>
        </w:rPr>
        <w:t xml:space="preserve">; </w:t>
      </w:r>
      <w:proofErr w:type="spellStart"/>
      <w:r w:rsidRPr="003655CD">
        <w:rPr>
          <w:rStyle w:val="Ninguno"/>
          <w:rFonts w:ascii="Times New Roman Bold" w:hAnsi="Times New Roman Bold" w:cs="Times New Roman Bold"/>
          <w:bCs/>
          <w:lang w:val="es-MX"/>
        </w:rPr>
        <w:t>Portanto</w:t>
      </w:r>
      <w:proofErr w:type="spellEnd"/>
      <w:r w:rsidRPr="003655CD">
        <w:rPr>
          <w:rStyle w:val="Ninguno"/>
          <w:rFonts w:ascii="Times New Roman Bold" w:hAnsi="Times New Roman Bold" w:cs="Times New Roman Bold"/>
          <w:bCs/>
          <w:lang w:val="es-MX"/>
        </w:rPr>
        <w:t xml:space="preserve">, encontramos </w:t>
      </w:r>
      <w:proofErr w:type="spellStart"/>
      <w:r w:rsidRPr="003655CD">
        <w:rPr>
          <w:rStyle w:val="Ninguno"/>
          <w:rFonts w:ascii="Times New Roman Bold" w:hAnsi="Times New Roman Bold" w:cs="Times New Roman Bold"/>
          <w:bCs/>
          <w:lang w:val="es-MX"/>
        </w:rPr>
        <w:t>referências</w:t>
      </w:r>
      <w:proofErr w:type="spellEnd"/>
      <w:r w:rsidRPr="003655CD">
        <w:rPr>
          <w:rStyle w:val="Ninguno"/>
          <w:rFonts w:ascii="Times New Roman Bold" w:hAnsi="Times New Roman Bold" w:cs="Times New Roman Bold"/>
          <w:bCs/>
          <w:lang w:val="es-MX"/>
        </w:rPr>
        <w:t xml:space="preserve"> incompletas e inconsistentes </w:t>
      </w:r>
      <w:proofErr w:type="spellStart"/>
      <w:r w:rsidRPr="003655CD">
        <w:rPr>
          <w:rStyle w:val="Ninguno"/>
          <w:rFonts w:ascii="Times New Roman Bold" w:hAnsi="Times New Roman Bold" w:cs="Times New Roman Bold"/>
          <w:bCs/>
          <w:lang w:val="es-MX"/>
        </w:rPr>
        <w:t>ao</w:t>
      </w:r>
      <w:proofErr w:type="spellEnd"/>
      <w:r w:rsidRPr="003655CD">
        <w:rPr>
          <w:rStyle w:val="Ninguno"/>
          <w:rFonts w:ascii="Times New Roman Bold" w:hAnsi="Times New Roman Bold" w:cs="Times New Roman Bold"/>
          <w:bCs/>
          <w:lang w:val="es-MX"/>
        </w:rPr>
        <w:t xml:space="preserve"> referido compositor nos </w:t>
      </w:r>
      <w:proofErr w:type="spellStart"/>
      <w:r w:rsidRPr="003655CD">
        <w:rPr>
          <w:rStyle w:val="Ninguno"/>
          <w:rFonts w:ascii="Times New Roman Bold" w:hAnsi="Times New Roman Bold" w:cs="Times New Roman Bold"/>
          <w:bCs/>
          <w:lang w:val="es-MX"/>
        </w:rPr>
        <w:t>verbetes</w:t>
      </w:r>
      <w:proofErr w:type="spellEnd"/>
      <w:r w:rsidRPr="003655CD">
        <w:rPr>
          <w:rStyle w:val="Ninguno"/>
          <w:rFonts w:ascii="Times New Roman Bold" w:hAnsi="Times New Roman Bold" w:cs="Times New Roman Bold"/>
          <w:bCs/>
          <w:lang w:val="es-MX"/>
        </w:rPr>
        <w:t xml:space="preserve"> </w:t>
      </w:r>
      <w:proofErr w:type="spellStart"/>
      <w:r w:rsidRPr="003655CD">
        <w:rPr>
          <w:rStyle w:val="Ninguno"/>
          <w:rFonts w:ascii="Times New Roman Bold" w:hAnsi="Times New Roman Bold" w:cs="Times New Roman Bold"/>
          <w:bCs/>
          <w:lang w:val="es-MX"/>
        </w:rPr>
        <w:t>lexicais</w:t>
      </w:r>
      <w:proofErr w:type="spellEnd"/>
      <w:r w:rsidRPr="003655CD">
        <w:rPr>
          <w:rStyle w:val="Ninguno"/>
          <w:rFonts w:ascii="Times New Roman Bold" w:hAnsi="Times New Roman Bold" w:cs="Times New Roman Bold"/>
          <w:bCs/>
          <w:lang w:val="es-MX"/>
        </w:rPr>
        <w:t xml:space="preserve"> de </w:t>
      </w:r>
      <w:proofErr w:type="spellStart"/>
      <w:r w:rsidRPr="003655CD">
        <w:rPr>
          <w:rStyle w:val="Ninguno"/>
          <w:rFonts w:ascii="Times New Roman Bold" w:hAnsi="Times New Roman Bold" w:cs="Times New Roman Bold"/>
          <w:bCs/>
          <w:lang w:val="es-MX"/>
        </w:rPr>
        <w:t>dicionários</w:t>
      </w:r>
      <w:proofErr w:type="spellEnd"/>
      <w:r w:rsidRPr="003655CD">
        <w:rPr>
          <w:rStyle w:val="Ninguno"/>
          <w:rFonts w:ascii="Times New Roman Bold" w:hAnsi="Times New Roman Bold" w:cs="Times New Roman Bold"/>
          <w:bCs/>
          <w:lang w:val="es-MX"/>
        </w:rPr>
        <w:t xml:space="preserve"> especializados, </w:t>
      </w:r>
      <w:proofErr w:type="spellStart"/>
      <w:r w:rsidRPr="003655CD">
        <w:rPr>
          <w:rStyle w:val="Ninguno"/>
          <w:rFonts w:ascii="Times New Roman Bold" w:hAnsi="Times New Roman Bold" w:cs="Times New Roman Bold"/>
          <w:bCs/>
          <w:lang w:val="es-MX"/>
        </w:rPr>
        <w:t>bem</w:t>
      </w:r>
      <w:proofErr w:type="spellEnd"/>
      <w:r w:rsidRPr="003655CD">
        <w:rPr>
          <w:rStyle w:val="Ninguno"/>
          <w:rFonts w:ascii="Times New Roman Bold" w:hAnsi="Times New Roman Bold" w:cs="Times New Roman Bold"/>
          <w:bCs/>
          <w:lang w:val="es-MX"/>
        </w:rPr>
        <w:t xml:space="preserve"> como em obras anteriores a esta pesquisa. </w:t>
      </w:r>
      <w:proofErr w:type="spellStart"/>
      <w:r w:rsidRPr="003655CD">
        <w:rPr>
          <w:rStyle w:val="Ninguno"/>
          <w:rFonts w:ascii="Times New Roman Bold" w:hAnsi="Times New Roman Bold" w:cs="Times New Roman Bold"/>
          <w:bCs/>
          <w:lang w:val="es-MX"/>
        </w:rPr>
        <w:t>Neste</w:t>
      </w:r>
      <w:proofErr w:type="spellEnd"/>
      <w:r w:rsidRPr="003655CD">
        <w:rPr>
          <w:rStyle w:val="Ninguno"/>
          <w:rFonts w:ascii="Times New Roman Bold" w:hAnsi="Times New Roman Bold" w:cs="Times New Roman Bold"/>
          <w:bCs/>
          <w:lang w:val="es-MX"/>
        </w:rPr>
        <w:t xml:space="preserve"> artigo, os dados biográficos de Montiel </w:t>
      </w:r>
      <w:proofErr w:type="spellStart"/>
      <w:r w:rsidRPr="003655CD">
        <w:rPr>
          <w:rStyle w:val="Ninguno"/>
          <w:rFonts w:ascii="Times New Roman Bold" w:hAnsi="Times New Roman Bold" w:cs="Times New Roman Bold"/>
          <w:bCs/>
          <w:lang w:val="es-MX"/>
        </w:rPr>
        <w:t>serão</w:t>
      </w:r>
      <w:proofErr w:type="spellEnd"/>
      <w:r w:rsidRPr="003655CD">
        <w:rPr>
          <w:rStyle w:val="Ninguno"/>
          <w:rFonts w:ascii="Times New Roman Bold" w:hAnsi="Times New Roman Bold" w:cs="Times New Roman Bold"/>
          <w:bCs/>
          <w:lang w:val="es-MX"/>
        </w:rPr>
        <w:t xml:space="preserve"> </w:t>
      </w:r>
      <w:proofErr w:type="spellStart"/>
      <w:r w:rsidRPr="003655CD">
        <w:rPr>
          <w:rStyle w:val="Ninguno"/>
          <w:rFonts w:ascii="Times New Roman Bold" w:hAnsi="Times New Roman Bold" w:cs="Times New Roman Bold"/>
          <w:bCs/>
          <w:lang w:val="es-MX"/>
        </w:rPr>
        <w:t>apresentados</w:t>
      </w:r>
      <w:proofErr w:type="spellEnd"/>
      <w:r w:rsidRPr="003655CD">
        <w:rPr>
          <w:rStyle w:val="Ninguno"/>
          <w:rFonts w:ascii="Times New Roman Bold" w:hAnsi="Times New Roman Bold" w:cs="Times New Roman Bold"/>
          <w:bCs/>
          <w:lang w:val="es-MX"/>
        </w:rPr>
        <w:t xml:space="preserve"> de forma </w:t>
      </w:r>
      <w:proofErr w:type="spellStart"/>
      <w:r w:rsidRPr="003655CD">
        <w:rPr>
          <w:rStyle w:val="Ninguno"/>
          <w:rFonts w:ascii="Times New Roman Bold" w:hAnsi="Times New Roman Bold" w:cs="Times New Roman Bold"/>
          <w:bCs/>
          <w:lang w:val="es-MX"/>
        </w:rPr>
        <w:t>retificada</w:t>
      </w:r>
      <w:proofErr w:type="spellEnd"/>
      <w:r w:rsidRPr="003655CD">
        <w:rPr>
          <w:rStyle w:val="Ninguno"/>
          <w:rFonts w:ascii="Times New Roman Bold" w:hAnsi="Times New Roman Bold" w:cs="Times New Roman Bold"/>
          <w:bCs/>
          <w:lang w:val="es-MX"/>
        </w:rPr>
        <w:t xml:space="preserve">; da mesma forma, </w:t>
      </w:r>
      <w:proofErr w:type="spellStart"/>
      <w:r w:rsidRPr="003655CD">
        <w:rPr>
          <w:rStyle w:val="Ninguno"/>
          <w:rFonts w:ascii="Times New Roman Bold" w:hAnsi="Times New Roman Bold" w:cs="Times New Roman Bold"/>
          <w:bCs/>
          <w:lang w:val="es-MX"/>
        </w:rPr>
        <w:t>aqueles</w:t>
      </w:r>
      <w:proofErr w:type="spellEnd"/>
      <w:r w:rsidRPr="003655CD">
        <w:rPr>
          <w:rStyle w:val="Ninguno"/>
          <w:rFonts w:ascii="Times New Roman Bold" w:hAnsi="Times New Roman Bold" w:cs="Times New Roman Bold"/>
          <w:bCs/>
          <w:lang w:val="es-MX"/>
        </w:rPr>
        <w:t xml:space="preserve"> </w:t>
      </w:r>
      <w:proofErr w:type="spellStart"/>
      <w:r w:rsidRPr="003655CD">
        <w:rPr>
          <w:rStyle w:val="Ninguno"/>
          <w:rFonts w:ascii="Times New Roman Bold" w:hAnsi="Times New Roman Bold" w:cs="Times New Roman Bold"/>
          <w:bCs/>
          <w:lang w:val="es-MX"/>
        </w:rPr>
        <w:t>correspondentes</w:t>
      </w:r>
      <w:proofErr w:type="spellEnd"/>
      <w:r w:rsidRPr="003655CD">
        <w:rPr>
          <w:rStyle w:val="Ninguno"/>
          <w:rFonts w:ascii="Times New Roman Bold" w:hAnsi="Times New Roman Bold" w:cs="Times New Roman Bold"/>
          <w:bCs/>
          <w:lang w:val="es-MX"/>
        </w:rPr>
        <w:t xml:space="preserve"> à </w:t>
      </w:r>
      <w:proofErr w:type="spellStart"/>
      <w:r w:rsidRPr="003655CD">
        <w:rPr>
          <w:rStyle w:val="Ninguno"/>
          <w:rFonts w:ascii="Times New Roman Bold" w:hAnsi="Times New Roman Bold" w:cs="Times New Roman Bold"/>
          <w:bCs/>
          <w:lang w:val="es-MX"/>
        </w:rPr>
        <w:t>sua</w:t>
      </w:r>
      <w:proofErr w:type="spellEnd"/>
      <w:r w:rsidRPr="003655CD">
        <w:rPr>
          <w:rStyle w:val="Ninguno"/>
          <w:rFonts w:ascii="Times New Roman Bold" w:hAnsi="Times New Roman Bold" w:cs="Times New Roman Bold"/>
          <w:bCs/>
          <w:lang w:val="es-MX"/>
        </w:rPr>
        <w:t xml:space="preserve"> </w:t>
      </w:r>
      <w:proofErr w:type="spellStart"/>
      <w:r w:rsidRPr="003655CD">
        <w:rPr>
          <w:rStyle w:val="Ninguno"/>
          <w:rFonts w:ascii="Times New Roman Bold" w:hAnsi="Times New Roman Bold" w:cs="Times New Roman Bold"/>
          <w:bCs/>
          <w:lang w:val="es-MX"/>
        </w:rPr>
        <w:t>produção</w:t>
      </w:r>
      <w:proofErr w:type="spellEnd"/>
      <w:r w:rsidRPr="003655CD">
        <w:rPr>
          <w:rStyle w:val="Ninguno"/>
          <w:rFonts w:ascii="Times New Roman Bold" w:hAnsi="Times New Roman Bold" w:cs="Times New Roman Bold"/>
          <w:bCs/>
          <w:lang w:val="es-MX"/>
        </w:rPr>
        <w:t xml:space="preserve"> musical. Os resultados </w:t>
      </w:r>
      <w:proofErr w:type="spellStart"/>
      <w:r w:rsidRPr="003655CD">
        <w:rPr>
          <w:rStyle w:val="Ninguno"/>
          <w:rFonts w:ascii="Times New Roman Bold" w:hAnsi="Times New Roman Bold" w:cs="Times New Roman Bold"/>
          <w:bCs/>
          <w:lang w:val="es-MX"/>
        </w:rPr>
        <w:t>deste</w:t>
      </w:r>
      <w:proofErr w:type="spellEnd"/>
      <w:r w:rsidRPr="003655CD">
        <w:rPr>
          <w:rStyle w:val="Ninguno"/>
          <w:rFonts w:ascii="Times New Roman Bold" w:hAnsi="Times New Roman Bold" w:cs="Times New Roman Bold"/>
          <w:bCs/>
          <w:lang w:val="es-MX"/>
        </w:rPr>
        <w:t xml:space="preserve"> </w:t>
      </w:r>
      <w:proofErr w:type="spellStart"/>
      <w:r w:rsidRPr="003655CD">
        <w:rPr>
          <w:rStyle w:val="Ninguno"/>
          <w:rFonts w:ascii="Times New Roman Bold" w:hAnsi="Times New Roman Bold" w:cs="Times New Roman Bold"/>
          <w:bCs/>
          <w:lang w:val="es-MX"/>
        </w:rPr>
        <w:t>estudo</w:t>
      </w:r>
      <w:proofErr w:type="spellEnd"/>
      <w:r w:rsidRPr="003655CD">
        <w:rPr>
          <w:rStyle w:val="Ninguno"/>
          <w:rFonts w:ascii="Times New Roman Bold" w:hAnsi="Times New Roman Bold" w:cs="Times New Roman Bold"/>
          <w:bCs/>
          <w:lang w:val="es-MX"/>
        </w:rPr>
        <w:t xml:space="preserve"> </w:t>
      </w:r>
      <w:proofErr w:type="spellStart"/>
      <w:r w:rsidRPr="003655CD">
        <w:rPr>
          <w:rStyle w:val="Ninguno"/>
          <w:rFonts w:ascii="Times New Roman Bold" w:hAnsi="Times New Roman Bold" w:cs="Times New Roman Bold"/>
          <w:bCs/>
          <w:lang w:val="es-MX"/>
        </w:rPr>
        <w:t>são</w:t>
      </w:r>
      <w:proofErr w:type="spellEnd"/>
      <w:r w:rsidRPr="003655CD">
        <w:rPr>
          <w:rStyle w:val="Ninguno"/>
          <w:rFonts w:ascii="Times New Roman Bold" w:hAnsi="Times New Roman Bold" w:cs="Times New Roman Bold"/>
          <w:bCs/>
          <w:lang w:val="es-MX"/>
        </w:rPr>
        <w:t xml:space="preserve"> derivados de pesquisa documental e de campo, </w:t>
      </w:r>
      <w:proofErr w:type="spellStart"/>
      <w:r w:rsidRPr="003655CD">
        <w:rPr>
          <w:rStyle w:val="Ninguno"/>
          <w:rFonts w:ascii="Times New Roman Bold" w:hAnsi="Times New Roman Bold" w:cs="Times New Roman Bold"/>
          <w:bCs/>
          <w:lang w:val="es-MX"/>
        </w:rPr>
        <w:t>baseada</w:t>
      </w:r>
      <w:proofErr w:type="spellEnd"/>
      <w:r w:rsidRPr="003655CD">
        <w:rPr>
          <w:rStyle w:val="Ninguno"/>
          <w:rFonts w:ascii="Times New Roman Bold" w:hAnsi="Times New Roman Bold" w:cs="Times New Roman Bold"/>
          <w:bCs/>
          <w:lang w:val="es-MX"/>
        </w:rPr>
        <w:t xml:space="preserve"> em </w:t>
      </w:r>
      <w:proofErr w:type="spellStart"/>
      <w:r w:rsidRPr="003655CD">
        <w:rPr>
          <w:rStyle w:val="Ninguno"/>
          <w:rFonts w:ascii="Times New Roman Bold" w:hAnsi="Times New Roman Bold" w:cs="Times New Roman Bold"/>
          <w:bCs/>
          <w:lang w:val="es-MX"/>
        </w:rPr>
        <w:t>fontes</w:t>
      </w:r>
      <w:proofErr w:type="spellEnd"/>
      <w:r w:rsidRPr="003655CD">
        <w:rPr>
          <w:rStyle w:val="Ninguno"/>
          <w:rFonts w:ascii="Times New Roman Bold" w:hAnsi="Times New Roman Bold" w:cs="Times New Roman Bold"/>
          <w:bCs/>
          <w:lang w:val="es-MX"/>
        </w:rPr>
        <w:t xml:space="preserve"> </w:t>
      </w:r>
      <w:proofErr w:type="spellStart"/>
      <w:r w:rsidRPr="003655CD">
        <w:rPr>
          <w:rStyle w:val="Ninguno"/>
          <w:rFonts w:ascii="Times New Roman Bold" w:hAnsi="Times New Roman Bold" w:cs="Times New Roman Bold"/>
          <w:bCs/>
          <w:lang w:val="es-MX"/>
        </w:rPr>
        <w:t>primárias</w:t>
      </w:r>
      <w:proofErr w:type="spellEnd"/>
      <w:r w:rsidRPr="003655CD">
        <w:rPr>
          <w:rStyle w:val="Ninguno"/>
          <w:rFonts w:ascii="Times New Roman Bold" w:hAnsi="Times New Roman Bold" w:cs="Times New Roman Bold"/>
          <w:bCs/>
          <w:lang w:val="es-MX"/>
        </w:rPr>
        <w:t xml:space="preserve"> e </w:t>
      </w:r>
      <w:proofErr w:type="spellStart"/>
      <w:r w:rsidRPr="003655CD">
        <w:rPr>
          <w:rStyle w:val="Ninguno"/>
          <w:rFonts w:ascii="Times New Roman Bold" w:hAnsi="Times New Roman Bold" w:cs="Times New Roman Bold"/>
          <w:bCs/>
          <w:lang w:val="es-MX"/>
        </w:rPr>
        <w:t>secundárias</w:t>
      </w:r>
      <w:proofErr w:type="spellEnd"/>
      <w:r w:rsidRPr="003655CD">
        <w:rPr>
          <w:rStyle w:val="Ninguno"/>
          <w:rFonts w:ascii="Times New Roman Bold" w:hAnsi="Times New Roman Bold" w:cs="Times New Roman Bold"/>
          <w:bCs/>
          <w:lang w:val="es-MX"/>
        </w:rPr>
        <w:t xml:space="preserve"> </w:t>
      </w:r>
      <w:proofErr w:type="spellStart"/>
      <w:r w:rsidRPr="003655CD">
        <w:rPr>
          <w:rStyle w:val="Ninguno"/>
          <w:rFonts w:ascii="Times New Roman Bold" w:hAnsi="Times New Roman Bold" w:cs="Times New Roman Bold"/>
          <w:bCs/>
          <w:lang w:val="es-MX"/>
        </w:rPr>
        <w:t>sob</w:t>
      </w:r>
      <w:proofErr w:type="spellEnd"/>
      <w:r w:rsidRPr="003655CD">
        <w:rPr>
          <w:rStyle w:val="Ninguno"/>
          <w:rFonts w:ascii="Times New Roman Bold" w:hAnsi="Times New Roman Bold" w:cs="Times New Roman Bold"/>
          <w:bCs/>
          <w:lang w:val="es-MX"/>
        </w:rPr>
        <w:t xml:space="preserve"> </w:t>
      </w:r>
      <w:proofErr w:type="spellStart"/>
      <w:r w:rsidRPr="003655CD">
        <w:rPr>
          <w:rStyle w:val="Ninguno"/>
          <w:rFonts w:ascii="Times New Roman Bold" w:hAnsi="Times New Roman Bold" w:cs="Times New Roman Bold"/>
          <w:bCs/>
          <w:lang w:val="es-MX"/>
        </w:rPr>
        <w:t>abordagem</w:t>
      </w:r>
      <w:proofErr w:type="spellEnd"/>
      <w:r w:rsidRPr="003655CD">
        <w:rPr>
          <w:rStyle w:val="Ninguno"/>
          <w:rFonts w:ascii="Times New Roman Bold" w:hAnsi="Times New Roman Bold" w:cs="Times New Roman Bold"/>
          <w:bCs/>
          <w:lang w:val="es-MX"/>
        </w:rPr>
        <w:t xml:space="preserve"> </w:t>
      </w:r>
      <w:proofErr w:type="spellStart"/>
      <w:r w:rsidRPr="003655CD">
        <w:rPr>
          <w:rStyle w:val="Ninguno"/>
          <w:rFonts w:ascii="Times New Roman Bold" w:hAnsi="Times New Roman Bold" w:cs="Times New Roman Bold"/>
          <w:bCs/>
          <w:lang w:val="es-MX"/>
        </w:rPr>
        <w:t>qualitativa</w:t>
      </w:r>
      <w:proofErr w:type="spellEnd"/>
      <w:r w:rsidRPr="003655CD">
        <w:rPr>
          <w:rStyle w:val="Ninguno"/>
          <w:rFonts w:ascii="Times New Roman Bold" w:hAnsi="Times New Roman Bold" w:cs="Times New Roman Bold"/>
          <w:bCs/>
          <w:lang w:val="es-MX"/>
        </w:rPr>
        <w:t xml:space="preserve">; que </w:t>
      </w:r>
      <w:proofErr w:type="spellStart"/>
      <w:r w:rsidRPr="003655CD">
        <w:rPr>
          <w:rStyle w:val="Ninguno"/>
          <w:rFonts w:ascii="Times New Roman Bold" w:hAnsi="Times New Roman Bold" w:cs="Times New Roman Bold"/>
          <w:bCs/>
          <w:lang w:val="es-MX"/>
        </w:rPr>
        <w:t>envolveu</w:t>
      </w:r>
      <w:proofErr w:type="spellEnd"/>
      <w:r w:rsidRPr="003655CD">
        <w:rPr>
          <w:rStyle w:val="Ninguno"/>
          <w:rFonts w:ascii="Times New Roman Bold" w:hAnsi="Times New Roman Bold" w:cs="Times New Roman Bold"/>
          <w:bCs/>
          <w:lang w:val="es-MX"/>
        </w:rPr>
        <w:t xml:space="preserve"> a </w:t>
      </w:r>
      <w:proofErr w:type="spellStart"/>
      <w:r w:rsidRPr="003655CD">
        <w:rPr>
          <w:rStyle w:val="Ninguno"/>
          <w:rFonts w:ascii="Times New Roman Bold" w:hAnsi="Times New Roman Bold" w:cs="Times New Roman Bold"/>
          <w:bCs/>
          <w:lang w:val="es-MX"/>
        </w:rPr>
        <w:t>reconstrução</w:t>
      </w:r>
      <w:proofErr w:type="spellEnd"/>
      <w:r w:rsidRPr="003655CD">
        <w:rPr>
          <w:rStyle w:val="Ninguno"/>
          <w:rFonts w:ascii="Times New Roman Bold" w:hAnsi="Times New Roman Bold" w:cs="Times New Roman Bold"/>
          <w:bCs/>
          <w:lang w:val="es-MX"/>
        </w:rPr>
        <w:t xml:space="preserve"> de determinados </w:t>
      </w:r>
      <w:proofErr w:type="spellStart"/>
      <w:r w:rsidRPr="003655CD">
        <w:rPr>
          <w:rStyle w:val="Ninguno"/>
          <w:rFonts w:ascii="Times New Roman Bold" w:hAnsi="Times New Roman Bold" w:cs="Times New Roman Bold"/>
          <w:bCs/>
          <w:lang w:val="es-MX"/>
        </w:rPr>
        <w:t>acontecimentos</w:t>
      </w:r>
      <w:proofErr w:type="spellEnd"/>
      <w:r w:rsidRPr="003655CD">
        <w:rPr>
          <w:rStyle w:val="Ninguno"/>
          <w:rFonts w:ascii="Times New Roman Bold" w:hAnsi="Times New Roman Bold" w:cs="Times New Roman Bold"/>
          <w:bCs/>
          <w:lang w:val="es-MX"/>
        </w:rPr>
        <w:t xml:space="preserve"> históricos </w:t>
      </w:r>
      <w:proofErr w:type="spellStart"/>
      <w:r w:rsidRPr="003655CD">
        <w:rPr>
          <w:rStyle w:val="Ninguno"/>
          <w:rFonts w:ascii="Times New Roman Bold" w:hAnsi="Times New Roman Bold" w:cs="Times New Roman Bold"/>
          <w:bCs/>
          <w:lang w:val="es-MX"/>
        </w:rPr>
        <w:t>através</w:t>
      </w:r>
      <w:proofErr w:type="spellEnd"/>
      <w:r w:rsidRPr="003655CD">
        <w:rPr>
          <w:rStyle w:val="Ninguno"/>
          <w:rFonts w:ascii="Times New Roman Bold" w:hAnsi="Times New Roman Bold" w:cs="Times New Roman Bold"/>
          <w:bCs/>
          <w:lang w:val="es-MX"/>
        </w:rPr>
        <w:t xml:space="preserve"> da </w:t>
      </w:r>
      <w:proofErr w:type="spellStart"/>
      <w:r w:rsidRPr="003655CD">
        <w:rPr>
          <w:rStyle w:val="Ninguno"/>
          <w:rFonts w:ascii="Times New Roman Bold" w:hAnsi="Times New Roman Bold" w:cs="Times New Roman Bold"/>
          <w:bCs/>
          <w:lang w:val="es-MX"/>
        </w:rPr>
        <w:t>comparação</w:t>
      </w:r>
      <w:proofErr w:type="spellEnd"/>
      <w:r w:rsidRPr="003655CD">
        <w:rPr>
          <w:rStyle w:val="Ninguno"/>
          <w:rFonts w:ascii="Times New Roman Bold" w:hAnsi="Times New Roman Bold" w:cs="Times New Roman Bold"/>
          <w:bCs/>
          <w:lang w:val="es-MX"/>
        </w:rPr>
        <w:t xml:space="preserve"> de </w:t>
      </w:r>
      <w:r w:rsidRPr="003655CD">
        <w:rPr>
          <w:rStyle w:val="Ninguno"/>
          <w:rFonts w:ascii="Times New Roman Bold" w:hAnsi="Times New Roman Bold" w:cs="Times New Roman Bold"/>
          <w:bCs/>
          <w:lang w:val="es-MX"/>
        </w:rPr>
        <w:lastRenderedPageBreak/>
        <w:t xml:space="preserve">documentos localizados, organizados e </w:t>
      </w:r>
      <w:proofErr w:type="spellStart"/>
      <w:r w:rsidRPr="003655CD">
        <w:rPr>
          <w:rStyle w:val="Ninguno"/>
          <w:rFonts w:ascii="Times New Roman Bold" w:hAnsi="Times New Roman Bold" w:cs="Times New Roman Bold"/>
          <w:bCs/>
          <w:lang w:val="es-MX"/>
        </w:rPr>
        <w:t>intervencionados</w:t>
      </w:r>
      <w:proofErr w:type="spellEnd"/>
      <w:r w:rsidRPr="003655CD">
        <w:rPr>
          <w:rStyle w:val="Ninguno"/>
          <w:rFonts w:ascii="Times New Roman Bold" w:hAnsi="Times New Roman Bold" w:cs="Times New Roman Bold"/>
          <w:bCs/>
          <w:lang w:val="es-MX"/>
        </w:rPr>
        <w:t xml:space="preserve"> </w:t>
      </w:r>
      <w:proofErr w:type="spellStart"/>
      <w:r w:rsidRPr="003655CD">
        <w:rPr>
          <w:rStyle w:val="Ninguno"/>
          <w:rFonts w:ascii="Times New Roman Bold" w:hAnsi="Times New Roman Bold" w:cs="Times New Roman Bold"/>
          <w:bCs/>
          <w:lang w:val="es-MX"/>
        </w:rPr>
        <w:t>musicologicamente</w:t>
      </w:r>
      <w:proofErr w:type="spellEnd"/>
      <w:r w:rsidRPr="003655CD">
        <w:rPr>
          <w:rStyle w:val="Ninguno"/>
          <w:rFonts w:ascii="Times New Roman Bold" w:hAnsi="Times New Roman Bold" w:cs="Times New Roman Bold"/>
          <w:bCs/>
          <w:lang w:val="es-MX"/>
        </w:rPr>
        <w:t xml:space="preserve">. </w:t>
      </w:r>
      <w:proofErr w:type="spellStart"/>
      <w:r w:rsidRPr="003655CD">
        <w:rPr>
          <w:rStyle w:val="Ninguno"/>
          <w:rFonts w:ascii="Times New Roman Bold" w:hAnsi="Times New Roman Bold" w:cs="Times New Roman Bold"/>
          <w:bCs/>
          <w:lang w:val="es-MX"/>
        </w:rPr>
        <w:t>Dentre</w:t>
      </w:r>
      <w:proofErr w:type="spellEnd"/>
      <w:r w:rsidRPr="003655CD">
        <w:rPr>
          <w:rStyle w:val="Ninguno"/>
          <w:rFonts w:ascii="Times New Roman Bold" w:hAnsi="Times New Roman Bold" w:cs="Times New Roman Bold"/>
          <w:bCs/>
          <w:lang w:val="es-MX"/>
        </w:rPr>
        <w:t xml:space="preserve"> as </w:t>
      </w:r>
      <w:proofErr w:type="spellStart"/>
      <w:r w:rsidRPr="003655CD">
        <w:rPr>
          <w:rStyle w:val="Ninguno"/>
          <w:rFonts w:ascii="Times New Roman Bold" w:hAnsi="Times New Roman Bold" w:cs="Times New Roman Bold"/>
          <w:bCs/>
          <w:lang w:val="es-MX"/>
        </w:rPr>
        <w:t>fontes</w:t>
      </w:r>
      <w:proofErr w:type="spellEnd"/>
      <w:r w:rsidRPr="003655CD">
        <w:rPr>
          <w:rStyle w:val="Ninguno"/>
          <w:rFonts w:ascii="Times New Roman Bold" w:hAnsi="Times New Roman Bold" w:cs="Times New Roman Bold"/>
          <w:bCs/>
          <w:lang w:val="es-MX"/>
        </w:rPr>
        <w:t xml:space="preserve"> </w:t>
      </w:r>
      <w:proofErr w:type="spellStart"/>
      <w:r w:rsidRPr="003655CD">
        <w:rPr>
          <w:rStyle w:val="Ninguno"/>
          <w:rFonts w:ascii="Times New Roman Bold" w:hAnsi="Times New Roman Bold" w:cs="Times New Roman Bold"/>
          <w:bCs/>
          <w:lang w:val="es-MX"/>
        </w:rPr>
        <w:t>primárias</w:t>
      </w:r>
      <w:proofErr w:type="spellEnd"/>
      <w:r w:rsidRPr="003655CD">
        <w:rPr>
          <w:rStyle w:val="Ninguno"/>
          <w:rFonts w:ascii="Times New Roman Bold" w:hAnsi="Times New Roman Bold" w:cs="Times New Roman Bold"/>
          <w:bCs/>
          <w:lang w:val="es-MX"/>
        </w:rPr>
        <w:t xml:space="preserve"> que </w:t>
      </w:r>
      <w:proofErr w:type="spellStart"/>
      <w:r w:rsidRPr="003655CD">
        <w:rPr>
          <w:rStyle w:val="Ninguno"/>
          <w:rFonts w:ascii="Times New Roman Bold" w:hAnsi="Times New Roman Bold" w:cs="Times New Roman Bold"/>
          <w:bCs/>
          <w:lang w:val="es-MX"/>
        </w:rPr>
        <w:t>foram</w:t>
      </w:r>
      <w:proofErr w:type="spellEnd"/>
      <w:r w:rsidRPr="003655CD">
        <w:rPr>
          <w:rStyle w:val="Ninguno"/>
          <w:rFonts w:ascii="Times New Roman Bold" w:hAnsi="Times New Roman Bold" w:cs="Times New Roman Bold"/>
          <w:bCs/>
          <w:lang w:val="es-MX"/>
        </w:rPr>
        <w:t xml:space="preserve"> consideradas para esta pesquisa, podemos citar </w:t>
      </w:r>
      <w:proofErr w:type="spellStart"/>
      <w:r w:rsidRPr="003655CD">
        <w:rPr>
          <w:rStyle w:val="Ninguno"/>
          <w:rFonts w:ascii="Times New Roman Bold" w:hAnsi="Times New Roman Bold" w:cs="Times New Roman Bold"/>
          <w:bCs/>
          <w:lang w:val="es-MX"/>
        </w:rPr>
        <w:t>fotografias</w:t>
      </w:r>
      <w:proofErr w:type="spellEnd"/>
      <w:r w:rsidRPr="003655CD">
        <w:rPr>
          <w:rStyle w:val="Ninguno"/>
          <w:rFonts w:ascii="Times New Roman Bold" w:hAnsi="Times New Roman Bold" w:cs="Times New Roman Bold"/>
          <w:bCs/>
          <w:lang w:val="es-MX"/>
        </w:rPr>
        <w:t xml:space="preserve">, programas </w:t>
      </w:r>
      <w:proofErr w:type="spellStart"/>
      <w:r w:rsidRPr="003655CD">
        <w:rPr>
          <w:rStyle w:val="Ninguno"/>
          <w:rFonts w:ascii="Times New Roman Bold" w:hAnsi="Times New Roman Bold" w:cs="Times New Roman Bold"/>
          <w:bCs/>
          <w:lang w:val="es-MX"/>
        </w:rPr>
        <w:t>manuais</w:t>
      </w:r>
      <w:proofErr w:type="spellEnd"/>
      <w:r w:rsidRPr="003655CD">
        <w:rPr>
          <w:rStyle w:val="Ninguno"/>
          <w:rFonts w:ascii="Times New Roman Bold" w:hAnsi="Times New Roman Bold" w:cs="Times New Roman Bold"/>
          <w:bCs/>
          <w:lang w:val="es-MX"/>
        </w:rPr>
        <w:t xml:space="preserve">, recortes de </w:t>
      </w:r>
      <w:proofErr w:type="spellStart"/>
      <w:r w:rsidRPr="003655CD">
        <w:rPr>
          <w:rStyle w:val="Ninguno"/>
          <w:rFonts w:ascii="Times New Roman Bold" w:hAnsi="Times New Roman Bold" w:cs="Times New Roman Bold"/>
          <w:bCs/>
          <w:lang w:val="es-MX"/>
        </w:rPr>
        <w:t>imprensa</w:t>
      </w:r>
      <w:proofErr w:type="spellEnd"/>
      <w:r w:rsidRPr="003655CD">
        <w:rPr>
          <w:rStyle w:val="Ninguno"/>
          <w:rFonts w:ascii="Times New Roman Bold" w:hAnsi="Times New Roman Bold" w:cs="Times New Roman Bold"/>
          <w:bCs/>
          <w:lang w:val="es-MX"/>
        </w:rPr>
        <w:t xml:space="preserve">, </w:t>
      </w:r>
      <w:proofErr w:type="spellStart"/>
      <w:r w:rsidRPr="003655CD">
        <w:rPr>
          <w:rStyle w:val="Ninguno"/>
          <w:rFonts w:ascii="Times New Roman Bold" w:hAnsi="Times New Roman Bold" w:cs="Times New Roman Bold"/>
          <w:bCs/>
          <w:lang w:val="es-MX"/>
        </w:rPr>
        <w:t>depoimentos</w:t>
      </w:r>
      <w:proofErr w:type="spellEnd"/>
      <w:r w:rsidRPr="003655CD">
        <w:rPr>
          <w:rStyle w:val="Ninguno"/>
          <w:rFonts w:ascii="Times New Roman Bold" w:hAnsi="Times New Roman Bold" w:cs="Times New Roman Bold"/>
          <w:bCs/>
          <w:lang w:val="es-MX"/>
        </w:rPr>
        <w:t xml:space="preserve"> </w:t>
      </w:r>
      <w:proofErr w:type="spellStart"/>
      <w:r w:rsidRPr="003655CD">
        <w:rPr>
          <w:rStyle w:val="Ninguno"/>
          <w:rFonts w:ascii="Times New Roman Bold" w:hAnsi="Times New Roman Bold" w:cs="Times New Roman Bold"/>
          <w:bCs/>
          <w:lang w:val="es-MX"/>
        </w:rPr>
        <w:t>verbais</w:t>
      </w:r>
      <w:proofErr w:type="spellEnd"/>
      <w:r w:rsidRPr="003655CD">
        <w:rPr>
          <w:rStyle w:val="Ninguno"/>
          <w:rFonts w:ascii="Times New Roman Bold" w:hAnsi="Times New Roman Bold" w:cs="Times New Roman Bold"/>
          <w:bCs/>
          <w:lang w:val="es-MX"/>
        </w:rPr>
        <w:t xml:space="preserve"> de familiares, retratos </w:t>
      </w:r>
      <w:proofErr w:type="spellStart"/>
      <w:r w:rsidRPr="003655CD">
        <w:rPr>
          <w:rStyle w:val="Ninguno"/>
          <w:rFonts w:ascii="Times New Roman Bold" w:hAnsi="Times New Roman Bold" w:cs="Times New Roman Bold"/>
          <w:bCs/>
          <w:lang w:val="es-MX"/>
        </w:rPr>
        <w:t>feitos</w:t>
      </w:r>
      <w:proofErr w:type="spellEnd"/>
      <w:r w:rsidRPr="003655CD">
        <w:rPr>
          <w:rStyle w:val="Ninguno"/>
          <w:rFonts w:ascii="Times New Roman Bold" w:hAnsi="Times New Roman Bold" w:cs="Times New Roman Bold"/>
          <w:bCs/>
          <w:lang w:val="es-MX"/>
        </w:rPr>
        <w:t xml:space="preserve"> do autor, partituras, </w:t>
      </w:r>
      <w:proofErr w:type="spellStart"/>
      <w:r w:rsidRPr="003655CD">
        <w:rPr>
          <w:rStyle w:val="Ninguno"/>
          <w:rFonts w:ascii="Times New Roman Bold" w:hAnsi="Times New Roman Bold" w:cs="Times New Roman Bold"/>
          <w:bCs/>
          <w:lang w:val="es-MX"/>
        </w:rPr>
        <w:t>rascunhos</w:t>
      </w:r>
      <w:proofErr w:type="spellEnd"/>
      <w:r w:rsidRPr="003655CD">
        <w:rPr>
          <w:rStyle w:val="Ninguno"/>
          <w:rFonts w:ascii="Times New Roman Bold" w:hAnsi="Times New Roman Bold" w:cs="Times New Roman Bold"/>
          <w:bCs/>
          <w:lang w:val="es-MX"/>
        </w:rPr>
        <w:t xml:space="preserve">, cartas </w:t>
      </w:r>
      <w:proofErr w:type="spellStart"/>
      <w:r w:rsidRPr="003655CD">
        <w:rPr>
          <w:rStyle w:val="Ninguno"/>
          <w:rFonts w:ascii="Times New Roman Bold" w:hAnsi="Times New Roman Bold" w:cs="Times New Roman Bold"/>
          <w:bCs/>
          <w:lang w:val="es-MX"/>
        </w:rPr>
        <w:t>autografadas</w:t>
      </w:r>
      <w:proofErr w:type="spellEnd"/>
      <w:r w:rsidRPr="003655CD">
        <w:rPr>
          <w:rStyle w:val="Ninguno"/>
          <w:rFonts w:ascii="Times New Roman Bold" w:hAnsi="Times New Roman Bold" w:cs="Times New Roman Bold"/>
          <w:bCs/>
          <w:lang w:val="es-MX"/>
        </w:rPr>
        <w:t xml:space="preserve"> e </w:t>
      </w:r>
      <w:proofErr w:type="spellStart"/>
      <w:r w:rsidRPr="003655CD">
        <w:rPr>
          <w:rStyle w:val="Ninguno"/>
          <w:rFonts w:ascii="Times New Roman Bold" w:hAnsi="Times New Roman Bold" w:cs="Times New Roman Bold"/>
          <w:bCs/>
          <w:lang w:val="es-MX"/>
        </w:rPr>
        <w:t>também</w:t>
      </w:r>
      <w:proofErr w:type="spellEnd"/>
      <w:r w:rsidRPr="003655CD">
        <w:rPr>
          <w:rStyle w:val="Ninguno"/>
          <w:rFonts w:ascii="Times New Roman Bold" w:hAnsi="Times New Roman Bold" w:cs="Times New Roman Bold"/>
          <w:bCs/>
          <w:lang w:val="es-MX"/>
        </w:rPr>
        <w:t xml:space="preserve"> as notas autobiográficas do compositor como </w:t>
      </w:r>
      <w:proofErr w:type="spellStart"/>
      <w:r w:rsidRPr="003655CD">
        <w:rPr>
          <w:rStyle w:val="Ninguno"/>
          <w:rFonts w:ascii="Times New Roman Bold" w:hAnsi="Times New Roman Bold" w:cs="Times New Roman Bold"/>
          <w:bCs/>
          <w:lang w:val="es-MX"/>
        </w:rPr>
        <w:t>ferramenta</w:t>
      </w:r>
      <w:proofErr w:type="spellEnd"/>
      <w:r w:rsidRPr="003655CD">
        <w:rPr>
          <w:rStyle w:val="Ninguno"/>
          <w:rFonts w:ascii="Times New Roman Bold" w:hAnsi="Times New Roman Bold" w:cs="Times New Roman Bold"/>
          <w:bCs/>
          <w:lang w:val="es-MX"/>
        </w:rPr>
        <w:t xml:space="preserve"> de </w:t>
      </w:r>
      <w:proofErr w:type="spellStart"/>
      <w:r w:rsidRPr="003655CD">
        <w:rPr>
          <w:rStyle w:val="Ninguno"/>
          <w:rFonts w:ascii="Times New Roman Bold" w:hAnsi="Times New Roman Bold" w:cs="Times New Roman Bold"/>
          <w:bCs/>
          <w:lang w:val="es-MX"/>
        </w:rPr>
        <w:t>início</w:t>
      </w:r>
      <w:proofErr w:type="spellEnd"/>
      <w:proofErr w:type="gramStart"/>
      <w:r w:rsidRPr="003655CD">
        <w:rPr>
          <w:rStyle w:val="Ninguno"/>
          <w:rFonts w:ascii="Times New Roman Bold" w:hAnsi="Times New Roman Bold" w:cs="Times New Roman Bold"/>
          <w:bCs/>
          <w:lang w:val="es-MX"/>
        </w:rPr>
        <w:t>. .</w:t>
      </w:r>
      <w:proofErr w:type="gramEnd"/>
      <w:r w:rsidRPr="003655CD">
        <w:rPr>
          <w:rStyle w:val="Ninguno"/>
          <w:rFonts w:ascii="Times New Roman Bold" w:hAnsi="Times New Roman Bold" w:cs="Times New Roman Bold"/>
          <w:bCs/>
          <w:lang w:val="es-MX"/>
        </w:rPr>
        <w:t xml:space="preserve"> </w:t>
      </w:r>
      <w:proofErr w:type="spellStart"/>
      <w:r w:rsidRPr="003655CD">
        <w:rPr>
          <w:rStyle w:val="Ninguno"/>
          <w:rFonts w:ascii="Times New Roman Bold" w:hAnsi="Times New Roman Bold" w:cs="Times New Roman Bold"/>
          <w:bCs/>
          <w:lang w:val="es-MX"/>
        </w:rPr>
        <w:t>Alguns</w:t>
      </w:r>
      <w:proofErr w:type="spellEnd"/>
      <w:r w:rsidRPr="003655CD">
        <w:rPr>
          <w:rStyle w:val="Ninguno"/>
          <w:rFonts w:ascii="Times New Roman Bold" w:hAnsi="Times New Roman Bold" w:cs="Times New Roman Bold"/>
          <w:bCs/>
          <w:lang w:val="es-MX"/>
        </w:rPr>
        <w:t xml:space="preserve"> </w:t>
      </w:r>
      <w:proofErr w:type="spellStart"/>
      <w:r w:rsidRPr="003655CD">
        <w:rPr>
          <w:rStyle w:val="Ninguno"/>
          <w:rFonts w:ascii="Times New Roman Bold" w:hAnsi="Times New Roman Bold" w:cs="Times New Roman Bold"/>
          <w:bCs/>
          <w:lang w:val="es-MX"/>
        </w:rPr>
        <w:t>acontecimentos</w:t>
      </w:r>
      <w:proofErr w:type="spellEnd"/>
      <w:r w:rsidRPr="003655CD">
        <w:rPr>
          <w:rStyle w:val="Ninguno"/>
          <w:rFonts w:ascii="Times New Roman Bold" w:hAnsi="Times New Roman Bold" w:cs="Times New Roman Bold"/>
          <w:bCs/>
          <w:lang w:val="es-MX"/>
        </w:rPr>
        <w:t xml:space="preserve"> e dados narrados em </w:t>
      </w:r>
      <w:proofErr w:type="spellStart"/>
      <w:r w:rsidRPr="003655CD">
        <w:rPr>
          <w:rStyle w:val="Ninguno"/>
          <w:rFonts w:ascii="Times New Roman Bold" w:hAnsi="Times New Roman Bold" w:cs="Times New Roman Bold"/>
          <w:bCs/>
          <w:lang w:val="es-MX"/>
        </w:rPr>
        <w:t>outras</w:t>
      </w:r>
      <w:proofErr w:type="spellEnd"/>
      <w:r w:rsidRPr="003655CD">
        <w:rPr>
          <w:rStyle w:val="Ninguno"/>
          <w:rFonts w:ascii="Times New Roman Bold" w:hAnsi="Times New Roman Bold" w:cs="Times New Roman Bold"/>
          <w:bCs/>
          <w:lang w:val="es-MX"/>
        </w:rPr>
        <w:t xml:space="preserve"> </w:t>
      </w:r>
      <w:proofErr w:type="spellStart"/>
      <w:r w:rsidRPr="003655CD">
        <w:rPr>
          <w:rStyle w:val="Ninguno"/>
          <w:rFonts w:ascii="Times New Roman Bold" w:hAnsi="Times New Roman Bold" w:cs="Times New Roman Bold"/>
          <w:bCs/>
          <w:lang w:val="es-MX"/>
        </w:rPr>
        <w:t>fontes</w:t>
      </w:r>
      <w:proofErr w:type="spellEnd"/>
      <w:r w:rsidRPr="003655CD">
        <w:rPr>
          <w:rStyle w:val="Ninguno"/>
          <w:rFonts w:ascii="Times New Roman Bold" w:hAnsi="Times New Roman Bold" w:cs="Times New Roman Bold"/>
          <w:bCs/>
          <w:lang w:val="es-MX"/>
        </w:rPr>
        <w:t xml:space="preserve"> </w:t>
      </w:r>
      <w:proofErr w:type="spellStart"/>
      <w:r w:rsidRPr="003655CD">
        <w:rPr>
          <w:rStyle w:val="Ninguno"/>
          <w:rFonts w:ascii="Times New Roman Bold" w:hAnsi="Times New Roman Bold" w:cs="Times New Roman Bold"/>
          <w:bCs/>
          <w:lang w:val="es-MX"/>
        </w:rPr>
        <w:t>foram</w:t>
      </w:r>
      <w:proofErr w:type="spellEnd"/>
      <w:r w:rsidRPr="003655CD">
        <w:rPr>
          <w:rStyle w:val="Ninguno"/>
          <w:rFonts w:ascii="Times New Roman Bold" w:hAnsi="Times New Roman Bold" w:cs="Times New Roman Bold"/>
          <w:bCs/>
          <w:lang w:val="es-MX"/>
        </w:rPr>
        <w:t xml:space="preserve"> verificados, confirmados e </w:t>
      </w:r>
      <w:proofErr w:type="spellStart"/>
      <w:r w:rsidRPr="003655CD">
        <w:rPr>
          <w:rStyle w:val="Ninguno"/>
          <w:rFonts w:ascii="Times New Roman Bold" w:hAnsi="Times New Roman Bold" w:cs="Times New Roman Bold"/>
          <w:bCs/>
          <w:lang w:val="es-MX"/>
        </w:rPr>
        <w:t>corrigidos</w:t>
      </w:r>
      <w:proofErr w:type="spellEnd"/>
      <w:r w:rsidRPr="003655CD">
        <w:rPr>
          <w:rStyle w:val="Ninguno"/>
          <w:rFonts w:ascii="Times New Roman Bold" w:hAnsi="Times New Roman Bold" w:cs="Times New Roman Bold"/>
          <w:bCs/>
          <w:lang w:val="es-MX"/>
        </w:rPr>
        <w:t xml:space="preserve">, criando </w:t>
      </w:r>
      <w:proofErr w:type="spellStart"/>
      <w:r w:rsidRPr="003655CD">
        <w:rPr>
          <w:rStyle w:val="Ninguno"/>
          <w:rFonts w:ascii="Times New Roman Bold" w:hAnsi="Times New Roman Bold" w:cs="Times New Roman Bold"/>
          <w:bCs/>
          <w:lang w:val="es-MX"/>
        </w:rPr>
        <w:t>assim</w:t>
      </w:r>
      <w:proofErr w:type="spellEnd"/>
      <w:r w:rsidRPr="003655CD">
        <w:rPr>
          <w:rStyle w:val="Ninguno"/>
          <w:rFonts w:ascii="Times New Roman Bold" w:hAnsi="Times New Roman Bold" w:cs="Times New Roman Bold"/>
          <w:bCs/>
          <w:lang w:val="es-MX"/>
        </w:rPr>
        <w:t xml:space="preserve"> o documento </w:t>
      </w:r>
      <w:proofErr w:type="spellStart"/>
      <w:r w:rsidRPr="003655CD">
        <w:rPr>
          <w:rStyle w:val="Ninguno"/>
          <w:rFonts w:ascii="Times New Roman Bold" w:hAnsi="Times New Roman Bold" w:cs="Times New Roman Bold"/>
          <w:bCs/>
          <w:lang w:val="es-MX"/>
        </w:rPr>
        <w:t>mais</w:t>
      </w:r>
      <w:proofErr w:type="spellEnd"/>
      <w:r w:rsidRPr="003655CD">
        <w:rPr>
          <w:rStyle w:val="Ninguno"/>
          <w:rFonts w:ascii="Times New Roman Bold" w:hAnsi="Times New Roman Bold" w:cs="Times New Roman Bold"/>
          <w:bCs/>
          <w:lang w:val="es-MX"/>
        </w:rPr>
        <w:t xml:space="preserve"> completo e </w:t>
      </w:r>
      <w:proofErr w:type="spellStart"/>
      <w:r w:rsidRPr="003655CD">
        <w:rPr>
          <w:rStyle w:val="Ninguno"/>
          <w:rFonts w:ascii="Times New Roman Bold" w:hAnsi="Times New Roman Bold" w:cs="Times New Roman Bold"/>
          <w:bCs/>
          <w:lang w:val="es-MX"/>
        </w:rPr>
        <w:t>confiável</w:t>
      </w:r>
      <w:proofErr w:type="spellEnd"/>
      <w:r w:rsidRPr="003655CD">
        <w:rPr>
          <w:rStyle w:val="Ninguno"/>
          <w:rFonts w:ascii="Times New Roman Bold" w:hAnsi="Times New Roman Bold" w:cs="Times New Roman Bold"/>
          <w:bCs/>
          <w:lang w:val="es-MX"/>
        </w:rPr>
        <w:t xml:space="preserve"> escrito até </w:t>
      </w:r>
      <w:proofErr w:type="spellStart"/>
      <w:r w:rsidRPr="003655CD">
        <w:rPr>
          <w:rStyle w:val="Ninguno"/>
          <w:rFonts w:ascii="Times New Roman Bold" w:hAnsi="Times New Roman Bold" w:cs="Times New Roman Bold"/>
          <w:bCs/>
          <w:lang w:val="es-MX"/>
        </w:rPr>
        <w:t>hoje</w:t>
      </w:r>
      <w:proofErr w:type="spellEnd"/>
      <w:r w:rsidRPr="003655CD">
        <w:rPr>
          <w:rStyle w:val="Ninguno"/>
          <w:rFonts w:ascii="Times New Roman Bold" w:hAnsi="Times New Roman Bold" w:cs="Times New Roman Bold"/>
          <w:bCs/>
          <w:lang w:val="es-MX"/>
        </w:rPr>
        <w:t xml:space="preserve"> sobre a figura de Rubén Montiel.</w:t>
      </w:r>
    </w:p>
    <w:p w14:paraId="36449948" w14:textId="49DD51DC" w:rsidR="003655CD" w:rsidRDefault="003655CD" w:rsidP="003655CD">
      <w:pPr>
        <w:pStyle w:val="NormalWeb"/>
        <w:spacing w:before="100" w:afterAutospacing="0" w:line="360" w:lineRule="auto"/>
        <w:contextualSpacing/>
        <w:jc w:val="both"/>
        <w:rPr>
          <w:rStyle w:val="Ninguno"/>
          <w:rFonts w:ascii="Times New Roman Bold" w:hAnsi="Times New Roman Bold" w:cs="Times New Roman Bold"/>
          <w:bCs/>
          <w:lang w:val="es-MX"/>
        </w:rPr>
      </w:pPr>
      <w:proofErr w:type="spellStart"/>
      <w:r w:rsidRPr="003655CD">
        <w:rPr>
          <w:rStyle w:val="Ninguno"/>
          <w:rFonts w:ascii="Calibri" w:eastAsia="Arial Unicode MS" w:hAnsi="Calibri" w:cs="Calibri"/>
          <w:b/>
          <w:color w:val="000000"/>
          <w:sz w:val="28"/>
          <w:szCs w:val="28"/>
          <w:u w:color="000000"/>
          <w:lang w:val="es-MX" w:eastAsia="ko-KR"/>
        </w:rPr>
        <w:t>Palavras</w:t>
      </w:r>
      <w:proofErr w:type="spellEnd"/>
      <w:r w:rsidRPr="003655CD">
        <w:rPr>
          <w:rStyle w:val="Ninguno"/>
          <w:rFonts w:ascii="Calibri" w:eastAsia="Arial Unicode MS" w:hAnsi="Calibri" w:cs="Calibri"/>
          <w:b/>
          <w:color w:val="000000"/>
          <w:sz w:val="28"/>
          <w:szCs w:val="28"/>
          <w:u w:color="000000"/>
          <w:lang w:val="es-MX" w:eastAsia="ko-KR"/>
        </w:rPr>
        <w:t>-chave:</w:t>
      </w:r>
      <w:r w:rsidRPr="003655CD">
        <w:rPr>
          <w:rStyle w:val="Ninguno"/>
          <w:rFonts w:ascii="Times New Roman Bold" w:hAnsi="Times New Roman Bold" w:cs="Times New Roman Bold"/>
          <w:bCs/>
          <w:lang w:val="es-MX"/>
        </w:rPr>
        <w:t xml:space="preserve"> </w:t>
      </w:r>
      <w:proofErr w:type="spellStart"/>
      <w:r w:rsidRPr="003655CD">
        <w:rPr>
          <w:rStyle w:val="Ninguno"/>
          <w:rFonts w:ascii="Times New Roman Bold" w:hAnsi="Times New Roman Bold" w:cs="Times New Roman Bold"/>
          <w:bCs/>
          <w:lang w:val="es-MX"/>
        </w:rPr>
        <w:t>musicologia</w:t>
      </w:r>
      <w:proofErr w:type="spellEnd"/>
      <w:r w:rsidRPr="003655CD">
        <w:rPr>
          <w:rStyle w:val="Ninguno"/>
          <w:rFonts w:ascii="Times New Roman Bold" w:hAnsi="Times New Roman Bold" w:cs="Times New Roman Bold"/>
          <w:bCs/>
          <w:lang w:val="es-MX"/>
        </w:rPr>
        <w:t xml:space="preserve">, </w:t>
      </w:r>
      <w:proofErr w:type="spellStart"/>
      <w:r w:rsidRPr="003655CD">
        <w:rPr>
          <w:rStyle w:val="Ninguno"/>
          <w:rFonts w:ascii="Times New Roman Bold" w:hAnsi="Times New Roman Bold" w:cs="Times New Roman Bold"/>
          <w:bCs/>
          <w:lang w:val="es-MX"/>
        </w:rPr>
        <w:t>filologia</w:t>
      </w:r>
      <w:proofErr w:type="spellEnd"/>
      <w:r w:rsidRPr="003655CD">
        <w:rPr>
          <w:rStyle w:val="Ninguno"/>
          <w:rFonts w:ascii="Times New Roman Bold" w:hAnsi="Times New Roman Bold" w:cs="Times New Roman Bold"/>
          <w:bCs/>
          <w:lang w:val="es-MX"/>
        </w:rPr>
        <w:t xml:space="preserve"> musical, </w:t>
      </w:r>
      <w:proofErr w:type="spellStart"/>
      <w:r w:rsidRPr="003655CD">
        <w:rPr>
          <w:rStyle w:val="Ninguno"/>
          <w:rFonts w:ascii="Times New Roman Bold" w:hAnsi="Times New Roman Bold" w:cs="Times New Roman Bold"/>
          <w:bCs/>
          <w:lang w:val="es-MX"/>
        </w:rPr>
        <w:t>edição</w:t>
      </w:r>
      <w:proofErr w:type="spellEnd"/>
      <w:r w:rsidRPr="003655CD">
        <w:rPr>
          <w:rStyle w:val="Ninguno"/>
          <w:rFonts w:ascii="Times New Roman Bold" w:hAnsi="Times New Roman Bold" w:cs="Times New Roman Bold"/>
          <w:bCs/>
          <w:lang w:val="es-MX"/>
        </w:rPr>
        <w:t xml:space="preserve"> crítica, Rubén Montiel, violoncelo, Pablo Casals, música de </w:t>
      </w:r>
      <w:proofErr w:type="spellStart"/>
      <w:r w:rsidRPr="003655CD">
        <w:rPr>
          <w:rStyle w:val="Ninguno"/>
          <w:rFonts w:ascii="Times New Roman Bold" w:hAnsi="Times New Roman Bold" w:cs="Times New Roman Bold"/>
          <w:bCs/>
          <w:lang w:val="es-MX"/>
        </w:rPr>
        <w:t>concerto</w:t>
      </w:r>
      <w:proofErr w:type="spellEnd"/>
      <w:r w:rsidRPr="003655CD">
        <w:rPr>
          <w:rStyle w:val="Ninguno"/>
          <w:rFonts w:ascii="Times New Roman Bold" w:hAnsi="Times New Roman Bold" w:cs="Times New Roman Bold"/>
          <w:bCs/>
          <w:lang w:val="es-MX"/>
        </w:rPr>
        <w:t xml:space="preserve"> mexicana, </w:t>
      </w:r>
      <w:proofErr w:type="spellStart"/>
      <w:r w:rsidRPr="003655CD">
        <w:rPr>
          <w:rStyle w:val="Ninguno"/>
          <w:rFonts w:ascii="Times New Roman Bold" w:hAnsi="Times New Roman Bold" w:cs="Times New Roman Bold"/>
          <w:bCs/>
          <w:lang w:val="es-MX"/>
        </w:rPr>
        <w:t>École</w:t>
      </w:r>
      <w:proofErr w:type="spellEnd"/>
      <w:r w:rsidRPr="003655CD">
        <w:rPr>
          <w:rStyle w:val="Ninguno"/>
          <w:rFonts w:ascii="Times New Roman Bold" w:hAnsi="Times New Roman Bold" w:cs="Times New Roman Bold"/>
          <w:bCs/>
          <w:lang w:val="es-MX"/>
        </w:rPr>
        <w:t xml:space="preserve"> </w:t>
      </w:r>
      <w:proofErr w:type="spellStart"/>
      <w:r w:rsidRPr="003655CD">
        <w:rPr>
          <w:rStyle w:val="Ninguno"/>
          <w:rFonts w:ascii="Times New Roman Bold" w:hAnsi="Times New Roman Bold" w:cs="Times New Roman Bold"/>
          <w:bCs/>
          <w:lang w:val="es-MX"/>
        </w:rPr>
        <w:t>normale</w:t>
      </w:r>
      <w:proofErr w:type="spellEnd"/>
      <w:r w:rsidRPr="003655CD">
        <w:rPr>
          <w:rStyle w:val="Ninguno"/>
          <w:rFonts w:ascii="Times New Roman Bold" w:hAnsi="Times New Roman Bold" w:cs="Times New Roman Bold"/>
          <w:bCs/>
          <w:lang w:val="es-MX"/>
        </w:rPr>
        <w:t>.</w:t>
      </w:r>
    </w:p>
    <w:p w14:paraId="7C64F25E" w14:textId="43D0A8BB" w:rsidR="008234E0" w:rsidRDefault="00000000" w:rsidP="003655CD">
      <w:pPr>
        <w:pStyle w:val="HTMLconformatoprevio"/>
        <w:shd w:val="clear" w:color="auto" w:fill="FFFFFF"/>
        <w:spacing w:line="360" w:lineRule="auto"/>
        <w:jc w:val="both"/>
        <w:rPr>
          <w:rFonts w:ascii="Times New Roman" w:hAnsi="Times New Roman" w:cs="Times New Roman"/>
          <w:color w:val="000000"/>
          <w:sz w:val="24"/>
          <w:szCs w:val="24"/>
        </w:rPr>
      </w:pPr>
      <w:proofErr w:type="spellStart"/>
      <w:r>
        <w:rPr>
          <w:rFonts w:ascii="Times New Roman" w:hAnsi="Times New Roman" w:cs="Times New Roman"/>
          <w:b/>
          <w:color w:val="000000"/>
          <w:sz w:val="24"/>
          <w:szCs w:val="24"/>
        </w:rPr>
        <w:t>Fecha</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Recepción</w:t>
      </w:r>
      <w:proofErr w:type="spellEnd"/>
      <w:r>
        <w:rPr>
          <w:rFonts w:ascii="Times New Roman" w:hAnsi="Times New Roman" w:cs="Times New Roman"/>
          <w:b/>
          <w:color w:val="000000"/>
          <w:sz w:val="24"/>
          <w:szCs w:val="24"/>
        </w:rPr>
        <w:t>:</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Enero</w:t>
      </w:r>
      <w:proofErr w:type="spellEnd"/>
      <w:r>
        <w:rPr>
          <w:rFonts w:ascii="Times New Roman" w:hAnsi="Times New Roman" w:cs="Times New Roman"/>
          <w:color w:val="000000"/>
          <w:sz w:val="24"/>
          <w:szCs w:val="24"/>
        </w:rPr>
        <w:t xml:space="preserve"> 2024                                              </w:t>
      </w:r>
      <w:proofErr w:type="spellStart"/>
      <w:r>
        <w:rPr>
          <w:rFonts w:ascii="Times New Roman" w:hAnsi="Times New Roman" w:cs="Times New Roman"/>
          <w:b/>
          <w:color w:val="000000"/>
          <w:sz w:val="24"/>
          <w:szCs w:val="24"/>
        </w:rPr>
        <w:t>Fecha</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Aceptación</w:t>
      </w:r>
      <w:proofErr w:type="spellEnd"/>
      <w:r>
        <w:rPr>
          <w:rFonts w:ascii="Times New Roman" w:hAnsi="Times New Roman" w:cs="Times New Roman"/>
          <w:b/>
          <w:color w:val="000000"/>
          <w:sz w:val="24"/>
          <w:szCs w:val="24"/>
        </w:rPr>
        <w:t>:</w:t>
      </w:r>
      <w:r>
        <w:rPr>
          <w:rFonts w:ascii="Times New Roman" w:hAnsi="Times New Roman" w:cs="Times New Roman"/>
          <w:color w:val="000000"/>
          <w:sz w:val="24"/>
          <w:szCs w:val="24"/>
        </w:rPr>
        <w:t xml:space="preserve"> Julio 2024</w:t>
      </w:r>
    </w:p>
    <w:p w14:paraId="47B306CB" w14:textId="77777777" w:rsidR="008234E0" w:rsidRDefault="00000000">
      <w:pPr>
        <w:shd w:val="clear" w:color="auto" w:fill="FFFFFF" w:themeFill="background1"/>
        <w:spacing w:line="360" w:lineRule="auto"/>
        <w:jc w:val="both"/>
      </w:pPr>
      <w:r>
        <w:pict w14:anchorId="063795D6">
          <v:rect id="_x0000_i1025" style="width:441.9pt;height:.05pt" o:hralign="center" o:hrstd="t" o:hr="t" fillcolor="#a0a0a0" stroked="f"/>
        </w:pict>
      </w:r>
    </w:p>
    <w:p w14:paraId="1430781D" w14:textId="00EE93CD" w:rsidR="008234E0" w:rsidRPr="003655CD" w:rsidRDefault="00000000" w:rsidP="003655CD">
      <w:pPr>
        <w:pStyle w:val="Subttulo1"/>
        <w:spacing w:line="360" w:lineRule="auto"/>
        <w:jc w:val="center"/>
        <w:rPr>
          <w:rFonts w:ascii="Times New Roman Regular" w:hAnsi="Times New Roman Regular" w:cs="Times New Roman Regular" w:hint="eastAsia"/>
          <w:b/>
          <w:bCs/>
          <w:sz w:val="32"/>
          <w:szCs w:val="32"/>
        </w:rPr>
      </w:pPr>
      <w:r>
        <w:rPr>
          <w:rStyle w:val="Ninguno"/>
          <w:rFonts w:ascii="Times New Roman Regular" w:hAnsi="Times New Roman Regular" w:cs="Times New Roman Regular"/>
          <w:b/>
          <w:bCs/>
          <w:sz w:val="32"/>
          <w:szCs w:val="32"/>
          <w:lang w:val="es-MX"/>
        </w:rPr>
        <w:t>Introducción</w:t>
      </w:r>
    </w:p>
    <w:p w14:paraId="24B8013A" w14:textId="5BA8E022" w:rsidR="008234E0" w:rsidRDefault="00000000">
      <w:pPr>
        <w:spacing w:line="360" w:lineRule="auto"/>
        <w:jc w:val="both"/>
        <w:rPr>
          <w:rStyle w:val="Ninguno"/>
          <w:rFonts w:ascii="Times New Roman Regular" w:eastAsia="Arial" w:hAnsi="Times New Roman Regular" w:cs="Times New Roman Regular"/>
          <w:u w:color="000000"/>
          <w:lang w:val="es-MX"/>
        </w:rPr>
      </w:pPr>
      <w:r>
        <w:rPr>
          <w:rStyle w:val="Ninguno"/>
          <w:rFonts w:ascii="Times New Roman Regular" w:eastAsia="Arial" w:hAnsi="Times New Roman Regular" w:cs="Times New Roman Regular"/>
          <w:u w:color="000000"/>
          <w:lang w:val="es-MX"/>
        </w:rPr>
        <w:t>En este artículo de investigación presentamos parte de los resultados obtenidos en el tratamiento de la figura del compositor mexicano Rubén Montiel (Stanley, 1980); dichos resultados corresponden a la parte específica del tratamiento biográfico, llevado a cabo como imperiosa necesidad para el rescate y tratamiento crítico de su producción musical en el contexto y época en que fue realizada. Las investigaciones biblio-hemerográficas fueron arrojando información concreta que en muchos casos difería con la obtenida de manera oral por sus herederos (</w:t>
      </w:r>
      <w:proofErr w:type="spellStart"/>
      <w:r>
        <w:rPr>
          <w:rStyle w:val="Ninguno"/>
          <w:rFonts w:ascii="Times New Roman Regular" w:eastAsia="Arial" w:hAnsi="Times New Roman Regular" w:cs="Times New Roman Regular"/>
          <w:u w:color="000000"/>
          <w:lang w:val="es-MX"/>
        </w:rPr>
        <w:t>Montie</w:t>
      </w:r>
      <w:proofErr w:type="spellEnd"/>
      <w:r>
        <w:rPr>
          <w:rStyle w:val="Ninguno"/>
          <w:rFonts w:ascii="Times New Roman Regular" w:eastAsia="Arial" w:hAnsi="Times New Roman Regular" w:cs="Times New Roman Regular"/>
          <w:u w:color="000000"/>
          <w:lang w:val="es-ES"/>
        </w:rPr>
        <w:t>l-Ochoa</w:t>
      </w:r>
      <w:r>
        <w:rPr>
          <w:rStyle w:val="Ninguno"/>
          <w:rFonts w:ascii="Times New Roman Regular" w:eastAsia="Arial" w:hAnsi="Times New Roman Regular" w:cs="Times New Roman Regular"/>
          <w:u w:color="000000"/>
          <w:lang w:val="es-MX"/>
        </w:rPr>
        <w:t xml:space="preserve">, 2019); por lo tanto, es prudente señalar que esta última información oral fue utilizada para todos los trabajos y reseñas que giran alrededor de la figura de este compositor hasta antes de la presente investigación. La importancia que cobra nuestro trabajo se justifica al corregir errores en cuanto al corpus de producción musical y datos desconocidos hasta ahora de presentaciones, recitales y fechas concretas; sin embargo, lo más importante es que se ha podido responder a nuestra hipótesis de trabajo, en donde se reposiciona a la figura de Rubén Montiel como “compositor y violonchelista mexicano”. </w:t>
      </w:r>
    </w:p>
    <w:p w14:paraId="4213D255" w14:textId="77777777" w:rsidR="008234E0" w:rsidRPr="003655CD" w:rsidRDefault="00000000">
      <w:pPr>
        <w:spacing w:line="360" w:lineRule="auto"/>
        <w:ind w:left="567" w:rightChars="236" w:right="566"/>
        <w:jc w:val="both"/>
        <w:rPr>
          <w:rFonts w:ascii="Times New Roman Regular" w:eastAsia="SimSun" w:hAnsi="Times New Roman Regular" w:cs="Times New Roman Regular"/>
          <w:color w:val="000000"/>
          <w:lang w:val="es-MX" w:eastAsia="zh-CN" w:bidi="ar"/>
        </w:rPr>
      </w:pPr>
      <w:r w:rsidRPr="003655CD">
        <w:rPr>
          <w:rFonts w:ascii="Times New Roman Regular" w:eastAsia="SimSun" w:hAnsi="Times New Roman Regular" w:cs="Times New Roman Regular"/>
          <w:color w:val="000000"/>
          <w:lang w:val="es-ES" w:eastAsia="zh-CN" w:bidi="ar"/>
        </w:rPr>
        <w:t>“</w:t>
      </w:r>
      <w:r w:rsidRPr="003655CD">
        <w:rPr>
          <w:rFonts w:ascii="Times New Roman Regular" w:eastAsia="SimSun" w:hAnsi="Times New Roman Regular" w:cs="Times New Roman Regular"/>
          <w:color w:val="000000"/>
          <w:lang w:val="es-MX" w:eastAsia="zh-CN" w:bidi="ar"/>
        </w:rPr>
        <w:t>La figura de Rubén Montiel que ha sido hasta ahora considerada principalmente como violonchelista por la bibliografía disponible; se valorará como compositor en primer orden de importancia, a la luz de la documentación custodiada por la familia del músico que se incluye en esta investigación y que revela la gran cantidad de obras realizadas y su trascendencia en el ámbito musical y cultural de su época</w:t>
      </w:r>
      <w:r w:rsidRPr="003655CD">
        <w:rPr>
          <w:rFonts w:ascii="Times New Roman Regular" w:eastAsia="SimSun" w:hAnsi="Times New Roman Regular" w:cs="Times New Roman Regular"/>
          <w:color w:val="000000"/>
          <w:lang w:val="es-ES" w:eastAsia="zh-CN" w:bidi="ar"/>
        </w:rPr>
        <w:t>”</w:t>
      </w:r>
      <w:r w:rsidRPr="003655CD">
        <w:rPr>
          <w:rFonts w:ascii="Times New Roman Regular" w:eastAsia="SimSun" w:hAnsi="Times New Roman Regular" w:cs="Times New Roman Regular"/>
          <w:color w:val="000000"/>
          <w:lang w:val="es-MX" w:eastAsia="zh-CN" w:bidi="ar"/>
        </w:rPr>
        <w:t xml:space="preserve"> (Santillán</w:t>
      </w:r>
      <w:r w:rsidRPr="003655CD">
        <w:rPr>
          <w:rFonts w:ascii="Times New Roman Regular" w:eastAsia="SimSun" w:hAnsi="Times New Roman Regular" w:cs="Times New Roman Regular"/>
          <w:color w:val="000000"/>
          <w:lang w:val="es-ES" w:eastAsia="zh-CN" w:bidi="ar"/>
        </w:rPr>
        <w:t>-Varela</w:t>
      </w:r>
      <w:r w:rsidRPr="003655CD">
        <w:rPr>
          <w:rFonts w:ascii="Times New Roman Regular" w:eastAsia="SimSun" w:hAnsi="Times New Roman Regular" w:cs="Times New Roman Regular"/>
          <w:color w:val="000000"/>
          <w:lang w:val="es-MX" w:eastAsia="zh-CN" w:bidi="ar"/>
        </w:rPr>
        <w:t>, 20</w:t>
      </w:r>
      <w:r w:rsidRPr="003655CD">
        <w:rPr>
          <w:rFonts w:ascii="Times New Roman Regular" w:eastAsia="SimSun" w:hAnsi="Times New Roman Regular" w:cs="Times New Roman Regular"/>
          <w:color w:val="000000"/>
          <w:lang w:val="es-ES" w:eastAsia="zh-CN" w:bidi="ar"/>
        </w:rPr>
        <w:t>22</w:t>
      </w:r>
      <w:r w:rsidRPr="003655CD">
        <w:rPr>
          <w:rFonts w:ascii="Times New Roman Regular" w:eastAsia="SimSun" w:hAnsi="Times New Roman Regular" w:cs="Times New Roman Regular"/>
          <w:color w:val="000000"/>
          <w:lang w:val="es-MX" w:eastAsia="zh-CN" w:bidi="ar"/>
        </w:rPr>
        <w:t xml:space="preserve"> p.10). </w:t>
      </w:r>
    </w:p>
    <w:p w14:paraId="0D78CC91" w14:textId="77777777" w:rsidR="008234E0" w:rsidRDefault="008234E0">
      <w:pPr>
        <w:spacing w:line="360" w:lineRule="auto"/>
        <w:ind w:left="567"/>
        <w:jc w:val="both"/>
        <w:rPr>
          <w:rFonts w:ascii="Times New Roman Regular" w:eastAsia="SimSun" w:hAnsi="Times New Roman Regular" w:cs="Times New Roman Regular"/>
          <w:color w:val="000000"/>
          <w:lang w:val="es-MX" w:eastAsia="zh-CN" w:bidi="ar"/>
        </w:rPr>
      </w:pPr>
    </w:p>
    <w:p w14:paraId="6E4C874D" w14:textId="77777777" w:rsidR="008234E0" w:rsidRDefault="00000000">
      <w:pPr>
        <w:spacing w:line="360" w:lineRule="auto"/>
        <w:jc w:val="both"/>
        <w:rPr>
          <w:rFonts w:ascii="Times New Roman Regular" w:eastAsia="SimSun" w:hAnsi="Times New Roman Regular" w:cs="Times New Roman Regular"/>
          <w:color w:val="000000"/>
          <w:lang w:val="es-MX" w:eastAsia="zh-CN" w:bidi="ar"/>
        </w:rPr>
      </w:pPr>
      <w:r>
        <w:rPr>
          <w:rFonts w:ascii="Times New Roman Regular" w:eastAsia="SimSun" w:hAnsi="Times New Roman Regular" w:cs="Times New Roman Regular"/>
          <w:color w:val="000000"/>
          <w:lang w:val="es-MX" w:eastAsia="zh-CN" w:bidi="ar"/>
        </w:rPr>
        <w:lastRenderedPageBreak/>
        <w:t>Cabe señalar que la obra para violonchelo de Montiel es de suma importancia para el ámbito artístico y cultural mexicano de la música de concierto, debido a la calidad e importancia de su obra, la cual contiene en general un nivel técnico y estético muy bien logrado y que hasta ahora ha sido muy poco trabajada.</w:t>
      </w:r>
    </w:p>
    <w:p w14:paraId="7CE6D183" w14:textId="77777777" w:rsidR="008234E0" w:rsidRPr="003655CD" w:rsidRDefault="008234E0">
      <w:pPr>
        <w:pStyle w:val="CuerpoA"/>
        <w:rPr>
          <w:rFonts w:ascii="Times New Roman Regular" w:hAnsi="Times New Roman Regular" w:cs="Times New Roman Regular"/>
          <w:b/>
          <w:bCs/>
          <w:sz w:val="24"/>
          <w:szCs w:val="24"/>
        </w:rPr>
      </w:pPr>
    </w:p>
    <w:p w14:paraId="36BD9022" w14:textId="78AB6F30" w:rsidR="008234E0" w:rsidRPr="003655CD" w:rsidRDefault="00000000" w:rsidP="003655CD">
      <w:pPr>
        <w:pStyle w:val="Subttulo1"/>
        <w:spacing w:line="360" w:lineRule="auto"/>
        <w:jc w:val="center"/>
        <w:rPr>
          <w:rFonts w:ascii="Times New Roman Regular" w:hAnsi="Times New Roman Regular" w:cs="Times New Roman Regular" w:hint="eastAsia"/>
          <w:b/>
          <w:bCs/>
          <w:sz w:val="32"/>
          <w:szCs w:val="32"/>
        </w:rPr>
      </w:pPr>
      <w:r>
        <w:rPr>
          <w:rFonts w:ascii="Times New Roman Regular" w:hAnsi="Times New Roman Regular" w:cs="Times New Roman Regular"/>
          <w:b/>
          <w:bCs/>
          <w:sz w:val="32"/>
          <w:szCs w:val="32"/>
        </w:rPr>
        <w:t>Materiales y métodos</w:t>
      </w:r>
    </w:p>
    <w:p w14:paraId="75162CBA" w14:textId="63D56CE3" w:rsidR="008234E0" w:rsidRDefault="00000000">
      <w:pPr>
        <w:spacing w:line="360" w:lineRule="auto"/>
        <w:jc w:val="both"/>
        <w:rPr>
          <w:rFonts w:eastAsia="SimSun"/>
          <w:iCs/>
          <w:color w:val="000000"/>
          <w:lang w:val="es-MX" w:eastAsia="zh-CN" w:bidi="ar"/>
        </w:rPr>
      </w:pPr>
      <w:r>
        <w:rPr>
          <w:rFonts w:eastAsia="SimSun"/>
          <w:iCs/>
          <w:color w:val="000000"/>
          <w:lang w:val="es-MX" w:eastAsia="zh-CN" w:bidi="ar"/>
        </w:rPr>
        <w:t>Los tres métodos principales utilizados para dar sustento a este artículo han sido tomad</w:t>
      </w:r>
      <w:r>
        <w:rPr>
          <w:rFonts w:eastAsia="SimSun"/>
          <w:iCs/>
          <w:color w:val="000000"/>
          <w:lang w:val="es-ES" w:eastAsia="zh-CN" w:bidi="ar"/>
        </w:rPr>
        <w:t>o</w:t>
      </w:r>
      <w:r>
        <w:rPr>
          <w:rFonts w:eastAsia="SimSun"/>
          <w:iCs/>
          <w:color w:val="000000"/>
          <w:lang w:val="es-MX" w:eastAsia="zh-CN" w:bidi="ar"/>
        </w:rPr>
        <w:t xml:space="preserve">s de los textos: </w:t>
      </w:r>
      <w:r>
        <w:rPr>
          <w:rFonts w:eastAsia="Times New Roman Italic"/>
          <w:i/>
          <w:iCs/>
          <w:color w:val="000000"/>
          <w:lang w:val="es-MX" w:eastAsia="zh-CN" w:bidi="ar"/>
        </w:rPr>
        <w:t>Método y técnicas en la documentación histórica. La investigación histórica: teoría y método</w:t>
      </w:r>
      <w:r>
        <w:rPr>
          <w:rFonts w:eastAsia="Times New Roman Italic"/>
          <w:iCs/>
          <w:color w:val="000000"/>
          <w:lang w:val="es-MX" w:eastAsia="zh-CN" w:bidi="ar"/>
        </w:rPr>
        <w:t xml:space="preserve"> (Aróstegui, 1995), </w:t>
      </w:r>
      <w:r>
        <w:rPr>
          <w:rFonts w:eastAsia="Times New Roman Italic"/>
          <w:i/>
          <w:iCs/>
          <w:color w:val="000000"/>
          <w:lang w:val="es-MX" w:eastAsia="zh-CN" w:bidi="ar"/>
        </w:rPr>
        <w:t>Teoría del conocimiento basado en fuentes. Metodología de la historia</w:t>
      </w:r>
      <w:r>
        <w:rPr>
          <w:rFonts w:eastAsia="Times New Roman Italic"/>
          <w:iCs/>
          <w:color w:val="000000"/>
          <w:lang w:val="es-MX" w:eastAsia="zh-CN" w:bidi="ar"/>
        </w:rPr>
        <w:t xml:space="preserve"> (</w:t>
      </w:r>
      <w:proofErr w:type="spellStart"/>
      <w:r>
        <w:rPr>
          <w:rFonts w:eastAsia="SimSun"/>
          <w:iCs/>
          <w:color w:val="000000"/>
          <w:lang w:val="es-MX" w:eastAsia="zh-CN" w:bidi="ar"/>
        </w:rPr>
        <w:t>Topolsky</w:t>
      </w:r>
      <w:proofErr w:type="spellEnd"/>
      <w:r>
        <w:rPr>
          <w:rFonts w:eastAsia="SimSun"/>
          <w:iCs/>
          <w:color w:val="000000"/>
          <w:lang w:val="es-MX" w:eastAsia="zh-CN" w:bidi="ar"/>
        </w:rPr>
        <w:t>, 1973) y “</w:t>
      </w:r>
      <w:r>
        <w:rPr>
          <w:rFonts w:eastAsia="Times New Roman Italic"/>
          <w:iCs/>
          <w:color w:val="000000"/>
          <w:lang w:val="es-MX" w:eastAsia="zh-CN" w:bidi="ar"/>
        </w:rPr>
        <w:t xml:space="preserve">La biografía musical en la era </w:t>
      </w:r>
      <w:proofErr w:type="spellStart"/>
      <w:r>
        <w:rPr>
          <w:rFonts w:eastAsia="Times New Roman Italic"/>
          <w:iCs/>
          <w:color w:val="000000"/>
          <w:lang w:val="es-MX" w:eastAsia="zh-CN" w:bidi="ar"/>
        </w:rPr>
        <w:t>post-neomusicológica</w:t>
      </w:r>
      <w:proofErr w:type="spellEnd"/>
      <w:r>
        <w:rPr>
          <w:rFonts w:eastAsia="Times New Roman Italic"/>
          <w:iCs/>
          <w:color w:val="000000"/>
          <w:lang w:val="es-MX" w:eastAsia="zh-CN" w:bidi="ar"/>
        </w:rPr>
        <w:t xml:space="preserve">” </w:t>
      </w:r>
      <w:r>
        <w:rPr>
          <w:rFonts w:eastAsia="SimSun"/>
          <w:iCs/>
          <w:color w:val="000000"/>
          <w:lang w:val="es-MX" w:eastAsia="zh-CN" w:bidi="ar"/>
        </w:rPr>
        <w:t>(</w:t>
      </w:r>
      <w:proofErr w:type="spellStart"/>
      <w:r>
        <w:rPr>
          <w:rFonts w:eastAsia="SimSun"/>
          <w:iCs/>
          <w:color w:val="000000"/>
          <w:lang w:val="es-MX" w:eastAsia="zh-CN" w:bidi="ar"/>
        </w:rPr>
        <w:t>Waisman</w:t>
      </w:r>
      <w:proofErr w:type="spellEnd"/>
      <w:r>
        <w:rPr>
          <w:rFonts w:eastAsia="SimSun"/>
          <w:iCs/>
          <w:color w:val="000000"/>
          <w:lang w:val="es-MX" w:eastAsia="zh-CN" w:bidi="ar"/>
        </w:rPr>
        <w:t xml:space="preserve">, 2009). </w:t>
      </w:r>
    </w:p>
    <w:p w14:paraId="26BADE07" w14:textId="0DBF2266" w:rsidR="008234E0" w:rsidRDefault="00000000">
      <w:pPr>
        <w:spacing w:line="360" w:lineRule="auto"/>
        <w:jc w:val="both"/>
        <w:rPr>
          <w:rFonts w:eastAsia="SimSun"/>
          <w:iCs/>
          <w:color w:val="000000"/>
          <w:lang w:val="es-MX" w:eastAsia="zh-CN" w:bidi="ar"/>
        </w:rPr>
      </w:pPr>
      <w:r>
        <w:rPr>
          <w:rFonts w:eastAsia="SimSun"/>
          <w:iCs/>
          <w:color w:val="000000"/>
          <w:lang w:val="es-MX" w:eastAsia="zh-CN" w:bidi="ar"/>
        </w:rPr>
        <w:t xml:space="preserve">En cuanto a las fuentes primarias, es preciso mencionar que la única obra de Montiel que fue editada bajo supervisión del mismo compositor es “Cantilena”, la cual además fue grabada por el violonchelista mexicano Ignacio Mariscal y el pianista Alberto Cruz Prieto; dicha obra ha sido pieza obligatoria en el Concurso Nacional de Violonchelo que se realiza periódicamente en México. Las demás obras para violonchelo y piano se encuentran en manuscrito y en una edición que realizó la Secretaría de Educación Pública de México en el año 2005 (Salmerón, 2005), a excepción de la «Marcha» que ha sido localizada recientemente. Por otra parte, las transcripciones para violonchelo y piano no han sido editadas aún, a excepción de «La pena», obra compuesta por Henri </w:t>
      </w:r>
      <w:proofErr w:type="spellStart"/>
      <w:r>
        <w:rPr>
          <w:rFonts w:eastAsia="SimSun"/>
          <w:iCs/>
          <w:color w:val="000000"/>
          <w:lang w:val="es-MX" w:eastAsia="zh-CN" w:bidi="ar"/>
        </w:rPr>
        <w:t>Collet</w:t>
      </w:r>
      <w:proofErr w:type="spellEnd"/>
      <w:r>
        <w:rPr>
          <w:rFonts w:eastAsia="SimSun"/>
          <w:iCs/>
          <w:color w:val="000000"/>
          <w:lang w:val="es-MX" w:eastAsia="zh-CN" w:bidi="ar"/>
        </w:rPr>
        <w:t xml:space="preserve"> (Montiel</w:t>
      </w:r>
      <w:r>
        <w:rPr>
          <w:rFonts w:eastAsia="SimSun"/>
          <w:iCs/>
          <w:color w:val="000000"/>
          <w:lang w:val="es-ES" w:eastAsia="zh-CN" w:bidi="ar"/>
        </w:rPr>
        <w:t>-</w:t>
      </w:r>
      <w:r>
        <w:rPr>
          <w:rFonts w:eastAsia="SimSun"/>
          <w:iCs/>
          <w:color w:val="000000"/>
          <w:lang w:val="es-MX" w:eastAsia="zh-CN" w:bidi="ar"/>
        </w:rPr>
        <w:t>Ochoa, 2019), editada en 1922 por la prestigiosa casa editorial de música «</w:t>
      </w:r>
      <w:proofErr w:type="spellStart"/>
      <w:r>
        <w:rPr>
          <w:rFonts w:eastAsia="SimSun"/>
          <w:iCs/>
          <w:color w:val="000000"/>
          <w:lang w:val="es-MX" w:eastAsia="zh-CN" w:bidi="ar"/>
        </w:rPr>
        <w:t>Salabert</w:t>
      </w:r>
      <w:proofErr w:type="spellEnd"/>
      <w:r>
        <w:rPr>
          <w:rFonts w:eastAsia="SimSun"/>
          <w:iCs/>
          <w:color w:val="000000"/>
          <w:lang w:val="es-MX" w:eastAsia="zh-CN" w:bidi="ar"/>
        </w:rPr>
        <w:t xml:space="preserve">» en Francia. El concertino en sus versiones para violonchelo-orquesta y violonchelo-piano tampoco ha sido editado hasta el momento. </w:t>
      </w:r>
    </w:p>
    <w:p w14:paraId="7BC88CDD" w14:textId="7897660A" w:rsidR="008234E0" w:rsidRPr="003655CD" w:rsidRDefault="00000000" w:rsidP="003655CD">
      <w:pPr>
        <w:spacing w:line="360" w:lineRule="auto"/>
        <w:ind w:left="567" w:rightChars="200" w:right="480"/>
        <w:jc w:val="both"/>
        <w:rPr>
          <w:rFonts w:eastAsia="SimSun"/>
          <w:color w:val="000000"/>
          <w:lang w:val="es-MX" w:eastAsia="zh-CN" w:bidi="ar"/>
        </w:rPr>
      </w:pPr>
      <w:r w:rsidRPr="003655CD">
        <w:rPr>
          <w:rFonts w:eastAsia="SimSun"/>
          <w:iCs/>
          <w:color w:val="000000"/>
          <w:lang w:val="es-ES" w:eastAsia="zh-CN" w:bidi="ar"/>
        </w:rPr>
        <w:t>“</w:t>
      </w:r>
      <w:r w:rsidRPr="003655CD">
        <w:rPr>
          <w:rFonts w:eastAsia="SimSun"/>
          <w:iCs/>
          <w:color w:val="000000"/>
          <w:lang w:val="es-MX" w:eastAsia="zh-CN" w:bidi="ar"/>
        </w:rPr>
        <w:t>Se cuenta con todos los manuscritos originales del corpus a trabajar; todas las ediciones realizadas a obras publicadas, previo a este trabajo; más de doscientas fotografías referentes al autor, así como retratos realizados por pintores de la época; dos libros escritos por él y dos memorias pertenecientes al “Concurso Pablo Casals” en su primera y segunda ediciones; un artículo escrito por el Maestro Enrique Salmerón (2009)</w:t>
      </w:r>
      <w:r w:rsidRPr="003655CD">
        <w:rPr>
          <w:rFonts w:eastAsia="SimSun"/>
          <w:iCs/>
          <w:color w:val="000000"/>
          <w:lang w:val="es-ES" w:eastAsia="zh-CN" w:bidi="ar"/>
        </w:rPr>
        <w:t>;</w:t>
      </w:r>
      <w:r w:rsidRPr="003655CD">
        <w:rPr>
          <w:rFonts w:eastAsia="SimSun"/>
          <w:iCs/>
          <w:color w:val="000000"/>
          <w:lang w:val="es-MX" w:eastAsia="zh-CN" w:bidi="ar"/>
        </w:rPr>
        <w:t xml:space="preserve"> así como un sinnúmero de reseñas y notas periodísticas</w:t>
      </w:r>
      <w:r w:rsidRPr="003655CD">
        <w:rPr>
          <w:rFonts w:eastAsia="SimSun"/>
          <w:iCs/>
          <w:color w:val="000000"/>
          <w:lang w:val="es-ES" w:eastAsia="zh-CN" w:bidi="ar"/>
        </w:rPr>
        <w:t>”</w:t>
      </w:r>
      <w:r w:rsidRPr="003655CD">
        <w:rPr>
          <w:rFonts w:eastAsia="SimSun"/>
          <w:iCs/>
          <w:color w:val="000000"/>
          <w:lang w:val="es-MX" w:eastAsia="zh-CN" w:bidi="ar"/>
        </w:rPr>
        <w:t xml:space="preserve"> </w:t>
      </w:r>
      <w:r w:rsidRPr="003655CD">
        <w:rPr>
          <w:rFonts w:eastAsia="SimSun"/>
          <w:color w:val="000000"/>
          <w:lang w:val="es-MX" w:eastAsia="zh-CN" w:bidi="ar"/>
        </w:rPr>
        <w:t>(Santillán</w:t>
      </w:r>
      <w:r w:rsidRPr="003655CD">
        <w:rPr>
          <w:rFonts w:eastAsia="SimSun"/>
          <w:color w:val="000000"/>
          <w:lang w:val="es-ES" w:eastAsia="zh-CN" w:bidi="ar"/>
        </w:rPr>
        <w:t>-Varela</w:t>
      </w:r>
      <w:r w:rsidRPr="003655CD">
        <w:rPr>
          <w:rFonts w:eastAsia="SimSun"/>
          <w:color w:val="000000"/>
          <w:lang w:val="es-MX" w:eastAsia="zh-CN" w:bidi="ar"/>
        </w:rPr>
        <w:t>, 20</w:t>
      </w:r>
      <w:r w:rsidRPr="003655CD">
        <w:rPr>
          <w:rFonts w:eastAsia="SimSun"/>
          <w:color w:val="000000"/>
          <w:lang w:val="es-ES" w:eastAsia="zh-CN" w:bidi="ar"/>
        </w:rPr>
        <w:t>22</w:t>
      </w:r>
      <w:r w:rsidRPr="003655CD">
        <w:rPr>
          <w:rFonts w:eastAsia="SimSun"/>
          <w:color w:val="000000"/>
          <w:lang w:val="es-MX" w:eastAsia="zh-CN" w:bidi="ar"/>
        </w:rPr>
        <w:t xml:space="preserve">). </w:t>
      </w:r>
    </w:p>
    <w:p w14:paraId="57D0E80E" w14:textId="77777777" w:rsidR="008234E0" w:rsidRDefault="00000000">
      <w:pPr>
        <w:spacing w:line="360" w:lineRule="auto"/>
        <w:jc w:val="both"/>
        <w:rPr>
          <w:iCs/>
          <w:lang w:val="es-MX"/>
        </w:rPr>
      </w:pPr>
      <w:r>
        <w:rPr>
          <w:rFonts w:eastAsia="SimSun"/>
          <w:iCs/>
          <w:color w:val="000000"/>
          <w:lang w:val="es-MX" w:eastAsia="zh-CN" w:bidi="ar"/>
        </w:rPr>
        <w:t xml:space="preserve">Los trabajos de investigación documentados que giran alrededor de la figura de Rubén Montiel son pocos; sin embargo, aportan datos muy importantes para la presente investigación. En los libros referentes a la historia de la música en México solo se han </w:t>
      </w:r>
      <w:r>
        <w:rPr>
          <w:rFonts w:eastAsia="SimSun"/>
          <w:iCs/>
          <w:color w:val="000000"/>
          <w:lang w:val="es-MX" w:eastAsia="zh-CN" w:bidi="ar"/>
        </w:rPr>
        <w:lastRenderedPageBreak/>
        <w:t xml:space="preserve">encontrado menciones del compositor en reseñas de conciertos realizados por el trío conformado por Manuel M. Ponce, Pedro Valdés Fraga y Rubén Montiel; esto puede corroborarse en los catálogos de documentos de arte (Sandoval, 2015). Se citan a continuación las tres fuentes localizadas correspondientes a trabajos de investigación en donde no solo se aborda la figura de Rubén Montiel, sino también su obra utilizando un criterio de ordenamiento cronológico: </w:t>
      </w:r>
    </w:p>
    <w:p w14:paraId="6E73A0C9" w14:textId="498BE619" w:rsidR="008234E0" w:rsidRPr="003655CD" w:rsidRDefault="00000000">
      <w:pPr>
        <w:spacing w:line="360" w:lineRule="auto"/>
        <w:jc w:val="both"/>
        <w:rPr>
          <w:rFonts w:eastAsia="SimSun"/>
          <w:iCs/>
          <w:color w:val="000000"/>
          <w:lang w:val="es-MX" w:eastAsia="zh-CN" w:bidi="ar"/>
        </w:rPr>
      </w:pPr>
      <w:r>
        <w:rPr>
          <w:rFonts w:eastAsia="SimSun"/>
          <w:iCs/>
          <w:color w:val="000000"/>
          <w:lang w:val="es-MX" w:eastAsia="zh-CN" w:bidi="ar"/>
        </w:rPr>
        <w:t xml:space="preserve">En primer </w:t>
      </w:r>
      <w:proofErr w:type="gramStart"/>
      <w:r>
        <w:rPr>
          <w:rFonts w:eastAsia="SimSun"/>
          <w:iCs/>
          <w:color w:val="000000"/>
          <w:lang w:val="es-MX" w:eastAsia="zh-CN" w:bidi="ar"/>
        </w:rPr>
        <w:t>lugar</w:t>
      </w:r>
      <w:proofErr w:type="gramEnd"/>
      <w:r>
        <w:rPr>
          <w:rFonts w:eastAsia="SimSun"/>
          <w:iCs/>
          <w:color w:val="000000"/>
          <w:lang w:val="es-MX" w:eastAsia="zh-CN" w:bidi="ar"/>
        </w:rPr>
        <w:t xml:space="preserve"> se encuentran los detalles presentados en el trabajo de investigación realizado por Sergio Dorantes Guzmán para la edición del </w:t>
      </w:r>
      <w:r>
        <w:rPr>
          <w:rFonts w:eastAsia="Times New Roman Italic"/>
          <w:i/>
          <w:iCs/>
          <w:color w:val="000000"/>
          <w:lang w:val="es-MX" w:eastAsia="zh-CN" w:bidi="ar"/>
        </w:rPr>
        <w:t>Diccionario de la música española e hispanoamericana</w:t>
      </w:r>
      <w:r>
        <w:rPr>
          <w:rFonts w:eastAsia="Times New Roman Italic"/>
          <w:iCs/>
          <w:color w:val="000000"/>
          <w:lang w:val="es-MX" w:eastAsia="zh-CN" w:bidi="ar"/>
        </w:rPr>
        <w:t xml:space="preserve"> </w:t>
      </w:r>
      <w:r>
        <w:rPr>
          <w:rFonts w:eastAsia="SimSun"/>
          <w:iCs/>
          <w:color w:val="000000"/>
          <w:lang w:val="es-MX" w:eastAsia="zh-CN" w:bidi="ar"/>
        </w:rPr>
        <w:t xml:space="preserve">(2002), aquí el autor organiza la obra de Montiel de la siguiente manera: </w:t>
      </w:r>
    </w:p>
    <w:p w14:paraId="64EC200D" w14:textId="77777777" w:rsidR="008234E0" w:rsidRPr="003655CD" w:rsidRDefault="00000000">
      <w:pPr>
        <w:spacing w:line="360" w:lineRule="auto"/>
        <w:jc w:val="both"/>
        <w:rPr>
          <w:rFonts w:ascii="Times New Roman Bold" w:eastAsia="SimSun" w:hAnsi="Times New Roman Bold" w:cs="Times New Roman Bold"/>
          <w:color w:val="000000"/>
          <w:lang w:val="es-MX" w:eastAsia="zh-CN" w:bidi="ar"/>
        </w:rPr>
      </w:pPr>
      <w:r w:rsidRPr="003655CD">
        <w:rPr>
          <w:rFonts w:ascii="Times New Roman Bold" w:eastAsia="SimSun" w:hAnsi="Times New Roman Bold" w:cs="Times New Roman Bold"/>
          <w:color w:val="000000"/>
          <w:lang w:val="es-MX" w:eastAsia="zh-CN" w:bidi="ar"/>
        </w:rPr>
        <w:t xml:space="preserve">Música sinfónica: </w:t>
      </w:r>
      <w:r w:rsidRPr="003655CD">
        <w:rPr>
          <w:rFonts w:eastAsia="SimSun"/>
          <w:color w:val="000000"/>
          <w:lang w:val="es-MX" w:eastAsia="zh-CN" w:bidi="ar"/>
        </w:rPr>
        <w:t xml:space="preserve">Concertino, </w:t>
      </w:r>
      <w:proofErr w:type="spellStart"/>
      <w:r w:rsidRPr="003655CD">
        <w:rPr>
          <w:rFonts w:eastAsia="SimSun"/>
          <w:color w:val="000000"/>
          <w:lang w:val="es-MX" w:eastAsia="zh-CN" w:bidi="ar"/>
        </w:rPr>
        <w:t>Orq</w:t>
      </w:r>
      <w:proofErr w:type="spellEnd"/>
      <w:r w:rsidRPr="003655CD">
        <w:rPr>
          <w:rFonts w:eastAsia="SimSun"/>
          <w:color w:val="000000"/>
          <w:lang w:val="es-MX" w:eastAsia="zh-CN" w:bidi="ar"/>
        </w:rPr>
        <w:t xml:space="preserve">, </w:t>
      </w:r>
      <w:proofErr w:type="spellStart"/>
      <w:r w:rsidRPr="003655CD">
        <w:rPr>
          <w:rFonts w:eastAsia="SimSun"/>
          <w:color w:val="000000"/>
          <w:lang w:val="es-MX" w:eastAsia="zh-CN" w:bidi="ar"/>
        </w:rPr>
        <w:t>vlc</w:t>
      </w:r>
      <w:proofErr w:type="spellEnd"/>
      <w:r w:rsidRPr="003655CD">
        <w:rPr>
          <w:rFonts w:eastAsia="SimSun"/>
          <w:color w:val="000000"/>
          <w:lang w:val="es-MX" w:eastAsia="zh-CN" w:bidi="ar"/>
        </w:rPr>
        <w:t xml:space="preserve">; Himno a Veracruz, </w:t>
      </w:r>
      <w:proofErr w:type="spellStart"/>
      <w:r w:rsidRPr="003655CD">
        <w:rPr>
          <w:rFonts w:eastAsia="SimSun"/>
          <w:color w:val="000000"/>
          <w:lang w:val="es-MX" w:eastAsia="zh-CN" w:bidi="ar"/>
        </w:rPr>
        <w:t>Orq</w:t>
      </w:r>
      <w:proofErr w:type="spellEnd"/>
      <w:r w:rsidRPr="003655CD">
        <w:rPr>
          <w:rFonts w:eastAsia="SimSun"/>
          <w:color w:val="000000"/>
          <w:lang w:val="es-MX" w:eastAsia="zh-CN" w:bidi="ar"/>
        </w:rPr>
        <w:t xml:space="preserve">. </w:t>
      </w:r>
    </w:p>
    <w:p w14:paraId="51967541" w14:textId="77777777" w:rsidR="008234E0" w:rsidRPr="003655CD" w:rsidRDefault="00000000">
      <w:pPr>
        <w:spacing w:line="360" w:lineRule="auto"/>
        <w:jc w:val="both"/>
        <w:rPr>
          <w:rFonts w:ascii="Times New Roman Regular" w:eastAsia="SimSun" w:hAnsi="Times New Roman Regular" w:cs="Times New Roman Regular"/>
          <w:color w:val="000000"/>
          <w:lang w:val="es-MX" w:eastAsia="zh-CN" w:bidi="ar"/>
        </w:rPr>
      </w:pPr>
      <w:r w:rsidRPr="003655CD">
        <w:rPr>
          <w:rFonts w:ascii="Times New Roman Regular" w:eastAsia="SimSun" w:hAnsi="Times New Roman Regular" w:cs="Times New Roman Regular"/>
          <w:color w:val="000000"/>
          <w:lang w:val="es-MX" w:eastAsia="zh-CN" w:bidi="ar"/>
        </w:rPr>
        <w:t xml:space="preserve">Conjunto instrumental: Allegro </w:t>
      </w:r>
      <w:proofErr w:type="spellStart"/>
      <w:r w:rsidRPr="003655CD">
        <w:rPr>
          <w:rFonts w:ascii="Times New Roman Regular" w:eastAsia="SimSun" w:hAnsi="Times New Roman Regular" w:cs="Times New Roman Regular"/>
          <w:color w:val="000000"/>
          <w:lang w:val="es-MX" w:eastAsia="zh-CN" w:bidi="ar"/>
        </w:rPr>
        <w:t>giocoso</w:t>
      </w:r>
      <w:proofErr w:type="spellEnd"/>
      <w:r w:rsidRPr="003655CD">
        <w:rPr>
          <w:rFonts w:ascii="Times New Roman Regular" w:eastAsia="SimSun" w:hAnsi="Times New Roman Regular" w:cs="Times New Roman Regular"/>
          <w:color w:val="000000"/>
          <w:lang w:val="es-MX" w:eastAsia="zh-CN" w:bidi="ar"/>
        </w:rPr>
        <w:t xml:space="preserve">, </w:t>
      </w:r>
      <w:proofErr w:type="spellStart"/>
      <w:r w:rsidRPr="003655CD">
        <w:rPr>
          <w:rFonts w:ascii="Times New Roman Regular" w:eastAsia="SimSun" w:hAnsi="Times New Roman Regular" w:cs="Times New Roman Regular"/>
          <w:color w:val="000000"/>
          <w:lang w:val="es-MX" w:eastAsia="zh-CN" w:bidi="ar"/>
        </w:rPr>
        <w:t>vlc</w:t>
      </w:r>
      <w:proofErr w:type="spellEnd"/>
      <w:r w:rsidRPr="003655CD">
        <w:rPr>
          <w:rFonts w:ascii="Times New Roman Regular" w:eastAsia="SimSun" w:hAnsi="Times New Roman Regular" w:cs="Times New Roman Regular"/>
          <w:color w:val="000000"/>
          <w:lang w:val="es-MX" w:eastAsia="zh-CN" w:bidi="ar"/>
        </w:rPr>
        <w:t xml:space="preserve">, p; Allegro Jarocho, </w:t>
      </w:r>
      <w:proofErr w:type="spellStart"/>
      <w:r w:rsidRPr="003655CD">
        <w:rPr>
          <w:rFonts w:ascii="Times New Roman Regular" w:eastAsia="SimSun" w:hAnsi="Times New Roman Regular" w:cs="Times New Roman Regular"/>
          <w:color w:val="000000"/>
          <w:lang w:val="es-MX" w:eastAsia="zh-CN" w:bidi="ar"/>
        </w:rPr>
        <w:t>vlc</w:t>
      </w:r>
      <w:proofErr w:type="spellEnd"/>
      <w:r w:rsidRPr="003655CD">
        <w:rPr>
          <w:rFonts w:ascii="Times New Roman Regular" w:eastAsia="SimSun" w:hAnsi="Times New Roman Regular" w:cs="Times New Roman Regular"/>
          <w:color w:val="000000"/>
          <w:lang w:val="es-MX" w:eastAsia="zh-CN" w:bidi="ar"/>
        </w:rPr>
        <w:t xml:space="preserve">, p; Ave María, </w:t>
      </w:r>
      <w:proofErr w:type="spellStart"/>
      <w:r w:rsidRPr="003655CD">
        <w:rPr>
          <w:rFonts w:ascii="Times New Roman Regular" w:eastAsia="SimSun" w:hAnsi="Times New Roman Regular" w:cs="Times New Roman Regular"/>
          <w:color w:val="000000"/>
          <w:lang w:val="es-MX" w:eastAsia="zh-CN" w:bidi="ar"/>
        </w:rPr>
        <w:t>vln</w:t>
      </w:r>
      <w:proofErr w:type="spellEnd"/>
      <w:r w:rsidRPr="003655CD">
        <w:rPr>
          <w:rFonts w:ascii="Times New Roman Regular" w:eastAsia="SimSun" w:hAnsi="Times New Roman Regular" w:cs="Times New Roman Regular"/>
          <w:color w:val="000000"/>
          <w:lang w:val="es-MX" w:eastAsia="zh-CN" w:bidi="ar"/>
        </w:rPr>
        <w:t xml:space="preserve">, </w:t>
      </w:r>
      <w:proofErr w:type="spellStart"/>
      <w:r w:rsidRPr="003655CD">
        <w:rPr>
          <w:rFonts w:ascii="Times New Roman Regular" w:eastAsia="SimSun" w:hAnsi="Times New Roman Regular" w:cs="Times New Roman Regular"/>
          <w:color w:val="000000"/>
          <w:lang w:val="es-MX" w:eastAsia="zh-CN" w:bidi="ar"/>
        </w:rPr>
        <w:t>vlc</w:t>
      </w:r>
      <w:proofErr w:type="spellEnd"/>
      <w:r w:rsidRPr="003655CD">
        <w:rPr>
          <w:rFonts w:ascii="Times New Roman Regular" w:eastAsia="SimSun" w:hAnsi="Times New Roman Regular" w:cs="Times New Roman Regular"/>
          <w:color w:val="000000"/>
          <w:lang w:val="es-MX" w:eastAsia="zh-CN" w:bidi="ar"/>
        </w:rPr>
        <w:t xml:space="preserve">, </w:t>
      </w:r>
      <w:proofErr w:type="spellStart"/>
      <w:r w:rsidRPr="003655CD">
        <w:rPr>
          <w:rFonts w:ascii="Times New Roman Regular" w:eastAsia="SimSun" w:hAnsi="Times New Roman Regular" w:cs="Times New Roman Regular"/>
          <w:color w:val="000000"/>
          <w:lang w:val="es-MX" w:eastAsia="zh-CN" w:bidi="ar"/>
        </w:rPr>
        <w:t>org</w:t>
      </w:r>
      <w:proofErr w:type="spellEnd"/>
      <w:r w:rsidRPr="003655CD">
        <w:rPr>
          <w:rFonts w:ascii="Times New Roman Regular" w:eastAsia="SimSun" w:hAnsi="Times New Roman Regular" w:cs="Times New Roman Regular"/>
          <w:color w:val="000000"/>
          <w:lang w:val="es-MX" w:eastAsia="zh-CN" w:bidi="ar"/>
        </w:rPr>
        <w:t xml:space="preserve">; Canción de Cuna, </w:t>
      </w:r>
      <w:proofErr w:type="spellStart"/>
      <w:r w:rsidRPr="003655CD">
        <w:rPr>
          <w:rFonts w:ascii="Times New Roman Regular" w:eastAsia="SimSun" w:hAnsi="Times New Roman Regular" w:cs="Times New Roman Regular"/>
          <w:color w:val="000000"/>
          <w:lang w:val="es-MX" w:eastAsia="zh-CN" w:bidi="ar"/>
        </w:rPr>
        <w:t>vln</w:t>
      </w:r>
      <w:proofErr w:type="spellEnd"/>
      <w:r w:rsidRPr="003655CD">
        <w:rPr>
          <w:rFonts w:ascii="Times New Roman Regular" w:eastAsia="SimSun" w:hAnsi="Times New Roman Regular" w:cs="Times New Roman Regular"/>
          <w:color w:val="000000"/>
          <w:lang w:val="es-MX" w:eastAsia="zh-CN" w:bidi="ar"/>
        </w:rPr>
        <w:t xml:space="preserve">, </w:t>
      </w:r>
      <w:proofErr w:type="spellStart"/>
      <w:r w:rsidRPr="003655CD">
        <w:rPr>
          <w:rFonts w:ascii="Times New Roman Regular" w:eastAsia="SimSun" w:hAnsi="Times New Roman Regular" w:cs="Times New Roman Regular"/>
          <w:color w:val="000000"/>
          <w:lang w:val="es-MX" w:eastAsia="zh-CN" w:bidi="ar"/>
        </w:rPr>
        <w:t>vlc</w:t>
      </w:r>
      <w:proofErr w:type="spellEnd"/>
      <w:r w:rsidRPr="003655CD">
        <w:rPr>
          <w:rFonts w:ascii="Times New Roman Regular" w:eastAsia="SimSun" w:hAnsi="Times New Roman Regular" w:cs="Times New Roman Regular"/>
          <w:color w:val="000000"/>
          <w:lang w:val="es-MX" w:eastAsia="zh-CN" w:bidi="ar"/>
        </w:rPr>
        <w:t xml:space="preserve">, p; Cantilena </w:t>
      </w:r>
      <w:proofErr w:type="spellStart"/>
      <w:r w:rsidRPr="003655CD">
        <w:rPr>
          <w:rFonts w:ascii="Times New Roman Regular" w:eastAsia="SimSun" w:hAnsi="Times New Roman Regular" w:cs="Times New Roman Regular"/>
          <w:color w:val="000000"/>
          <w:lang w:val="es-MX" w:eastAsia="zh-CN" w:bidi="ar"/>
        </w:rPr>
        <w:t>vln</w:t>
      </w:r>
      <w:proofErr w:type="spellEnd"/>
      <w:r w:rsidRPr="003655CD">
        <w:rPr>
          <w:rFonts w:ascii="Times New Roman Regular" w:eastAsia="SimSun" w:hAnsi="Times New Roman Regular" w:cs="Times New Roman Regular"/>
          <w:color w:val="000000"/>
          <w:lang w:val="es-MX" w:eastAsia="zh-CN" w:bidi="ar"/>
        </w:rPr>
        <w:t xml:space="preserve">, </w:t>
      </w:r>
      <w:proofErr w:type="spellStart"/>
      <w:r w:rsidRPr="003655CD">
        <w:rPr>
          <w:rFonts w:ascii="Times New Roman Regular" w:eastAsia="SimSun" w:hAnsi="Times New Roman Regular" w:cs="Times New Roman Regular"/>
          <w:color w:val="000000"/>
          <w:lang w:val="es-MX" w:eastAsia="zh-CN" w:bidi="ar"/>
        </w:rPr>
        <w:t>vlc</w:t>
      </w:r>
      <w:proofErr w:type="spellEnd"/>
      <w:r w:rsidRPr="003655CD">
        <w:rPr>
          <w:rFonts w:ascii="Times New Roman Regular" w:eastAsia="SimSun" w:hAnsi="Times New Roman Regular" w:cs="Times New Roman Regular"/>
          <w:color w:val="000000"/>
          <w:lang w:val="es-MX" w:eastAsia="zh-CN" w:bidi="ar"/>
        </w:rPr>
        <w:t xml:space="preserve">, p; Marcha, </w:t>
      </w:r>
      <w:proofErr w:type="spellStart"/>
      <w:r w:rsidRPr="003655CD">
        <w:rPr>
          <w:rFonts w:ascii="Times New Roman Regular" w:eastAsia="SimSun" w:hAnsi="Times New Roman Regular" w:cs="Times New Roman Regular"/>
          <w:color w:val="000000"/>
          <w:lang w:val="es-MX" w:eastAsia="zh-CN" w:bidi="ar"/>
        </w:rPr>
        <w:t>vln</w:t>
      </w:r>
      <w:proofErr w:type="spellEnd"/>
      <w:r w:rsidRPr="003655CD">
        <w:rPr>
          <w:rFonts w:ascii="Times New Roman Regular" w:eastAsia="SimSun" w:hAnsi="Times New Roman Regular" w:cs="Times New Roman Regular"/>
          <w:color w:val="000000"/>
          <w:lang w:val="es-MX" w:eastAsia="zh-CN" w:bidi="ar"/>
        </w:rPr>
        <w:t xml:space="preserve">, </w:t>
      </w:r>
      <w:proofErr w:type="spellStart"/>
      <w:r w:rsidRPr="003655CD">
        <w:rPr>
          <w:rFonts w:ascii="Times New Roman Regular" w:eastAsia="SimSun" w:hAnsi="Times New Roman Regular" w:cs="Times New Roman Regular"/>
          <w:color w:val="000000"/>
          <w:lang w:val="es-MX" w:eastAsia="zh-CN" w:bidi="ar"/>
        </w:rPr>
        <w:t>vlc</w:t>
      </w:r>
      <w:proofErr w:type="spellEnd"/>
      <w:r w:rsidRPr="003655CD">
        <w:rPr>
          <w:rFonts w:ascii="Times New Roman Regular" w:eastAsia="SimSun" w:hAnsi="Times New Roman Regular" w:cs="Times New Roman Regular"/>
          <w:color w:val="000000"/>
          <w:lang w:val="es-MX" w:eastAsia="zh-CN" w:bidi="ar"/>
        </w:rPr>
        <w:t xml:space="preserve">, p; Minueto, </w:t>
      </w:r>
      <w:proofErr w:type="spellStart"/>
      <w:r w:rsidRPr="003655CD">
        <w:rPr>
          <w:rFonts w:ascii="Times New Roman Regular" w:eastAsia="SimSun" w:hAnsi="Times New Roman Regular" w:cs="Times New Roman Regular"/>
          <w:color w:val="000000"/>
          <w:lang w:val="es-MX" w:eastAsia="zh-CN" w:bidi="ar"/>
        </w:rPr>
        <w:t>vlc</w:t>
      </w:r>
      <w:proofErr w:type="spellEnd"/>
      <w:r w:rsidRPr="003655CD">
        <w:rPr>
          <w:rFonts w:ascii="Times New Roman Regular" w:eastAsia="SimSun" w:hAnsi="Times New Roman Regular" w:cs="Times New Roman Regular"/>
          <w:color w:val="000000"/>
          <w:lang w:val="es-MX" w:eastAsia="zh-CN" w:bidi="ar"/>
        </w:rPr>
        <w:t xml:space="preserve">, p; </w:t>
      </w:r>
      <w:proofErr w:type="gramStart"/>
      <w:r w:rsidRPr="003655CD">
        <w:rPr>
          <w:rFonts w:ascii="Times New Roman Regular" w:eastAsia="SimSun" w:hAnsi="Times New Roman Regular" w:cs="Times New Roman Regular"/>
          <w:color w:val="000000"/>
          <w:lang w:val="es-MX" w:eastAsia="zh-CN" w:bidi="ar"/>
        </w:rPr>
        <w:t>Siciliana</w:t>
      </w:r>
      <w:proofErr w:type="gramEnd"/>
      <w:r w:rsidRPr="003655CD">
        <w:rPr>
          <w:rFonts w:ascii="Times New Roman Regular" w:eastAsia="SimSun" w:hAnsi="Times New Roman Regular" w:cs="Times New Roman Regular"/>
          <w:color w:val="000000"/>
          <w:lang w:val="es-MX" w:eastAsia="zh-CN" w:bidi="ar"/>
        </w:rPr>
        <w:t xml:space="preserve">, </w:t>
      </w:r>
      <w:proofErr w:type="spellStart"/>
      <w:r w:rsidRPr="003655CD">
        <w:rPr>
          <w:rFonts w:ascii="Times New Roman Regular" w:eastAsia="SimSun" w:hAnsi="Times New Roman Regular" w:cs="Times New Roman Regular"/>
          <w:color w:val="000000"/>
          <w:lang w:val="es-MX" w:eastAsia="zh-CN" w:bidi="ar"/>
        </w:rPr>
        <w:t>vlc</w:t>
      </w:r>
      <w:proofErr w:type="spellEnd"/>
      <w:r w:rsidRPr="003655CD">
        <w:rPr>
          <w:rFonts w:ascii="Times New Roman Regular" w:eastAsia="SimSun" w:hAnsi="Times New Roman Regular" w:cs="Times New Roman Regular"/>
          <w:color w:val="000000"/>
          <w:lang w:val="es-MX" w:eastAsia="zh-CN" w:bidi="ar"/>
        </w:rPr>
        <w:t xml:space="preserve">, p; Un viejo Vals, </w:t>
      </w:r>
      <w:proofErr w:type="spellStart"/>
      <w:r w:rsidRPr="003655CD">
        <w:rPr>
          <w:rFonts w:ascii="Times New Roman Regular" w:eastAsia="SimSun" w:hAnsi="Times New Roman Regular" w:cs="Times New Roman Regular"/>
          <w:color w:val="000000"/>
          <w:lang w:val="es-MX" w:eastAsia="zh-CN" w:bidi="ar"/>
        </w:rPr>
        <w:t>vlc</w:t>
      </w:r>
      <w:proofErr w:type="spellEnd"/>
      <w:r w:rsidRPr="003655CD">
        <w:rPr>
          <w:rFonts w:ascii="Times New Roman Regular" w:eastAsia="SimSun" w:hAnsi="Times New Roman Regular" w:cs="Times New Roman Regular"/>
          <w:color w:val="000000"/>
          <w:lang w:val="es-MX" w:eastAsia="zh-CN" w:bidi="ar"/>
        </w:rPr>
        <w:t xml:space="preserve">, p. </w:t>
      </w:r>
    </w:p>
    <w:p w14:paraId="141D12FC" w14:textId="77777777" w:rsidR="008234E0" w:rsidRPr="003655CD" w:rsidRDefault="00000000">
      <w:pPr>
        <w:spacing w:line="360" w:lineRule="auto"/>
        <w:rPr>
          <w:rFonts w:ascii="Times New Roman Regular" w:eastAsia="SimSun" w:hAnsi="Times New Roman Regular" w:cs="Times New Roman Regular"/>
          <w:color w:val="000000"/>
          <w:lang w:val="es-MX" w:eastAsia="zh-CN" w:bidi="ar"/>
        </w:rPr>
      </w:pPr>
      <w:r w:rsidRPr="003655CD">
        <w:rPr>
          <w:rFonts w:ascii="Times New Roman Regular" w:eastAsia="SimSun" w:hAnsi="Times New Roman Regular" w:cs="Times New Roman Regular"/>
          <w:color w:val="000000"/>
          <w:lang w:val="es-MX" w:eastAsia="zh-CN" w:bidi="ar"/>
        </w:rPr>
        <w:t xml:space="preserve">Canciones: Se menciona un corpus de cuarenta y una canciones. </w:t>
      </w:r>
    </w:p>
    <w:p w14:paraId="3A6E1541" w14:textId="77777777" w:rsidR="008234E0" w:rsidRDefault="00000000">
      <w:pPr>
        <w:spacing w:line="360" w:lineRule="auto"/>
        <w:rPr>
          <w:rFonts w:ascii="Times New Roman Regular" w:eastAsia="SimSun" w:hAnsi="Times New Roman Regular" w:cs="Times New Roman Regular"/>
          <w:color w:val="000000"/>
          <w:lang w:val="es-MX" w:eastAsia="zh-CN" w:bidi="ar"/>
        </w:rPr>
      </w:pPr>
      <w:r w:rsidRPr="003655CD">
        <w:rPr>
          <w:rFonts w:ascii="Times New Roman Regular" w:eastAsia="SimSun" w:hAnsi="Times New Roman Regular" w:cs="Times New Roman Regular"/>
          <w:color w:val="000000"/>
          <w:lang w:val="es-MX" w:eastAsia="zh-CN" w:bidi="ar"/>
        </w:rPr>
        <w:t>Piano: Andantino</w:t>
      </w:r>
      <w:r>
        <w:rPr>
          <w:rFonts w:ascii="Times New Roman Regular" w:eastAsia="SimSun" w:hAnsi="Times New Roman Regular" w:cs="Times New Roman Regular"/>
          <w:color w:val="000000"/>
          <w:lang w:val="es-MX" w:eastAsia="zh-CN" w:bidi="ar"/>
        </w:rPr>
        <w:t xml:space="preserve">, Canción de cuna, Canción sin palabras 1p, 2p; Intermezzo. </w:t>
      </w:r>
    </w:p>
    <w:p w14:paraId="2C3231EF" w14:textId="77777777" w:rsidR="008234E0" w:rsidRDefault="00000000">
      <w:pPr>
        <w:spacing w:line="360" w:lineRule="auto"/>
        <w:jc w:val="both"/>
        <w:rPr>
          <w:rFonts w:ascii="Times New Roman Regular" w:eastAsia="SimSun" w:hAnsi="Times New Roman Regular" w:cs="Times New Roman Regular"/>
          <w:color w:val="000000"/>
          <w:lang w:val="es-MX" w:eastAsia="zh-CN" w:bidi="ar"/>
        </w:rPr>
      </w:pPr>
      <w:r>
        <w:rPr>
          <w:rFonts w:ascii="Times New Roman Regular" w:eastAsia="SimSun" w:hAnsi="Times New Roman Regular" w:cs="Times New Roman Regular"/>
          <w:color w:val="000000"/>
          <w:lang w:val="es-MX" w:eastAsia="zh-CN" w:bidi="ar"/>
        </w:rPr>
        <w:t xml:space="preserve">A </w:t>
      </w:r>
      <w:proofErr w:type="gramStart"/>
      <w:r>
        <w:rPr>
          <w:rFonts w:ascii="Times New Roman Regular" w:eastAsia="SimSun" w:hAnsi="Times New Roman Regular" w:cs="Times New Roman Regular"/>
          <w:color w:val="000000"/>
          <w:lang w:val="es-MX" w:eastAsia="zh-CN" w:bidi="ar"/>
        </w:rPr>
        <w:t>continuación</w:t>
      </w:r>
      <w:proofErr w:type="gramEnd"/>
      <w:r>
        <w:rPr>
          <w:rFonts w:ascii="Times New Roman Regular" w:eastAsia="SimSun" w:hAnsi="Times New Roman Regular" w:cs="Times New Roman Regular"/>
          <w:color w:val="000000"/>
          <w:lang w:val="es-MX" w:eastAsia="zh-CN" w:bidi="ar"/>
        </w:rPr>
        <w:t xml:space="preserve"> se muestra la información del trabajo realizado por Enrique Salmerón (2005), correspondiente a la edición de las obras para violonchelo y piano de Rubén Montiel, que contiene como corpus: </w:t>
      </w:r>
    </w:p>
    <w:p w14:paraId="058E8778" w14:textId="17073B01" w:rsidR="008234E0" w:rsidRDefault="00000000">
      <w:pPr>
        <w:spacing w:line="360" w:lineRule="auto"/>
        <w:jc w:val="both"/>
        <w:rPr>
          <w:rFonts w:ascii="Times New Roman Regular" w:eastAsia="SimSun" w:hAnsi="Times New Roman Regular" w:cs="Times New Roman Regular"/>
          <w:color w:val="000000"/>
          <w:lang w:val="es-MX" w:eastAsia="zh-CN" w:bidi="ar"/>
        </w:rPr>
      </w:pPr>
      <w:r>
        <w:rPr>
          <w:rFonts w:ascii="Times New Roman Regular" w:eastAsia="SimSun" w:hAnsi="Times New Roman Regular" w:cs="Times New Roman Regular"/>
          <w:color w:val="000000"/>
          <w:lang w:val="es-MX" w:eastAsia="zh-CN" w:bidi="ar"/>
        </w:rPr>
        <w:t xml:space="preserve">«Allegro </w:t>
      </w:r>
      <w:proofErr w:type="spellStart"/>
      <w:r>
        <w:rPr>
          <w:rFonts w:ascii="Times New Roman Regular" w:eastAsia="SimSun" w:hAnsi="Times New Roman Regular" w:cs="Times New Roman Regular"/>
          <w:color w:val="000000"/>
          <w:lang w:val="es-MX" w:eastAsia="zh-CN" w:bidi="ar"/>
        </w:rPr>
        <w:t>giocoso</w:t>
      </w:r>
      <w:proofErr w:type="spellEnd"/>
      <w:r>
        <w:rPr>
          <w:rFonts w:ascii="Times New Roman Regular" w:eastAsia="SimSun" w:hAnsi="Times New Roman Regular" w:cs="Times New Roman Regular"/>
          <w:color w:val="000000"/>
          <w:lang w:val="es-MX" w:eastAsia="zh-CN" w:bidi="ar"/>
        </w:rPr>
        <w:t>», «Canción de cuna», «Pieza en forma de Minueto», «</w:t>
      </w:r>
      <w:proofErr w:type="gramStart"/>
      <w:r>
        <w:rPr>
          <w:rFonts w:ascii="Times New Roman Regular" w:eastAsia="SimSun" w:hAnsi="Times New Roman Regular" w:cs="Times New Roman Regular"/>
          <w:color w:val="000000"/>
          <w:lang w:val="es-MX" w:eastAsia="zh-CN" w:bidi="ar"/>
        </w:rPr>
        <w:t>Siciliana</w:t>
      </w:r>
      <w:proofErr w:type="gramEnd"/>
      <w:r>
        <w:rPr>
          <w:rFonts w:ascii="Times New Roman Regular" w:eastAsia="SimSun" w:hAnsi="Times New Roman Regular" w:cs="Times New Roman Regular"/>
          <w:color w:val="000000"/>
          <w:lang w:val="es-MX" w:eastAsia="zh-CN" w:bidi="ar"/>
        </w:rPr>
        <w:t xml:space="preserve">», «Un viejo vals»; así mismo, Salmerón realiza una reseña biográfica de Montiel en donde se puede leer la siguiente información respecto a la organización de su obra: </w:t>
      </w:r>
    </w:p>
    <w:p w14:paraId="51E1E04C" w14:textId="0B6F5AC0" w:rsidR="008234E0" w:rsidRPr="003655CD" w:rsidRDefault="00000000" w:rsidP="003655CD">
      <w:pPr>
        <w:spacing w:line="360" w:lineRule="auto"/>
        <w:ind w:left="567" w:right="480"/>
        <w:jc w:val="both"/>
        <w:rPr>
          <w:rFonts w:ascii="Times New Roman Regular" w:eastAsia="SimSun" w:hAnsi="Times New Roman Regular" w:cs="Times New Roman Regular"/>
          <w:color w:val="000000"/>
          <w:sz w:val="26"/>
          <w:szCs w:val="26"/>
          <w:lang w:val="es-MX" w:eastAsia="zh-CN" w:bidi="ar"/>
        </w:rPr>
      </w:pPr>
      <w:r w:rsidRPr="003655CD">
        <w:rPr>
          <w:rFonts w:ascii="Times New Roman Regular" w:eastAsia="SimSun" w:hAnsi="Times New Roman Regular" w:cs="Times New Roman Regular"/>
          <w:color w:val="000000"/>
          <w:lang w:val="es-ES" w:eastAsia="zh-CN" w:bidi="ar"/>
        </w:rPr>
        <w:t>“</w:t>
      </w:r>
      <w:r w:rsidRPr="003655CD">
        <w:rPr>
          <w:rFonts w:ascii="Times New Roman Regular" w:eastAsia="SimSun" w:hAnsi="Times New Roman Regular" w:cs="Times New Roman Regular"/>
          <w:color w:val="000000"/>
          <w:lang w:val="es-MX" w:eastAsia="zh-CN" w:bidi="ar"/>
        </w:rPr>
        <w:t xml:space="preserve">Cuatro composiciones para piano, ocho composiciones para violonchelo y piano, un concertino con cuatro movimientos para violonchelo-piano y violonchelo-orquesta, un Himno a Veracruz para coro-piano y coro-orquesta/banda, un Himno a la escuela «Saúl </w:t>
      </w:r>
      <w:proofErr w:type="spellStart"/>
      <w:r w:rsidRPr="003655CD">
        <w:rPr>
          <w:rFonts w:ascii="Times New Roman Regular" w:eastAsia="SimSun" w:hAnsi="Times New Roman Regular" w:cs="Times New Roman Regular"/>
          <w:color w:val="000000"/>
          <w:lang w:val="es-MX" w:eastAsia="zh-CN" w:bidi="ar"/>
        </w:rPr>
        <w:t>Carasso</w:t>
      </w:r>
      <w:proofErr w:type="spellEnd"/>
      <w:r w:rsidRPr="003655CD">
        <w:rPr>
          <w:rFonts w:ascii="Times New Roman Regular" w:eastAsia="SimSun" w:hAnsi="Times New Roman Regular" w:cs="Times New Roman Regular"/>
          <w:color w:val="000000"/>
          <w:lang w:val="es-MX" w:eastAsia="zh-CN" w:bidi="ar"/>
        </w:rPr>
        <w:t>» para coro-piano, doce transcripciones para violonchelo y piano y un corpus de cuarenta y tres canciones</w:t>
      </w:r>
      <w:r w:rsidRPr="003655CD">
        <w:rPr>
          <w:rFonts w:ascii="Times New Roman Regular" w:eastAsia="SimSun" w:hAnsi="Times New Roman Regular" w:cs="Times New Roman Regular"/>
          <w:color w:val="000000"/>
          <w:lang w:val="es-ES" w:eastAsia="zh-CN" w:bidi="ar"/>
        </w:rPr>
        <w:t>” (Salmerón, 2009)</w:t>
      </w:r>
      <w:r w:rsidRPr="003655CD">
        <w:rPr>
          <w:rFonts w:ascii="Times New Roman Regular" w:eastAsia="SimSun" w:hAnsi="Times New Roman Regular" w:cs="Times New Roman Regular"/>
          <w:color w:val="000000"/>
          <w:lang w:val="es-MX" w:eastAsia="zh-CN" w:bidi="ar"/>
        </w:rPr>
        <w:t xml:space="preserve">. </w:t>
      </w:r>
    </w:p>
    <w:p w14:paraId="6166AB88" w14:textId="77777777" w:rsidR="008234E0" w:rsidRDefault="00000000">
      <w:pPr>
        <w:spacing w:line="360" w:lineRule="auto"/>
        <w:jc w:val="both"/>
        <w:rPr>
          <w:rFonts w:ascii="Times New Roman Regular" w:eastAsia="SimSun" w:hAnsi="Times New Roman Regular" w:cs="Times New Roman Regular"/>
          <w:color w:val="000000"/>
          <w:lang w:val="es-MX" w:eastAsia="zh-CN" w:bidi="ar"/>
        </w:rPr>
      </w:pPr>
      <w:r>
        <w:rPr>
          <w:rFonts w:ascii="Times New Roman Regular" w:eastAsia="SimSun" w:hAnsi="Times New Roman Regular" w:cs="Times New Roman Regular"/>
          <w:color w:val="000000"/>
          <w:lang w:val="es-MX" w:eastAsia="zh-CN" w:bidi="ar"/>
        </w:rPr>
        <w:t xml:space="preserve">Para finalizar se cita el trabajo de investigación correspondiente a la tesis doctoral de Gustavo Martín Márquez, perteneciente a la Universidad Nacional Autónoma </w:t>
      </w:r>
      <w:proofErr w:type="gramStart"/>
      <w:r>
        <w:rPr>
          <w:rFonts w:ascii="Times New Roman Regular" w:eastAsia="SimSun" w:hAnsi="Times New Roman Regular" w:cs="Times New Roman Regular"/>
          <w:color w:val="000000"/>
          <w:lang w:val="es-MX" w:eastAsia="zh-CN" w:bidi="ar"/>
        </w:rPr>
        <w:t>de  México</w:t>
      </w:r>
      <w:proofErr w:type="gramEnd"/>
      <w:r>
        <w:rPr>
          <w:rFonts w:ascii="Times New Roman Regular" w:eastAsia="SimSun" w:hAnsi="Times New Roman Regular" w:cs="Times New Roman Regular"/>
          <w:color w:val="000000"/>
          <w:lang w:val="es-MX" w:eastAsia="zh-CN" w:bidi="ar"/>
        </w:rPr>
        <w:t xml:space="preserve"> (2011, pp. 206-207). Dicho trabajo incluye la realización de un catálogo de obras para violonchelo compuestas por autores mexicanos, en el que se encuentran datos de la obra de Rubén Montiel con un corpus de solamente ocho obras para violonchelo, las cuales para su organización se etiquetan de la siguiente forma, según los criterios del tesista: </w:t>
      </w:r>
    </w:p>
    <w:p w14:paraId="3ACF7E23" w14:textId="77777777" w:rsidR="008234E0" w:rsidRDefault="00000000">
      <w:pPr>
        <w:spacing w:line="360" w:lineRule="auto"/>
        <w:rPr>
          <w:rFonts w:ascii="Times New Roman Regular" w:hAnsi="Times New Roman Regular" w:cs="Times New Roman Regular"/>
          <w:lang w:val="es-MX"/>
        </w:rPr>
      </w:pPr>
      <w:r>
        <w:rPr>
          <w:rFonts w:ascii="Times New Roman Regular" w:eastAsia="SimSun" w:hAnsi="Times New Roman Regular" w:cs="Times New Roman Regular"/>
          <w:color w:val="000000"/>
          <w:lang w:val="es-MX" w:eastAsia="zh-CN" w:bidi="ar"/>
        </w:rPr>
        <w:t xml:space="preserve">U: Ubicación </w:t>
      </w:r>
    </w:p>
    <w:p w14:paraId="4526D69D" w14:textId="77777777" w:rsidR="008234E0" w:rsidRDefault="00000000">
      <w:pPr>
        <w:spacing w:line="360" w:lineRule="auto"/>
        <w:rPr>
          <w:rFonts w:ascii="Times New Roman Regular" w:hAnsi="Times New Roman Regular" w:cs="Times New Roman Regular"/>
          <w:lang w:val="es-MX"/>
        </w:rPr>
      </w:pPr>
      <w:r>
        <w:rPr>
          <w:rFonts w:ascii="Times New Roman Regular" w:eastAsia="SimSun" w:hAnsi="Times New Roman Regular" w:cs="Times New Roman Regular"/>
          <w:color w:val="000000"/>
          <w:lang w:val="es-MX" w:eastAsia="zh-CN" w:bidi="ar"/>
        </w:rPr>
        <w:lastRenderedPageBreak/>
        <w:t xml:space="preserve">ACO: Acervo personal del compositor </w:t>
      </w:r>
    </w:p>
    <w:p w14:paraId="7E040CF6" w14:textId="77777777" w:rsidR="008234E0" w:rsidRDefault="00000000">
      <w:pPr>
        <w:spacing w:line="360" w:lineRule="auto"/>
        <w:rPr>
          <w:rFonts w:ascii="Times New Roman Regular" w:hAnsi="Times New Roman Regular" w:cs="Times New Roman Regular"/>
          <w:lang w:val="es-MX"/>
        </w:rPr>
      </w:pPr>
      <w:r>
        <w:rPr>
          <w:rFonts w:ascii="Times New Roman Regular" w:eastAsia="SimSun" w:hAnsi="Times New Roman Regular" w:cs="Times New Roman Regular"/>
          <w:color w:val="000000"/>
          <w:lang w:val="es-MX" w:eastAsia="zh-CN" w:bidi="ar"/>
        </w:rPr>
        <w:t xml:space="preserve">AIM: Acervo particular de Ignacio Mariscal </w:t>
      </w:r>
    </w:p>
    <w:p w14:paraId="7C7247F4" w14:textId="77777777" w:rsidR="008234E0" w:rsidRDefault="00000000">
      <w:pPr>
        <w:spacing w:line="360" w:lineRule="auto"/>
        <w:rPr>
          <w:rFonts w:ascii="Times New Roman Regular" w:hAnsi="Times New Roman Regular" w:cs="Times New Roman Regular"/>
          <w:lang w:val="es-MX"/>
        </w:rPr>
      </w:pPr>
      <w:r>
        <w:rPr>
          <w:rFonts w:ascii="Times New Roman Regular" w:eastAsia="SimSun" w:hAnsi="Times New Roman Regular" w:cs="Times New Roman Regular"/>
          <w:color w:val="000000"/>
          <w:lang w:val="es-MX" w:eastAsia="zh-CN" w:bidi="ar"/>
        </w:rPr>
        <w:t xml:space="preserve">ED: Editorial </w:t>
      </w:r>
    </w:p>
    <w:p w14:paraId="473F4EF5" w14:textId="77777777" w:rsidR="008234E0" w:rsidRDefault="00000000">
      <w:pPr>
        <w:spacing w:line="360" w:lineRule="auto"/>
        <w:rPr>
          <w:rFonts w:ascii="Times New Roman Regular" w:hAnsi="Times New Roman Regular" w:cs="Times New Roman Regular"/>
          <w:lang w:val="es-MX"/>
        </w:rPr>
      </w:pPr>
      <w:r>
        <w:rPr>
          <w:rFonts w:ascii="Times New Roman Regular" w:eastAsia="SimSun" w:hAnsi="Times New Roman Regular" w:cs="Times New Roman Regular"/>
          <w:color w:val="000000"/>
          <w:lang w:val="es-MX" w:eastAsia="zh-CN" w:bidi="ar"/>
        </w:rPr>
        <w:t xml:space="preserve">MS: Manuscrito </w:t>
      </w:r>
    </w:p>
    <w:p w14:paraId="62C4D575" w14:textId="77777777" w:rsidR="008234E0" w:rsidRDefault="00000000">
      <w:pPr>
        <w:spacing w:line="360" w:lineRule="auto"/>
        <w:rPr>
          <w:rFonts w:ascii="Times New Roman Regular" w:eastAsia="SimSun" w:hAnsi="Times New Roman Regular" w:cs="Times New Roman Regular"/>
          <w:color w:val="000000"/>
          <w:lang w:val="es-MX" w:eastAsia="zh-CN" w:bidi="ar"/>
        </w:rPr>
      </w:pPr>
      <w:r>
        <w:rPr>
          <w:rFonts w:ascii="Times New Roman Regular" w:eastAsia="SimSun" w:hAnsi="Times New Roman Regular" w:cs="Times New Roman Regular"/>
          <w:color w:val="000000"/>
          <w:lang w:val="es-MX" w:eastAsia="zh-CN" w:bidi="ar"/>
        </w:rPr>
        <w:t xml:space="preserve">G: Grabación </w:t>
      </w:r>
    </w:p>
    <w:p w14:paraId="343DDC25" w14:textId="77777777" w:rsidR="008234E0" w:rsidRDefault="00000000">
      <w:pPr>
        <w:spacing w:line="360" w:lineRule="auto"/>
        <w:jc w:val="both"/>
        <w:rPr>
          <w:rFonts w:ascii="Times New Roman Regular" w:hAnsi="Times New Roman Regular" w:cs="Times New Roman Regular"/>
          <w:lang w:val="es-MX"/>
        </w:rPr>
      </w:pPr>
      <w:r>
        <w:rPr>
          <w:rFonts w:ascii="Times New Roman Regular" w:eastAsia="SimSun" w:hAnsi="Times New Roman Regular" w:cs="Times New Roman Regular"/>
          <w:color w:val="000000"/>
          <w:lang w:val="es-MX" w:eastAsia="zh-CN" w:bidi="ar"/>
        </w:rPr>
        <w:t xml:space="preserve">De este modo, la organización en el catálogo antes mencionado queda de la siguiente manera: </w:t>
      </w:r>
    </w:p>
    <w:p w14:paraId="44334DD5" w14:textId="77777777" w:rsidR="008234E0" w:rsidRDefault="00000000">
      <w:pPr>
        <w:spacing w:line="360" w:lineRule="auto"/>
        <w:jc w:val="both"/>
        <w:rPr>
          <w:rFonts w:ascii="Times New Roman Regular" w:hAnsi="Times New Roman Regular" w:cs="Times New Roman Regular"/>
          <w:lang w:val="es-MX"/>
        </w:rPr>
      </w:pPr>
      <w:r>
        <w:rPr>
          <w:rFonts w:ascii="Times New Roman Regular" w:eastAsia="SimSun" w:hAnsi="Times New Roman Regular" w:cs="Times New Roman Regular"/>
          <w:color w:val="000000"/>
          <w:lang w:val="es-MX" w:eastAsia="zh-CN" w:bidi="ar"/>
        </w:rPr>
        <w:t xml:space="preserve">«Allegro </w:t>
      </w:r>
      <w:proofErr w:type="spellStart"/>
      <w:r>
        <w:rPr>
          <w:rFonts w:ascii="Times New Roman Regular" w:eastAsia="SimSun" w:hAnsi="Times New Roman Regular" w:cs="Times New Roman Regular"/>
          <w:color w:val="000000"/>
          <w:lang w:val="es-MX" w:eastAsia="zh-CN" w:bidi="ar"/>
        </w:rPr>
        <w:t>giocoso</w:t>
      </w:r>
      <w:proofErr w:type="spellEnd"/>
      <w:r>
        <w:rPr>
          <w:rFonts w:ascii="Times New Roman Regular" w:eastAsia="SimSun" w:hAnsi="Times New Roman Regular" w:cs="Times New Roman Regular"/>
          <w:color w:val="000000"/>
          <w:lang w:val="es-MX" w:eastAsia="zh-CN" w:bidi="ar"/>
        </w:rPr>
        <w:t xml:space="preserve">» </w:t>
      </w:r>
    </w:p>
    <w:p w14:paraId="7F3DCEC6" w14:textId="77777777" w:rsidR="008234E0" w:rsidRDefault="00000000">
      <w:pPr>
        <w:spacing w:line="360" w:lineRule="auto"/>
        <w:jc w:val="both"/>
        <w:rPr>
          <w:rFonts w:ascii="Times New Roman Regular" w:hAnsi="Times New Roman Regular" w:cs="Times New Roman Regular"/>
          <w:lang w:val="es-MX"/>
        </w:rPr>
      </w:pPr>
      <w:r>
        <w:rPr>
          <w:rFonts w:ascii="Times New Roman Regular" w:eastAsia="SimSun" w:hAnsi="Times New Roman Regular" w:cs="Times New Roman Regular"/>
          <w:color w:val="000000"/>
          <w:lang w:val="es-MX" w:eastAsia="zh-CN" w:bidi="ar"/>
        </w:rPr>
        <w:t xml:space="preserve">U: ACO </w:t>
      </w:r>
    </w:p>
    <w:p w14:paraId="01327F70" w14:textId="77777777" w:rsidR="008234E0" w:rsidRDefault="00000000">
      <w:pPr>
        <w:spacing w:line="360" w:lineRule="auto"/>
        <w:jc w:val="both"/>
        <w:rPr>
          <w:rFonts w:ascii="Times New Roman Regular" w:hAnsi="Times New Roman Regular" w:cs="Times New Roman Regular"/>
          <w:lang w:val="es-MX"/>
        </w:rPr>
      </w:pPr>
      <w:r>
        <w:rPr>
          <w:rFonts w:ascii="Times New Roman Regular" w:eastAsia="SimSun" w:hAnsi="Times New Roman Regular" w:cs="Times New Roman Regular"/>
          <w:color w:val="000000"/>
          <w:lang w:val="es-MX" w:eastAsia="zh-CN" w:bidi="ar"/>
        </w:rPr>
        <w:t xml:space="preserve">ED: </w:t>
      </w:r>
      <w:proofErr w:type="spellStart"/>
      <w:r>
        <w:rPr>
          <w:rFonts w:ascii="Times New Roman Regular" w:eastAsia="SimSun" w:hAnsi="Times New Roman Regular" w:cs="Times New Roman Regular"/>
          <w:color w:val="000000"/>
          <w:lang w:val="es-MX" w:eastAsia="zh-CN" w:bidi="ar"/>
        </w:rPr>
        <w:t>Partilab</w:t>
      </w:r>
      <w:proofErr w:type="spellEnd"/>
      <w:r>
        <w:rPr>
          <w:rFonts w:ascii="Times New Roman Regular" w:eastAsia="SimSun" w:hAnsi="Times New Roman Regular" w:cs="Times New Roman Regular"/>
          <w:color w:val="000000"/>
          <w:lang w:val="es-MX" w:eastAsia="zh-CN" w:bidi="ar"/>
        </w:rPr>
        <w:t xml:space="preserve">-Gobierno del Estado de Veracruz </w:t>
      </w:r>
    </w:p>
    <w:p w14:paraId="094FA8C2" w14:textId="77777777" w:rsidR="008234E0" w:rsidRDefault="00000000">
      <w:pPr>
        <w:spacing w:line="360" w:lineRule="auto"/>
        <w:jc w:val="both"/>
        <w:rPr>
          <w:rFonts w:ascii="Times New Roman Regular" w:hAnsi="Times New Roman Regular" w:cs="Times New Roman Regular"/>
          <w:lang w:val="es-MX"/>
        </w:rPr>
      </w:pPr>
      <w:r>
        <w:rPr>
          <w:rFonts w:ascii="Times New Roman Regular" w:eastAsia="SimSun" w:hAnsi="Times New Roman Regular" w:cs="Times New Roman Regular"/>
          <w:color w:val="000000"/>
          <w:lang w:val="es-MX" w:eastAsia="zh-CN" w:bidi="ar"/>
        </w:rPr>
        <w:t xml:space="preserve">«Allegro jarocho» </w:t>
      </w:r>
    </w:p>
    <w:p w14:paraId="5009CF60" w14:textId="77777777" w:rsidR="008234E0" w:rsidRDefault="00000000">
      <w:pPr>
        <w:spacing w:line="360" w:lineRule="auto"/>
        <w:jc w:val="both"/>
        <w:rPr>
          <w:rFonts w:ascii="Times New Roman Regular" w:hAnsi="Times New Roman Regular" w:cs="Times New Roman Regular"/>
          <w:lang w:val="es-MX"/>
        </w:rPr>
      </w:pPr>
      <w:r>
        <w:rPr>
          <w:rFonts w:ascii="Times New Roman Regular" w:eastAsia="SimSun" w:hAnsi="Times New Roman Regular" w:cs="Times New Roman Regular"/>
          <w:color w:val="000000"/>
          <w:lang w:val="es-MX" w:eastAsia="zh-CN" w:bidi="ar"/>
        </w:rPr>
        <w:t xml:space="preserve">U: ACO </w:t>
      </w:r>
    </w:p>
    <w:p w14:paraId="2365845C" w14:textId="77777777" w:rsidR="008234E0" w:rsidRDefault="00000000">
      <w:pPr>
        <w:spacing w:line="360" w:lineRule="auto"/>
        <w:jc w:val="both"/>
        <w:rPr>
          <w:rFonts w:ascii="Times New Roman Regular" w:hAnsi="Times New Roman Regular" w:cs="Times New Roman Regular"/>
          <w:lang w:val="es-MX"/>
        </w:rPr>
      </w:pPr>
      <w:r>
        <w:rPr>
          <w:rFonts w:ascii="Times New Roman Regular" w:eastAsia="SimSun" w:hAnsi="Times New Roman Regular" w:cs="Times New Roman Regular"/>
          <w:color w:val="000000"/>
          <w:lang w:val="es-MX" w:eastAsia="zh-CN" w:bidi="ar"/>
        </w:rPr>
        <w:t xml:space="preserve">ED: MS </w:t>
      </w:r>
    </w:p>
    <w:p w14:paraId="08937D90" w14:textId="77777777" w:rsidR="008234E0" w:rsidRDefault="00000000">
      <w:pPr>
        <w:spacing w:line="360" w:lineRule="auto"/>
        <w:jc w:val="both"/>
        <w:rPr>
          <w:rFonts w:ascii="Times New Roman Regular" w:hAnsi="Times New Roman Regular" w:cs="Times New Roman Regular"/>
          <w:lang w:val="es-MX"/>
        </w:rPr>
      </w:pPr>
      <w:r>
        <w:rPr>
          <w:rFonts w:ascii="Times New Roman Regular" w:eastAsia="SimSun" w:hAnsi="Times New Roman Regular" w:cs="Times New Roman Regular"/>
          <w:color w:val="000000"/>
          <w:lang w:val="es-MX" w:eastAsia="zh-CN" w:bidi="ar"/>
        </w:rPr>
        <w:t xml:space="preserve">«Canción de cuna» </w:t>
      </w:r>
    </w:p>
    <w:p w14:paraId="1D44C35F" w14:textId="77777777" w:rsidR="008234E0" w:rsidRDefault="00000000">
      <w:pPr>
        <w:spacing w:line="360" w:lineRule="auto"/>
        <w:jc w:val="both"/>
        <w:rPr>
          <w:rFonts w:ascii="Times New Roman Regular" w:hAnsi="Times New Roman Regular" w:cs="Times New Roman Regular"/>
          <w:lang w:val="es-MX"/>
        </w:rPr>
      </w:pPr>
      <w:r>
        <w:rPr>
          <w:rFonts w:ascii="Times New Roman Regular" w:eastAsia="SimSun" w:hAnsi="Times New Roman Regular" w:cs="Times New Roman Regular"/>
          <w:color w:val="000000"/>
          <w:lang w:val="es-MX" w:eastAsia="zh-CN" w:bidi="ar"/>
        </w:rPr>
        <w:t xml:space="preserve">U: ACO </w:t>
      </w:r>
    </w:p>
    <w:p w14:paraId="7207E6FB" w14:textId="77777777" w:rsidR="008234E0" w:rsidRDefault="00000000">
      <w:pPr>
        <w:spacing w:line="360" w:lineRule="auto"/>
        <w:jc w:val="both"/>
        <w:rPr>
          <w:rFonts w:ascii="Times New Roman Regular" w:hAnsi="Times New Roman Regular" w:cs="Times New Roman Regular"/>
          <w:lang w:val="es-MX"/>
        </w:rPr>
      </w:pPr>
      <w:r>
        <w:rPr>
          <w:rFonts w:ascii="Times New Roman Regular" w:eastAsia="SimSun" w:hAnsi="Times New Roman Regular" w:cs="Times New Roman Regular"/>
          <w:color w:val="000000"/>
          <w:lang w:val="es-MX" w:eastAsia="zh-CN" w:bidi="ar"/>
        </w:rPr>
        <w:t xml:space="preserve">ED: </w:t>
      </w:r>
      <w:proofErr w:type="spellStart"/>
      <w:r>
        <w:rPr>
          <w:rFonts w:ascii="Times New Roman Regular" w:eastAsia="SimSun" w:hAnsi="Times New Roman Regular" w:cs="Times New Roman Regular"/>
          <w:color w:val="000000"/>
          <w:lang w:val="es-MX" w:eastAsia="zh-CN" w:bidi="ar"/>
        </w:rPr>
        <w:t>Partilab</w:t>
      </w:r>
      <w:proofErr w:type="spellEnd"/>
      <w:r>
        <w:rPr>
          <w:rFonts w:ascii="Times New Roman Regular" w:eastAsia="SimSun" w:hAnsi="Times New Roman Regular" w:cs="Times New Roman Regular"/>
          <w:color w:val="000000"/>
          <w:lang w:val="es-MX" w:eastAsia="zh-CN" w:bidi="ar"/>
        </w:rPr>
        <w:t xml:space="preserve">-Gobierno del Estado de Veracruz </w:t>
      </w:r>
    </w:p>
    <w:p w14:paraId="3435125C" w14:textId="77777777" w:rsidR="008234E0" w:rsidRDefault="00000000">
      <w:pPr>
        <w:spacing w:line="360" w:lineRule="auto"/>
        <w:jc w:val="both"/>
        <w:rPr>
          <w:rFonts w:ascii="Times New Roman Regular" w:hAnsi="Times New Roman Regular" w:cs="Times New Roman Regular"/>
          <w:lang w:val="es-MX"/>
        </w:rPr>
      </w:pPr>
      <w:r>
        <w:rPr>
          <w:rFonts w:ascii="Times New Roman Regular" w:eastAsia="SimSun" w:hAnsi="Times New Roman Regular" w:cs="Times New Roman Regular"/>
          <w:color w:val="000000"/>
          <w:lang w:val="es-MX" w:eastAsia="zh-CN" w:bidi="ar"/>
        </w:rPr>
        <w:t xml:space="preserve">G: El violoncello romántico en México. Ignacio Mariscal, </w:t>
      </w:r>
      <w:proofErr w:type="spellStart"/>
      <w:r>
        <w:rPr>
          <w:rFonts w:ascii="Times New Roman Regular" w:eastAsia="SimSun" w:hAnsi="Times New Roman Regular" w:cs="Times New Roman Regular"/>
          <w:color w:val="000000"/>
          <w:lang w:val="es-MX" w:eastAsia="zh-CN" w:bidi="ar"/>
        </w:rPr>
        <w:t>vc</w:t>
      </w:r>
      <w:proofErr w:type="spellEnd"/>
      <w:r>
        <w:rPr>
          <w:rFonts w:ascii="Times New Roman Regular" w:eastAsia="SimSun" w:hAnsi="Times New Roman Regular" w:cs="Times New Roman Regular"/>
          <w:color w:val="000000"/>
          <w:lang w:val="es-MX" w:eastAsia="zh-CN" w:bidi="ar"/>
        </w:rPr>
        <w:t xml:space="preserve">; Carlos Alberto </w:t>
      </w:r>
    </w:p>
    <w:p w14:paraId="730E31E7" w14:textId="77777777" w:rsidR="008234E0" w:rsidRDefault="00000000">
      <w:pPr>
        <w:spacing w:line="360" w:lineRule="auto"/>
        <w:jc w:val="both"/>
        <w:rPr>
          <w:rFonts w:ascii="Times New Roman Regular" w:hAnsi="Times New Roman Regular" w:cs="Times New Roman Regular"/>
          <w:lang w:val="es-MX"/>
        </w:rPr>
      </w:pPr>
      <w:r>
        <w:rPr>
          <w:rFonts w:ascii="Times New Roman Regular" w:eastAsia="SimSun" w:hAnsi="Times New Roman Regular" w:cs="Times New Roman Regular"/>
          <w:color w:val="000000"/>
          <w:lang w:val="es-MX" w:eastAsia="zh-CN" w:bidi="ar"/>
        </w:rPr>
        <w:t xml:space="preserve">Pecero, </w:t>
      </w:r>
      <w:proofErr w:type="spellStart"/>
      <w:r>
        <w:rPr>
          <w:rFonts w:ascii="Times New Roman Regular" w:eastAsia="SimSun" w:hAnsi="Times New Roman Regular" w:cs="Times New Roman Regular"/>
          <w:color w:val="000000"/>
          <w:lang w:val="es-MX" w:eastAsia="zh-CN" w:bidi="ar"/>
        </w:rPr>
        <w:t>pno</w:t>
      </w:r>
      <w:proofErr w:type="spellEnd"/>
      <w:r>
        <w:rPr>
          <w:rFonts w:ascii="Times New Roman Regular" w:eastAsia="SimSun" w:hAnsi="Times New Roman Regular" w:cs="Times New Roman Regular"/>
          <w:color w:val="000000"/>
          <w:lang w:val="es-MX" w:eastAsia="zh-CN" w:bidi="ar"/>
        </w:rPr>
        <w:t xml:space="preserve">. </w:t>
      </w:r>
      <w:proofErr w:type="spellStart"/>
      <w:r>
        <w:rPr>
          <w:rFonts w:ascii="Times New Roman Regular" w:eastAsia="SimSun" w:hAnsi="Times New Roman Regular" w:cs="Times New Roman Regular"/>
          <w:color w:val="000000"/>
          <w:lang w:val="es-MX" w:eastAsia="zh-CN" w:bidi="ar"/>
        </w:rPr>
        <w:t>Quindecim</w:t>
      </w:r>
      <w:proofErr w:type="spellEnd"/>
      <w:r>
        <w:rPr>
          <w:rFonts w:ascii="Times New Roman Regular" w:eastAsia="SimSun" w:hAnsi="Times New Roman Regular" w:cs="Times New Roman Regular"/>
          <w:color w:val="000000"/>
          <w:lang w:val="es-MX" w:eastAsia="zh-CN" w:bidi="ar"/>
        </w:rPr>
        <w:t xml:space="preserve">, 2000, QP00131. </w:t>
      </w:r>
    </w:p>
    <w:p w14:paraId="029D6CFF" w14:textId="77777777" w:rsidR="008234E0" w:rsidRDefault="00000000">
      <w:pPr>
        <w:spacing w:line="360" w:lineRule="auto"/>
        <w:jc w:val="both"/>
        <w:rPr>
          <w:rFonts w:ascii="Times New Roman Regular" w:hAnsi="Times New Roman Regular" w:cs="Times New Roman Regular"/>
          <w:lang w:val="es-MX"/>
        </w:rPr>
      </w:pPr>
      <w:r>
        <w:rPr>
          <w:rFonts w:ascii="Times New Roman Regular" w:eastAsia="SimSun" w:hAnsi="Times New Roman Regular" w:cs="Times New Roman Regular"/>
          <w:color w:val="000000"/>
          <w:lang w:val="es-MX" w:eastAsia="zh-CN" w:bidi="ar"/>
        </w:rPr>
        <w:t xml:space="preserve">«Cantilena» (A mis queridos hermanos y sobrinos)18 </w:t>
      </w:r>
    </w:p>
    <w:p w14:paraId="6C6B32B3" w14:textId="77777777" w:rsidR="008234E0" w:rsidRDefault="00000000">
      <w:pPr>
        <w:spacing w:line="360" w:lineRule="auto"/>
        <w:jc w:val="both"/>
        <w:rPr>
          <w:rFonts w:ascii="Times New Roman Regular" w:hAnsi="Times New Roman Regular" w:cs="Times New Roman Regular"/>
          <w:lang w:val="es-MX"/>
        </w:rPr>
      </w:pPr>
      <w:r>
        <w:rPr>
          <w:rFonts w:ascii="Times New Roman Regular" w:eastAsia="SimSun" w:hAnsi="Times New Roman Regular" w:cs="Times New Roman Regular"/>
          <w:color w:val="000000"/>
          <w:lang w:val="es-MX" w:eastAsia="zh-CN" w:bidi="ar"/>
        </w:rPr>
        <w:t xml:space="preserve">U: ACO </w:t>
      </w:r>
    </w:p>
    <w:p w14:paraId="6784E27B" w14:textId="77777777" w:rsidR="008234E0" w:rsidRDefault="00000000">
      <w:pPr>
        <w:spacing w:line="360" w:lineRule="auto"/>
        <w:jc w:val="both"/>
        <w:rPr>
          <w:rFonts w:ascii="Times New Roman Regular" w:hAnsi="Times New Roman Regular" w:cs="Times New Roman Regular"/>
          <w:lang w:val="es-MX"/>
        </w:rPr>
      </w:pPr>
      <w:r>
        <w:rPr>
          <w:rFonts w:ascii="Times New Roman Regular" w:eastAsia="SimSun" w:hAnsi="Times New Roman Regular" w:cs="Times New Roman Regular"/>
          <w:color w:val="000000"/>
          <w:lang w:val="es-MX" w:eastAsia="zh-CN" w:bidi="ar"/>
        </w:rPr>
        <w:t xml:space="preserve">ED: SEP </w:t>
      </w:r>
    </w:p>
    <w:p w14:paraId="6FF1775A" w14:textId="77777777" w:rsidR="008234E0" w:rsidRDefault="00000000">
      <w:pPr>
        <w:spacing w:line="360" w:lineRule="auto"/>
        <w:jc w:val="both"/>
        <w:rPr>
          <w:rFonts w:ascii="Times New Roman Regular" w:hAnsi="Times New Roman Regular" w:cs="Times New Roman Regular"/>
          <w:lang w:val="es-MX"/>
        </w:rPr>
      </w:pPr>
      <w:r>
        <w:rPr>
          <w:rFonts w:ascii="Times New Roman Regular" w:eastAsia="SimSun" w:hAnsi="Times New Roman Regular" w:cs="Times New Roman Regular"/>
          <w:color w:val="000000"/>
          <w:lang w:val="es-MX" w:eastAsia="zh-CN" w:bidi="ar"/>
        </w:rPr>
        <w:t xml:space="preserve">G: El violoncello romántico en México. Ignacio Mariscal, </w:t>
      </w:r>
      <w:proofErr w:type="spellStart"/>
      <w:r>
        <w:rPr>
          <w:rFonts w:ascii="Times New Roman Regular" w:eastAsia="SimSun" w:hAnsi="Times New Roman Regular" w:cs="Times New Roman Regular"/>
          <w:color w:val="000000"/>
          <w:lang w:val="es-MX" w:eastAsia="zh-CN" w:bidi="ar"/>
        </w:rPr>
        <w:t>vc</w:t>
      </w:r>
      <w:proofErr w:type="spellEnd"/>
      <w:r>
        <w:rPr>
          <w:rFonts w:ascii="Times New Roman Regular" w:eastAsia="SimSun" w:hAnsi="Times New Roman Regular" w:cs="Times New Roman Regular"/>
          <w:color w:val="000000"/>
          <w:lang w:val="es-MX" w:eastAsia="zh-CN" w:bidi="ar"/>
        </w:rPr>
        <w:t xml:space="preserve">; Carlos Alberto </w:t>
      </w:r>
    </w:p>
    <w:p w14:paraId="1D7C9C67" w14:textId="77777777" w:rsidR="008234E0" w:rsidRDefault="00000000">
      <w:pPr>
        <w:spacing w:line="360" w:lineRule="auto"/>
        <w:jc w:val="both"/>
        <w:rPr>
          <w:rFonts w:ascii="Times New Roman Regular" w:hAnsi="Times New Roman Regular" w:cs="Times New Roman Regular"/>
          <w:lang w:val="es-MX"/>
        </w:rPr>
      </w:pPr>
      <w:r>
        <w:rPr>
          <w:rFonts w:ascii="Times New Roman Regular" w:eastAsia="SimSun" w:hAnsi="Times New Roman Regular" w:cs="Times New Roman Regular"/>
          <w:color w:val="000000"/>
          <w:lang w:val="es-MX" w:eastAsia="zh-CN" w:bidi="ar"/>
        </w:rPr>
        <w:t xml:space="preserve">Pecero, </w:t>
      </w:r>
      <w:proofErr w:type="spellStart"/>
      <w:r>
        <w:rPr>
          <w:rFonts w:ascii="Times New Roman Regular" w:eastAsia="SimSun" w:hAnsi="Times New Roman Regular" w:cs="Times New Roman Regular"/>
          <w:color w:val="000000"/>
          <w:lang w:val="es-MX" w:eastAsia="zh-CN" w:bidi="ar"/>
        </w:rPr>
        <w:t>pno</w:t>
      </w:r>
      <w:proofErr w:type="spellEnd"/>
      <w:r>
        <w:rPr>
          <w:rFonts w:ascii="Times New Roman Regular" w:eastAsia="SimSun" w:hAnsi="Times New Roman Regular" w:cs="Times New Roman Regular"/>
          <w:color w:val="000000"/>
          <w:lang w:val="es-MX" w:eastAsia="zh-CN" w:bidi="ar"/>
        </w:rPr>
        <w:t xml:space="preserve">. </w:t>
      </w:r>
      <w:proofErr w:type="spellStart"/>
      <w:r>
        <w:rPr>
          <w:rFonts w:ascii="Times New Roman Regular" w:eastAsia="SimSun" w:hAnsi="Times New Roman Regular" w:cs="Times New Roman Regular"/>
          <w:color w:val="000000"/>
          <w:lang w:val="es-MX" w:eastAsia="zh-CN" w:bidi="ar"/>
        </w:rPr>
        <w:t>Quindecim</w:t>
      </w:r>
      <w:proofErr w:type="spellEnd"/>
      <w:r>
        <w:rPr>
          <w:rFonts w:ascii="Times New Roman Regular" w:eastAsia="SimSun" w:hAnsi="Times New Roman Regular" w:cs="Times New Roman Regular"/>
          <w:color w:val="000000"/>
          <w:lang w:val="es-MX" w:eastAsia="zh-CN" w:bidi="ar"/>
        </w:rPr>
        <w:t xml:space="preserve">, 2000, QP00131. </w:t>
      </w:r>
    </w:p>
    <w:p w14:paraId="5088D3B0" w14:textId="77777777" w:rsidR="008234E0" w:rsidRDefault="00000000">
      <w:pPr>
        <w:spacing w:line="360" w:lineRule="auto"/>
        <w:rPr>
          <w:rFonts w:ascii="Times New Roman Regular" w:hAnsi="Times New Roman Regular" w:cs="Times New Roman Regular"/>
          <w:lang w:val="es-MX"/>
        </w:rPr>
      </w:pPr>
      <w:r>
        <w:rPr>
          <w:rFonts w:ascii="Times New Roman Regular" w:eastAsia="SimSun" w:hAnsi="Times New Roman Regular" w:cs="Times New Roman Regular"/>
          <w:color w:val="000000"/>
          <w:lang w:val="es-MX" w:eastAsia="zh-CN" w:bidi="ar"/>
        </w:rPr>
        <w:t xml:space="preserve">«Concertino para violonchelo y piano» </w:t>
      </w:r>
    </w:p>
    <w:p w14:paraId="2C2DF097" w14:textId="77777777" w:rsidR="008234E0" w:rsidRDefault="00000000">
      <w:pPr>
        <w:spacing w:line="360" w:lineRule="auto"/>
        <w:rPr>
          <w:rFonts w:ascii="Times New Roman Regular" w:hAnsi="Times New Roman Regular" w:cs="Times New Roman Regular"/>
          <w:lang w:val="es-MX"/>
        </w:rPr>
      </w:pPr>
      <w:r>
        <w:rPr>
          <w:rFonts w:ascii="Times New Roman Regular" w:eastAsia="SimSun" w:hAnsi="Times New Roman Regular" w:cs="Times New Roman Regular"/>
          <w:color w:val="000000"/>
          <w:lang w:val="es-MX" w:eastAsia="zh-CN" w:bidi="ar"/>
        </w:rPr>
        <w:t xml:space="preserve">U: ACO / AIM </w:t>
      </w:r>
    </w:p>
    <w:p w14:paraId="797388AD" w14:textId="77777777" w:rsidR="008234E0" w:rsidRDefault="00000000">
      <w:pPr>
        <w:spacing w:line="360" w:lineRule="auto"/>
        <w:rPr>
          <w:rFonts w:ascii="Times New Roman Regular" w:hAnsi="Times New Roman Regular" w:cs="Times New Roman Regular"/>
          <w:lang w:val="es-MX"/>
        </w:rPr>
      </w:pPr>
      <w:r>
        <w:rPr>
          <w:rFonts w:ascii="Times New Roman Regular" w:eastAsia="SimSun" w:hAnsi="Times New Roman Regular" w:cs="Times New Roman Regular"/>
          <w:color w:val="000000"/>
          <w:lang w:val="es-MX" w:eastAsia="zh-CN" w:bidi="ar"/>
        </w:rPr>
        <w:t xml:space="preserve">ED: </w:t>
      </w:r>
      <w:proofErr w:type="gramStart"/>
      <w:r>
        <w:rPr>
          <w:rFonts w:ascii="Times New Roman Regular" w:eastAsia="SimSun" w:hAnsi="Times New Roman Regular" w:cs="Times New Roman Regular"/>
          <w:color w:val="000000"/>
          <w:lang w:val="es-MX" w:eastAsia="zh-CN" w:bidi="ar"/>
        </w:rPr>
        <w:t>MS :</w:t>
      </w:r>
      <w:proofErr w:type="gramEnd"/>
      <w:r>
        <w:rPr>
          <w:rFonts w:ascii="Times New Roman Regular" w:eastAsia="SimSun" w:hAnsi="Times New Roman Regular" w:cs="Times New Roman Regular"/>
          <w:color w:val="000000"/>
          <w:lang w:val="es-MX" w:eastAsia="zh-CN" w:bidi="ar"/>
        </w:rPr>
        <w:t xml:space="preserve"> </w:t>
      </w:r>
    </w:p>
    <w:p w14:paraId="604F3B0C" w14:textId="77777777" w:rsidR="008234E0" w:rsidRDefault="00000000">
      <w:pPr>
        <w:spacing w:line="360" w:lineRule="auto"/>
        <w:rPr>
          <w:rFonts w:ascii="Times New Roman Regular" w:hAnsi="Times New Roman Regular" w:cs="Times New Roman Regular"/>
          <w:lang w:val="es-MX"/>
        </w:rPr>
      </w:pPr>
      <w:r>
        <w:rPr>
          <w:rFonts w:ascii="Times New Roman Regular" w:eastAsia="SimSun" w:hAnsi="Times New Roman Regular" w:cs="Times New Roman Regular"/>
          <w:color w:val="000000"/>
          <w:lang w:val="es-MX" w:eastAsia="zh-CN" w:bidi="ar"/>
        </w:rPr>
        <w:t xml:space="preserve">«Pieza en forma de minueto» </w:t>
      </w:r>
    </w:p>
    <w:p w14:paraId="5A993245" w14:textId="77777777" w:rsidR="008234E0" w:rsidRDefault="00000000">
      <w:pPr>
        <w:spacing w:line="360" w:lineRule="auto"/>
        <w:rPr>
          <w:rFonts w:ascii="Times New Roman Regular" w:hAnsi="Times New Roman Regular" w:cs="Times New Roman Regular"/>
          <w:lang w:val="es-MX"/>
        </w:rPr>
      </w:pPr>
      <w:r>
        <w:rPr>
          <w:rFonts w:ascii="Times New Roman Regular" w:eastAsia="SimSun" w:hAnsi="Times New Roman Regular" w:cs="Times New Roman Regular"/>
          <w:color w:val="000000"/>
          <w:lang w:val="es-MX" w:eastAsia="zh-CN" w:bidi="ar"/>
        </w:rPr>
        <w:t xml:space="preserve">U: ACO </w:t>
      </w:r>
    </w:p>
    <w:p w14:paraId="422A6505" w14:textId="77777777" w:rsidR="008234E0" w:rsidRDefault="00000000">
      <w:pPr>
        <w:spacing w:line="360" w:lineRule="auto"/>
        <w:rPr>
          <w:rFonts w:ascii="Times New Roman Regular" w:hAnsi="Times New Roman Regular" w:cs="Times New Roman Regular"/>
          <w:lang w:val="es-MX"/>
        </w:rPr>
      </w:pPr>
      <w:r>
        <w:rPr>
          <w:rFonts w:ascii="Times New Roman Regular" w:eastAsia="SimSun" w:hAnsi="Times New Roman Regular" w:cs="Times New Roman Regular"/>
          <w:color w:val="000000"/>
          <w:lang w:val="es-MX" w:eastAsia="zh-CN" w:bidi="ar"/>
        </w:rPr>
        <w:t xml:space="preserve">ED: </w:t>
      </w:r>
      <w:proofErr w:type="spellStart"/>
      <w:r>
        <w:rPr>
          <w:rFonts w:ascii="Times New Roman Regular" w:eastAsia="SimSun" w:hAnsi="Times New Roman Regular" w:cs="Times New Roman Regular"/>
          <w:color w:val="000000"/>
          <w:lang w:val="es-MX" w:eastAsia="zh-CN" w:bidi="ar"/>
        </w:rPr>
        <w:t>Partilab</w:t>
      </w:r>
      <w:proofErr w:type="spellEnd"/>
      <w:r>
        <w:rPr>
          <w:rFonts w:ascii="Times New Roman Regular" w:eastAsia="SimSun" w:hAnsi="Times New Roman Regular" w:cs="Times New Roman Regular"/>
          <w:color w:val="000000"/>
          <w:lang w:val="es-MX" w:eastAsia="zh-CN" w:bidi="ar"/>
        </w:rPr>
        <w:t xml:space="preserve">-Gobierno del Estado de Veracruz </w:t>
      </w:r>
    </w:p>
    <w:p w14:paraId="6F72567E" w14:textId="77777777" w:rsidR="008234E0" w:rsidRDefault="00000000">
      <w:pPr>
        <w:spacing w:line="360" w:lineRule="auto"/>
        <w:rPr>
          <w:rFonts w:ascii="Times New Roman Regular" w:hAnsi="Times New Roman Regular" w:cs="Times New Roman Regular"/>
          <w:lang w:val="es-MX"/>
        </w:rPr>
      </w:pPr>
      <w:r>
        <w:rPr>
          <w:rFonts w:ascii="Times New Roman Regular" w:eastAsia="SimSun" w:hAnsi="Times New Roman Regular" w:cs="Times New Roman Regular"/>
          <w:color w:val="000000"/>
          <w:lang w:val="es-MX" w:eastAsia="zh-CN" w:bidi="ar"/>
        </w:rPr>
        <w:t>«</w:t>
      </w:r>
      <w:proofErr w:type="gramStart"/>
      <w:r>
        <w:rPr>
          <w:rFonts w:ascii="Times New Roman Regular" w:eastAsia="SimSun" w:hAnsi="Times New Roman Regular" w:cs="Times New Roman Regular"/>
          <w:color w:val="000000"/>
          <w:lang w:val="es-MX" w:eastAsia="zh-CN" w:bidi="ar"/>
        </w:rPr>
        <w:t>Siciliana</w:t>
      </w:r>
      <w:proofErr w:type="gramEnd"/>
      <w:r>
        <w:rPr>
          <w:rFonts w:ascii="Times New Roman Regular" w:eastAsia="SimSun" w:hAnsi="Times New Roman Regular" w:cs="Times New Roman Regular"/>
          <w:color w:val="000000"/>
          <w:lang w:val="es-MX" w:eastAsia="zh-CN" w:bidi="ar"/>
        </w:rPr>
        <w:t xml:space="preserve">» </w:t>
      </w:r>
    </w:p>
    <w:p w14:paraId="106D0C46" w14:textId="77777777" w:rsidR="008234E0" w:rsidRDefault="00000000">
      <w:pPr>
        <w:spacing w:line="360" w:lineRule="auto"/>
        <w:rPr>
          <w:rFonts w:ascii="Times New Roman Regular" w:hAnsi="Times New Roman Regular" w:cs="Times New Roman Regular"/>
          <w:lang w:val="es-MX"/>
        </w:rPr>
      </w:pPr>
      <w:r>
        <w:rPr>
          <w:rFonts w:ascii="Times New Roman Regular" w:eastAsia="SimSun" w:hAnsi="Times New Roman Regular" w:cs="Times New Roman Regular"/>
          <w:color w:val="000000"/>
          <w:lang w:val="es-MX" w:eastAsia="zh-CN" w:bidi="ar"/>
        </w:rPr>
        <w:t xml:space="preserve">U: ACO </w:t>
      </w:r>
    </w:p>
    <w:p w14:paraId="427C8D81" w14:textId="77777777" w:rsidR="008234E0" w:rsidRDefault="00000000">
      <w:pPr>
        <w:spacing w:line="360" w:lineRule="auto"/>
        <w:rPr>
          <w:rFonts w:ascii="Times New Roman Regular" w:hAnsi="Times New Roman Regular" w:cs="Times New Roman Regular"/>
          <w:lang w:val="es-MX"/>
        </w:rPr>
      </w:pPr>
      <w:r>
        <w:rPr>
          <w:rFonts w:ascii="Times New Roman Regular" w:eastAsia="SimSun" w:hAnsi="Times New Roman Regular" w:cs="Times New Roman Regular"/>
          <w:color w:val="000000"/>
          <w:lang w:val="es-MX" w:eastAsia="zh-CN" w:bidi="ar"/>
        </w:rPr>
        <w:t xml:space="preserve">ED: </w:t>
      </w:r>
      <w:proofErr w:type="spellStart"/>
      <w:r>
        <w:rPr>
          <w:rFonts w:ascii="Times New Roman Regular" w:eastAsia="SimSun" w:hAnsi="Times New Roman Regular" w:cs="Times New Roman Regular"/>
          <w:color w:val="000000"/>
          <w:lang w:val="es-MX" w:eastAsia="zh-CN" w:bidi="ar"/>
        </w:rPr>
        <w:t>Partilab</w:t>
      </w:r>
      <w:proofErr w:type="spellEnd"/>
      <w:r>
        <w:rPr>
          <w:rFonts w:ascii="Times New Roman Regular" w:eastAsia="SimSun" w:hAnsi="Times New Roman Regular" w:cs="Times New Roman Regular"/>
          <w:color w:val="000000"/>
          <w:lang w:val="es-MX" w:eastAsia="zh-CN" w:bidi="ar"/>
        </w:rPr>
        <w:t xml:space="preserve">-Gobierno del Estado de Veracruz </w:t>
      </w:r>
    </w:p>
    <w:p w14:paraId="3F4D70EB" w14:textId="77777777" w:rsidR="008234E0" w:rsidRDefault="00000000">
      <w:pPr>
        <w:spacing w:line="360" w:lineRule="auto"/>
        <w:rPr>
          <w:rFonts w:ascii="Times New Roman Regular" w:hAnsi="Times New Roman Regular" w:cs="Times New Roman Regular"/>
          <w:lang w:val="es-MX"/>
        </w:rPr>
      </w:pPr>
      <w:r>
        <w:rPr>
          <w:rFonts w:ascii="Times New Roman Regular" w:eastAsia="SimSun" w:hAnsi="Times New Roman Regular" w:cs="Times New Roman Regular"/>
          <w:color w:val="000000"/>
          <w:lang w:val="es-MX" w:eastAsia="zh-CN" w:bidi="ar"/>
        </w:rPr>
        <w:t xml:space="preserve">G: El violoncello romántico en México. Ignacio Mariscal, </w:t>
      </w:r>
      <w:proofErr w:type="spellStart"/>
      <w:r>
        <w:rPr>
          <w:rFonts w:ascii="Times New Roman Regular" w:eastAsia="SimSun" w:hAnsi="Times New Roman Regular" w:cs="Times New Roman Regular"/>
          <w:color w:val="000000"/>
          <w:lang w:val="es-MX" w:eastAsia="zh-CN" w:bidi="ar"/>
        </w:rPr>
        <w:t>vc</w:t>
      </w:r>
      <w:proofErr w:type="spellEnd"/>
      <w:r>
        <w:rPr>
          <w:rFonts w:ascii="Times New Roman Regular" w:eastAsia="SimSun" w:hAnsi="Times New Roman Regular" w:cs="Times New Roman Regular"/>
          <w:color w:val="000000"/>
          <w:lang w:val="es-MX" w:eastAsia="zh-CN" w:bidi="ar"/>
        </w:rPr>
        <w:t xml:space="preserve">; Carlos Alberto </w:t>
      </w:r>
    </w:p>
    <w:p w14:paraId="18F1C628" w14:textId="77777777" w:rsidR="008234E0" w:rsidRDefault="00000000">
      <w:pPr>
        <w:spacing w:line="360" w:lineRule="auto"/>
        <w:rPr>
          <w:rFonts w:ascii="Times New Roman Regular" w:hAnsi="Times New Roman Regular" w:cs="Times New Roman Regular"/>
          <w:lang w:val="es-MX"/>
        </w:rPr>
      </w:pPr>
      <w:r>
        <w:rPr>
          <w:rFonts w:ascii="Times New Roman Regular" w:eastAsia="SimSun" w:hAnsi="Times New Roman Regular" w:cs="Times New Roman Regular"/>
          <w:color w:val="000000"/>
          <w:lang w:val="es-MX" w:eastAsia="zh-CN" w:bidi="ar"/>
        </w:rPr>
        <w:t xml:space="preserve">Pecero, </w:t>
      </w:r>
      <w:proofErr w:type="spellStart"/>
      <w:r>
        <w:rPr>
          <w:rFonts w:ascii="Times New Roman Regular" w:eastAsia="SimSun" w:hAnsi="Times New Roman Regular" w:cs="Times New Roman Regular"/>
          <w:color w:val="000000"/>
          <w:lang w:val="es-MX" w:eastAsia="zh-CN" w:bidi="ar"/>
        </w:rPr>
        <w:t>pno</w:t>
      </w:r>
      <w:proofErr w:type="spellEnd"/>
      <w:r>
        <w:rPr>
          <w:rFonts w:ascii="Times New Roman Regular" w:eastAsia="SimSun" w:hAnsi="Times New Roman Regular" w:cs="Times New Roman Regular"/>
          <w:color w:val="000000"/>
          <w:lang w:val="es-MX" w:eastAsia="zh-CN" w:bidi="ar"/>
        </w:rPr>
        <w:t xml:space="preserve">. </w:t>
      </w:r>
      <w:proofErr w:type="spellStart"/>
      <w:r>
        <w:rPr>
          <w:rFonts w:ascii="Times New Roman Regular" w:eastAsia="SimSun" w:hAnsi="Times New Roman Regular" w:cs="Times New Roman Regular"/>
          <w:color w:val="000000"/>
          <w:lang w:val="es-MX" w:eastAsia="zh-CN" w:bidi="ar"/>
        </w:rPr>
        <w:t>Quindecim</w:t>
      </w:r>
      <w:proofErr w:type="spellEnd"/>
      <w:r>
        <w:rPr>
          <w:rFonts w:ascii="Times New Roman Regular" w:eastAsia="SimSun" w:hAnsi="Times New Roman Regular" w:cs="Times New Roman Regular"/>
          <w:color w:val="000000"/>
          <w:lang w:val="es-MX" w:eastAsia="zh-CN" w:bidi="ar"/>
        </w:rPr>
        <w:t xml:space="preserve">, 2000, QP00131. </w:t>
      </w:r>
    </w:p>
    <w:p w14:paraId="0E4BBDC2" w14:textId="77777777" w:rsidR="008234E0" w:rsidRDefault="00000000">
      <w:pPr>
        <w:spacing w:line="360" w:lineRule="auto"/>
        <w:rPr>
          <w:rFonts w:ascii="Times New Roman Regular" w:hAnsi="Times New Roman Regular" w:cs="Times New Roman Regular"/>
          <w:lang w:val="es-MX"/>
        </w:rPr>
      </w:pPr>
      <w:r>
        <w:rPr>
          <w:rFonts w:ascii="Times New Roman Regular" w:eastAsia="SimSun" w:hAnsi="Times New Roman Regular" w:cs="Times New Roman Regular"/>
          <w:color w:val="000000"/>
          <w:lang w:val="es-MX" w:eastAsia="zh-CN" w:bidi="ar"/>
        </w:rPr>
        <w:lastRenderedPageBreak/>
        <w:t xml:space="preserve">«Un viejo vals» </w:t>
      </w:r>
    </w:p>
    <w:p w14:paraId="0ABB6B0F" w14:textId="77777777" w:rsidR="008234E0" w:rsidRDefault="00000000">
      <w:pPr>
        <w:spacing w:line="360" w:lineRule="auto"/>
        <w:rPr>
          <w:rFonts w:ascii="Times New Roman Regular" w:hAnsi="Times New Roman Regular" w:cs="Times New Roman Regular"/>
          <w:lang w:val="es-MX"/>
        </w:rPr>
      </w:pPr>
      <w:r>
        <w:rPr>
          <w:rFonts w:ascii="Times New Roman Regular" w:eastAsia="SimSun" w:hAnsi="Times New Roman Regular" w:cs="Times New Roman Regular"/>
          <w:color w:val="000000"/>
          <w:lang w:val="es-MX" w:eastAsia="zh-CN" w:bidi="ar"/>
        </w:rPr>
        <w:t xml:space="preserve">U: ACO </w:t>
      </w:r>
    </w:p>
    <w:p w14:paraId="5306DF09" w14:textId="77777777" w:rsidR="008234E0" w:rsidRDefault="00000000">
      <w:pPr>
        <w:spacing w:line="360" w:lineRule="auto"/>
        <w:rPr>
          <w:rFonts w:ascii="Times New Roman Regular" w:hAnsi="Times New Roman Regular" w:cs="Times New Roman Regular"/>
          <w:lang w:val="es-MX"/>
        </w:rPr>
      </w:pPr>
      <w:r>
        <w:rPr>
          <w:rFonts w:ascii="Times New Roman Regular" w:eastAsia="SimSun" w:hAnsi="Times New Roman Regular" w:cs="Times New Roman Regular"/>
          <w:color w:val="000000"/>
          <w:lang w:val="es-MX" w:eastAsia="zh-CN" w:bidi="ar"/>
        </w:rPr>
        <w:t xml:space="preserve">ED: </w:t>
      </w:r>
      <w:proofErr w:type="spellStart"/>
      <w:r>
        <w:rPr>
          <w:rFonts w:ascii="Times New Roman Regular" w:eastAsia="SimSun" w:hAnsi="Times New Roman Regular" w:cs="Times New Roman Regular"/>
          <w:color w:val="000000"/>
          <w:lang w:val="es-MX" w:eastAsia="zh-CN" w:bidi="ar"/>
        </w:rPr>
        <w:t>Partilab</w:t>
      </w:r>
      <w:proofErr w:type="spellEnd"/>
      <w:r>
        <w:rPr>
          <w:rFonts w:ascii="Times New Roman Regular" w:eastAsia="SimSun" w:hAnsi="Times New Roman Regular" w:cs="Times New Roman Regular"/>
          <w:color w:val="000000"/>
          <w:lang w:val="es-MX" w:eastAsia="zh-CN" w:bidi="ar"/>
        </w:rPr>
        <w:t xml:space="preserve">-Gobierno del Estado de Veracruz </w:t>
      </w:r>
    </w:p>
    <w:p w14:paraId="49A74C23" w14:textId="77777777" w:rsidR="008234E0" w:rsidRDefault="00000000">
      <w:pPr>
        <w:spacing w:line="360" w:lineRule="auto"/>
        <w:rPr>
          <w:rFonts w:ascii="Times New Roman Regular" w:hAnsi="Times New Roman Regular" w:cs="Times New Roman Regular"/>
          <w:lang w:val="es-MX"/>
        </w:rPr>
      </w:pPr>
      <w:r>
        <w:rPr>
          <w:rFonts w:ascii="Times New Roman Regular" w:eastAsia="SimSun" w:hAnsi="Times New Roman Regular" w:cs="Times New Roman Regular"/>
          <w:color w:val="000000"/>
          <w:lang w:val="es-MX" w:eastAsia="zh-CN" w:bidi="ar"/>
        </w:rPr>
        <w:t xml:space="preserve">G: El violoncello romántico en México. Ignacio Mariscal, </w:t>
      </w:r>
      <w:proofErr w:type="spellStart"/>
      <w:r>
        <w:rPr>
          <w:rFonts w:ascii="Times New Roman Regular" w:eastAsia="SimSun" w:hAnsi="Times New Roman Regular" w:cs="Times New Roman Regular"/>
          <w:color w:val="000000"/>
          <w:lang w:val="es-MX" w:eastAsia="zh-CN" w:bidi="ar"/>
        </w:rPr>
        <w:t>vc</w:t>
      </w:r>
      <w:proofErr w:type="spellEnd"/>
      <w:r>
        <w:rPr>
          <w:rFonts w:ascii="Times New Roman Regular" w:eastAsia="SimSun" w:hAnsi="Times New Roman Regular" w:cs="Times New Roman Regular"/>
          <w:color w:val="000000"/>
          <w:lang w:val="es-MX" w:eastAsia="zh-CN" w:bidi="ar"/>
        </w:rPr>
        <w:t xml:space="preserve">; Carlos Alberto </w:t>
      </w:r>
    </w:p>
    <w:p w14:paraId="3220BBD3" w14:textId="77777777" w:rsidR="008234E0" w:rsidRDefault="00000000">
      <w:pPr>
        <w:spacing w:line="360" w:lineRule="auto"/>
        <w:rPr>
          <w:rFonts w:ascii="Times New Roman Regular" w:hAnsi="Times New Roman Regular" w:cs="Times New Roman Regular"/>
          <w:lang w:val="es-MX"/>
        </w:rPr>
      </w:pPr>
      <w:r>
        <w:rPr>
          <w:rFonts w:ascii="Times New Roman Regular" w:eastAsia="SimSun" w:hAnsi="Times New Roman Regular" w:cs="Times New Roman Regular"/>
          <w:color w:val="000000"/>
          <w:lang w:val="es-MX" w:eastAsia="zh-CN" w:bidi="ar"/>
        </w:rPr>
        <w:t xml:space="preserve">Pecero, </w:t>
      </w:r>
      <w:proofErr w:type="spellStart"/>
      <w:r>
        <w:rPr>
          <w:rFonts w:ascii="Times New Roman Regular" w:eastAsia="SimSun" w:hAnsi="Times New Roman Regular" w:cs="Times New Roman Regular"/>
          <w:color w:val="000000"/>
          <w:lang w:val="es-MX" w:eastAsia="zh-CN" w:bidi="ar"/>
        </w:rPr>
        <w:t>pno</w:t>
      </w:r>
      <w:proofErr w:type="spellEnd"/>
      <w:r>
        <w:rPr>
          <w:rFonts w:ascii="Times New Roman Regular" w:eastAsia="SimSun" w:hAnsi="Times New Roman Regular" w:cs="Times New Roman Regular"/>
          <w:color w:val="000000"/>
          <w:lang w:val="es-MX" w:eastAsia="zh-CN" w:bidi="ar"/>
        </w:rPr>
        <w:t xml:space="preserve">. </w:t>
      </w:r>
      <w:proofErr w:type="spellStart"/>
      <w:r>
        <w:rPr>
          <w:rFonts w:ascii="Times New Roman Regular" w:eastAsia="SimSun" w:hAnsi="Times New Roman Regular" w:cs="Times New Roman Regular"/>
          <w:color w:val="000000"/>
          <w:lang w:val="es-MX" w:eastAsia="zh-CN" w:bidi="ar"/>
        </w:rPr>
        <w:t>Quindecim</w:t>
      </w:r>
      <w:proofErr w:type="spellEnd"/>
      <w:r>
        <w:rPr>
          <w:rFonts w:ascii="Times New Roman Regular" w:eastAsia="SimSun" w:hAnsi="Times New Roman Regular" w:cs="Times New Roman Regular"/>
          <w:color w:val="000000"/>
          <w:lang w:val="es-MX" w:eastAsia="zh-CN" w:bidi="ar"/>
        </w:rPr>
        <w:t>, 2000, QP00131.</w:t>
      </w:r>
    </w:p>
    <w:p w14:paraId="2CD250B7" w14:textId="77777777" w:rsidR="008234E0" w:rsidRDefault="008234E0" w:rsidP="003655CD">
      <w:pPr>
        <w:pStyle w:val="Predeterminado"/>
        <w:spacing w:before="0" w:line="360" w:lineRule="auto"/>
        <w:jc w:val="both"/>
        <w:rPr>
          <w:rStyle w:val="Ninguno"/>
          <w:rFonts w:ascii="Arial" w:eastAsia="Arial" w:hAnsi="Arial" w:cs="Arial"/>
          <w:lang w:val="es-MX"/>
        </w:rPr>
      </w:pPr>
    </w:p>
    <w:p w14:paraId="1B6F45C3" w14:textId="77777777" w:rsidR="008234E0" w:rsidRDefault="00000000">
      <w:pPr>
        <w:pStyle w:val="Subttulo1"/>
        <w:spacing w:line="360" w:lineRule="auto"/>
        <w:jc w:val="center"/>
        <w:rPr>
          <w:rStyle w:val="Ninguno"/>
          <w:rFonts w:ascii="Times New Roman Regular" w:hAnsi="Times New Roman Regular" w:cs="Times New Roman Regular"/>
          <w:b/>
          <w:bCs/>
          <w:sz w:val="32"/>
          <w:szCs w:val="32"/>
          <w:lang w:val="es-MX"/>
        </w:rPr>
      </w:pPr>
      <w:r>
        <w:rPr>
          <w:rStyle w:val="Ninguno"/>
          <w:rFonts w:ascii="Times New Roman Regular" w:hAnsi="Times New Roman Regular" w:cs="Times New Roman Regular"/>
          <w:b/>
          <w:bCs/>
          <w:sz w:val="32"/>
          <w:szCs w:val="32"/>
          <w:lang w:val="es-MX"/>
        </w:rPr>
        <w:t>Resultados</w:t>
      </w:r>
    </w:p>
    <w:p w14:paraId="615E736B" w14:textId="49F932DE" w:rsidR="008234E0" w:rsidRDefault="00000000" w:rsidP="003655CD">
      <w:pPr>
        <w:pStyle w:val="Subttulo1"/>
        <w:spacing w:line="360" w:lineRule="auto"/>
        <w:jc w:val="center"/>
        <w:rPr>
          <w:rFonts w:ascii="Arial Regular" w:hAnsi="Arial Regular" w:cs="Arial Regular"/>
          <w:sz w:val="28"/>
          <w:szCs w:val="28"/>
        </w:rPr>
      </w:pPr>
      <w:r>
        <w:rPr>
          <w:rFonts w:ascii="Times New Roman Regular" w:hAnsi="Times New Roman Regular" w:cs="Times New Roman Regular"/>
          <w:b/>
          <w:bCs/>
          <w:sz w:val="28"/>
          <w:szCs w:val="28"/>
        </w:rPr>
        <w:t>Reseña biográfica actualizada</w:t>
      </w:r>
    </w:p>
    <w:p w14:paraId="7F7EBE63" w14:textId="77777777" w:rsidR="008234E0" w:rsidRDefault="00000000">
      <w:pPr>
        <w:pStyle w:val="Predeterminado"/>
        <w:spacing w:before="0" w:line="360" w:lineRule="auto"/>
        <w:jc w:val="both"/>
        <w:rPr>
          <w:rStyle w:val="Ninguno"/>
          <w:rFonts w:ascii="Times New Roman Regular" w:eastAsia="Arial" w:hAnsi="Times New Roman Regular" w:cs="Times New Roman Regular"/>
          <w:lang w:val="es-MX"/>
        </w:rPr>
      </w:pPr>
      <w:r>
        <w:rPr>
          <w:rStyle w:val="Ninguno"/>
          <w:rFonts w:ascii="Times New Roman Regular" w:hAnsi="Times New Roman Regular" w:cs="Times New Roman Regular"/>
          <w:lang w:val="es-MX"/>
        </w:rPr>
        <w:t xml:space="preserve">Rubén Montiel Compositor y violonchelista mexicano, originario de la ciudad de Xalapa, Veracruz (México), nació el día 7 de octubre de 1892. Desde muy pequeño se desempeñó como organista de las iglesias «El Beaterio» y «San José», tomando sus primeros estudios de música con su padre el Maestro Rafael Montiel, quien fue profesor de música en la escuela Normal Veracruzana desde los inicios de ésta, además de organista y maestro de capilla de la catedral de la ya mencionada ciudad. A la edad de 15 años fue enviado por su padre al Conservatorio Nacional de Música, en la ciudad de México; en dicha institución, comienza profesionalmente su formación como violonchelista, haciéndose posteriormente acreedor a una beca para estudiar este instrumento en Europa, continuando su carrera musical en París y al poco tiempo comienza a presentarse en las principales salas de concierto de esa ciudad, interpretando algunas de las transcripciones de su autoría y obras de grandes maestros. </w:t>
      </w:r>
    </w:p>
    <w:p w14:paraId="3C5AD918" w14:textId="77777777" w:rsidR="008234E0" w:rsidRDefault="00000000">
      <w:pPr>
        <w:spacing w:line="360" w:lineRule="auto"/>
        <w:jc w:val="both"/>
        <w:rPr>
          <w:rStyle w:val="Ninguno"/>
          <w:rFonts w:ascii="Times New Roman Regular" w:hAnsi="Times New Roman Regular" w:cs="Times New Roman Regular"/>
          <w:lang w:val="es-MX"/>
        </w:rPr>
      </w:pPr>
      <w:r>
        <w:rPr>
          <w:rStyle w:val="Ninguno"/>
          <w:rFonts w:ascii="Times New Roman Regular" w:eastAsia="Arial" w:hAnsi="Times New Roman Regular" w:cs="Times New Roman Regular"/>
          <w:lang w:val="es-MX"/>
        </w:rPr>
        <w:t>En México recibi</w:t>
      </w:r>
      <w:r>
        <w:rPr>
          <w:rStyle w:val="Ninguno"/>
          <w:rFonts w:ascii="Times New Roman Regular" w:hAnsi="Times New Roman Regular" w:cs="Times New Roman Regular"/>
          <w:lang w:val="es-MX"/>
        </w:rPr>
        <w:t xml:space="preserve">ó clases de Marcos Rocha, Rafael Galindo, Julián Carrillo y Manuel M. Ponce de quién se encuentra información mucho más detallada de su trayectoria artística y docente en revistas como </w:t>
      </w:r>
      <w:proofErr w:type="gramStart"/>
      <w:r>
        <w:rPr>
          <w:rStyle w:val="Ninguno"/>
          <w:rFonts w:ascii="Times New Roman Regular" w:hAnsi="Times New Roman Regular" w:cs="Times New Roman Regular"/>
          <w:i/>
          <w:lang w:val="es-MX"/>
        </w:rPr>
        <w:t>Horizontes</w:t>
      </w:r>
      <w:r>
        <w:rPr>
          <w:rStyle w:val="Ninguno"/>
          <w:rFonts w:ascii="Times New Roman Regular" w:hAnsi="Times New Roman Regular" w:cs="Times New Roman Regular"/>
          <w:lang w:val="es-MX"/>
        </w:rPr>
        <w:t xml:space="preserve">  (</w:t>
      </w:r>
      <w:proofErr w:type="gramEnd"/>
      <w:r>
        <w:rPr>
          <w:rFonts w:ascii="Times New Roman Regular" w:eastAsia="SimSun" w:hAnsi="Times New Roman Regular" w:cs="Times New Roman Regular"/>
          <w:color w:val="000000"/>
          <w:lang w:val="es-MX" w:eastAsia="zh-CN" w:bidi="ar"/>
        </w:rPr>
        <w:t>Arias</w:t>
      </w:r>
      <w:r>
        <w:rPr>
          <w:rFonts w:ascii="Times New Roman Regular" w:eastAsia="SimSun" w:hAnsi="Times New Roman Regular" w:cs="Times New Roman Regular"/>
          <w:color w:val="000000"/>
          <w:lang w:val="es-ES" w:eastAsia="zh-CN" w:bidi="ar"/>
        </w:rPr>
        <w:t>-</w:t>
      </w:r>
      <w:r>
        <w:rPr>
          <w:rFonts w:ascii="Times New Roman Regular" w:eastAsia="SimSun" w:hAnsi="Times New Roman Regular" w:cs="Times New Roman Regular"/>
          <w:color w:val="000000"/>
          <w:lang w:val="es-MX" w:eastAsia="zh-CN" w:bidi="ar"/>
        </w:rPr>
        <w:t>Sariñana, 1963</w:t>
      </w:r>
      <w:r>
        <w:rPr>
          <w:rStyle w:val="Ninguno"/>
          <w:rFonts w:ascii="Times New Roman Regular" w:hAnsi="Times New Roman Regular" w:cs="Times New Roman Regular"/>
          <w:lang w:val="es-MX"/>
        </w:rPr>
        <w:t xml:space="preserve">); esto sin mencionar a muchos otros grandes maestros que tuvo durante su juventud. Perteneció más tarde a la orquesta del Conservatorio Nacional de Música que dirigía Carlos J. Meneses. En Europa se pueden destacar entre sus maestros de composición a Robert </w:t>
      </w:r>
      <w:proofErr w:type="spellStart"/>
      <w:r>
        <w:rPr>
          <w:rStyle w:val="Ninguno"/>
          <w:rFonts w:ascii="Times New Roman Regular" w:hAnsi="Times New Roman Regular" w:cs="Times New Roman Regular"/>
          <w:lang w:val="es-MX"/>
        </w:rPr>
        <w:t>Cassadessus</w:t>
      </w:r>
      <w:proofErr w:type="spellEnd"/>
      <w:r>
        <w:rPr>
          <w:rStyle w:val="Ninguno"/>
          <w:rFonts w:ascii="Times New Roman Regular" w:hAnsi="Times New Roman Regular" w:cs="Times New Roman Regular"/>
          <w:lang w:val="es-MX"/>
        </w:rPr>
        <w:t xml:space="preserve"> y Paul Dukas </w:t>
      </w:r>
      <w:r>
        <w:rPr>
          <w:rFonts w:ascii="Times New Roman Regular" w:eastAsia="SimSun" w:hAnsi="Times New Roman Regular" w:cs="Times New Roman Regular"/>
          <w:color w:val="000000"/>
          <w:lang w:val="es-MX" w:eastAsia="zh-CN" w:bidi="ar"/>
        </w:rPr>
        <w:t xml:space="preserve">en cuya cátedra coincide con Carlos Chávez (1899-1978) como compañero (Música en México, 2021). Su formación como violonchelista tuvo dos grandes pilares; el primero, </w:t>
      </w:r>
      <w:r>
        <w:rPr>
          <w:rStyle w:val="Ninguno"/>
          <w:rFonts w:ascii="Times New Roman Regular" w:hAnsi="Times New Roman Regular" w:cs="Times New Roman Regular"/>
          <w:lang w:val="es-MX"/>
        </w:rPr>
        <w:t xml:space="preserve">André Hekking dentro de </w:t>
      </w:r>
      <w:proofErr w:type="spellStart"/>
      <w:r>
        <w:rPr>
          <w:rStyle w:val="Ninguno"/>
          <w:rFonts w:ascii="Times New Roman Regular" w:hAnsi="Times New Roman Regular" w:cs="Times New Roman Regular"/>
          <w:lang w:val="es-MX"/>
        </w:rPr>
        <w:t>L’École</w:t>
      </w:r>
      <w:proofErr w:type="spellEnd"/>
      <w:r>
        <w:rPr>
          <w:rStyle w:val="Ninguno"/>
          <w:rFonts w:ascii="Times New Roman Regular" w:hAnsi="Times New Roman Regular" w:cs="Times New Roman Regular"/>
          <w:lang w:val="es-MX"/>
        </w:rPr>
        <w:t xml:space="preserve"> </w:t>
      </w:r>
      <w:proofErr w:type="spellStart"/>
      <w:r>
        <w:rPr>
          <w:rStyle w:val="Ninguno"/>
          <w:rFonts w:ascii="Times New Roman Regular" w:hAnsi="Times New Roman Regular" w:cs="Times New Roman Regular"/>
          <w:lang w:val="es-MX"/>
        </w:rPr>
        <w:t>Normale</w:t>
      </w:r>
      <w:proofErr w:type="spellEnd"/>
      <w:r>
        <w:rPr>
          <w:rStyle w:val="Ninguno"/>
          <w:rFonts w:ascii="Times New Roman Regular" w:hAnsi="Times New Roman Regular" w:cs="Times New Roman Regular"/>
          <w:lang w:val="es-MX"/>
        </w:rPr>
        <w:t xml:space="preserve"> de Paris y el segundo y más importante; Pablo Casals, de quien recibió lecciones durante muchos años y con quien además entabló una sólida amistad y colaboró en varios proyectos musicales como: estreno de obras, gestión de conciertos y presentaciones, participación como sinodal y organizador del concurso internacional de violonchelo “Pablo Casals”.</w:t>
      </w:r>
    </w:p>
    <w:p w14:paraId="044754C0" w14:textId="77777777" w:rsidR="008234E0" w:rsidRDefault="00000000">
      <w:pPr>
        <w:pStyle w:val="Predeterminado"/>
        <w:spacing w:before="0" w:line="360" w:lineRule="auto"/>
        <w:jc w:val="both"/>
        <w:rPr>
          <w:rStyle w:val="Ninguno"/>
          <w:rFonts w:ascii="Times New Roman Regular" w:eastAsia="Arial" w:hAnsi="Times New Roman Regular" w:cs="Times New Roman Regular"/>
          <w:lang w:val="es-MX"/>
        </w:rPr>
      </w:pPr>
      <w:r>
        <w:rPr>
          <w:rStyle w:val="Ninguno"/>
          <w:rFonts w:ascii="Times New Roman Regular" w:eastAsia="Arial" w:hAnsi="Times New Roman Regular" w:cs="Times New Roman Regular"/>
          <w:lang w:val="es-MX"/>
        </w:rPr>
        <w:lastRenderedPageBreak/>
        <w:tab/>
        <w:t>Montiel realiz</w:t>
      </w:r>
      <w:r>
        <w:rPr>
          <w:rStyle w:val="Ninguno"/>
          <w:rFonts w:ascii="Times New Roman Regular" w:hAnsi="Times New Roman Regular" w:cs="Times New Roman Regular"/>
          <w:lang w:val="es-MX"/>
        </w:rPr>
        <w:t xml:space="preserve">ó presentaciones en varios países de Europa, destacando Francia, España, Bélgica y Portugal, entre otros y como compositor cuenta con un catálogo de nueve obras para violonchelo, que son: «Concertino» en su versión para violonchelo- orquesta y violonchelo-piano, «Allegro Jarocho (Allegro </w:t>
      </w:r>
      <w:proofErr w:type="spellStart"/>
      <w:r>
        <w:rPr>
          <w:rStyle w:val="Ninguno"/>
          <w:rFonts w:ascii="Times New Roman Regular" w:hAnsi="Times New Roman Regular" w:cs="Times New Roman Regular"/>
          <w:lang w:val="es-MX"/>
        </w:rPr>
        <w:t>Giocoso</w:t>
      </w:r>
      <w:proofErr w:type="spellEnd"/>
      <w:r>
        <w:rPr>
          <w:rStyle w:val="Ninguno"/>
          <w:rFonts w:ascii="Times New Roman Regular" w:hAnsi="Times New Roman Regular" w:cs="Times New Roman Regular"/>
          <w:lang w:val="es-MX"/>
        </w:rPr>
        <w:t>)», «Canción de Cuna», «Cantilena», «</w:t>
      </w:r>
      <w:proofErr w:type="spellStart"/>
      <w:r>
        <w:rPr>
          <w:rStyle w:val="Ninguno"/>
          <w:rFonts w:ascii="Times New Roman Regular" w:hAnsi="Times New Roman Regular" w:cs="Times New Roman Regular"/>
          <w:lang w:val="es-MX"/>
        </w:rPr>
        <w:t>Canzonetta</w:t>
      </w:r>
      <w:proofErr w:type="spellEnd"/>
      <w:r>
        <w:rPr>
          <w:rStyle w:val="Ninguno"/>
          <w:rFonts w:ascii="Times New Roman Regular" w:hAnsi="Times New Roman Regular" w:cs="Times New Roman Regular"/>
          <w:lang w:val="es-MX"/>
        </w:rPr>
        <w:t xml:space="preserve"> (desaparecida)», «Marcha», «Pieza en Forma de Minueto», «Siciliana» y «Un viejo Vals»; además de doce transcripciones para violonchelo y piano: «Canto de la Tarde», «Córdoba», «Granada», «Largo», «Momento Musical», «La Pena», «Nocturno </w:t>
      </w:r>
      <w:proofErr w:type="spellStart"/>
      <w:r>
        <w:rPr>
          <w:rStyle w:val="Ninguno"/>
          <w:rFonts w:ascii="Times New Roman Regular" w:hAnsi="Times New Roman Regular" w:cs="Times New Roman Regular"/>
          <w:lang w:val="es-MX"/>
        </w:rPr>
        <w:t>op</w:t>
      </w:r>
      <w:proofErr w:type="spellEnd"/>
      <w:r>
        <w:rPr>
          <w:rStyle w:val="Ninguno"/>
          <w:rFonts w:ascii="Times New Roman Regular" w:hAnsi="Times New Roman Regular" w:cs="Times New Roman Regular"/>
          <w:lang w:val="es-MX"/>
        </w:rPr>
        <w:t xml:space="preserve">. 9 </w:t>
      </w:r>
      <w:proofErr w:type="spellStart"/>
      <w:r>
        <w:rPr>
          <w:rStyle w:val="Ninguno"/>
          <w:rFonts w:ascii="Times New Roman Regular" w:hAnsi="Times New Roman Regular" w:cs="Times New Roman Regular"/>
          <w:lang w:val="es-MX"/>
        </w:rPr>
        <w:t>N°</w:t>
      </w:r>
      <w:proofErr w:type="spellEnd"/>
      <w:r>
        <w:rPr>
          <w:rStyle w:val="Ninguno"/>
          <w:rFonts w:ascii="Times New Roman Regular" w:hAnsi="Times New Roman Regular" w:cs="Times New Roman Regular"/>
          <w:lang w:val="es-MX"/>
        </w:rPr>
        <w:t xml:space="preserve"> 2», «Nocturno </w:t>
      </w:r>
      <w:proofErr w:type="spellStart"/>
      <w:r>
        <w:rPr>
          <w:rStyle w:val="Ninguno"/>
          <w:rFonts w:ascii="Times New Roman Regular" w:hAnsi="Times New Roman Regular" w:cs="Times New Roman Regular"/>
          <w:lang w:val="es-MX"/>
        </w:rPr>
        <w:t>op</w:t>
      </w:r>
      <w:proofErr w:type="spellEnd"/>
      <w:r>
        <w:rPr>
          <w:rStyle w:val="Ninguno"/>
          <w:rFonts w:ascii="Times New Roman Regular" w:hAnsi="Times New Roman Regular" w:cs="Times New Roman Regular"/>
          <w:lang w:val="es-MX"/>
        </w:rPr>
        <w:t xml:space="preserve">. 48 </w:t>
      </w:r>
      <w:proofErr w:type="spellStart"/>
      <w:r>
        <w:rPr>
          <w:rStyle w:val="Ninguno"/>
          <w:rFonts w:ascii="Times New Roman Regular" w:hAnsi="Times New Roman Regular" w:cs="Times New Roman Regular"/>
          <w:lang w:val="es-MX"/>
        </w:rPr>
        <w:t>N°</w:t>
      </w:r>
      <w:proofErr w:type="spellEnd"/>
      <w:r>
        <w:rPr>
          <w:rStyle w:val="Ninguno"/>
          <w:rFonts w:ascii="Times New Roman Regular" w:hAnsi="Times New Roman Regular" w:cs="Times New Roman Regular"/>
          <w:lang w:val="es-MX"/>
        </w:rPr>
        <w:t xml:space="preserve"> 1», «</w:t>
      </w:r>
      <w:proofErr w:type="spellStart"/>
      <w:r>
        <w:rPr>
          <w:rStyle w:val="Ninguno"/>
          <w:rFonts w:ascii="Times New Roman Regular" w:hAnsi="Times New Roman Regular" w:cs="Times New Roman Regular"/>
          <w:lang w:val="es-MX"/>
        </w:rPr>
        <w:t>Pantomime</w:t>
      </w:r>
      <w:proofErr w:type="spellEnd"/>
      <w:r>
        <w:rPr>
          <w:rStyle w:val="Ninguno"/>
          <w:rFonts w:ascii="Times New Roman Regular" w:hAnsi="Times New Roman Regular" w:cs="Times New Roman Regular"/>
          <w:lang w:val="es-MX"/>
        </w:rPr>
        <w:t xml:space="preserve">» «Rumores de la Caleta-Malagueña», «Tango», «Vals Poético», así como también un Himno a Veracruz, cuatro obras para piano y, más de cuarenta canciones para voz y piano con textos de grandes poetas mexicanos. </w:t>
      </w:r>
    </w:p>
    <w:p w14:paraId="3F8AF3DC" w14:textId="77777777" w:rsidR="008234E0" w:rsidRDefault="00000000">
      <w:pPr>
        <w:spacing w:line="360" w:lineRule="auto"/>
        <w:jc w:val="both"/>
        <w:rPr>
          <w:rFonts w:ascii="Times New Roman Regular" w:eastAsia="SimSun" w:hAnsi="Times New Roman Regular" w:cs="Times New Roman Regular"/>
          <w:color w:val="000000"/>
          <w:lang w:val="es-MX" w:eastAsia="zh-CN" w:bidi="ar"/>
        </w:rPr>
      </w:pPr>
      <w:r>
        <w:rPr>
          <w:rFonts w:ascii="Times New Roman Regular" w:eastAsia="SimSun" w:hAnsi="Times New Roman Regular" w:cs="Times New Roman Regular"/>
          <w:color w:val="000000"/>
          <w:lang w:val="es-MX" w:eastAsia="zh-CN" w:bidi="ar"/>
        </w:rPr>
        <w:t xml:space="preserve">Los resultados aquí mostrados han sido parte de la tesis doctoral </w:t>
      </w:r>
      <w:r>
        <w:rPr>
          <w:rFonts w:ascii="Times New Roman Regular" w:eastAsia="Times New Roman Bold" w:hAnsi="Times New Roman Regular" w:cs="Times New Roman Regular"/>
          <w:i/>
          <w:color w:val="000000"/>
          <w:lang w:val="es-MX" w:eastAsia="zh-CN" w:bidi="ar"/>
        </w:rPr>
        <w:t>Rubén Montiel (1892-1985), compositor y violonchelista mexicano. Estudio biográfico y edición crítica de las obras originales y transcripciones para el violonchelo</w:t>
      </w:r>
      <w:r>
        <w:rPr>
          <w:rFonts w:ascii="Times New Roman Regular" w:eastAsia="Times New Roman Bold" w:hAnsi="Times New Roman Regular" w:cs="Times New Roman Regular"/>
          <w:color w:val="000000"/>
          <w:lang w:val="es-MX" w:eastAsia="zh-CN" w:bidi="ar"/>
        </w:rPr>
        <w:t xml:space="preserve"> (Santillán</w:t>
      </w:r>
      <w:r>
        <w:rPr>
          <w:rFonts w:ascii="Times New Roman Regular" w:eastAsia="Times New Roman Bold" w:hAnsi="Times New Roman Regular" w:cs="Times New Roman Regular"/>
          <w:color w:val="000000"/>
          <w:lang w:val="es-ES" w:eastAsia="zh-CN" w:bidi="ar"/>
        </w:rPr>
        <w:t>-Varela</w:t>
      </w:r>
      <w:r>
        <w:rPr>
          <w:rFonts w:ascii="Times New Roman Regular" w:eastAsia="Times New Roman Bold" w:hAnsi="Times New Roman Regular" w:cs="Times New Roman Regular"/>
          <w:color w:val="000000"/>
          <w:lang w:val="es-MX" w:eastAsia="zh-CN" w:bidi="ar"/>
        </w:rPr>
        <w:t>,</w:t>
      </w:r>
      <w:r>
        <w:rPr>
          <w:rFonts w:ascii="Times New Roman Regular" w:eastAsia="Times New Roman Bold" w:hAnsi="Times New Roman Regular" w:cs="Times New Roman Regular"/>
          <w:color w:val="000000"/>
          <w:lang w:val="es-ES" w:eastAsia="zh-CN" w:bidi="ar"/>
        </w:rPr>
        <w:t xml:space="preserve"> </w:t>
      </w:r>
      <w:r>
        <w:rPr>
          <w:rFonts w:ascii="Times New Roman Regular" w:eastAsia="Times New Roman Bold" w:hAnsi="Times New Roman Regular" w:cs="Times New Roman Regular"/>
          <w:color w:val="000000"/>
          <w:lang w:val="es-MX" w:eastAsia="zh-CN" w:bidi="ar"/>
        </w:rPr>
        <w:t>20</w:t>
      </w:r>
      <w:r>
        <w:rPr>
          <w:rFonts w:ascii="Times New Roman Regular" w:eastAsia="Times New Roman Bold" w:hAnsi="Times New Roman Regular" w:cs="Times New Roman Regular"/>
          <w:color w:val="000000"/>
          <w:lang w:val="es-ES" w:eastAsia="zh-CN" w:bidi="ar"/>
        </w:rPr>
        <w:t>22</w:t>
      </w:r>
      <w:r>
        <w:rPr>
          <w:rFonts w:ascii="Times New Roman Regular" w:eastAsia="Times New Roman Bold" w:hAnsi="Times New Roman Regular" w:cs="Times New Roman Regular"/>
          <w:color w:val="000000"/>
          <w:lang w:val="es-MX" w:eastAsia="zh-CN" w:bidi="ar"/>
        </w:rPr>
        <w:t>)</w:t>
      </w:r>
      <w:r>
        <w:rPr>
          <w:rFonts w:ascii="Times New Roman Regular" w:eastAsia="SimSun" w:hAnsi="Times New Roman Regular" w:cs="Times New Roman Regular"/>
          <w:color w:val="000000"/>
          <w:lang w:val="es-MX" w:eastAsia="zh-CN" w:bidi="ar"/>
        </w:rPr>
        <w:t xml:space="preserve">, llevada a cabo mediante sus específicas dimensiones de trabajo y aplicaciones metodológicas, para cumplir con el objetivo general planteado: concretar un documento científico enfocado en la figura de Rubén Montiel y su obra para violonchelo como objeto de estudio. </w:t>
      </w:r>
    </w:p>
    <w:p w14:paraId="50BA1BE8" w14:textId="77777777" w:rsidR="008234E0" w:rsidRDefault="00000000">
      <w:pPr>
        <w:spacing w:line="360" w:lineRule="auto"/>
        <w:jc w:val="both"/>
        <w:rPr>
          <w:rFonts w:ascii="Times New Roman Regular" w:eastAsia="SimSun" w:hAnsi="Times New Roman Regular" w:cs="Times New Roman Regular"/>
          <w:color w:val="000000"/>
          <w:lang w:val="es-MX" w:eastAsia="zh-CN" w:bidi="ar"/>
        </w:rPr>
      </w:pPr>
      <w:r>
        <w:rPr>
          <w:rFonts w:ascii="Times New Roman Regular" w:eastAsia="SimSun" w:hAnsi="Times New Roman Regular" w:cs="Times New Roman Regular"/>
          <w:color w:val="000000"/>
          <w:lang w:val="es-MX" w:eastAsia="zh-CN" w:bidi="ar"/>
        </w:rPr>
        <w:t xml:space="preserve">El primer paso para su realización fue la compilación de las fuentes primarias pertenecientes a la familia Montiel en la ciudad de Xalapa, Veracruz, su lugar de residencia; estas fuentes corresponden a fotografías del autor, partituras editadas, manuscritos originales inéditos, fotografías del compositor y de su entorno de vida, correspondencia, testimonios autógrafos por escrito; así como testimonios verbales por parte de sus herederos; el material obtenido se organizó y digitalizó a través de herramientas tecnológicas para su conservación y preservación. La investigación documental de fuentes secundarias se inició a partir de la entrada léxica correspondiente al diccionario Hispano-Americano de la música y los músicos, para establecer el punto principal de arranque en la investigación. A partir de la información obtenida en el citado diccionario y en otras fuentes secundarias consultadas, se contrastó el material ahí contenido con todas las fuentes primarias localizadas, dando como resultado nuevas consideraciones de gran importancia. </w:t>
      </w:r>
    </w:p>
    <w:p w14:paraId="0ECD7D15" w14:textId="77777777" w:rsidR="008234E0" w:rsidRDefault="008234E0">
      <w:pPr>
        <w:spacing w:line="360" w:lineRule="auto"/>
        <w:jc w:val="both"/>
        <w:rPr>
          <w:rFonts w:ascii="Times New Roman Regular" w:hAnsi="Times New Roman Regular" w:cs="Times New Roman Regular"/>
          <w:lang w:val="es-MX"/>
        </w:rPr>
      </w:pPr>
    </w:p>
    <w:p w14:paraId="7C445462" w14:textId="77777777" w:rsidR="008234E0" w:rsidRDefault="008234E0">
      <w:pPr>
        <w:spacing w:line="360" w:lineRule="auto"/>
        <w:jc w:val="both"/>
        <w:rPr>
          <w:rFonts w:ascii="Times New Roman Regular" w:hAnsi="Times New Roman Regular" w:cs="Times New Roman Regular"/>
          <w:lang w:val="es-MX"/>
        </w:rPr>
      </w:pPr>
    </w:p>
    <w:p w14:paraId="31B58043" w14:textId="77777777" w:rsidR="003655CD" w:rsidRDefault="003655CD">
      <w:pPr>
        <w:spacing w:line="360" w:lineRule="auto"/>
        <w:jc w:val="both"/>
        <w:rPr>
          <w:rFonts w:ascii="Times New Roman Regular" w:hAnsi="Times New Roman Regular" w:cs="Times New Roman Regular"/>
          <w:lang w:val="es-MX"/>
        </w:rPr>
      </w:pPr>
    </w:p>
    <w:p w14:paraId="5D7D9E8E" w14:textId="77777777" w:rsidR="003655CD" w:rsidRDefault="003655CD">
      <w:pPr>
        <w:spacing w:line="360" w:lineRule="auto"/>
        <w:jc w:val="both"/>
        <w:rPr>
          <w:rFonts w:ascii="Times New Roman Regular" w:hAnsi="Times New Roman Regular" w:cs="Times New Roman Regular"/>
          <w:lang w:val="es-MX"/>
        </w:rPr>
      </w:pPr>
    </w:p>
    <w:p w14:paraId="12FA40DF" w14:textId="77777777" w:rsidR="003655CD" w:rsidRDefault="003655CD">
      <w:pPr>
        <w:spacing w:line="360" w:lineRule="auto"/>
        <w:jc w:val="both"/>
        <w:rPr>
          <w:rFonts w:ascii="Times New Roman Regular" w:hAnsi="Times New Roman Regular" w:cs="Times New Roman Regular"/>
          <w:lang w:val="es-MX"/>
        </w:rPr>
      </w:pPr>
    </w:p>
    <w:p w14:paraId="407C508C" w14:textId="25975CB1" w:rsidR="008234E0" w:rsidRDefault="00000000" w:rsidP="003655CD">
      <w:pPr>
        <w:pStyle w:val="Predeterminado"/>
        <w:spacing w:before="0" w:line="360" w:lineRule="auto"/>
        <w:jc w:val="center"/>
        <w:rPr>
          <w:rStyle w:val="Ninguno"/>
          <w:rFonts w:ascii="Times New Roman Regular" w:hAnsi="Times New Roman Regular" w:cs="Times New Roman Regular"/>
          <w:b/>
          <w:bCs/>
          <w:sz w:val="32"/>
          <w:szCs w:val="32"/>
          <w:lang w:val="es-MX"/>
        </w:rPr>
      </w:pPr>
      <w:r>
        <w:rPr>
          <w:rStyle w:val="Ninguno"/>
          <w:rFonts w:ascii="Times New Roman Regular" w:hAnsi="Times New Roman Regular" w:cs="Times New Roman Regular"/>
          <w:b/>
          <w:bCs/>
          <w:sz w:val="32"/>
          <w:szCs w:val="32"/>
          <w:lang w:val="es-MX"/>
        </w:rPr>
        <w:lastRenderedPageBreak/>
        <w:t>Discusión</w:t>
      </w:r>
    </w:p>
    <w:p w14:paraId="7C2ACF57" w14:textId="77777777" w:rsidR="008234E0" w:rsidRDefault="00000000">
      <w:pPr>
        <w:spacing w:line="360" w:lineRule="auto"/>
        <w:jc w:val="both"/>
        <w:rPr>
          <w:rFonts w:ascii="Times New Roman Regular" w:eastAsia="SimSun" w:hAnsi="Times New Roman Regular" w:cs="Times New Roman Regular"/>
          <w:color w:val="000000"/>
          <w:lang w:val="es-MX" w:eastAsia="zh-CN" w:bidi="ar"/>
        </w:rPr>
      </w:pPr>
      <w:r>
        <w:rPr>
          <w:rFonts w:ascii="Times New Roman Regular" w:eastAsia="SimSun" w:hAnsi="Times New Roman Regular" w:cs="Times New Roman Regular"/>
          <w:color w:val="000000"/>
          <w:lang w:val="es-MX" w:eastAsia="zh-CN" w:bidi="ar"/>
        </w:rPr>
        <w:t xml:space="preserve">El periodo denominado «Romántico Mexicano» –al cual pertenecen las obras de Montiel–, es de suma importancia en la historia musical y cultural de México. Se considera como inicio del mencionado periodo el año 1910, tomando como base el movimiento armado de la «Revolución mexicana» que estalla en ese año. Aunque se sabe que es poco preciso atribuir fechas exactas a los periodos artísticos y culturales; se determinó este argumento a través de investigaciones y textos de diversos autores que estudian el fenómeno musical y cultural del país, como los de Yolanda Moreno (1989), Otto Mayer-Serra (1996), Guillermo Orta Velázquez (1970), Robert Stevenson (1971) y Aurelio Tello (2010). </w:t>
      </w:r>
    </w:p>
    <w:p w14:paraId="11613D8F" w14:textId="77777777" w:rsidR="008234E0" w:rsidRDefault="00000000">
      <w:pPr>
        <w:spacing w:line="360" w:lineRule="auto"/>
        <w:jc w:val="both"/>
        <w:rPr>
          <w:rFonts w:ascii="Times New Roman Regular" w:hAnsi="Times New Roman Regular" w:cs="Times New Roman Regular"/>
          <w:lang w:val="es-MX"/>
        </w:rPr>
      </w:pPr>
      <w:r>
        <w:rPr>
          <w:rFonts w:ascii="Times New Roman Regular" w:eastAsia="SimSun" w:hAnsi="Times New Roman Regular" w:cs="Times New Roman Regular"/>
          <w:color w:val="000000"/>
          <w:lang w:val="es-MX" w:eastAsia="zh-CN" w:bidi="ar"/>
        </w:rPr>
        <w:t xml:space="preserve">En el sentido de situar en el tiempo la obra de Rubén Montiel, se comienza por ubicar los periodos de creación musical en México; al respecto, Dan </w:t>
      </w:r>
      <w:proofErr w:type="spellStart"/>
      <w:r>
        <w:rPr>
          <w:rFonts w:ascii="Times New Roman Regular" w:eastAsia="SimSun" w:hAnsi="Times New Roman Regular" w:cs="Times New Roman Regular"/>
          <w:color w:val="000000"/>
          <w:lang w:val="es-MX" w:eastAsia="zh-CN" w:bidi="ar"/>
        </w:rPr>
        <w:t>Malmström</w:t>
      </w:r>
      <w:proofErr w:type="spellEnd"/>
      <w:r>
        <w:rPr>
          <w:rFonts w:ascii="Times New Roman Regular" w:eastAsia="SimSun" w:hAnsi="Times New Roman Regular" w:cs="Times New Roman Regular"/>
          <w:color w:val="000000"/>
          <w:lang w:val="es-MX" w:eastAsia="zh-CN" w:bidi="ar"/>
        </w:rPr>
        <w:t xml:space="preserve"> (2004, p.38-55) ubica entre 1910 y 1928 un llamado periodo «Romántico mexicano», el cual se divide en «Romanticismo temprano» (1910-1920), y otro «Romanticismo tardío» que presumiblemente abarca de 1921 a 1930, y en donde quedan insertados Carlos Chávez y Manuel M. Ponce en sus primeros periodos de creación. Lo anterior se corrobora en dos libros de Yolanda Moreno Rivas (1994) (1996), aunque aún no existe como tal un común acuerdo entre autores para dividir las épocas de estos periodos. Ciertamente se utilizó el criterio taxonómico de sucesos histórico-políticos que marcan como principio a la Revolución Mexicana de 1910 y como fin la llegada al poder del presidente Plutarco Elías Calles en 1921.</w:t>
      </w:r>
    </w:p>
    <w:p w14:paraId="5A8361A7" w14:textId="77777777" w:rsidR="008234E0" w:rsidRDefault="00000000">
      <w:pPr>
        <w:spacing w:line="360" w:lineRule="auto"/>
        <w:jc w:val="both"/>
        <w:rPr>
          <w:rFonts w:ascii="Times New Roman Regular" w:hAnsi="Times New Roman Regular" w:cs="Times New Roman Regular"/>
          <w:lang w:val="es-MX"/>
        </w:rPr>
      </w:pPr>
      <w:r>
        <w:rPr>
          <w:rFonts w:ascii="Times New Roman Regular" w:eastAsia="SimSun" w:hAnsi="Times New Roman Regular" w:cs="Times New Roman Regular"/>
          <w:color w:val="000000"/>
          <w:lang w:val="es-MX" w:eastAsia="zh-CN" w:bidi="ar"/>
        </w:rPr>
        <w:t xml:space="preserve">Por otra parte se puede mencionar, en lo que concierne a la obra de Montiel, que dentro de las fuentes </w:t>
      </w:r>
      <w:proofErr w:type="gramStart"/>
      <w:r>
        <w:rPr>
          <w:rFonts w:ascii="Times New Roman Regular" w:eastAsia="SimSun" w:hAnsi="Times New Roman Regular" w:cs="Times New Roman Regular"/>
          <w:color w:val="000000"/>
          <w:lang w:val="es-MX" w:eastAsia="zh-CN" w:bidi="ar"/>
        </w:rPr>
        <w:t>secundarias  se</w:t>
      </w:r>
      <w:proofErr w:type="gramEnd"/>
      <w:r>
        <w:rPr>
          <w:rFonts w:ascii="Times New Roman Regular" w:eastAsia="SimSun" w:hAnsi="Times New Roman Regular" w:cs="Times New Roman Regular"/>
          <w:color w:val="000000"/>
          <w:lang w:val="es-MX" w:eastAsia="zh-CN" w:bidi="ar"/>
        </w:rPr>
        <w:t xml:space="preserve"> encontró información incompleta en los catálogos ahí contenidos, con respecto al número y descripción de las obras compuestas y transcritas. En dichos catálogos no se corrobora la existencia de una obra “</w:t>
      </w:r>
      <w:proofErr w:type="spellStart"/>
      <w:r>
        <w:rPr>
          <w:rFonts w:ascii="Times New Roman Regular" w:eastAsia="SimSun" w:hAnsi="Times New Roman Regular" w:cs="Times New Roman Regular"/>
          <w:color w:val="000000"/>
          <w:lang w:val="es-MX" w:eastAsia="zh-CN" w:bidi="ar"/>
        </w:rPr>
        <w:t>Canzonetta</w:t>
      </w:r>
      <w:proofErr w:type="spellEnd"/>
      <w:r>
        <w:rPr>
          <w:rFonts w:ascii="Times New Roman Regular" w:eastAsia="SimSun" w:hAnsi="Times New Roman Regular" w:cs="Times New Roman Regular"/>
          <w:color w:val="000000"/>
          <w:lang w:val="es-MX" w:eastAsia="zh-CN" w:bidi="ar"/>
        </w:rPr>
        <w:t>” (Santillán</w:t>
      </w:r>
      <w:r>
        <w:rPr>
          <w:rFonts w:ascii="Times New Roman Regular" w:eastAsia="SimSun" w:hAnsi="Times New Roman Regular" w:cs="Times New Roman Regular"/>
          <w:color w:val="000000"/>
          <w:lang w:val="es-ES" w:eastAsia="zh-CN" w:bidi="ar"/>
        </w:rPr>
        <w:t>-Varela</w:t>
      </w:r>
      <w:r>
        <w:rPr>
          <w:rFonts w:ascii="Times New Roman Regular" w:eastAsia="SimSun" w:hAnsi="Times New Roman Regular" w:cs="Times New Roman Regular"/>
          <w:color w:val="000000"/>
          <w:lang w:val="es-MX" w:eastAsia="zh-CN" w:bidi="ar"/>
        </w:rPr>
        <w:t>, 20</w:t>
      </w:r>
      <w:r>
        <w:rPr>
          <w:rFonts w:ascii="Times New Roman Regular" w:eastAsia="SimSun" w:hAnsi="Times New Roman Regular" w:cs="Times New Roman Regular"/>
          <w:color w:val="000000"/>
          <w:lang w:val="es-ES" w:eastAsia="zh-CN" w:bidi="ar"/>
        </w:rPr>
        <w:t>22.</w:t>
      </w:r>
      <w:r>
        <w:rPr>
          <w:rFonts w:ascii="Times New Roman Regular" w:eastAsia="SimSun" w:hAnsi="Times New Roman Regular" w:cs="Times New Roman Regular"/>
          <w:color w:val="000000"/>
          <w:lang w:val="es-MX" w:eastAsia="zh-CN" w:bidi="ar"/>
        </w:rPr>
        <w:t xml:space="preserve"> p.62) que se encuentra desaparecida en partitura y que, a partir de la revisión a fondo de las fuentes primarias, se sabe que fue incluso interpretada por el mismo autor; en contraparte de la información contenida en las fuentes consultadas, se concluye que «Allegro </w:t>
      </w:r>
      <w:proofErr w:type="spellStart"/>
      <w:r>
        <w:rPr>
          <w:rFonts w:ascii="Times New Roman Regular" w:eastAsia="SimSun" w:hAnsi="Times New Roman Regular" w:cs="Times New Roman Regular"/>
          <w:color w:val="000000"/>
          <w:lang w:val="es-MX" w:eastAsia="zh-CN" w:bidi="ar"/>
        </w:rPr>
        <w:t>Giocoso</w:t>
      </w:r>
      <w:proofErr w:type="spellEnd"/>
      <w:r>
        <w:rPr>
          <w:rFonts w:ascii="Times New Roman Regular" w:eastAsia="SimSun" w:hAnsi="Times New Roman Regular" w:cs="Times New Roman Regular"/>
          <w:color w:val="000000"/>
          <w:lang w:val="es-MX" w:eastAsia="zh-CN" w:bidi="ar"/>
        </w:rPr>
        <w:t xml:space="preserve">» y «Allegro Jarocho» son la misma obra pero con diferente nombre y no dos obras distintas; de igual manera, se incluye en este </w:t>
      </w:r>
      <w:proofErr w:type="gramStart"/>
      <w:r>
        <w:rPr>
          <w:rFonts w:ascii="Times New Roman Regular" w:eastAsia="SimSun" w:hAnsi="Times New Roman Regular" w:cs="Times New Roman Regular"/>
          <w:color w:val="000000"/>
          <w:lang w:val="es-MX" w:eastAsia="zh-CN" w:bidi="ar"/>
        </w:rPr>
        <w:t xml:space="preserve">trabajo </w:t>
      </w:r>
      <w:r>
        <w:rPr>
          <w:rFonts w:ascii="Times New Roman Regular" w:eastAsia="SimSun" w:hAnsi="Times New Roman Regular" w:cs="Times New Roman Regular"/>
          <w:color w:val="FF0000"/>
          <w:lang w:val="es-MX" w:eastAsia="zh-CN" w:bidi="ar"/>
        </w:rPr>
        <w:t xml:space="preserve"> </w:t>
      </w:r>
      <w:r>
        <w:rPr>
          <w:rFonts w:ascii="Times New Roman Regular" w:eastAsia="SimSun" w:hAnsi="Times New Roman Regular" w:cs="Times New Roman Regular"/>
          <w:color w:val="000000"/>
          <w:lang w:val="es-MX" w:eastAsia="zh-CN" w:bidi="ar"/>
        </w:rPr>
        <w:t>una</w:t>
      </w:r>
      <w:proofErr w:type="gramEnd"/>
      <w:r>
        <w:rPr>
          <w:rFonts w:ascii="Times New Roman Regular" w:eastAsia="SimSun" w:hAnsi="Times New Roman Regular" w:cs="Times New Roman Regular"/>
          <w:color w:val="000000"/>
          <w:lang w:val="es-MX" w:eastAsia="zh-CN" w:bidi="ar"/>
        </w:rPr>
        <w:t xml:space="preserve"> obra («Marcha») que se encontraba desaparecida y que se logró recuperar. </w:t>
      </w:r>
    </w:p>
    <w:p w14:paraId="7D46212D" w14:textId="77777777" w:rsidR="008234E0" w:rsidRDefault="00000000">
      <w:pPr>
        <w:rPr>
          <w:rStyle w:val="Ninguno"/>
          <w:rFonts w:ascii="Times New Roman Regular" w:hAnsi="Times New Roman Regular" w:cs="Times New Roman Regular"/>
          <w:b/>
          <w:bCs/>
          <w:color w:val="000000"/>
          <w:sz w:val="28"/>
          <w:szCs w:val="28"/>
          <w:u w:color="000000"/>
          <w:lang w:val="es-MX" w:eastAsia="ko-KR"/>
        </w:rPr>
      </w:pPr>
      <w:r>
        <w:rPr>
          <w:rStyle w:val="Ninguno"/>
          <w:rFonts w:ascii="Times New Roman Regular" w:hAnsi="Times New Roman Regular" w:cs="Times New Roman Regular" w:hint="eastAsia"/>
          <w:b/>
          <w:bCs/>
          <w:sz w:val="28"/>
          <w:szCs w:val="28"/>
          <w:lang w:val="es-MX"/>
        </w:rPr>
        <w:br w:type="page"/>
      </w:r>
    </w:p>
    <w:p w14:paraId="1B5D98F3" w14:textId="3ACBB630" w:rsidR="008234E0" w:rsidRPr="003655CD" w:rsidRDefault="00000000" w:rsidP="003655CD">
      <w:pPr>
        <w:pStyle w:val="Subttulo1"/>
        <w:spacing w:line="360" w:lineRule="auto"/>
        <w:jc w:val="center"/>
        <w:rPr>
          <w:rFonts w:ascii="Times New Roman Regular" w:hAnsi="Times New Roman Regular" w:cs="Times New Roman Regular" w:hint="eastAsia"/>
          <w:b/>
          <w:bCs/>
          <w:sz w:val="32"/>
          <w:szCs w:val="32"/>
        </w:rPr>
      </w:pPr>
      <w:r>
        <w:rPr>
          <w:rStyle w:val="Ninguno"/>
          <w:rFonts w:ascii="Times New Roman Regular" w:hAnsi="Times New Roman Regular" w:cs="Times New Roman Regular"/>
          <w:b/>
          <w:bCs/>
          <w:sz w:val="32"/>
          <w:szCs w:val="32"/>
          <w:lang w:val="es-MX"/>
        </w:rPr>
        <w:lastRenderedPageBreak/>
        <w:t>Conclusiones</w:t>
      </w:r>
    </w:p>
    <w:p w14:paraId="70C156CD" w14:textId="77777777" w:rsidR="008234E0" w:rsidRDefault="00000000">
      <w:pPr>
        <w:spacing w:line="360" w:lineRule="auto"/>
        <w:jc w:val="both"/>
        <w:rPr>
          <w:rFonts w:ascii="Times New Roman Regular" w:hAnsi="Times New Roman Regular" w:cs="Times New Roman Regular"/>
          <w:lang w:val="es-MX"/>
        </w:rPr>
      </w:pPr>
      <w:r>
        <w:rPr>
          <w:rFonts w:ascii="Times New Roman Regular" w:eastAsia="SimSun" w:hAnsi="Times New Roman Regular" w:cs="Times New Roman Regular"/>
          <w:color w:val="000000"/>
          <w:lang w:val="es-MX" w:eastAsia="zh-CN" w:bidi="ar"/>
        </w:rPr>
        <w:t xml:space="preserve">En cuanto al trabajo realizado alrededor de la figura del compositor en cuestión, puede entenderse la ideología creativa de Montiel a través del análisis de los hechos de su vida; las personas con las que convivió y a las que frecuentaba; el tipo de labor que desempeñó en la música, los maestros que tuvo y el conocimiento informado que tenía de las vanguardias musicales presentes en Europa. En diversos trabajos realizados previamente por investigadores respecto a la figura de Rubén Montiel, se detectaron ciertas inconsistencias que ahora es posible solventar y poner a disposición del ámbito musicológico para futuras investigaciones, reediciones y actualizaciones pertinentes. En cuanto al tratamiento de la figura de Montiel, se han localizado algunas publicaciones en diarios europeos que hasta ahora habían sido desconocidas, incluso para la propia familia del compositor; esta nueva información, en conjunto a la que ya se tenía, permite conformar este solo documento que estudia, define y trata a fondo la obra y figura de Rubén Montiel. </w:t>
      </w:r>
    </w:p>
    <w:p w14:paraId="442BDCFA" w14:textId="77777777" w:rsidR="008234E0" w:rsidRDefault="00000000">
      <w:pPr>
        <w:spacing w:line="360" w:lineRule="auto"/>
        <w:jc w:val="both"/>
        <w:rPr>
          <w:rFonts w:ascii="Times New Roman Regular" w:hAnsi="Times New Roman Regular" w:cs="Times New Roman Regular"/>
          <w:lang w:val="es-MX"/>
        </w:rPr>
      </w:pPr>
      <w:r>
        <w:rPr>
          <w:rFonts w:ascii="Times New Roman Regular" w:eastAsia="SimSun" w:hAnsi="Times New Roman Regular" w:cs="Times New Roman Regular"/>
          <w:color w:val="000000"/>
          <w:lang w:val="es-MX" w:eastAsia="zh-CN" w:bidi="ar"/>
        </w:rPr>
        <w:t xml:space="preserve">En este artículo se encuentra información actualizada recopilada de diversas fuentes, que se compila para crear un documento completo, ensamblado de varias piezas desarticuladas hasta ahora, que da solidez al objeto de estudio. Esto representa nuevos aportes de conocimiento para todos los estudiosos de este y otros temas afines, e incluso para la propia familia del compositor. </w:t>
      </w:r>
    </w:p>
    <w:p w14:paraId="61C928E0" w14:textId="77777777" w:rsidR="008234E0" w:rsidRDefault="008234E0">
      <w:pPr>
        <w:spacing w:line="360" w:lineRule="auto"/>
        <w:jc w:val="both"/>
        <w:rPr>
          <w:rFonts w:ascii="Arial Regular" w:hAnsi="Arial Regular" w:cs="Arial Regular"/>
          <w:lang w:val="es-MX"/>
        </w:rPr>
      </w:pPr>
    </w:p>
    <w:p w14:paraId="7D321334" w14:textId="77777777" w:rsidR="008234E0" w:rsidRDefault="00000000">
      <w:pPr>
        <w:pStyle w:val="Subttulo1"/>
        <w:spacing w:line="360" w:lineRule="auto"/>
        <w:jc w:val="center"/>
        <w:rPr>
          <w:rFonts w:ascii="Times New Roman Regular" w:hAnsi="Times New Roman Regular" w:cs="Times New Roman Regular"/>
          <w:b/>
          <w:bCs/>
          <w:sz w:val="28"/>
          <w:szCs w:val="28"/>
        </w:rPr>
      </w:pPr>
      <w:r>
        <w:rPr>
          <w:rFonts w:ascii="Times New Roman Regular" w:hAnsi="Times New Roman Regular" w:cs="Times New Roman Regular"/>
          <w:b/>
          <w:bCs/>
          <w:sz w:val="28"/>
          <w:szCs w:val="28"/>
        </w:rPr>
        <w:t xml:space="preserve">Futuras </w:t>
      </w:r>
      <w:proofErr w:type="spellStart"/>
      <w:r>
        <w:rPr>
          <w:rFonts w:ascii="Times New Roman Regular" w:hAnsi="Times New Roman Regular" w:cs="Times New Roman Regular"/>
          <w:b/>
          <w:bCs/>
          <w:sz w:val="28"/>
          <w:szCs w:val="28"/>
        </w:rPr>
        <w:t>lineas</w:t>
      </w:r>
      <w:proofErr w:type="spellEnd"/>
      <w:r>
        <w:rPr>
          <w:rFonts w:ascii="Times New Roman Regular" w:hAnsi="Times New Roman Regular" w:cs="Times New Roman Regular"/>
          <w:b/>
          <w:bCs/>
          <w:sz w:val="28"/>
          <w:szCs w:val="28"/>
        </w:rPr>
        <w:t xml:space="preserve"> de investigación</w:t>
      </w:r>
    </w:p>
    <w:p w14:paraId="0517BF6F" w14:textId="77777777" w:rsidR="008234E0" w:rsidRDefault="008234E0">
      <w:pPr>
        <w:pStyle w:val="CuerpoA"/>
        <w:rPr>
          <w:rFonts w:hint="eastAsia"/>
        </w:rPr>
      </w:pPr>
    </w:p>
    <w:p w14:paraId="7B17BD71" w14:textId="77777777" w:rsidR="008234E0" w:rsidRDefault="00000000">
      <w:pPr>
        <w:pStyle w:val="CuerpoA"/>
        <w:spacing w:line="360" w:lineRule="auto"/>
        <w:jc w:val="both"/>
        <w:rPr>
          <w:rFonts w:ascii="Times New Roman Regular" w:hAnsi="Times New Roman Regular" w:cs="Times New Roman Regular"/>
          <w:sz w:val="24"/>
          <w:szCs w:val="24"/>
          <w:lang w:val="es-MX"/>
        </w:rPr>
      </w:pPr>
      <w:r>
        <w:rPr>
          <w:rFonts w:ascii="Times New Roman Regular" w:hAnsi="Times New Roman Regular" w:cs="Times New Roman Regular"/>
          <w:sz w:val="24"/>
          <w:szCs w:val="24"/>
          <w:lang w:val="es-MX"/>
        </w:rPr>
        <w:t>Los aspectos relevantes que surgen de nuestro presente trabajo y que potencialmente representan una gran importancia dentro de nuestra línea directa de investigación son: la realización de una biografía especializada del autor en cuestión, la cual comprenderá diversos ejes de trabajo para su realización; por otra parte, se desarrollarán los análisis de las ediciones críticas de un corpus acotado de la obra de Rubén Montiel y finalmente los trabajos referentes al rescate, catalogación archivística y edición pública de sus obras.</w:t>
      </w:r>
    </w:p>
    <w:p w14:paraId="58CB9A20" w14:textId="77777777" w:rsidR="008234E0" w:rsidRDefault="008234E0">
      <w:pPr>
        <w:pStyle w:val="Predeterminado"/>
        <w:spacing w:before="0" w:after="240" w:line="360" w:lineRule="auto"/>
        <w:jc w:val="both"/>
        <w:rPr>
          <w:rStyle w:val="Ninguno"/>
          <w:rFonts w:ascii="Arial" w:eastAsia="Arial" w:hAnsi="Arial" w:cs="Arial"/>
          <w:lang w:val="es-MX"/>
        </w:rPr>
      </w:pPr>
    </w:p>
    <w:p w14:paraId="15E4A40E" w14:textId="77777777" w:rsidR="008234E0" w:rsidRDefault="00000000">
      <w:pPr>
        <w:rPr>
          <w:rStyle w:val="Ninguno"/>
          <w:rFonts w:ascii="Times New Roman Regular" w:hAnsi="Times New Roman Regular" w:cs="Times New Roman Regular"/>
          <w:b/>
          <w:bCs/>
          <w:color w:val="000000"/>
          <w:sz w:val="32"/>
          <w:szCs w:val="32"/>
          <w:u w:color="000000"/>
          <w:lang w:val="es-MX" w:eastAsia="ko-KR"/>
        </w:rPr>
      </w:pPr>
      <w:r>
        <w:rPr>
          <w:rStyle w:val="Ninguno"/>
          <w:rFonts w:ascii="Times New Roman Regular" w:hAnsi="Times New Roman Regular" w:cs="Times New Roman Regular"/>
          <w:b/>
          <w:bCs/>
          <w:sz w:val="32"/>
          <w:szCs w:val="32"/>
          <w:lang w:val="es-MX"/>
        </w:rPr>
        <w:br w:type="page"/>
      </w:r>
    </w:p>
    <w:p w14:paraId="6F22CB10" w14:textId="7D5FCEBE" w:rsidR="008234E0" w:rsidRPr="003655CD" w:rsidRDefault="00000000" w:rsidP="003655CD">
      <w:pPr>
        <w:pStyle w:val="Subttulo1"/>
        <w:spacing w:line="360" w:lineRule="auto"/>
        <w:rPr>
          <w:rFonts w:ascii="Calibri" w:hAnsi="Calibri" w:cs="Calibri"/>
          <w:b/>
          <w:sz w:val="32"/>
          <w:szCs w:val="32"/>
        </w:rPr>
      </w:pPr>
      <w:r w:rsidRPr="003655CD">
        <w:rPr>
          <w:rStyle w:val="Ninguno"/>
          <w:rFonts w:ascii="Calibri" w:hAnsi="Calibri" w:cs="Calibri"/>
          <w:b/>
          <w:sz w:val="28"/>
          <w:szCs w:val="28"/>
          <w:lang w:val="es-MX"/>
        </w:rPr>
        <w:lastRenderedPageBreak/>
        <w:t>Referencias</w:t>
      </w:r>
    </w:p>
    <w:p w14:paraId="24D50DCA" w14:textId="77777777" w:rsidR="008234E0" w:rsidRDefault="00000000" w:rsidP="003655CD">
      <w:pPr>
        <w:spacing w:line="360" w:lineRule="auto"/>
        <w:ind w:left="709" w:hanging="709"/>
        <w:jc w:val="both"/>
        <w:rPr>
          <w:rFonts w:eastAsia="SimSun"/>
          <w:color w:val="000000"/>
          <w:lang w:val="es-MX" w:eastAsia="zh-CN" w:bidi="ar"/>
        </w:rPr>
      </w:pPr>
      <w:r>
        <w:rPr>
          <w:rFonts w:eastAsia="SimSun"/>
          <w:color w:val="000000"/>
          <w:lang w:val="es-MX" w:eastAsia="zh-CN" w:bidi="ar"/>
        </w:rPr>
        <w:t>Arias</w:t>
      </w:r>
      <w:r>
        <w:rPr>
          <w:rFonts w:eastAsia="SimSun"/>
          <w:color w:val="000000"/>
          <w:lang w:val="es-ES" w:eastAsia="zh-CN" w:bidi="ar"/>
        </w:rPr>
        <w:t>-</w:t>
      </w:r>
      <w:r>
        <w:rPr>
          <w:rFonts w:eastAsia="SimSun"/>
          <w:color w:val="000000"/>
          <w:lang w:val="es-MX" w:eastAsia="zh-CN" w:bidi="ar"/>
        </w:rPr>
        <w:t>S</w:t>
      </w:r>
      <w:proofErr w:type="spellStart"/>
      <w:r>
        <w:rPr>
          <w:rFonts w:eastAsia="SimSun"/>
          <w:color w:val="000000"/>
          <w:lang w:val="es-ES" w:eastAsia="zh-CN" w:bidi="ar"/>
        </w:rPr>
        <w:t>ariñana</w:t>
      </w:r>
      <w:proofErr w:type="spellEnd"/>
      <w:r>
        <w:rPr>
          <w:rFonts w:eastAsia="SimSun"/>
          <w:color w:val="000000"/>
          <w:lang w:val="es-ES" w:eastAsia="zh-CN" w:bidi="ar"/>
        </w:rPr>
        <w:t>,</w:t>
      </w:r>
      <w:r>
        <w:rPr>
          <w:rFonts w:eastAsia="SimSun"/>
          <w:color w:val="000000"/>
          <w:lang w:val="es-MX" w:eastAsia="zh-CN" w:bidi="ar"/>
        </w:rPr>
        <w:t xml:space="preserve"> A. (1963). </w:t>
      </w:r>
      <w:r>
        <w:rPr>
          <w:rFonts w:eastAsia="Times New Roman Italic"/>
          <w:color w:val="000000"/>
          <w:lang w:val="es-MX" w:eastAsia="zh-CN" w:bidi="ar"/>
        </w:rPr>
        <w:t>Manuel M. Ponce</w:t>
      </w:r>
      <w:r>
        <w:rPr>
          <w:rFonts w:ascii="Times New Roman Italic" w:eastAsia="Times New Roman Italic" w:hAnsi="Times New Roman Italic" w:cs="Times New Roman Italic"/>
          <w:i/>
          <w:iCs/>
          <w:color w:val="000000"/>
          <w:lang w:val="es-MX" w:eastAsia="zh-CN" w:bidi="ar"/>
        </w:rPr>
        <w:t xml:space="preserve">. </w:t>
      </w:r>
      <w:r>
        <w:rPr>
          <w:rFonts w:ascii="Times New Roman Italic" w:eastAsia="SimSun" w:hAnsi="Times New Roman Italic" w:cs="Times New Roman Italic"/>
          <w:i/>
          <w:iCs/>
          <w:color w:val="000000"/>
          <w:lang w:val="es-MX" w:eastAsia="zh-CN" w:bidi="ar"/>
        </w:rPr>
        <w:t>Horizontes,</w:t>
      </w:r>
      <w:r>
        <w:rPr>
          <w:rFonts w:eastAsia="SimSun"/>
          <w:color w:val="000000"/>
          <w:lang w:val="es-MX" w:eastAsia="zh-CN" w:bidi="ar"/>
        </w:rPr>
        <w:t xml:space="preserve"> (6), 32. </w:t>
      </w:r>
    </w:p>
    <w:p w14:paraId="1C7EC44B" w14:textId="77777777" w:rsidR="008234E0" w:rsidRDefault="00000000" w:rsidP="003655CD">
      <w:pPr>
        <w:spacing w:line="360" w:lineRule="auto"/>
        <w:ind w:left="709" w:hanging="709"/>
        <w:jc w:val="both"/>
        <w:rPr>
          <w:lang w:val="es-MX"/>
        </w:rPr>
      </w:pPr>
      <w:r>
        <w:rPr>
          <w:rFonts w:eastAsia="SimSun"/>
          <w:color w:val="000000"/>
          <w:lang w:val="es-MX" w:eastAsia="zh-CN" w:bidi="ar"/>
        </w:rPr>
        <w:t xml:space="preserve">Aróstegui, J. (1995). </w:t>
      </w:r>
      <w:r>
        <w:rPr>
          <w:rFonts w:eastAsia="Times New Roman Italic"/>
          <w:i/>
          <w:color w:val="000000"/>
          <w:lang w:val="es-MX" w:eastAsia="zh-CN" w:bidi="ar"/>
        </w:rPr>
        <w:t>Método y técnicas en la documentación histórica</w:t>
      </w:r>
      <w:r>
        <w:rPr>
          <w:rFonts w:ascii="Times New Roman Italic" w:eastAsia="Times New Roman Italic" w:hAnsi="Times New Roman Italic" w:cs="Times New Roman Italic"/>
          <w:i/>
          <w:iCs/>
          <w:color w:val="000000"/>
          <w:lang w:val="es-MX" w:eastAsia="zh-CN" w:bidi="ar"/>
        </w:rPr>
        <w:t>. La investigación histórica: teoría y método</w:t>
      </w:r>
      <w:r>
        <w:rPr>
          <w:rFonts w:eastAsia="SimSun"/>
          <w:color w:val="000000"/>
          <w:lang w:val="es-MX" w:eastAsia="zh-CN" w:bidi="ar"/>
        </w:rPr>
        <w:t xml:space="preserve">. Crítica. </w:t>
      </w:r>
    </w:p>
    <w:p w14:paraId="463D36C8" w14:textId="77777777" w:rsidR="008234E0" w:rsidRDefault="00000000" w:rsidP="003655CD">
      <w:pPr>
        <w:spacing w:line="360" w:lineRule="auto"/>
        <w:ind w:left="709" w:hanging="709"/>
        <w:jc w:val="both"/>
        <w:rPr>
          <w:lang w:val="es-ES"/>
        </w:rPr>
      </w:pPr>
      <w:r>
        <w:rPr>
          <w:rFonts w:eastAsia="SimSun"/>
          <w:color w:val="000000"/>
          <w:lang w:val="es-MX" w:eastAsia="zh-CN" w:bidi="ar"/>
        </w:rPr>
        <w:t xml:space="preserve">Chávez, C.  (1952). </w:t>
      </w:r>
      <w:r>
        <w:rPr>
          <w:rFonts w:eastAsia="Times New Roman Italic"/>
          <w:iCs/>
          <w:color w:val="000000"/>
          <w:lang w:val="es-MX" w:eastAsia="zh-CN" w:bidi="ar"/>
        </w:rPr>
        <w:t>La música de México, primera etapa 1900-1915</w:t>
      </w:r>
      <w:r>
        <w:rPr>
          <w:rFonts w:ascii="Times New Roman Italic" w:eastAsia="Times New Roman Italic" w:hAnsi="Times New Roman Italic" w:cs="Times New Roman Italic"/>
          <w:i/>
          <w:iCs/>
          <w:color w:val="000000"/>
          <w:lang w:val="es-MX" w:eastAsia="zh-CN" w:bidi="ar"/>
        </w:rPr>
        <w:t xml:space="preserve">. </w:t>
      </w:r>
      <w:r>
        <w:rPr>
          <w:rFonts w:eastAsia="SimSun"/>
          <w:i/>
          <w:color w:val="000000"/>
          <w:lang w:val="es-MX" w:eastAsia="zh-CN" w:bidi="ar"/>
        </w:rPr>
        <w:t>Diario El Universal.</w:t>
      </w:r>
      <w:r>
        <w:rPr>
          <w:rFonts w:eastAsia="SimSun"/>
          <w:color w:val="000000"/>
          <w:lang w:val="es-MX" w:eastAsia="zh-CN" w:bidi="ar"/>
        </w:rPr>
        <w:t xml:space="preserve"> 14 de marzo</w:t>
      </w:r>
      <w:r>
        <w:rPr>
          <w:rFonts w:eastAsia="SimSun"/>
          <w:color w:val="000000"/>
          <w:lang w:val="es-ES" w:eastAsia="zh-CN" w:bidi="ar"/>
        </w:rPr>
        <w:t xml:space="preserve"> de 1952.</w:t>
      </w:r>
    </w:p>
    <w:p w14:paraId="356B5FB6" w14:textId="77777777" w:rsidR="008234E0" w:rsidRDefault="00000000" w:rsidP="003655CD">
      <w:pPr>
        <w:spacing w:line="360" w:lineRule="auto"/>
        <w:ind w:left="709" w:hanging="709"/>
        <w:jc w:val="both"/>
        <w:rPr>
          <w:lang w:val="es-MX"/>
        </w:rPr>
      </w:pPr>
      <w:r>
        <w:rPr>
          <w:rFonts w:eastAsia="SimSun"/>
          <w:color w:val="000000"/>
          <w:lang w:val="es-MX" w:eastAsia="zh-CN" w:bidi="ar"/>
        </w:rPr>
        <w:t>Dorantes</w:t>
      </w:r>
      <w:r>
        <w:rPr>
          <w:rFonts w:eastAsia="SimSun"/>
          <w:color w:val="000000"/>
          <w:lang w:val="es-ES" w:eastAsia="zh-CN" w:bidi="ar"/>
        </w:rPr>
        <w:t>-</w:t>
      </w:r>
      <w:r>
        <w:rPr>
          <w:rFonts w:eastAsia="SimSun"/>
          <w:color w:val="000000"/>
          <w:lang w:val="es-MX" w:eastAsia="zh-CN" w:bidi="ar"/>
        </w:rPr>
        <w:t>G</w:t>
      </w:r>
      <w:proofErr w:type="spellStart"/>
      <w:r>
        <w:rPr>
          <w:rFonts w:eastAsia="SimSun"/>
          <w:color w:val="000000"/>
          <w:lang w:val="es-ES" w:eastAsia="zh-CN" w:bidi="ar"/>
        </w:rPr>
        <w:t>uzmán</w:t>
      </w:r>
      <w:proofErr w:type="spellEnd"/>
      <w:r>
        <w:rPr>
          <w:rFonts w:eastAsia="SimSun"/>
          <w:color w:val="000000"/>
          <w:lang w:val="es-ES" w:eastAsia="zh-CN" w:bidi="ar"/>
        </w:rPr>
        <w:t xml:space="preserve">, </w:t>
      </w:r>
      <w:r>
        <w:rPr>
          <w:rFonts w:eastAsia="SimSun"/>
          <w:color w:val="000000"/>
          <w:lang w:val="es-MX" w:eastAsia="zh-CN" w:bidi="ar"/>
        </w:rPr>
        <w:t xml:space="preserve">S. (2002). </w:t>
      </w:r>
      <w:r>
        <w:rPr>
          <w:rFonts w:eastAsia="Times New Roman Italic"/>
          <w:color w:val="000000"/>
          <w:lang w:val="es-MX" w:eastAsia="zh-CN" w:bidi="ar"/>
        </w:rPr>
        <w:t>Rubén Montiel Viveros.</w:t>
      </w:r>
      <w:r>
        <w:rPr>
          <w:rFonts w:eastAsia="SimSun"/>
          <w:color w:val="000000"/>
          <w:lang w:val="es-MX" w:eastAsia="zh-CN" w:bidi="ar"/>
        </w:rPr>
        <w:t xml:space="preserve"> En </w:t>
      </w:r>
      <w:r>
        <w:rPr>
          <w:rFonts w:eastAsia="SimSun"/>
          <w:i/>
          <w:iCs/>
          <w:color w:val="000000"/>
          <w:lang w:val="es-MX" w:eastAsia="zh-CN" w:bidi="ar"/>
        </w:rPr>
        <w:t xml:space="preserve">E. Casares </w:t>
      </w:r>
      <w:proofErr w:type="spellStart"/>
      <w:r>
        <w:rPr>
          <w:rFonts w:eastAsia="SimSun"/>
          <w:i/>
          <w:iCs/>
          <w:color w:val="000000"/>
          <w:lang w:val="es-MX" w:eastAsia="zh-CN" w:bidi="ar"/>
        </w:rPr>
        <w:t>Rodicio</w:t>
      </w:r>
      <w:proofErr w:type="spellEnd"/>
      <w:r>
        <w:rPr>
          <w:rFonts w:eastAsia="SimSun"/>
          <w:i/>
          <w:iCs/>
          <w:color w:val="000000"/>
          <w:lang w:val="es-MX" w:eastAsia="zh-CN" w:bidi="ar"/>
        </w:rPr>
        <w:t xml:space="preserve"> et al., </w:t>
      </w:r>
      <w:r>
        <w:rPr>
          <w:rFonts w:ascii="Times New Roman Italic" w:eastAsia="SimSun" w:hAnsi="Times New Roman Italic" w:cs="Times New Roman Italic"/>
          <w:i/>
          <w:iCs/>
          <w:color w:val="000000"/>
          <w:lang w:val="es-MX" w:eastAsia="zh-CN" w:bidi="ar"/>
        </w:rPr>
        <w:t xml:space="preserve">Diccionario de la música española e hispanoamericana </w:t>
      </w:r>
      <w:r>
        <w:rPr>
          <w:rFonts w:eastAsia="SimSun"/>
          <w:i/>
          <w:iCs/>
          <w:color w:val="000000"/>
          <w:lang w:val="es-MX" w:eastAsia="zh-CN" w:bidi="ar"/>
        </w:rPr>
        <w:t>(</w:t>
      </w:r>
      <w:proofErr w:type="spellStart"/>
      <w:r>
        <w:rPr>
          <w:rFonts w:eastAsia="SimSun"/>
          <w:i/>
          <w:iCs/>
          <w:color w:val="000000"/>
          <w:lang w:val="es-MX" w:eastAsia="zh-CN" w:bidi="ar"/>
        </w:rPr>
        <w:t>Vol.VII</w:t>
      </w:r>
      <w:proofErr w:type="spellEnd"/>
      <w:r>
        <w:rPr>
          <w:rFonts w:eastAsia="SimSun"/>
          <w:i/>
          <w:iCs/>
          <w:color w:val="000000"/>
          <w:lang w:val="es-MX" w:eastAsia="zh-CN" w:bidi="ar"/>
        </w:rPr>
        <w:t>)</w:t>
      </w:r>
      <w:r>
        <w:rPr>
          <w:rFonts w:eastAsia="SimSun"/>
          <w:color w:val="000000"/>
          <w:lang w:val="es-MX" w:eastAsia="zh-CN" w:bidi="ar"/>
        </w:rPr>
        <w:t xml:space="preserve">, p. 730. Fundación Autor - Sociedad General de Autores y Editores. </w:t>
      </w:r>
    </w:p>
    <w:p w14:paraId="7343A6C6" w14:textId="77777777" w:rsidR="008234E0" w:rsidRDefault="00000000" w:rsidP="003655CD">
      <w:pPr>
        <w:spacing w:line="360" w:lineRule="auto"/>
        <w:ind w:left="709" w:hanging="709"/>
        <w:jc w:val="both"/>
        <w:rPr>
          <w:lang w:val="es-MX"/>
        </w:rPr>
      </w:pPr>
      <w:r>
        <w:rPr>
          <w:rFonts w:eastAsia="SimSun"/>
          <w:color w:val="000000"/>
          <w:lang w:val="es-MX" w:eastAsia="zh-CN" w:bidi="ar"/>
        </w:rPr>
        <w:t xml:space="preserve"> </w:t>
      </w:r>
      <w:proofErr w:type="spellStart"/>
      <w:r>
        <w:rPr>
          <w:rFonts w:eastAsia="SimSun"/>
          <w:color w:val="000000"/>
          <w:lang w:val="es-MX" w:eastAsia="zh-CN" w:bidi="ar"/>
        </w:rPr>
        <w:t>Malmström</w:t>
      </w:r>
      <w:proofErr w:type="spellEnd"/>
      <w:r>
        <w:rPr>
          <w:rFonts w:eastAsia="SimSun"/>
          <w:color w:val="000000"/>
          <w:lang w:val="es-MX" w:eastAsia="zh-CN" w:bidi="ar"/>
        </w:rPr>
        <w:t xml:space="preserve">, D. (2004). </w:t>
      </w:r>
      <w:r>
        <w:rPr>
          <w:rFonts w:ascii="Times New Roman Italic" w:eastAsia="Times New Roman Italic" w:hAnsi="Times New Roman Italic" w:cs="Times New Roman Italic"/>
          <w:i/>
          <w:iCs/>
          <w:color w:val="000000"/>
          <w:lang w:val="es-MX" w:eastAsia="zh-CN" w:bidi="ar"/>
        </w:rPr>
        <w:t>Introducción a la música mexicana del siglo XX.</w:t>
      </w:r>
      <w:r>
        <w:rPr>
          <w:rFonts w:eastAsia="SimSun"/>
          <w:color w:val="000000"/>
          <w:lang w:val="es-MX" w:eastAsia="zh-CN" w:bidi="ar"/>
        </w:rPr>
        <w:t xml:space="preserve"> Fondo de Cultura Económica. </w:t>
      </w:r>
    </w:p>
    <w:p w14:paraId="0561FC16" w14:textId="77777777" w:rsidR="008234E0" w:rsidRDefault="00000000" w:rsidP="003655CD">
      <w:pPr>
        <w:spacing w:line="360" w:lineRule="auto"/>
        <w:ind w:left="709" w:hanging="709"/>
        <w:jc w:val="both"/>
        <w:rPr>
          <w:lang w:val="es-MX"/>
        </w:rPr>
      </w:pPr>
      <w:r>
        <w:rPr>
          <w:rFonts w:eastAsia="SimSun"/>
          <w:color w:val="000000"/>
          <w:lang w:val="es-MX" w:eastAsia="zh-CN" w:bidi="ar"/>
        </w:rPr>
        <w:t>Martín</w:t>
      </w:r>
      <w:r>
        <w:rPr>
          <w:rFonts w:eastAsia="SimSun"/>
          <w:color w:val="000000"/>
          <w:lang w:val="es-ES" w:eastAsia="zh-CN" w:bidi="ar"/>
        </w:rPr>
        <w:t>-</w:t>
      </w:r>
      <w:r>
        <w:rPr>
          <w:rFonts w:eastAsia="SimSun"/>
          <w:color w:val="000000"/>
          <w:lang w:val="es-MX" w:eastAsia="zh-CN" w:bidi="ar"/>
        </w:rPr>
        <w:t>M</w:t>
      </w:r>
      <w:proofErr w:type="spellStart"/>
      <w:r>
        <w:rPr>
          <w:rFonts w:eastAsia="SimSun"/>
          <w:color w:val="000000"/>
          <w:lang w:val="es-ES" w:eastAsia="zh-CN" w:bidi="ar"/>
        </w:rPr>
        <w:t>árquez</w:t>
      </w:r>
      <w:proofErr w:type="spellEnd"/>
      <w:r>
        <w:rPr>
          <w:rFonts w:eastAsia="SimSun"/>
          <w:color w:val="000000"/>
          <w:lang w:val="es-ES" w:eastAsia="zh-CN" w:bidi="ar"/>
        </w:rPr>
        <w:t>,</w:t>
      </w:r>
      <w:r>
        <w:rPr>
          <w:rFonts w:eastAsia="SimSun"/>
          <w:color w:val="000000"/>
          <w:lang w:val="es-MX" w:eastAsia="zh-CN" w:bidi="ar"/>
        </w:rPr>
        <w:t xml:space="preserve"> G. (2011). </w:t>
      </w:r>
      <w:r>
        <w:rPr>
          <w:rFonts w:eastAsia="Times New Roman Italic"/>
          <w:i/>
          <w:iCs/>
          <w:color w:val="000000"/>
          <w:lang w:val="es-MX" w:eastAsia="zh-CN" w:bidi="ar"/>
        </w:rPr>
        <w:t>La pieza lírica para violoncello y piano en el México del S. XX</w:t>
      </w:r>
      <w:r>
        <w:rPr>
          <w:rFonts w:ascii="Times New Roman Italic" w:eastAsia="Times New Roman Italic" w:hAnsi="Times New Roman Italic" w:cs="Times New Roman Italic"/>
          <w:i/>
          <w:iCs/>
          <w:color w:val="000000"/>
          <w:lang w:val="es-MX" w:eastAsia="zh-CN" w:bidi="ar"/>
        </w:rPr>
        <w:t xml:space="preserve">. </w:t>
      </w:r>
      <w:r>
        <w:rPr>
          <w:rFonts w:eastAsia="SimSun"/>
          <w:color w:val="000000"/>
          <w:lang w:val="es-MX" w:eastAsia="zh-CN" w:bidi="ar"/>
        </w:rPr>
        <w:t>[</w:t>
      </w:r>
      <w:r>
        <w:rPr>
          <w:rFonts w:ascii="Times New Roman Italic" w:eastAsia="Times New Roman Italic" w:hAnsi="Times New Roman Italic" w:cs="Times New Roman Italic"/>
          <w:color w:val="000000"/>
          <w:lang w:val="es-MX" w:eastAsia="zh-CN" w:bidi="ar"/>
        </w:rPr>
        <w:t>T</w:t>
      </w:r>
      <w:r>
        <w:rPr>
          <w:rFonts w:ascii="Times New Roman Italic" w:eastAsia="SimSun" w:hAnsi="Times New Roman Italic" w:cs="Times New Roman Italic"/>
          <w:color w:val="000000"/>
          <w:lang w:val="es-MX" w:eastAsia="zh-CN" w:bidi="ar"/>
        </w:rPr>
        <w:t>esis Doctoral</w:t>
      </w:r>
      <w:r>
        <w:rPr>
          <w:rFonts w:eastAsia="SimSun"/>
          <w:color w:val="000000"/>
          <w:lang w:val="es-MX" w:eastAsia="zh-CN" w:bidi="ar"/>
        </w:rPr>
        <w:t xml:space="preserve">, Universidad Nacional Autónoma de México]. Repositorio Institucional UNAM. </w:t>
      </w:r>
      <w:r>
        <w:rPr>
          <w:rFonts w:eastAsia="SimSun"/>
          <w:color w:val="000000"/>
          <w:lang w:val="es-MX" w:eastAsia="zh-CN"/>
        </w:rPr>
        <w:t>http://132.248.9.195/ptb2011/marzo/0667620/Index.html</w:t>
      </w:r>
    </w:p>
    <w:p w14:paraId="1B1078BD" w14:textId="77777777" w:rsidR="008234E0" w:rsidRDefault="00000000" w:rsidP="003655CD">
      <w:pPr>
        <w:spacing w:line="360" w:lineRule="auto"/>
        <w:ind w:left="709" w:hanging="709"/>
        <w:jc w:val="both"/>
        <w:rPr>
          <w:rFonts w:ascii="Times New Roman Regular" w:hAnsi="Times New Roman Regular" w:cs="Times New Roman Regular"/>
          <w:lang w:val="es-MX"/>
        </w:rPr>
      </w:pPr>
      <w:r>
        <w:rPr>
          <w:rFonts w:eastAsia="SimSun"/>
          <w:color w:val="000000"/>
          <w:lang w:val="es-MX" w:eastAsia="zh-CN" w:bidi="ar"/>
        </w:rPr>
        <w:t>Mayer</w:t>
      </w:r>
      <w:r>
        <w:rPr>
          <w:rFonts w:eastAsia="SimSun"/>
          <w:color w:val="000000"/>
          <w:lang w:val="es-ES" w:eastAsia="zh-CN" w:bidi="ar"/>
        </w:rPr>
        <w:t>-</w:t>
      </w:r>
      <w:r>
        <w:rPr>
          <w:rFonts w:eastAsia="SimSun"/>
          <w:color w:val="000000"/>
          <w:lang w:val="es-MX" w:eastAsia="zh-CN" w:bidi="ar"/>
        </w:rPr>
        <w:t>S</w:t>
      </w:r>
      <w:r>
        <w:rPr>
          <w:rFonts w:eastAsia="SimSun"/>
          <w:color w:val="000000"/>
          <w:lang w:val="es-ES" w:eastAsia="zh-CN" w:bidi="ar"/>
        </w:rPr>
        <w:t>erra,</w:t>
      </w:r>
      <w:r>
        <w:rPr>
          <w:rFonts w:eastAsia="SimSun"/>
          <w:color w:val="000000"/>
          <w:lang w:val="es-MX" w:eastAsia="zh-CN" w:bidi="ar"/>
        </w:rPr>
        <w:t xml:space="preserve"> O. (1996). </w:t>
      </w:r>
      <w:r>
        <w:rPr>
          <w:rFonts w:ascii="Times New Roman Italic" w:eastAsia="Times New Roman Italic" w:hAnsi="Times New Roman Italic" w:cs="Times New Roman Italic"/>
          <w:i/>
          <w:iCs/>
          <w:color w:val="000000"/>
          <w:lang w:val="es-MX" w:eastAsia="zh-CN" w:bidi="ar"/>
        </w:rPr>
        <w:t>Panorama de la música mexicana, desde la Independencia hasta la actualidad.</w:t>
      </w:r>
      <w:r>
        <w:rPr>
          <w:rFonts w:eastAsia="SimSun"/>
          <w:color w:val="000000"/>
          <w:lang w:val="es-MX" w:eastAsia="zh-CN" w:bidi="ar"/>
        </w:rPr>
        <w:t xml:space="preserve"> El Colegio de México</w:t>
      </w:r>
      <w:r>
        <w:rPr>
          <w:rFonts w:ascii="Calibri" w:eastAsia="SimSun" w:hAnsi="Calibri" w:cs="Calibri"/>
          <w:color w:val="000000"/>
          <w:sz w:val="22"/>
          <w:szCs w:val="22"/>
          <w:lang w:val="es-MX" w:eastAsia="zh-CN" w:bidi="ar"/>
        </w:rPr>
        <w:t xml:space="preserve">. </w:t>
      </w:r>
      <w:r>
        <w:rPr>
          <w:rFonts w:ascii="Times New Roman Regular" w:hAnsi="Times New Roman Regular" w:cs="Times New Roman Regular"/>
          <w:lang w:val="es-MX"/>
        </w:rPr>
        <w:t>Conaculta. INBA. CENIDIM.</w:t>
      </w:r>
    </w:p>
    <w:p w14:paraId="028E3D6E" w14:textId="3452D196" w:rsidR="008234E0" w:rsidRDefault="00000000" w:rsidP="003655CD">
      <w:pPr>
        <w:pStyle w:val="Textoindependiente"/>
        <w:spacing w:before="1" w:line="360" w:lineRule="auto"/>
        <w:ind w:left="709" w:hanging="709"/>
        <w:rPr>
          <w:rFonts w:eastAsia="SimSun"/>
          <w:color w:val="000000"/>
          <w:lang w:val="es-MX" w:eastAsia="zh-CN" w:bidi="ar"/>
        </w:rPr>
      </w:pPr>
      <w:r>
        <w:rPr>
          <w:rFonts w:eastAsia="SimSun"/>
          <w:color w:val="000000"/>
          <w:lang w:val="es-MX" w:eastAsia="zh-CN" w:bidi="ar"/>
        </w:rPr>
        <w:t>Montiel</w:t>
      </w:r>
      <w:r>
        <w:rPr>
          <w:rFonts w:eastAsia="SimSun"/>
          <w:color w:val="000000"/>
          <w:lang w:eastAsia="zh-CN" w:bidi="ar"/>
        </w:rPr>
        <w:t>-</w:t>
      </w:r>
      <w:r>
        <w:rPr>
          <w:rFonts w:eastAsia="SimSun"/>
          <w:color w:val="000000"/>
          <w:lang w:val="es-MX" w:eastAsia="zh-CN" w:bidi="ar"/>
        </w:rPr>
        <w:t>O</w:t>
      </w:r>
      <w:proofErr w:type="spellStart"/>
      <w:r>
        <w:rPr>
          <w:rFonts w:eastAsia="SimSun"/>
          <w:color w:val="000000"/>
          <w:lang w:eastAsia="zh-CN" w:bidi="ar"/>
        </w:rPr>
        <w:t>choa</w:t>
      </w:r>
      <w:proofErr w:type="spellEnd"/>
      <w:r>
        <w:rPr>
          <w:rFonts w:eastAsia="SimSun"/>
          <w:color w:val="000000"/>
          <w:lang w:eastAsia="zh-CN" w:bidi="ar"/>
        </w:rPr>
        <w:t>,</w:t>
      </w:r>
      <w:r>
        <w:rPr>
          <w:rFonts w:eastAsia="SimSun"/>
          <w:color w:val="000000"/>
          <w:lang w:val="es-MX" w:eastAsia="zh-CN" w:bidi="ar"/>
        </w:rPr>
        <w:t xml:space="preserve"> S</w:t>
      </w:r>
      <w:r>
        <w:rPr>
          <w:rFonts w:eastAsia="SimSun"/>
          <w:color w:val="000000"/>
          <w:lang w:eastAsia="zh-CN" w:bidi="ar"/>
        </w:rPr>
        <w:t>. (2019).</w:t>
      </w:r>
      <w:r>
        <w:rPr>
          <w:rFonts w:eastAsia="SimSun"/>
          <w:color w:val="000000"/>
          <w:lang w:val="es-MX" w:eastAsia="zh-CN" w:bidi="ar"/>
        </w:rPr>
        <w:t xml:space="preserve"> </w:t>
      </w:r>
      <w:r>
        <w:rPr>
          <w:rFonts w:eastAsia="SimSun"/>
          <w:color w:val="000000"/>
          <w:lang w:eastAsia="zh-CN" w:bidi="ar"/>
        </w:rPr>
        <w:t xml:space="preserve">Nuevos datos obtenidos en </w:t>
      </w:r>
      <w:r>
        <w:rPr>
          <w:rFonts w:eastAsia="SimSun"/>
          <w:color w:val="000000"/>
          <w:lang w:val="es-MX" w:eastAsia="zh-CN" w:bidi="ar"/>
        </w:rPr>
        <w:t>comunicación personal</w:t>
      </w:r>
      <w:r>
        <w:rPr>
          <w:bCs/>
          <w:color w:val="000000" w:themeColor="text1"/>
          <w:lang w:val="es-MX"/>
        </w:rPr>
        <w:t xml:space="preserve"> / Entrevistad</w:t>
      </w:r>
      <w:r>
        <w:rPr>
          <w:bCs/>
          <w:color w:val="000000" w:themeColor="text1"/>
        </w:rPr>
        <w:t>a</w:t>
      </w:r>
      <w:r>
        <w:rPr>
          <w:bCs/>
          <w:color w:val="000000" w:themeColor="text1"/>
          <w:lang w:val="es-MX"/>
        </w:rPr>
        <w:t xml:space="preserve"> por </w:t>
      </w:r>
      <w:r>
        <w:rPr>
          <w:bCs/>
          <w:color w:val="000000" w:themeColor="text1"/>
        </w:rPr>
        <w:t>Luis Antonio Santillán Varela</w:t>
      </w:r>
      <w:r>
        <w:rPr>
          <w:bCs/>
          <w:color w:val="000000" w:themeColor="text1"/>
          <w:lang w:val="es-MX"/>
        </w:rPr>
        <w:t xml:space="preserve">. </w:t>
      </w:r>
      <w:r>
        <w:rPr>
          <w:rFonts w:eastAsia="SimSun"/>
          <w:color w:val="000000"/>
          <w:lang w:val="es-MX" w:eastAsia="zh-CN" w:bidi="ar"/>
        </w:rPr>
        <w:t xml:space="preserve">19 de febrero de 2019. </w:t>
      </w:r>
    </w:p>
    <w:p w14:paraId="25D76241" w14:textId="77777777" w:rsidR="008234E0" w:rsidRDefault="00000000" w:rsidP="003655CD">
      <w:pPr>
        <w:spacing w:line="360" w:lineRule="auto"/>
        <w:ind w:left="709" w:hanging="709"/>
        <w:jc w:val="both"/>
        <w:rPr>
          <w:rFonts w:eastAsia="SimSun"/>
          <w:color w:val="000000"/>
          <w:lang w:val="es-MX" w:eastAsia="zh-CN" w:bidi="ar"/>
        </w:rPr>
      </w:pPr>
      <w:r>
        <w:rPr>
          <w:rFonts w:eastAsia="SimSun"/>
          <w:color w:val="000000"/>
          <w:lang w:val="es-MX" w:eastAsia="zh-CN" w:bidi="ar"/>
        </w:rPr>
        <w:t>Moreno</w:t>
      </w:r>
      <w:r>
        <w:rPr>
          <w:rFonts w:eastAsia="SimSun"/>
          <w:color w:val="000000"/>
          <w:lang w:val="es-ES" w:eastAsia="zh-CN" w:bidi="ar"/>
        </w:rPr>
        <w:t>-</w:t>
      </w:r>
      <w:r>
        <w:rPr>
          <w:rFonts w:eastAsia="SimSun"/>
          <w:color w:val="000000"/>
          <w:lang w:val="es-MX" w:eastAsia="zh-CN" w:bidi="ar"/>
        </w:rPr>
        <w:t>R</w:t>
      </w:r>
      <w:proofErr w:type="spellStart"/>
      <w:r>
        <w:rPr>
          <w:rFonts w:eastAsia="SimSun"/>
          <w:color w:val="000000"/>
          <w:lang w:val="es-ES" w:eastAsia="zh-CN" w:bidi="ar"/>
        </w:rPr>
        <w:t>ivas</w:t>
      </w:r>
      <w:proofErr w:type="spellEnd"/>
      <w:r>
        <w:rPr>
          <w:rFonts w:eastAsia="SimSun"/>
          <w:color w:val="000000"/>
          <w:lang w:val="es-ES" w:eastAsia="zh-CN" w:bidi="ar"/>
        </w:rPr>
        <w:t xml:space="preserve">, </w:t>
      </w:r>
      <w:r>
        <w:rPr>
          <w:rFonts w:eastAsia="SimSun"/>
          <w:color w:val="000000"/>
          <w:lang w:val="es-MX" w:eastAsia="zh-CN" w:bidi="ar"/>
        </w:rPr>
        <w:t xml:space="preserve">Y. (1989). </w:t>
      </w:r>
      <w:r>
        <w:rPr>
          <w:rFonts w:ascii="Times New Roman Italic" w:eastAsia="Times New Roman Italic" w:hAnsi="Times New Roman Italic" w:cs="Times New Roman Italic"/>
          <w:i/>
          <w:iCs/>
          <w:color w:val="000000"/>
          <w:lang w:val="es-MX" w:eastAsia="zh-CN" w:bidi="ar"/>
        </w:rPr>
        <w:t>Rostros del nacionalismo en la música mexicana, un ensayo de interpretación.</w:t>
      </w:r>
      <w:r>
        <w:rPr>
          <w:rFonts w:eastAsia="SimSun"/>
          <w:color w:val="000000"/>
          <w:lang w:val="es-MX" w:eastAsia="zh-CN" w:bidi="ar"/>
        </w:rPr>
        <w:t xml:space="preserve"> Fondo de Cultura Económica.</w:t>
      </w:r>
    </w:p>
    <w:p w14:paraId="52E1216B" w14:textId="77777777" w:rsidR="008234E0" w:rsidRDefault="00000000" w:rsidP="003655CD">
      <w:pPr>
        <w:spacing w:line="360" w:lineRule="auto"/>
        <w:ind w:left="709" w:hanging="709"/>
        <w:jc w:val="both"/>
        <w:rPr>
          <w:rFonts w:eastAsia="SimSun"/>
          <w:color w:val="000000"/>
          <w:lang w:val="es-MX" w:eastAsia="zh-CN" w:bidi="ar"/>
        </w:rPr>
      </w:pPr>
      <w:r>
        <w:rPr>
          <w:rFonts w:eastAsia="SimSun"/>
          <w:color w:val="000000"/>
          <w:lang w:val="es-MX" w:eastAsia="zh-CN" w:bidi="ar"/>
        </w:rPr>
        <w:t>Moreno</w:t>
      </w:r>
      <w:r>
        <w:rPr>
          <w:rFonts w:eastAsia="SimSun"/>
          <w:color w:val="000000"/>
          <w:lang w:val="es-ES" w:eastAsia="zh-CN" w:bidi="ar"/>
        </w:rPr>
        <w:t>-</w:t>
      </w:r>
      <w:r>
        <w:rPr>
          <w:rFonts w:eastAsia="SimSun"/>
          <w:color w:val="000000"/>
          <w:lang w:val="es-MX" w:eastAsia="zh-CN" w:bidi="ar"/>
        </w:rPr>
        <w:t>R</w:t>
      </w:r>
      <w:proofErr w:type="spellStart"/>
      <w:r>
        <w:rPr>
          <w:rFonts w:eastAsia="SimSun"/>
          <w:color w:val="000000"/>
          <w:lang w:val="es-ES" w:eastAsia="zh-CN" w:bidi="ar"/>
        </w:rPr>
        <w:t>ivas</w:t>
      </w:r>
      <w:proofErr w:type="spellEnd"/>
      <w:r>
        <w:rPr>
          <w:rFonts w:eastAsia="SimSun"/>
          <w:color w:val="000000"/>
          <w:lang w:val="es-ES" w:eastAsia="zh-CN" w:bidi="ar"/>
        </w:rPr>
        <w:t xml:space="preserve">, </w:t>
      </w:r>
      <w:r>
        <w:rPr>
          <w:rFonts w:eastAsia="SimSun"/>
          <w:color w:val="000000"/>
          <w:lang w:val="es-MX" w:eastAsia="zh-CN" w:bidi="ar"/>
        </w:rPr>
        <w:t xml:space="preserve">Y.  (1994). </w:t>
      </w:r>
      <w:r>
        <w:rPr>
          <w:rFonts w:ascii="Times New Roman Italic" w:eastAsia="Times New Roman Italic" w:hAnsi="Times New Roman Italic" w:cs="Times New Roman Italic"/>
          <w:i/>
          <w:iCs/>
          <w:color w:val="000000"/>
          <w:lang w:val="es-MX" w:eastAsia="zh-CN" w:bidi="ar"/>
        </w:rPr>
        <w:t xml:space="preserve">La composición en México en el siglo XX. </w:t>
      </w:r>
      <w:r>
        <w:rPr>
          <w:rFonts w:eastAsia="SimSun"/>
          <w:color w:val="000000"/>
          <w:lang w:val="es-MX" w:eastAsia="zh-CN" w:bidi="ar"/>
        </w:rPr>
        <w:t xml:space="preserve">Conaculta. </w:t>
      </w:r>
    </w:p>
    <w:p w14:paraId="21CBF37E" w14:textId="77777777" w:rsidR="008234E0" w:rsidRDefault="00000000" w:rsidP="003655CD">
      <w:pPr>
        <w:spacing w:line="360" w:lineRule="auto"/>
        <w:ind w:left="709" w:hanging="709"/>
        <w:jc w:val="both"/>
        <w:rPr>
          <w:lang w:val="es-MX"/>
        </w:rPr>
      </w:pPr>
      <w:r>
        <w:rPr>
          <w:rFonts w:eastAsia="SimSun"/>
          <w:color w:val="000000"/>
          <w:lang w:val="es-MX" w:eastAsia="zh-CN" w:bidi="ar"/>
        </w:rPr>
        <w:t>Moreno</w:t>
      </w:r>
      <w:r>
        <w:rPr>
          <w:rFonts w:eastAsia="SimSun"/>
          <w:color w:val="000000"/>
          <w:lang w:val="es-ES" w:eastAsia="zh-CN" w:bidi="ar"/>
        </w:rPr>
        <w:t>-</w:t>
      </w:r>
      <w:r>
        <w:rPr>
          <w:rFonts w:eastAsia="SimSun"/>
          <w:color w:val="000000"/>
          <w:lang w:val="es-MX" w:eastAsia="zh-CN" w:bidi="ar"/>
        </w:rPr>
        <w:t>R</w:t>
      </w:r>
      <w:proofErr w:type="spellStart"/>
      <w:r>
        <w:rPr>
          <w:rFonts w:eastAsia="SimSun"/>
          <w:color w:val="000000"/>
          <w:lang w:val="es-ES" w:eastAsia="zh-CN" w:bidi="ar"/>
        </w:rPr>
        <w:t>ivas</w:t>
      </w:r>
      <w:proofErr w:type="spellEnd"/>
      <w:r>
        <w:rPr>
          <w:rFonts w:eastAsia="SimSun"/>
          <w:color w:val="000000"/>
          <w:lang w:val="es-ES" w:eastAsia="zh-CN" w:bidi="ar"/>
        </w:rPr>
        <w:t xml:space="preserve">, </w:t>
      </w:r>
      <w:r>
        <w:rPr>
          <w:rFonts w:eastAsia="SimSun"/>
          <w:color w:val="000000"/>
          <w:lang w:val="es-MX" w:eastAsia="zh-CN" w:bidi="ar"/>
        </w:rPr>
        <w:t xml:space="preserve">Y.  (1996). </w:t>
      </w:r>
      <w:r>
        <w:rPr>
          <w:rFonts w:ascii="Times New Roman Italic" w:eastAsia="Times New Roman Italic" w:hAnsi="Times New Roman Italic" w:cs="Times New Roman Italic"/>
          <w:i/>
          <w:iCs/>
          <w:color w:val="000000"/>
          <w:lang w:val="es-MX" w:eastAsia="zh-CN" w:bidi="ar"/>
        </w:rPr>
        <w:t xml:space="preserve">A </w:t>
      </w:r>
      <w:proofErr w:type="spellStart"/>
      <w:r>
        <w:rPr>
          <w:rFonts w:ascii="Times New Roman Italic" w:eastAsia="Times New Roman Italic" w:hAnsi="Times New Roman Italic" w:cs="Times New Roman Italic"/>
          <w:i/>
          <w:iCs/>
          <w:color w:val="000000"/>
          <w:lang w:val="es-MX" w:eastAsia="zh-CN" w:bidi="ar"/>
        </w:rPr>
        <w:t>History</w:t>
      </w:r>
      <w:proofErr w:type="spellEnd"/>
      <w:r>
        <w:rPr>
          <w:rFonts w:ascii="Times New Roman Italic" w:eastAsia="Times New Roman Italic" w:hAnsi="Times New Roman Italic" w:cs="Times New Roman Italic"/>
          <w:i/>
          <w:iCs/>
          <w:color w:val="000000"/>
          <w:lang w:val="es-MX" w:eastAsia="zh-CN" w:bidi="ar"/>
        </w:rPr>
        <w:t xml:space="preserve"> </w:t>
      </w:r>
      <w:proofErr w:type="spellStart"/>
      <w:r>
        <w:rPr>
          <w:rFonts w:ascii="Times New Roman Italic" w:eastAsia="Times New Roman Italic" w:hAnsi="Times New Roman Italic" w:cs="Times New Roman Italic"/>
          <w:i/>
          <w:iCs/>
          <w:color w:val="000000"/>
          <w:lang w:val="es-MX" w:eastAsia="zh-CN" w:bidi="ar"/>
        </w:rPr>
        <w:t>Of</w:t>
      </w:r>
      <w:proofErr w:type="spellEnd"/>
      <w:r>
        <w:rPr>
          <w:rFonts w:ascii="Times New Roman Italic" w:eastAsia="Times New Roman Italic" w:hAnsi="Times New Roman Italic" w:cs="Times New Roman Italic"/>
          <w:i/>
          <w:iCs/>
          <w:color w:val="000000"/>
          <w:lang w:val="es-MX" w:eastAsia="zh-CN" w:bidi="ar"/>
        </w:rPr>
        <w:t xml:space="preserve"> </w:t>
      </w:r>
      <w:proofErr w:type="spellStart"/>
      <w:r>
        <w:rPr>
          <w:rFonts w:ascii="Times New Roman Italic" w:eastAsia="Times New Roman Italic" w:hAnsi="Times New Roman Italic" w:cs="Times New Roman Italic"/>
          <w:i/>
          <w:iCs/>
          <w:color w:val="000000"/>
          <w:lang w:val="es-MX" w:eastAsia="zh-CN" w:bidi="ar"/>
        </w:rPr>
        <w:t>Mexican</w:t>
      </w:r>
      <w:proofErr w:type="spellEnd"/>
      <w:r>
        <w:rPr>
          <w:rFonts w:ascii="Times New Roman Italic" w:eastAsia="Times New Roman Italic" w:hAnsi="Times New Roman Italic" w:cs="Times New Roman Italic"/>
          <w:i/>
          <w:iCs/>
          <w:color w:val="000000"/>
          <w:lang w:val="es-MX" w:eastAsia="zh-CN" w:bidi="ar"/>
        </w:rPr>
        <w:t xml:space="preserve"> </w:t>
      </w:r>
      <w:proofErr w:type="spellStart"/>
      <w:r>
        <w:rPr>
          <w:rFonts w:ascii="Times New Roman Italic" w:eastAsia="Times New Roman Italic" w:hAnsi="Times New Roman Italic" w:cs="Times New Roman Italic"/>
          <w:i/>
          <w:iCs/>
          <w:color w:val="000000"/>
          <w:lang w:val="es-MX" w:eastAsia="zh-CN" w:bidi="ar"/>
        </w:rPr>
        <w:t>Composers</w:t>
      </w:r>
      <w:proofErr w:type="spellEnd"/>
      <w:r>
        <w:rPr>
          <w:rFonts w:ascii="Times New Roman Italic" w:eastAsia="Times New Roman Italic" w:hAnsi="Times New Roman Italic" w:cs="Times New Roman Italic"/>
          <w:i/>
          <w:iCs/>
          <w:color w:val="000000"/>
          <w:lang w:val="es-MX" w:eastAsia="zh-CN" w:bidi="ar"/>
        </w:rPr>
        <w:t xml:space="preserve"> (La Composición en México en el Siglo XX) </w:t>
      </w:r>
      <w:proofErr w:type="spellStart"/>
      <w:r>
        <w:rPr>
          <w:rFonts w:ascii="Times New Roman Italic" w:eastAsia="Times New Roman Italic" w:hAnsi="Times New Roman Italic" w:cs="Times New Roman Italic"/>
          <w:i/>
          <w:iCs/>
          <w:color w:val="000000"/>
          <w:lang w:val="es-MX" w:eastAsia="zh-CN" w:bidi="ar"/>
        </w:rPr>
        <w:t>Spanish</w:t>
      </w:r>
      <w:proofErr w:type="spellEnd"/>
      <w:r>
        <w:rPr>
          <w:rFonts w:ascii="Times New Roman Italic" w:eastAsia="Times New Roman Italic" w:hAnsi="Times New Roman Italic" w:cs="Times New Roman Italic"/>
          <w:i/>
          <w:iCs/>
          <w:color w:val="000000"/>
          <w:lang w:val="es-MX" w:eastAsia="zh-CN" w:bidi="ar"/>
        </w:rPr>
        <w:t xml:space="preserve"> </w:t>
      </w:r>
      <w:r>
        <w:rPr>
          <w:rFonts w:ascii="Times New Roman Italic" w:eastAsia="SimSun" w:hAnsi="Times New Roman Italic" w:cs="Times New Roman Italic"/>
          <w:i/>
          <w:iCs/>
          <w:color w:val="000000"/>
          <w:lang w:val="es-MX" w:eastAsia="zh-CN" w:bidi="ar"/>
        </w:rPr>
        <w:t>Text</w:t>
      </w:r>
      <w:r>
        <w:rPr>
          <w:rFonts w:eastAsia="SimSun"/>
          <w:color w:val="000000"/>
          <w:lang w:val="es-MX" w:eastAsia="zh-CN" w:bidi="ar"/>
        </w:rPr>
        <w:t>. Lecturas mexicanas.</w:t>
      </w:r>
    </w:p>
    <w:p w14:paraId="2848F8A6" w14:textId="77777777" w:rsidR="008234E0" w:rsidRDefault="00000000" w:rsidP="003655CD">
      <w:pPr>
        <w:spacing w:line="360" w:lineRule="auto"/>
        <w:ind w:left="709" w:hanging="709"/>
        <w:jc w:val="both"/>
        <w:rPr>
          <w:rFonts w:eastAsia="SimSun"/>
          <w:color w:val="000000"/>
          <w:lang w:val="es-MX" w:eastAsia="zh-CN" w:bidi="ar"/>
        </w:rPr>
      </w:pPr>
      <w:r>
        <w:rPr>
          <w:rFonts w:eastAsia="SimSun"/>
          <w:color w:val="000000"/>
          <w:lang w:val="es-MX" w:eastAsia="zh-CN" w:bidi="ar"/>
        </w:rPr>
        <w:t xml:space="preserve">Música en México. (8 de diciembre de 2015). </w:t>
      </w:r>
      <w:r>
        <w:rPr>
          <w:rFonts w:ascii="Times New Roman Italic" w:eastAsia="Times New Roman Italic" w:hAnsi="Times New Roman Italic" w:cs="Times New Roman Italic"/>
          <w:i/>
          <w:iCs/>
          <w:color w:val="000000"/>
          <w:lang w:val="es-MX" w:eastAsia="zh-CN" w:bidi="ar"/>
        </w:rPr>
        <w:t xml:space="preserve">Compositores mexicanos de música clásica en el siglo XX: Carlos Chávez </w:t>
      </w:r>
      <w:r>
        <w:rPr>
          <w:rFonts w:eastAsia="SimSun"/>
          <w:color w:val="000000"/>
          <w:lang w:val="es-MX" w:eastAsia="zh-CN" w:bidi="ar"/>
        </w:rPr>
        <w:t>(primera parte). https://musicaenmexico.com.mx/musica mexicana/</w:t>
      </w:r>
      <w:proofErr w:type="spellStart"/>
      <w:r>
        <w:rPr>
          <w:rFonts w:eastAsia="SimSun"/>
          <w:color w:val="000000"/>
          <w:lang w:val="es-MX" w:eastAsia="zh-CN" w:bidi="ar"/>
        </w:rPr>
        <w:t>carloschavez</w:t>
      </w:r>
      <w:proofErr w:type="spellEnd"/>
      <w:r>
        <w:rPr>
          <w:rFonts w:eastAsia="SimSun"/>
          <w:color w:val="000000"/>
          <w:lang w:val="es-MX" w:eastAsia="zh-CN" w:bidi="ar"/>
        </w:rPr>
        <w:t>-primera-parte/</w:t>
      </w:r>
    </w:p>
    <w:p w14:paraId="1277C3E9" w14:textId="77777777" w:rsidR="008234E0" w:rsidRDefault="00000000" w:rsidP="003655CD">
      <w:pPr>
        <w:spacing w:line="360" w:lineRule="auto"/>
        <w:ind w:left="709" w:hanging="709"/>
        <w:jc w:val="both"/>
        <w:rPr>
          <w:lang w:val="es-MX"/>
        </w:rPr>
      </w:pPr>
      <w:r>
        <w:rPr>
          <w:rFonts w:eastAsia="SimSun"/>
          <w:color w:val="000000"/>
          <w:lang w:val="es-MX" w:eastAsia="zh-CN" w:bidi="ar"/>
        </w:rPr>
        <w:t>Orta</w:t>
      </w:r>
      <w:r>
        <w:rPr>
          <w:rFonts w:eastAsia="SimSun"/>
          <w:color w:val="000000"/>
          <w:lang w:val="es-ES" w:eastAsia="zh-CN" w:bidi="ar"/>
        </w:rPr>
        <w:t>-</w:t>
      </w:r>
      <w:r>
        <w:rPr>
          <w:rFonts w:eastAsia="SimSun"/>
          <w:color w:val="000000"/>
          <w:lang w:val="es-MX" w:eastAsia="zh-CN" w:bidi="ar"/>
        </w:rPr>
        <w:t>V</w:t>
      </w:r>
      <w:proofErr w:type="spellStart"/>
      <w:r>
        <w:rPr>
          <w:rFonts w:eastAsia="SimSun"/>
          <w:color w:val="000000"/>
          <w:lang w:val="es-ES" w:eastAsia="zh-CN" w:bidi="ar"/>
        </w:rPr>
        <w:t>elázquez</w:t>
      </w:r>
      <w:proofErr w:type="spellEnd"/>
      <w:r>
        <w:rPr>
          <w:rFonts w:eastAsia="SimSun"/>
          <w:color w:val="000000"/>
          <w:lang w:val="es-ES" w:eastAsia="zh-CN" w:bidi="ar"/>
        </w:rPr>
        <w:t>,</w:t>
      </w:r>
      <w:r>
        <w:rPr>
          <w:rFonts w:eastAsia="SimSun"/>
          <w:color w:val="000000"/>
          <w:lang w:val="es-MX" w:eastAsia="zh-CN" w:bidi="ar"/>
        </w:rPr>
        <w:t xml:space="preserve"> G. (1970). </w:t>
      </w:r>
      <w:r>
        <w:rPr>
          <w:rFonts w:ascii="Times New Roman Italic" w:eastAsia="Times New Roman Italic" w:hAnsi="Times New Roman Italic" w:cs="Times New Roman Italic"/>
          <w:i/>
          <w:iCs/>
          <w:color w:val="000000"/>
          <w:lang w:val="es-MX" w:eastAsia="zh-CN" w:bidi="ar"/>
        </w:rPr>
        <w:t>Breve historia de la música en México</w:t>
      </w:r>
      <w:r>
        <w:rPr>
          <w:rFonts w:eastAsia="SimSun"/>
          <w:color w:val="000000"/>
          <w:lang w:val="es-MX" w:eastAsia="zh-CN" w:bidi="ar"/>
        </w:rPr>
        <w:t xml:space="preserve">. Porrúa. </w:t>
      </w:r>
    </w:p>
    <w:p w14:paraId="17A37FB0" w14:textId="77777777" w:rsidR="008234E0" w:rsidRDefault="00000000" w:rsidP="003655CD">
      <w:pPr>
        <w:spacing w:line="360" w:lineRule="auto"/>
        <w:ind w:left="709" w:hanging="709"/>
        <w:jc w:val="both"/>
        <w:rPr>
          <w:lang w:val="es-MX"/>
        </w:rPr>
      </w:pPr>
      <w:r>
        <w:rPr>
          <w:rFonts w:eastAsia="SimSun"/>
          <w:color w:val="000000"/>
          <w:lang w:val="es-MX" w:eastAsia="zh-CN" w:bidi="ar"/>
        </w:rPr>
        <w:t xml:space="preserve">Salmerón, E. (2005). </w:t>
      </w:r>
      <w:r>
        <w:rPr>
          <w:rFonts w:ascii="Times New Roman Italic" w:eastAsia="Times New Roman Italic" w:hAnsi="Times New Roman Italic" w:cs="Times New Roman Italic"/>
          <w:i/>
          <w:iCs/>
          <w:color w:val="000000"/>
          <w:lang w:val="es-MX" w:eastAsia="zh-CN" w:bidi="ar"/>
        </w:rPr>
        <w:t>Edición de la obra para violonchelo y piano del Maestro Rubén Montiel.</w:t>
      </w:r>
      <w:r>
        <w:rPr>
          <w:rFonts w:eastAsia="SimSun"/>
          <w:color w:val="000000"/>
          <w:lang w:val="es-MX" w:eastAsia="zh-CN" w:bidi="ar"/>
        </w:rPr>
        <w:t xml:space="preserve"> </w:t>
      </w:r>
      <w:proofErr w:type="spellStart"/>
      <w:r>
        <w:rPr>
          <w:rFonts w:eastAsia="SimSun"/>
          <w:color w:val="000000"/>
          <w:lang w:val="es-MX" w:eastAsia="zh-CN" w:bidi="ar"/>
        </w:rPr>
        <w:t>Partilab</w:t>
      </w:r>
      <w:proofErr w:type="spellEnd"/>
      <w:r>
        <w:rPr>
          <w:rFonts w:eastAsia="SimSun"/>
          <w:color w:val="000000"/>
          <w:lang w:val="es-MX" w:eastAsia="zh-CN" w:bidi="ar"/>
        </w:rPr>
        <w:t xml:space="preserve">-Gobierno del Estado de Veracruz. </w:t>
      </w:r>
    </w:p>
    <w:p w14:paraId="766645B2" w14:textId="77777777" w:rsidR="008234E0" w:rsidRDefault="00000000" w:rsidP="003655CD">
      <w:pPr>
        <w:spacing w:line="360" w:lineRule="auto"/>
        <w:ind w:left="709" w:hanging="709"/>
        <w:jc w:val="both"/>
        <w:rPr>
          <w:lang w:val="es-MX"/>
        </w:rPr>
      </w:pPr>
      <w:r>
        <w:rPr>
          <w:rFonts w:eastAsia="SimSun"/>
          <w:color w:val="000000"/>
          <w:lang w:val="es-MX" w:eastAsia="zh-CN" w:bidi="ar"/>
        </w:rPr>
        <w:t xml:space="preserve">Salmerón, E. (2009). </w:t>
      </w:r>
      <w:r>
        <w:rPr>
          <w:rFonts w:ascii="Times New Roman Italic" w:eastAsia="Times New Roman Italic" w:hAnsi="Times New Roman Italic" w:cs="Times New Roman Italic"/>
          <w:color w:val="000000"/>
          <w:lang w:val="es-MX" w:eastAsia="zh-CN" w:bidi="ar"/>
        </w:rPr>
        <w:t>Vida y obra del Maestro Rubén Montiel</w:t>
      </w:r>
      <w:r>
        <w:rPr>
          <w:rFonts w:eastAsia="SimSun"/>
          <w:color w:val="000000"/>
          <w:lang w:val="es-MX" w:eastAsia="zh-CN" w:bidi="ar"/>
        </w:rPr>
        <w:t xml:space="preserve">. </w:t>
      </w:r>
      <w:r>
        <w:rPr>
          <w:rFonts w:ascii="Times New Roman Italic" w:eastAsia="SimSun" w:hAnsi="Times New Roman Italic" w:cs="Times New Roman Italic"/>
          <w:i/>
          <w:iCs/>
          <w:color w:val="000000"/>
          <w:lang w:val="es-MX" w:eastAsia="zh-CN" w:bidi="ar"/>
        </w:rPr>
        <w:t>Centenarios de Veracruz: Revista bimestral,</w:t>
      </w:r>
      <w:r>
        <w:rPr>
          <w:rFonts w:eastAsia="SimSun"/>
          <w:color w:val="000000"/>
          <w:lang w:val="es-MX" w:eastAsia="zh-CN" w:bidi="ar"/>
        </w:rPr>
        <w:t xml:space="preserve"> 2(11), 39-44.</w:t>
      </w:r>
    </w:p>
    <w:p w14:paraId="4C8CB7CC" w14:textId="77777777" w:rsidR="008234E0" w:rsidRDefault="008234E0" w:rsidP="003655CD">
      <w:pPr>
        <w:spacing w:line="360" w:lineRule="auto"/>
        <w:ind w:left="709" w:hanging="709"/>
        <w:jc w:val="both"/>
        <w:rPr>
          <w:lang w:val="es-MX" w:eastAsia="zh-CN"/>
        </w:rPr>
      </w:pPr>
    </w:p>
    <w:p w14:paraId="4D73E9F2" w14:textId="77777777" w:rsidR="008234E0" w:rsidRDefault="00000000" w:rsidP="003655CD">
      <w:pPr>
        <w:spacing w:line="360" w:lineRule="auto"/>
        <w:ind w:left="709" w:hanging="709"/>
        <w:jc w:val="both"/>
        <w:rPr>
          <w:lang w:val="es-MX" w:eastAsia="zh-CN"/>
        </w:rPr>
      </w:pPr>
      <w:r>
        <w:rPr>
          <w:lang w:val="es-MX" w:eastAsia="zh-CN"/>
        </w:rPr>
        <w:lastRenderedPageBreak/>
        <w:t>Sandoval</w:t>
      </w:r>
      <w:r>
        <w:rPr>
          <w:lang w:val="es-ES" w:eastAsia="zh-CN"/>
        </w:rPr>
        <w:t>-</w:t>
      </w:r>
      <w:r>
        <w:rPr>
          <w:lang w:val="es-MX" w:eastAsia="zh-CN"/>
        </w:rPr>
        <w:t>P</w:t>
      </w:r>
      <w:proofErr w:type="spellStart"/>
      <w:r>
        <w:rPr>
          <w:lang w:val="es-ES" w:eastAsia="zh-CN"/>
        </w:rPr>
        <w:t>érez</w:t>
      </w:r>
      <w:proofErr w:type="spellEnd"/>
      <w:r>
        <w:rPr>
          <w:lang w:val="es-ES" w:eastAsia="zh-CN"/>
        </w:rPr>
        <w:t>,</w:t>
      </w:r>
      <w:r>
        <w:rPr>
          <w:lang w:val="es-MX" w:eastAsia="zh-CN"/>
        </w:rPr>
        <w:t xml:space="preserve"> M. (20</w:t>
      </w:r>
      <w:r>
        <w:rPr>
          <w:lang w:val="es-ES" w:eastAsia="zh-CN"/>
        </w:rPr>
        <w:t>15</w:t>
      </w:r>
      <w:r>
        <w:rPr>
          <w:lang w:val="es-MX" w:eastAsia="zh-CN"/>
        </w:rPr>
        <w:t xml:space="preserve">). </w:t>
      </w:r>
      <w:r>
        <w:rPr>
          <w:rFonts w:ascii="Times New Roman Italic" w:hAnsi="Times New Roman Italic" w:cs="Times New Roman Italic"/>
          <w:i/>
          <w:iCs/>
          <w:lang w:val="es-MX" w:eastAsia="zh-CN"/>
        </w:rPr>
        <w:t>Catálogos de documentos de arte: Noticias y opiniones sobre música y artes plásticas en el periódico Excélsior durante 1918.</w:t>
      </w:r>
      <w:r>
        <w:rPr>
          <w:lang w:val="es-MX" w:eastAsia="zh-CN"/>
        </w:rPr>
        <w:t xml:space="preserve"> Universidad Nacional Autónoma de México, Instituto de Investigaciones Estéticas. </w:t>
      </w:r>
    </w:p>
    <w:p w14:paraId="72E2C4C6" w14:textId="77777777" w:rsidR="008234E0" w:rsidRDefault="00000000" w:rsidP="003655CD">
      <w:pPr>
        <w:spacing w:line="360" w:lineRule="auto"/>
        <w:ind w:left="709" w:hanging="709"/>
        <w:jc w:val="both"/>
        <w:rPr>
          <w:rFonts w:ascii="Times New Roman Italic" w:hAnsi="Times New Roman Italic" w:cs="Times New Roman Italic"/>
          <w:i/>
          <w:iCs/>
        </w:rPr>
      </w:pPr>
      <w:r>
        <w:rPr>
          <w:rFonts w:eastAsia="SimSun"/>
          <w:color w:val="000000"/>
          <w:lang w:val="es-ES" w:eastAsia="zh-CN" w:bidi="ar"/>
        </w:rPr>
        <w:t>Santillán-Varela, L.A.</w:t>
      </w:r>
      <w:r>
        <w:rPr>
          <w:rFonts w:eastAsia="SimSun"/>
          <w:color w:val="000000"/>
          <w:lang w:val="es-MX" w:eastAsia="zh-CN" w:bidi="ar"/>
        </w:rPr>
        <w:t xml:space="preserve"> (20</w:t>
      </w:r>
      <w:r>
        <w:rPr>
          <w:rFonts w:eastAsia="SimSun"/>
          <w:color w:val="000000"/>
          <w:lang w:val="es-ES" w:eastAsia="zh-CN" w:bidi="ar"/>
        </w:rPr>
        <w:t>22</w:t>
      </w:r>
      <w:r>
        <w:rPr>
          <w:rFonts w:eastAsia="SimSun"/>
          <w:color w:val="000000"/>
          <w:lang w:val="es-MX" w:eastAsia="zh-CN" w:bidi="ar"/>
        </w:rPr>
        <w:t xml:space="preserve">). </w:t>
      </w:r>
      <w:r>
        <w:rPr>
          <w:rFonts w:ascii="Times New Roman Italic" w:eastAsia="SimSun" w:hAnsi="Times New Roman Italic" w:cs="Times New Roman Italic"/>
          <w:i/>
          <w:iCs/>
          <w:color w:val="000000"/>
          <w:lang w:eastAsia="zh-CN" w:bidi="ar"/>
        </w:rPr>
        <w:t xml:space="preserve">Rubén Montiel (1892-1985), compositor y </w:t>
      </w:r>
      <w:proofErr w:type="spellStart"/>
      <w:r>
        <w:rPr>
          <w:rFonts w:ascii="Times New Roman Italic" w:eastAsia="SimSun" w:hAnsi="Times New Roman Italic" w:cs="Times New Roman Italic"/>
          <w:i/>
          <w:iCs/>
          <w:color w:val="000000"/>
          <w:lang w:eastAsia="zh-CN" w:bidi="ar"/>
        </w:rPr>
        <w:t>violonchelista</w:t>
      </w:r>
      <w:proofErr w:type="spellEnd"/>
      <w:r>
        <w:rPr>
          <w:rFonts w:ascii="Times New Roman Italic" w:eastAsia="SimSun" w:hAnsi="Times New Roman Italic" w:cs="Times New Roman Italic"/>
          <w:i/>
          <w:iCs/>
          <w:color w:val="000000"/>
          <w:lang w:eastAsia="zh-CN" w:bidi="ar"/>
        </w:rPr>
        <w:t xml:space="preserve"> </w:t>
      </w:r>
    </w:p>
    <w:p w14:paraId="28141E89" w14:textId="4356AA05" w:rsidR="008234E0" w:rsidRPr="003655CD" w:rsidRDefault="00000000" w:rsidP="003655CD">
      <w:pPr>
        <w:spacing w:line="360" w:lineRule="auto"/>
        <w:ind w:left="709" w:hanging="709"/>
        <w:jc w:val="both"/>
        <w:rPr>
          <w:lang w:val="es-MX"/>
        </w:rPr>
      </w:pPr>
      <w:proofErr w:type="spellStart"/>
      <w:r>
        <w:rPr>
          <w:rFonts w:ascii="Times New Roman Italic" w:eastAsia="SimSun" w:hAnsi="Times New Roman Italic" w:cs="Times New Roman Italic"/>
          <w:i/>
          <w:iCs/>
          <w:color w:val="000000"/>
          <w:lang w:eastAsia="zh-CN" w:bidi="ar"/>
        </w:rPr>
        <w:t>mexicano</w:t>
      </w:r>
      <w:proofErr w:type="spellEnd"/>
      <w:r>
        <w:rPr>
          <w:rFonts w:ascii="Times New Roman Italic" w:eastAsia="SimSun" w:hAnsi="Times New Roman Italic" w:cs="Times New Roman Italic"/>
          <w:i/>
          <w:iCs/>
          <w:color w:val="000000"/>
          <w:lang w:eastAsia="zh-CN" w:bidi="ar"/>
        </w:rPr>
        <w:t xml:space="preserve">. </w:t>
      </w:r>
      <w:proofErr w:type="spellStart"/>
      <w:r>
        <w:rPr>
          <w:rFonts w:ascii="Times New Roman Italic" w:eastAsia="SimSun" w:hAnsi="Times New Roman Italic" w:cs="Times New Roman Italic"/>
          <w:i/>
          <w:iCs/>
          <w:color w:val="000000"/>
          <w:lang w:eastAsia="zh-CN" w:bidi="ar"/>
        </w:rPr>
        <w:t>Estudio</w:t>
      </w:r>
      <w:proofErr w:type="spellEnd"/>
      <w:r>
        <w:rPr>
          <w:rFonts w:ascii="Times New Roman Italic" w:eastAsia="SimSun" w:hAnsi="Times New Roman Italic" w:cs="Times New Roman Italic"/>
          <w:i/>
          <w:iCs/>
          <w:color w:val="000000"/>
          <w:lang w:eastAsia="zh-CN" w:bidi="ar"/>
        </w:rPr>
        <w:t xml:space="preserve"> </w:t>
      </w:r>
      <w:proofErr w:type="spellStart"/>
      <w:r>
        <w:rPr>
          <w:rFonts w:ascii="Times New Roman Italic" w:eastAsia="SimSun" w:hAnsi="Times New Roman Italic" w:cs="Times New Roman Italic"/>
          <w:i/>
          <w:iCs/>
          <w:color w:val="000000"/>
          <w:lang w:eastAsia="zh-CN" w:bidi="ar"/>
        </w:rPr>
        <w:t>biográfico</w:t>
      </w:r>
      <w:proofErr w:type="spellEnd"/>
      <w:r>
        <w:rPr>
          <w:rFonts w:ascii="Times New Roman Italic" w:eastAsia="SimSun" w:hAnsi="Times New Roman Italic" w:cs="Times New Roman Italic"/>
          <w:i/>
          <w:iCs/>
          <w:color w:val="000000"/>
          <w:lang w:eastAsia="zh-CN" w:bidi="ar"/>
        </w:rPr>
        <w:t xml:space="preserve"> y </w:t>
      </w:r>
      <w:proofErr w:type="spellStart"/>
      <w:r>
        <w:rPr>
          <w:rFonts w:ascii="Times New Roman Italic" w:eastAsia="SimSun" w:hAnsi="Times New Roman Italic" w:cs="Times New Roman Italic"/>
          <w:i/>
          <w:iCs/>
          <w:color w:val="000000"/>
          <w:lang w:eastAsia="zh-CN" w:bidi="ar"/>
        </w:rPr>
        <w:t>edición</w:t>
      </w:r>
      <w:proofErr w:type="spellEnd"/>
      <w:r>
        <w:rPr>
          <w:rFonts w:ascii="Times New Roman Italic" w:eastAsia="SimSun" w:hAnsi="Times New Roman Italic" w:cs="Times New Roman Italic"/>
          <w:i/>
          <w:iCs/>
          <w:color w:val="000000"/>
          <w:lang w:eastAsia="zh-CN" w:bidi="ar"/>
        </w:rPr>
        <w:t xml:space="preserve"> </w:t>
      </w:r>
      <w:proofErr w:type="spellStart"/>
      <w:r>
        <w:rPr>
          <w:rFonts w:ascii="Times New Roman Italic" w:eastAsia="SimSun" w:hAnsi="Times New Roman Italic" w:cs="Times New Roman Italic"/>
          <w:i/>
          <w:iCs/>
          <w:color w:val="000000"/>
          <w:lang w:eastAsia="zh-CN" w:bidi="ar"/>
        </w:rPr>
        <w:t>crítica</w:t>
      </w:r>
      <w:proofErr w:type="spellEnd"/>
      <w:r>
        <w:rPr>
          <w:rFonts w:ascii="Times New Roman Italic" w:eastAsia="SimSun" w:hAnsi="Times New Roman Italic" w:cs="Times New Roman Italic"/>
          <w:i/>
          <w:iCs/>
          <w:color w:val="000000"/>
          <w:lang w:eastAsia="zh-CN" w:bidi="ar"/>
        </w:rPr>
        <w:t xml:space="preserve"> de las </w:t>
      </w:r>
      <w:proofErr w:type="spellStart"/>
      <w:r>
        <w:rPr>
          <w:rFonts w:ascii="Times New Roman Italic" w:eastAsia="SimSun" w:hAnsi="Times New Roman Italic" w:cs="Times New Roman Italic"/>
          <w:i/>
          <w:iCs/>
          <w:color w:val="000000"/>
          <w:lang w:eastAsia="zh-CN" w:bidi="ar"/>
        </w:rPr>
        <w:t>obras</w:t>
      </w:r>
      <w:proofErr w:type="spellEnd"/>
      <w:r>
        <w:rPr>
          <w:rFonts w:ascii="Times New Roman Italic" w:eastAsia="SimSun" w:hAnsi="Times New Roman Italic" w:cs="Times New Roman Italic"/>
          <w:i/>
          <w:iCs/>
          <w:color w:val="000000"/>
          <w:lang w:eastAsia="zh-CN" w:bidi="ar"/>
        </w:rPr>
        <w:t xml:space="preserve"> </w:t>
      </w:r>
      <w:proofErr w:type="spellStart"/>
      <w:r>
        <w:rPr>
          <w:rFonts w:ascii="Times New Roman Italic" w:eastAsia="SimSun" w:hAnsi="Times New Roman Italic" w:cs="Times New Roman Italic"/>
          <w:i/>
          <w:iCs/>
          <w:color w:val="000000"/>
          <w:lang w:eastAsia="zh-CN" w:bidi="ar"/>
        </w:rPr>
        <w:t>originales</w:t>
      </w:r>
      <w:proofErr w:type="spellEnd"/>
      <w:r>
        <w:rPr>
          <w:rFonts w:ascii="Times New Roman Italic" w:eastAsia="SimSun" w:hAnsi="Times New Roman Italic" w:cs="Times New Roman Italic"/>
          <w:i/>
          <w:iCs/>
          <w:color w:val="000000"/>
          <w:lang w:eastAsia="zh-CN" w:bidi="ar"/>
        </w:rPr>
        <w:t xml:space="preserve"> y</w:t>
      </w:r>
      <w:r>
        <w:rPr>
          <w:rFonts w:ascii="Times New Roman Italic" w:eastAsia="SimSun" w:hAnsi="Times New Roman Italic" w:cs="Times New Roman Italic"/>
          <w:i/>
          <w:iCs/>
          <w:color w:val="000000"/>
          <w:lang w:val="es-ES" w:eastAsia="zh-CN" w:bidi="ar"/>
        </w:rPr>
        <w:t xml:space="preserve"> </w:t>
      </w:r>
      <w:proofErr w:type="spellStart"/>
      <w:r>
        <w:rPr>
          <w:rFonts w:ascii="Times New Roman Italic" w:eastAsia="SimSun" w:hAnsi="Times New Roman Italic" w:cs="Times New Roman Italic"/>
          <w:i/>
          <w:iCs/>
          <w:color w:val="000000"/>
          <w:lang w:eastAsia="zh-CN" w:bidi="ar"/>
        </w:rPr>
        <w:t>transcripciones</w:t>
      </w:r>
      <w:proofErr w:type="spellEnd"/>
      <w:r>
        <w:rPr>
          <w:rFonts w:ascii="Times New Roman Italic" w:eastAsia="SimSun" w:hAnsi="Times New Roman Italic" w:cs="Times New Roman Italic"/>
          <w:i/>
          <w:iCs/>
          <w:color w:val="000000"/>
          <w:lang w:eastAsia="zh-CN" w:bidi="ar"/>
        </w:rPr>
        <w:t xml:space="preserve"> para </w:t>
      </w:r>
      <w:proofErr w:type="spellStart"/>
      <w:r>
        <w:rPr>
          <w:rFonts w:ascii="Times New Roman Italic" w:eastAsia="SimSun" w:hAnsi="Times New Roman Italic" w:cs="Times New Roman Italic"/>
          <w:i/>
          <w:iCs/>
          <w:color w:val="000000"/>
          <w:lang w:eastAsia="zh-CN" w:bidi="ar"/>
        </w:rPr>
        <w:t>el</w:t>
      </w:r>
      <w:proofErr w:type="spellEnd"/>
      <w:r>
        <w:rPr>
          <w:rFonts w:ascii="Times New Roman Italic" w:eastAsia="SimSun" w:hAnsi="Times New Roman Italic" w:cs="Times New Roman Italic"/>
          <w:i/>
          <w:iCs/>
          <w:color w:val="000000"/>
          <w:lang w:eastAsia="zh-CN" w:bidi="ar"/>
        </w:rPr>
        <w:t xml:space="preserve"> </w:t>
      </w:r>
      <w:proofErr w:type="spellStart"/>
      <w:r>
        <w:rPr>
          <w:rFonts w:ascii="Times New Roman Italic" w:eastAsia="SimSun" w:hAnsi="Times New Roman Italic" w:cs="Times New Roman Italic"/>
          <w:i/>
          <w:iCs/>
          <w:color w:val="000000"/>
          <w:lang w:eastAsia="zh-CN" w:bidi="ar"/>
        </w:rPr>
        <w:t>violonchelo</w:t>
      </w:r>
      <w:proofErr w:type="spellEnd"/>
      <w:r>
        <w:rPr>
          <w:rFonts w:ascii="Times New Roman Italic" w:eastAsia="SimSun" w:hAnsi="Times New Roman Italic" w:cs="Times New Roman Italic"/>
          <w:i/>
          <w:iCs/>
          <w:color w:val="000000"/>
          <w:lang w:eastAsia="zh-CN" w:bidi="ar"/>
        </w:rPr>
        <w:t>.</w:t>
      </w:r>
      <w:r>
        <w:rPr>
          <w:rFonts w:ascii="Times New Roman Italic" w:eastAsia="Times New Roman Italic" w:hAnsi="Times New Roman Italic" w:cs="Times New Roman Italic"/>
          <w:i/>
          <w:iCs/>
          <w:color w:val="000000"/>
          <w:lang w:val="es-MX" w:eastAsia="zh-CN" w:bidi="ar"/>
        </w:rPr>
        <w:t xml:space="preserve"> </w:t>
      </w:r>
      <w:r>
        <w:rPr>
          <w:rFonts w:eastAsia="SimSun"/>
          <w:color w:val="000000"/>
          <w:lang w:val="es-MX" w:eastAsia="zh-CN" w:bidi="ar"/>
        </w:rPr>
        <w:t>[</w:t>
      </w:r>
      <w:r>
        <w:rPr>
          <w:rFonts w:ascii="Times New Roman Italic" w:eastAsia="Times New Roman Italic" w:hAnsi="Times New Roman Italic" w:cs="Times New Roman Italic"/>
          <w:color w:val="000000"/>
          <w:lang w:val="es-MX" w:eastAsia="zh-CN" w:bidi="ar"/>
        </w:rPr>
        <w:t>T</w:t>
      </w:r>
      <w:r>
        <w:rPr>
          <w:rFonts w:ascii="Times New Roman Italic" w:eastAsia="SimSun" w:hAnsi="Times New Roman Italic" w:cs="Times New Roman Italic"/>
          <w:color w:val="000000"/>
          <w:lang w:val="es-MX" w:eastAsia="zh-CN" w:bidi="ar"/>
        </w:rPr>
        <w:t>esis Doctoral</w:t>
      </w:r>
      <w:r>
        <w:rPr>
          <w:rFonts w:eastAsia="SimSun"/>
          <w:color w:val="000000"/>
          <w:lang w:val="es-MX" w:eastAsia="zh-CN" w:bidi="ar"/>
        </w:rPr>
        <w:t xml:space="preserve">, </w:t>
      </w:r>
      <w:r>
        <w:rPr>
          <w:rFonts w:eastAsia="SimSun"/>
          <w:color w:val="000000"/>
          <w:lang w:val="es-ES" w:eastAsia="zh-CN" w:bidi="ar"/>
        </w:rPr>
        <w:t xml:space="preserve">Pontificia </w:t>
      </w:r>
      <w:r>
        <w:rPr>
          <w:rFonts w:eastAsia="SimSun"/>
          <w:color w:val="000000"/>
          <w:lang w:val="es-MX" w:eastAsia="zh-CN" w:bidi="ar"/>
        </w:rPr>
        <w:t xml:space="preserve">Universidad </w:t>
      </w:r>
      <w:r>
        <w:rPr>
          <w:rFonts w:eastAsia="SimSun"/>
          <w:color w:val="000000"/>
          <w:lang w:val="es-ES" w:eastAsia="zh-CN" w:bidi="ar"/>
        </w:rPr>
        <w:t>Católica Argentina</w:t>
      </w:r>
      <w:r>
        <w:rPr>
          <w:rFonts w:eastAsia="SimSun"/>
          <w:color w:val="000000"/>
          <w:lang w:val="es-MX" w:eastAsia="zh-CN" w:bidi="ar"/>
        </w:rPr>
        <w:t xml:space="preserve">]. </w:t>
      </w:r>
    </w:p>
    <w:p w14:paraId="26E426B8" w14:textId="77777777" w:rsidR="008234E0" w:rsidRDefault="00000000" w:rsidP="003655CD">
      <w:pPr>
        <w:spacing w:line="360" w:lineRule="auto"/>
        <w:jc w:val="both"/>
        <w:rPr>
          <w:lang w:val="es-MX"/>
        </w:rPr>
      </w:pPr>
      <w:r>
        <w:rPr>
          <w:rFonts w:eastAsia="SimSun"/>
          <w:color w:val="000000"/>
          <w:lang w:val="es-MX" w:eastAsia="zh-CN" w:bidi="ar"/>
        </w:rPr>
        <w:t xml:space="preserve">Stanley, S. (1980). </w:t>
      </w:r>
      <w:proofErr w:type="spellStart"/>
      <w:r>
        <w:rPr>
          <w:rFonts w:ascii="Times New Roman Italic" w:eastAsia="Times New Roman Italic" w:hAnsi="Times New Roman Italic" w:cs="Times New Roman Italic"/>
          <w:i/>
          <w:iCs/>
          <w:color w:val="000000"/>
          <w:lang w:val="es-MX" w:eastAsia="zh-CN" w:bidi="ar"/>
        </w:rPr>
        <w:t>The</w:t>
      </w:r>
      <w:proofErr w:type="spellEnd"/>
      <w:r>
        <w:rPr>
          <w:rFonts w:ascii="Times New Roman Italic" w:eastAsia="Times New Roman Italic" w:hAnsi="Times New Roman Italic" w:cs="Times New Roman Italic"/>
          <w:i/>
          <w:iCs/>
          <w:color w:val="000000"/>
          <w:lang w:val="es-MX" w:eastAsia="zh-CN" w:bidi="ar"/>
        </w:rPr>
        <w:t xml:space="preserve"> New </w:t>
      </w:r>
      <w:proofErr w:type="spellStart"/>
      <w:r>
        <w:rPr>
          <w:rFonts w:ascii="Times New Roman Italic" w:eastAsia="Times New Roman Italic" w:hAnsi="Times New Roman Italic" w:cs="Times New Roman Italic"/>
          <w:i/>
          <w:iCs/>
          <w:color w:val="000000"/>
          <w:lang w:val="es-MX" w:eastAsia="zh-CN" w:bidi="ar"/>
        </w:rPr>
        <w:t>Groves</w:t>
      </w:r>
      <w:proofErr w:type="spellEnd"/>
      <w:r>
        <w:rPr>
          <w:rFonts w:ascii="Times New Roman Italic" w:eastAsia="Times New Roman Italic" w:hAnsi="Times New Roman Italic" w:cs="Times New Roman Italic"/>
          <w:i/>
          <w:iCs/>
          <w:color w:val="000000"/>
          <w:lang w:val="es-MX" w:eastAsia="zh-CN" w:bidi="ar"/>
        </w:rPr>
        <w:t xml:space="preserve"> </w:t>
      </w:r>
      <w:proofErr w:type="spellStart"/>
      <w:r>
        <w:rPr>
          <w:rFonts w:ascii="Times New Roman Italic" w:eastAsia="Times New Roman Italic" w:hAnsi="Times New Roman Italic" w:cs="Times New Roman Italic"/>
          <w:i/>
          <w:iCs/>
          <w:color w:val="000000"/>
          <w:lang w:val="es-MX" w:eastAsia="zh-CN" w:bidi="ar"/>
        </w:rPr>
        <w:t>Dictionary</w:t>
      </w:r>
      <w:proofErr w:type="spellEnd"/>
      <w:r>
        <w:rPr>
          <w:rFonts w:ascii="Times New Roman Italic" w:eastAsia="Times New Roman Italic" w:hAnsi="Times New Roman Italic" w:cs="Times New Roman Italic"/>
          <w:i/>
          <w:iCs/>
          <w:color w:val="000000"/>
          <w:lang w:val="es-MX" w:eastAsia="zh-CN" w:bidi="ar"/>
        </w:rPr>
        <w:t xml:space="preserve"> </w:t>
      </w:r>
      <w:proofErr w:type="spellStart"/>
      <w:r>
        <w:rPr>
          <w:rFonts w:ascii="Times New Roman Italic" w:eastAsia="Times New Roman Italic" w:hAnsi="Times New Roman Italic" w:cs="Times New Roman Italic"/>
          <w:i/>
          <w:iCs/>
          <w:color w:val="000000"/>
          <w:lang w:val="es-MX" w:eastAsia="zh-CN" w:bidi="ar"/>
        </w:rPr>
        <w:t>of</w:t>
      </w:r>
      <w:proofErr w:type="spellEnd"/>
      <w:r>
        <w:rPr>
          <w:rFonts w:ascii="Times New Roman Italic" w:eastAsia="Times New Roman Italic" w:hAnsi="Times New Roman Italic" w:cs="Times New Roman Italic"/>
          <w:i/>
          <w:iCs/>
          <w:color w:val="000000"/>
          <w:lang w:val="es-MX" w:eastAsia="zh-CN" w:bidi="ar"/>
        </w:rPr>
        <w:t xml:space="preserve"> Music and </w:t>
      </w:r>
      <w:proofErr w:type="spellStart"/>
      <w:r>
        <w:rPr>
          <w:rFonts w:ascii="Times New Roman Italic" w:eastAsia="Times New Roman Italic" w:hAnsi="Times New Roman Italic" w:cs="Times New Roman Italic"/>
          <w:i/>
          <w:iCs/>
          <w:color w:val="000000"/>
          <w:lang w:val="es-MX" w:eastAsia="zh-CN" w:bidi="ar"/>
        </w:rPr>
        <w:t>Musicians</w:t>
      </w:r>
      <w:proofErr w:type="spellEnd"/>
      <w:r>
        <w:rPr>
          <w:rFonts w:eastAsia="SimSun"/>
          <w:color w:val="000000"/>
          <w:lang w:val="es-MX" w:eastAsia="zh-CN" w:bidi="ar"/>
        </w:rPr>
        <w:t xml:space="preserve">. Macmillan. </w:t>
      </w:r>
    </w:p>
    <w:p w14:paraId="19AE219F" w14:textId="77777777" w:rsidR="008234E0" w:rsidRDefault="00000000" w:rsidP="003655CD">
      <w:pPr>
        <w:spacing w:line="360" w:lineRule="auto"/>
        <w:ind w:left="709" w:hanging="709"/>
        <w:jc w:val="both"/>
        <w:rPr>
          <w:lang w:val="es-MX"/>
        </w:rPr>
      </w:pPr>
      <w:r>
        <w:rPr>
          <w:rFonts w:eastAsia="SimSun"/>
          <w:color w:val="000000"/>
          <w:lang w:val="es-MX" w:eastAsia="zh-CN" w:bidi="ar"/>
        </w:rPr>
        <w:t xml:space="preserve">Stevenson, R. (1971).  </w:t>
      </w:r>
      <w:r>
        <w:rPr>
          <w:rFonts w:ascii="Times New Roman Italic" w:eastAsia="Times New Roman Italic" w:hAnsi="Times New Roman Italic" w:cs="Times New Roman Italic"/>
          <w:i/>
          <w:iCs/>
          <w:color w:val="000000"/>
          <w:lang w:val="es-MX" w:eastAsia="zh-CN" w:bidi="ar"/>
        </w:rPr>
        <w:t xml:space="preserve">Music in </w:t>
      </w:r>
      <w:proofErr w:type="spellStart"/>
      <w:r>
        <w:rPr>
          <w:rFonts w:ascii="Times New Roman Italic" w:eastAsia="Times New Roman Italic" w:hAnsi="Times New Roman Italic" w:cs="Times New Roman Italic"/>
          <w:i/>
          <w:iCs/>
          <w:color w:val="000000"/>
          <w:lang w:val="es-MX" w:eastAsia="zh-CN" w:bidi="ar"/>
        </w:rPr>
        <w:t>Mexico</w:t>
      </w:r>
      <w:proofErr w:type="spellEnd"/>
      <w:r>
        <w:rPr>
          <w:rFonts w:ascii="Times New Roman Italic" w:eastAsia="Times New Roman Italic" w:hAnsi="Times New Roman Italic" w:cs="Times New Roman Italic"/>
          <w:i/>
          <w:iCs/>
          <w:color w:val="000000"/>
          <w:lang w:val="es-MX" w:eastAsia="zh-CN" w:bidi="ar"/>
        </w:rPr>
        <w:t>.</w:t>
      </w:r>
      <w:r>
        <w:rPr>
          <w:rFonts w:eastAsia="SimSun"/>
          <w:color w:val="000000"/>
          <w:lang w:val="es-MX" w:eastAsia="zh-CN" w:bidi="ar"/>
        </w:rPr>
        <w:t xml:space="preserve"> Thomas Y. </w:t>
      </w:r>
      <w:proofErr w:type="spellStart"/>
      <w:r>
        <w:rPr>
          <w:rFonts w:eastAsia="SimSun"/>
          <w:color w:val="000000"/>
          <w:lang w:val="es-MX" w:eastAsia="zh-CN" w:bidi="ar"/>
        </w:rPr>
        <w:t>Crowell</w:t>
      </w:r>
      <w:proofErr w:type="spellEnd"/>
      <w:r>
        <w:rPr>
          <w:rFonts w:eastAsia="SimSun"/>
          <w:color w:val="000000"/>
          <w:lang w:val="es-MX" w:eastAsia="zh-CN" w:bidi="ar"/>
        </w:rPr>
        <w:t xml:space="preserve"> Company. </w:t>
      </w:r>
    </w:p>
    <w:p w14:paraId="484C9881" w14:textId="77777777" w:rsidR="008234E0" w:rsidRDefault="00000000" w:rsidP="003655CD">
      <w:pPr>
        <w:spacing w:line="360" w:lineRule="auto"/>
        <w:ind w:left="709" w:hanging="709"/>
        <w:jc w:val="both"/>
        <w:rPr>
          <w:lang w:val="es-MX"/>
        </w:rPr>
      </w:pPr>
      <w:r>
        <w:rPr>
          <w:rFonts w:eastAsia="SimSun"/>
          <w:color w:val="000000"/>
          <w:lang w:val="es-MX" w:eastAsia="zh-CN" w:bidi="ar"/>
        </w:rPr>
        <w:t xml:space="preserve">Tello, A. (2010). </w:t>
      </w:r>
      <w:r>
        <w:rPr>
          <w:rFonts w:ascii="Times New Roman Italic" w:eastAsia="Times New Roman Italic" w:hAnsi="Times New Roman Italic" w:cs="Times New Roman Italic"/>
          <w:i/>
          <w:iCs/>
          <w:color w:val="000000"/>
          <w:lang w:val="es-MX" w:eastAsia="zh-CN" w:bidi="ar"/>
        </w:rPr>
        <w:t xml:space="preserve">La música en México, panorama del siglo XX. </w:t>
      </w:r>
      <w:r>
        <w:rPr>
          <w:rFonts w:eastAsia="SimSun"/>
          <w:color w:val="000000"/>
          <w:lang w:val="es-MX" w:eastAsia="zh-CN" w:bidi="ar"/>
        </w:rPr>
        <w:t xml:space="preserve">Fondo de Cultura Económica. </w:t>
      </w:r>
    </w:p>
    <w:p w14:paraId="3D8376DA" w14:textId="77777777" w:rsidR="008234E0" w:rsidRDefault="00000000" w:rsidP="003655CD">
      <w:pPr>
        <w:spacing w:line="360" w:lineRule="auto"/>
        <w:ind w:left="709" w:hanging="709"/>
        <w:jc w:val="both"/>
        <w:rPr>
          <w:lang w:val="es-MX"/>
        </w:rPr>
      </w:pPr>
      <w:proofErr w:type="spellStart"/>
      <w:r>
        <w:rPr>
          <w:rFonts w:eastAsia="SimSun"/>
          <w:color w:val="000000"/>
          <w:lang w:val="es-MX" w:eastAsia="zh-CN" w:bidi="ar"/>
        </w:rPr>
        <w:t>Topolsky</w:t>
      </w:r>
      <w:proofErr w:type="spellEnd"/>
      <w:r>
        <w:rPr>
          <w:rFonts w:eastAsia="SimSun"/>
          <w:color w:val="000000"/>
          <w:lang w:val="es-MX" w:eastAsia="zh-CN" w:bidi="ar"/>
        </w:rPr>
        <w:t xml:space="preserve">, J. (1973). </w:t>
      </w:r>
      <w:r>
        <w:rPr>
          <w:rFonts w:ascii="Times New Roman Italic" w:eastAsia="Times New Roman Italic" w:hAnsi="Times New Roman Italic" w:cs="Times New Roman Italic"/>
          <w:i/>
          <w:iCs/>
          <w:color w:val="000000"/>
          <w:lang w:val="es-MX" w:eastAsia="zh-CN" w:bidi="ar"/>
        </w:rPr>
        <w:t xml:space="preserve">Teoría del conocimiento basado en fuentes. Metodología de la historia. </w:t>
      </w:r>
      <w:r>
        <w:rPr>
          <w:rFonts w:eastAsia="SimSun"/>
          <w:color w:val="000000"/>
          <w:lang w:val="es-MX" w:eastAsia="zh-CN" w:bidi="ar"/>
        </w:rPr>
        <w:t xml:space="preserve">Cátedra. </w:t>
      </w:r>
    </w:p>
    <w:p w14:paraId="77734D3A" w14:textId="77777777" w:rsidR="008234E0" w:rsidRDefault="00000000" w:rsidP="003655CD">
      <w:pPr>
        <w:spacing w:line="360" w:lineRule="auto"/>
        <w:ind w:left="709" w:hanging="709"/>
        <w:jc w:val="both"/>
        <w:rPr>
          <w:lang w:val="es-MX"/>
        </w:rPr>
      </w:pPr>
      <w:proofErr w:type="spellStart"/>
      <w:r>
        <w:rPr>
          <w:rFonts w:eastAsia="SimSun"/>
          <w:color w:val="000000"/>
          <w:lang w:val="es-MX" w:eastAsia="zh-CN" w:bidi="ar"/>
        </w:rPr>
        <w:t>Waisman</w:t>
      </w:r>
      <w:proofErr w:type="spellEnd"/>
      <w:r>
        <w:rPr>
          <w:rFonts w:eastAsia="SimSun"/>
          <w:color w:val="000000"/>
          <w:lang w:val="es-MX" w:eastAsia="zh-CN" w:bidi="ar"/>
        </w:rPr>
        <w:t xml:space="preserve">, L. (2009). </w:t>
      </w:r>
      <w:r>
        <w:rPr>
          <w:rFonts w:ascii="Times New Roman Italic" w:eastAsia="Times New Roman Italic" w:hAnsi="Times New Roman Italic" w:cs="Times New Roman Italic"/>
          <w:color w:val="000000"/>
          <w:lang w:val="es-MX" w:eastAsia="zh-CN" w:bidi="ar"/>
        </w:rPr>
        <w:t xml:space="preserve">La biografía musical en la era </w:t>
      </w:r>
      <w:proofErr w:type="spellStart"/>
      <w:r>
        <w:rPr>
          <w:rFonts w:ascii="Times New Roman Italic" w:eastAsia="Times New Roman Italic" w:hAnsi="Times New Roman Italic" w:cs="Times New Roman Italic"/>
          <w:color w:val="000000"/>
          <w:lang w:val="es-MX" w:eastAsia="zh-CN" w:bidi="ar"/>
        </w:rPr>
        <w:t>post-neomusicológica</w:t>
      </w:r>
      <w:proofErr w:type="spellEnd"/>
      <w:r>
        <w:rPr>
          <w:rFonts w:eastAsia="SimSun"/>
          <w:color w:val="000000"/>
          <w:lang w:val="es-MX" w:eastAsia="zh-CN" w:bidi="ar"/>
        </w:rPr>
        <w:t xml:space="preserve">. </w:t>
      </w:r>
      <w:r>
        <w:rPr>
          <w:rFonts w:ascii="Times New Roman Italic" w:eastAsia="SimSun" w:hAnsi="Times New Roman Italic" w:cs="Times New Roman Italic"/>
          <w:i/>
          <w:iCs/>
          <w:color w:val="000000"/>
          <w:lang w:val="es-MX" w:eastAsia="zh-CN" w:bidi="ar"/>
        </w:rPr>
        <w:t xml:space="preserve">Revista del Instituto de </w:t>
      </w:r>
      <w:proofErr w:type="spellStart"/>
      <w:r>
        <w:rPr>
          <w:rFonts w:ascii="Times New Roman Italic" w:eastAsia="SimSun" w:hAnsi="Times New Roman Italic" w:cs="Times New Roman Italic"/>
          <w:i/>
          <w:iCs/>
          <w:color w:val="000000"/>
          <w:lang w:val="es-MX" w:eastAsia="zh-CN" w:bidi="ar"/>
        </w:rPr>
        <w:t>Investigacion</w:t>
      </w:r>
      <w:proofErr w:type="spellEnd"/>
      <w:r>
        <w:rPr>
          <w:rFonts w:ascii="Times New Roman Italic" w:eastAsia="SimSun" w:hAnsi="Times New Roman Italic" w:cs="Times New Roman Italic"/>
          <w:i/>
          <w:iCs/>
          <w:color w:val="000000"/>
          <w:lang w:val="es-MX" w:eastAsia="zh-CN" w:bidi="ar"/>
        </w:rPr>
        <w:t xml:space="preserve"> Musicológica "Carlos Vega", </w:t>
      </w:r>
      <w:r>
        <w:rPr>
          <w:rFonts w:eastAsia="SimSun"/>
          <w:color w:val="000000"/>
          <w:lang w:val="es-MX" w:eastAsia="zh-CN" w:bidi="ar"/>
        </w:rPr>
        <w:t>23, 177-194.</w:t>
      </w:r>
    </w:p>
    <w:p w14:paraId="1D66A794" w14:textId="77777777" w:rsidR="008234E0" w:rsidRDefault="008234E0">
      <w:pPr>
        <w:pStyle w:val="Predeterminado"/>
        <w:spacing w:before="40" w:after="40" w:line="360" w:lineRule="auto"/>
        <w:ind w:hanging="720"/>
      </w:pPr>
    </w:p>
    <w:sectPr w:rsidR="008234E0">
      <w:headerReference w:type="default" r:id="rId6"/>
      <w:footerReference w:type="default" r:id="rId7"/>
      <w:pgSz w:w="12240" w:h="15840"/>
      <w:pgMar w:top="1276" w:right="1701" w:bottom="851" w:left="1701" w:header="142" w:footer="1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1919CA" w14:textId="77777777" w:rsidR="00856277" w:rsidRDefault="00856277">
      <w:r>
        <w:separator/>
      </w:r>
    </w:p>
  </w:endnote>
  <w:endnote w:type="continuationSeparator" w:id="0">
    <w:p w14:paraId="42B19554" w14:textId="77777777" w:rsidR="00856277" w:rsidRDefault="00856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SimSun"/>
    <w:panose1 w:val="020B0604020202020204"/>
    <w:charset w:val="86"/>
    <w:family w:val="roman"/>
    <w:pitch w:val="default"/>
    <w:sig w:usb0="FFFFFFFF" w:usb1="E9FFFFFF" w:usb2="0000003F" w:usb3="00000000" w:csb0="603F01FF" w:csb1="FFFF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default"/>
    <w:sig w:usb0="E50002FF" w:usb1="500079DB" w:usb2="00000010" w:usb3="00000000" w:csb0="0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Regular">
    <w:altName w:val="Times New Roman"/>
    <w:charset w:val="00"/>
    <w:family w:val="auto"/>
    <w:pitch w:val="default"/>
    <w:sig w:usb0="E0000AFF" w:usb1="00007843" w:usb2="00000001" w:usb3="00000000" w:csb0="400001BF" w:csb1="DFF70000"/>
  </w:font>
  <w:font w:name="Times New Roman Bold">
    <w:altName w:val="Times New Roman"/>
    <w:charset w:val="00"/>
    <w:family w:val="auto"/>
    <w:pitch w:val="default"/>
    <w:sig w:usb0="E0000AFF" w:usb1="00007843" w:usb2="00000001" w:usb3="00000000" w:csb0="400001BF" w:csb1="DFF70000"/>
  </w:font>
  <w:font w:name="Times New Roman Italic">
    <w:altName w:val="Times New Roman"/>
    <w:charset w:val="00"/>
    <w:family w:val="auto"/>
    <w:pitch w:val="default"/>
    <w:sig w:usb0="E0000AFF" w:usb1="00007843" w:usb2="00000001" w:usb3="00000000" w:csb0="400001BF" w:csb1="DFF70000"/>
  </w:font>
  <w:font w:name="Arial Regular">
    <w:altName w:val="Arial"/>
    <w:charset w:val="00"/>
    <w:family w:val="auto"/>
    <w:pitch w:val="default"/>
    <w:sig w:usb0="E0000AFF" w:usb1="00007843" w:usb2="00000001" w:usb3="00000000" w:csb0="400001BF" w:csb1="DFF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3B0673" w14:textId="77777777" w:rsidR="008234E0" w:rsidRDefault="00000000">
    <w:pPr>
      <w:pStyle w:val="Piedepgina"/>
      <w:rPr>
        <w:rFonts w:ascii="Calibri" w:hAnsi="Calibri" w:cs="Calibri"/>
      </w:rPr>
    </w:pPr>
    <w:r>
      <w:t xml:space="preserve">           </w:t>
    </w:r>
    <w:r>
      <w:rPr>
        <w:noProof/>
        <w:lang w:eastAsia="es-MX"/>
      </w:rPr>
      <w:drawing>
        <wp:inline distT="0" distB="0" distL="0" distR="0" wp14:anchorId="0BA9C913" wp14:editId="0B93A038">
          <wp:extent cx="1600200" cy="419100"/>
          <wp:effectExtent l="0" t="0" r="0" b="0"/>
          <wp:docPr id="371772206" name="Imagen 371772206"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772206" name="Imagen 371772206"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600200" cy="419100"/>
                  </a:xfrm>
                  <a:prstGeom prst="rect">
                    <a:avLst/>
                  </a:prstGeom>
                  <a:noFill/>
                  <a:ln>
                    <a:noFill/>
                  </a:ln>
                </pic:spPr>
              </pic:pic>
            </a:graphicData>
          </a:graphic>
        </wp:inline>
      </w:drawing>
    </w:r>
    <w:r>
      <w:t xml:space="preserve">           </w:t>
    </w:r>
    <w:r>
      <w:rPr>
        <w:rFonts w:ascii="Calibri" w:hAnsi="Calibri" w:cs="Calibri"/>
        <w:b/>
        <w:bCs/>
        <w:sz w:val="22"/>
        <w:szCs w:val="22"/>
      </w:rPr>
      <w:t xml:space="preserve">Vol. 13, </w:t>
    </w:r>
    <w:proofErr w:type="spellStart"/>
    <w:r>
      <w:rPr>
        <w:rFonts w:ascii="Calibri" w:hAnsi="Calibri" w:cs="Calibri"/>
        <w:b/>
        <w:bCs/>
        <w:sz w:val="22"/>
        <w:szCs w:val="22"/>
      </w:rPr>
      <w:t>Núm</w:t>
    </w:r>
    <w:proofErr w:type="spellEnd"/>
    <w:r>
      <w:rPr>
        <w:rFonts w:ascii="Calibri" w:hAnsi="Calibri" w:cs="Calibri"/>
        <w:b/>
        <w:bCs/>
        <w:sz w:val="22"/>
        <w:szCs w:val="22"/>
      </w:rPr>
      <w:t xml:space="preserve">. 26    Julio - </w:t>
    </w:r>
    <w:proofErr w:type="spellStart"/>
    <w:r>
      <w:rPr>
        <w:rFonts w:ascii="Calibri" w:hAnsi="Calibri" w:cs="Calibri"/>
        <w:b/>
        <w:bCs/>
        <w:sz w:val="22"/>
        <w:szCs w:val="22"/>
      </w:rPr>
      <w:t>Diciembre</w:t>
    </w:r>
    <w:proofErr w:type="spellEnd"/>
    <w:r>
      <w:rPr>
        <w:rFonts w:ascii="Calibri" w:hAnsi="Calibri" w:cs="Calibri"/>
        <w:b/>
        <w:bCs/>
        <w:sz w:val="22"/>
        <w:szCs w:val="22"/>
      </w:rP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BDCC8D" w14:textId="77777777" w:rsidR="00856277" w:rsidRDefault="00856277">
      <w:r>
        <w:separator/>
      </w:r>
    </w:p>
  </w:footnote>
  <w:footnote w:type="continuationSeparator" w:id="0">
    <w:p w14:paraId="3959745E" w14:textId="77777777" w:rsidR="00856277" w:rsidRDefault="008562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604837" w14:textId="77777777" w:rsidR="008234E0" w:rsidRDefault="00000000">
    <w:pPr>
      <w:pStyle w:val="Encabezadoypie"/>
      <w:jc w:val="center"/>
      <w:rPr>
        <w:rFonts w:hint="eastAsia"/>
      </w:rPr>
    </w:pPr>
    <w:r>
      <w:rPr>
        <w:noProof/>
        <w:lang w:eastAsia="es-MX"/>
      </w:rPr>
      <w:drawing>
        <wp:inline distT="0" distB="0" distL="0" distR="0" wp14:anchorId="21A19BAC" wp14:editId="4FDDD10D">
          <wp:extent cx="5397500" cy="660400"/>
          <wp:effectExtent l="0" t="0" r="0" b="0"/>
          <wp:docPr id="413244223" name="Imagen 413244223" descr="Icon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244223" name="Imagen 413244223" descr="Icon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397500" cy="6604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hyphenationZone w:val="425"/>
  <w:noPunctuationKerning/>
  <w:characterSpacingControl w:val="doNotCompress"/>
  <w:noLineBreaksAfter w:lang="zh-CN" w:val="‘“(〔[{〈《「『【⦅〘〖«〝︵︷︹︻︽︿﹁﹃﹇﹙﹛﹝｢"/>
  <w:noLineBreaksBefore w:lang="zh-CN" w:val="’”)〕]}〉"/>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7FB"/>
    <w:rsid w:val="8C7FD998"/>
    <w:rsid w:val="AFDFD5DD"/>
    <w:rsid w:val="AFEF3B46"/>
    <w:rsid w:val="DFFD6C20"/>
    <w:rsid w:val="FBFF5579"/>
    <w:rsid w:val="FD1EE290"/>
    <w:rsid w:val="FEFF2DB3"/>
    <w:rsid w:val="FF6D7D0B"/>
    <w:rsid w:val="001C1984"/>
    <w:rsid w:val="00344B98"/>
    <w:rsid w:val="003655CD"/>
    <w:rsid w:val="003F275D"/>
    <w:rsid w:val="00445135"/>
    <w:rsid w:val="00535954"/>
    <w:rsid w:val="005C7EB5"/>
    <w:rsid w:val="00696B45"/>
    <w:rsid w:val="007A3237"/>
    <w:rsid w:val="007C7FFA"/>
    <w:rsid w:val="007D0CAE"/>
    <w:rsid w:val="008234E0"/>
    <w:rsid w:val="00856277"/>
    <w:rsid w:val="009A2A89"/>
    <w:rsid w:val="009B5309"/>
    <w:rsid w:val="00B764A6"/>
    <w:rsid w:val="00C1285F"/>
    <w:rsid w:val="00E327FB"/>
    <w:rsid w:val="2BEF970E"/>
    <w:rsid w:val="3B7B7593"/>
    <w:rsid w:val="4A4E5314"/>
    <w:rsid w:val="5DF5F30A"/>
    <w:rsid w:val="5DFEFB77"/>
    <w:rsid w:val="63DF4867"/>
    <w:rsid w:val="67B3FDA0"/>
    <w:rsid w:val="67FE4ADA"/>
    <w:rsid w:val="76FED9EF"/>
    <w:rsid w:val="7BDFF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B3564"/>
  <w15:docId w15:val="{E38D4178-16ED-469A-AC61-32A67538C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qFormat="1"/>
    <w:lsdException w:name="HTML Preformatted"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Arial Unicode MS"/>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CdigoHTML">
    <w:name w:val="HTML Code"/>
    <w:basedOn w:val="Fuentedeprrafopredeter"/>
    <w:qFormat/>
    <w:rPr>
      <w:rFonts w:ascii="Courier New" w:hAnsi="Courier New" w:cs="Courier New"/>
      <w:sz w:val="20"/>
      <w:szCs w:val="20"/>
    </w:rPr>
  </w:style>
  <w:style w:type="character" w:styleId="Hipervnculo">
    <w:name w:val="Hyperlink"/>
    <w:qFormat/>
    <w:rPr>
      <w:u w:val="single"/>
    </w:rPr>
  </w:style>
  <w:style w:type="paragraph" w:styleId="Textodeglobo">
    <w:name w:val="Balloon Text"/>
    <w:basedOn w:val="Normal"/>
    <w:link w:val="TextodegloboCar"/>
    <w:qFormat/>
    <w:rPr>
      <w:rFonts w:ascii="Segoe UI" w:hAnsi="Segoe UI" w:cs="Segoe UI"/>
      <w:sz w:val="18"/>
      <w:szCs w:val="18"/>
    </w:rPr>
  </w:style>
  <w:style w:type="paragraph" w:styleId="Encabezado">
    <w:name w:val="header"/>
    <w:basedOn w:val="Normal"/>
    <w:link w:val="EncabezadoCar"/>
    <w:qFormat/>
    <w:pPr>
      <w:tabs>
        <w:tab w:val="center" w:pos="4419"/>
        <w:tab w:val="right" w:pos="8838"/>
      </w:tabs>
    </w:pPr>
  </w:style>
  <w:style w:type="paragraph" w:styleId="HTMLconformatoprevio">
    <w:name w:val="HTML Preformatted"/>
    <w:basedOn w:val="Normal"/>
    <w:link w:val="HTMLconformatoprevioC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rPr>
  </w:style>
  <w:style w:type="paragraph" w:styleId="NormalWeb">
    <w:name w:val="Normal (Web)"/>
    <w:qFormat/>
    <w:pPr>
      <w:spacing w:beforeAutospacing="1" w:afterAutospacing="1"/>
    </w:pPr>
    <w:rPr>
      <w:sz w:val="24"/>
      <w:szCs w:val="24"/>
      <w:lang w:val="en-US" w:eastAsia="zh-CN"/>
    </w:rPr>
  </w:style>
  <w:style w:type="paragraph" w:styleId="Piedepgina">
    <w:name w:val="footer"/>
    <w:basedOn w:val="Normal"/>
    <w:link w:val="PiedepginaCar"/>
    <w:qFormat/>
    <w:pPr>
      <w:tabs>
        <w:tab w:val="center" w:pos="4419"/>
        <w:tab w:val="right" w:pos="8838"/>
      </w:tabs>
    </w:pPr>
  </w:style>
  <w:style w:type="paragraph" w:styleId="Textoindependiente">
    <w:name w:val="Body Text"/>
    <w:basedOn w:val="Normal"/>
    <w:link w:val="TextoindependienteCar"/>
    <w:uiPriority w:val="1"/>
    <w:qFormat/>
    <w:pPr>
      <w:widowControl w:val="0"/>
      <w:autoSpaceDE w:val="0"/>
      <w:autoSpaceDN w:val="0"/>
      <w:ind w:left="402"/>
      <w:jc w:val="both"/>
    </w:pPr>
    <w:rPr>
      <w:rFonts w:eastAsia="Times New Roman"/>
      <w:lang w:val="es-ES"/>
    </w:rPr>
  </w:style>
  <w:style w:type="table" w:customStyle="1" w:styleId="TableNormal">
    <w:name w:val="Table Normal"/>
    <w:qFormat/>
    <w:tblPr>
      <w:tblCellMar>
        <w:top w:w="0" w:type="dxa"/>
        <w:left w:w="0" w:type="dxa"/>
        <w:bottom w:w="0" w:type="dxa"/>
        <w:right w:w="0" w:type="dxa"/>
      </w:tblCellMar>
    </w:tblPr>
  </w:style>
  <w:style w:type="paragraph" w:customStyle="1" w:styleId="Encabezadoypie">
    <w:name w:val="Encabezado y pie"/>
    <w:qFormat/>
    <w:pPr>
      <w:tabs>
        <w:tab w:val="right" w:pos="9020"/>
      </w:tabs>
    </w:pPr>
    <w:rPr>
      <w:rFonts w:ascii="Helvetica Neue" w:eastAsia="Arial Unicode MS" w:hAnsi="Helvetica Neue" w:cs="Arial Unicode MS"/>
      <w:color w:val="000000"/>
      <w:sz w:val="24"/>
      <w:szCs w:val="24"/>
      <w:lang w:eastAsia="ko-KR"/>
    </w:rPr>
  </w:style>
  <w:style w:type="paragraph" w:customStyle="1" w:styleId="CuerpoA">
    <w:name w:val="Cuerpo A"/>
    <w:qFormat/>
    <w:rPr>
      <w:rFonts w:ascii="Helvetica Neue" w:eastAsia="Arial Unicode MS" w:hAnsi="Helvetica Neue" w:cs="Arial Unicode MS"/>
      <w:color w:val="000000"/>
      <w:sz w:val="22"/>
      <w:szCs w:val="22"/>
      <w:u w:color="000000"/>
      <w:lang w:val="it-IT" w:eastAsia="ko-KR"/>
    </w:rPr>
  </w:style>
  <w:style w:type="character" w:customStyle="1" w:styleId="Ninguno">
    <w:name w:val="Ninguno"/>
    <w:qFormat/>
    <w:rPr>
      <w:lang w:val="it-IT"/>
    </w:rPr>
  </w:style>
  <w:style w:type="paragraph" w:customStyle="1" w:styleId="Subttulo1">
    <w:name w:val="Subtítulo1"/>
    <w:next w:val="CuerpoA"/>
    <w:qFormat/>
    <w:pPr>
      <w:keepNext/>
    </w:pPr>
    <w:rPr>
      <w:rFonts w:ascii="Helvetica Neue" w:eastAsia="Arial Unicode MS" w:hAnsi="Helvetica Neue" w:cs="Arial Unicode MS"/>
      <w:color w:val="000000"/>
      <w:sz w:val="40"/>
      <w:szCs w:val="40"/>
      <w:u w:color="000000"/>
      <w:lang w:eastAsia="ko-KR"/>
    </w:rPr>
  </w:style>
  <w:style w:type="paragraph" w:customStyle="1" w:styleId="Predeterminado">
    <w:name w:val="Predeterminado"/>
    <w:qFormat/>
    <w:pPr>
      <w:spacing w:before="160" w:line="288" w:lineRule="auto"/>
    </w:pPr>
    <w:rPr>
      <w:rFonts w:ascii="Helvetica Neue" w:eastAsia="Helvetica Neue" w:hAnsi="Helvetica Neue" w:cs="Helvetica Neue"/>
      <w:color w:val="000000"/>
      <w:sz w:val="24"/>
      <w:szCs w:val="24"/>
      <w:u w:color="000000"/>
      <w:lang w:eastAsia="ko-KR"/>
    </w:rPr>
  </w:style>
  <w:style w:type="paragraph" w:customStyle="1" w:styleId="Predeterminado2">
    <w:name w:val="Predeterminado 2"/>
    <w:qFormat/>
    <w:pPr>
      <w:spacing w:after="240" w:line="360" w:lineRule="auto"/>
      <w:jc w:val="both"/>
    </w:pPr>
    <w:rPr>
      <w:rFonts w:ascii="Arial" w:eastAsia="Arial Unicode MS" w:hAnsi="Arial" w:cs="Arial Unicode MS"/>
      <w:color w:val="000000"/>
      <w:sz w:val="24"/>
      <w:szCs w:val="24"/>
      <w:u w:color="000000"/>
      <w:lang w:val="fr-FR" w:eastAsia="ko-KR"/>
    </w:rPr>
  </w:style>
  <w:style w:type="character" w:customStyle="1" w:styleId="NingunoA">
    <w:name w:val="Ninguno A"/>
    <w:basedOn w:val="Ninguno"/>
    <w:qFormat/>
    <w:rPr>
      <w:lang w:val="it-IT"/>
    </w:rPr>
  </w:style>
  <w:style w:type="character" w:customStyle="1" w:styleId="TextodegloboCar">
    <w:name w:val="Texto de globo Car"/>
    <w:basedOn w:val="Fuentedeprrafopredeter"/>
    <w:link w:val="Textodeglobo"/>
    <w:qFormat/>
    <w:rPr>
      <w:rFonts w:ascii="Segoe UI" w:eastAsia="Arial Unicode MS" w:hAnsi="Segoe UI" w:cs="Segoe UI"/>
      <w:sz w:val="18"/>
      <w:szCs w:val="18"/>
      <w:lang w:val="en-US" w:eastAsia="en-US"/>
    </w:rPr>
  </w:style>
  <w:style w:type="character" w:customStyle="1" w:styleId="TextoindependienteCar">
    <w:name w:val="Texto independiente Car"/>
    <w:basedOn w:val="Fuentedeprrafopredeter"/>
    <w:link w:val="Textoindependiente"/>
    <w:uiPriority w:val="1"/>
    <w:qFormat/>
    <w:rPr>
      <w:rFonts w:eastAsia="Times New Roman"/>
      <w:sz w:val="24"/>
      <w:szCs w:val="24"/>
      <w:lang w:val="es-ES" w:eastAsia="en-US"/>
    </w:rPr>
  </w:style>
  <w:style w:type="character" w:customStyle="1" w:styleId="HTMLconformatoprevioCar">
    <w:name w:val="HTML con formato previo Car"/>
    <w:basedOn w:val="Fuentedeprrafopredeter"/>
    <w:link w:val="HTMLconformatoprevio"/>
    <w:uiPriority w:val="99"/>
    <w:qFormat/>
    <w:rPr>
      <w:rFonts w:ascii="Courier New" w:eastAsiaTheme="minorHAnsi" w:hAnsi="Courier New" w:cs="Courier New"/>
    </w:rPr>
  </w:style>
  <w:style w:type="character" w:customStyle="1" w:styleId="EncabezadoCar">
    <w:name w:val="Encabezado Car"/>
    <w:basedOn w:val="Fuentedeprrafopredeter"/>
    <w:link w:val="Encabezado"/>
    <w:qFormat/>
    <w:rPr>
      <w:rFonts w:eastAsia="Arial Unicode MS"/>
      <w:sz w:val="24"/>
      <w:szCs w:val="24"/>
      <w:lang w:val="en-US" w:eastAsia="en-US"/>
    </w:rPr>
  </w:style>
  <w:style w:type="character" w:customStyle="1" w:styleId="PiedepginaCar">
    <w:name w:val="Pie de página Car"/>
    <w:basedOn w:val="Fuentedeprrafopredeter"/>
    <w:link w:val="Piedepgina"/>
    <w:qFormat/>
    <w:rPr>
      <w:rFonts w:eastAsia="Arial Unicode M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50800" tIns="50800" rIns="50800" bIns="50800"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rgbClr val="FFFFFF"/>
        </a:lnRef>
        <a:fillRef idx="0">
          <a:srgbClr val="FFFFFF"/>
        </a:fillRef>
        <a:effectRef idx="0">
          <a:srgbClr val="FFFFFF"/>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12</Pages>
  <Words>3822</Words>
  <Characters>21022</Characters>
  <Application>Microsoft Office Word</Application>
  <DocSecurity>0</DocSecurity>
  <Lines>175</Lines>
  <Paragraphs>49</Paragraphs>
  <ScaleCrop>false</ScaleCrop>
  <Company/>
  <LinksUpToDate>false</LinksUpToDate>
  <CharactersWithSpaces>24795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dc:creator>
  <cp:lastModifiedBy>Gustavo Toledo</cp:lastModifiedBy>
  <cp:revision>5</cp:revision>
  <cp:lastPrinted>2024-09-05T05:28:00Z</cp:lastPrinted>
  <dcterms:created xsi:type="dcterms:W3CDTF">2024-09-17T05:08:00Z</dcterms:created>
  <dcterms:modified xsi:type="dcterms:W3CDTF">2024-09-27T21:47:00Z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3082-6.10.1.8197</vt:lpwstr>
  </property>
  <property fmtid="{D5CDD505-2E9C-101B-9397-08002B2CF9AE}" pid="3" name="ICV">
    <vt:lpwstr>BE9DD90C4A9642F4238DF16670DFBC56_42</vt:lpwstr>
  </property>
</Properties>
</file>