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987D" w14:textId="54702F0A" w:rsidR="00815CDB" w:rsidRPr="00794E9B" w:rsidRDefault="00794E9B" w:rsidP="00815CDB">
      <w:pPr>
        <w:spacing w:before="240" w:line="360" w:lineRule="auto"/>
        <w:jc w:val="right"/>
        <w:rPr>
          <w:rFonts w:ascii="Times New Roman" w:hAnsi="Times New Roman" w:cs="Times New Roman"/>
          <w:b/>
          <w:bCs/>
          <w:i/>
          <w:iCs/>
          <w:sz w:val="24"/>
          <w:szCs w:val="24"/>
        </w:rPr>
      </w:pPr>
      <w:r w:rsidRPr="00794E9B">
        <w:rPr>
          <w:rFonts w:ascii="Times New Roman" w:hAnsi="Times New Roman" w:cs="Times New Roman"/>
          <w:b/>
          <w:bCs/>
          <w:i/>
          <w:iCs/>
          <w:sz w:val="24"/>
          <w:szCs w:val="24"/>
        </w:rPr>
        <w:t>https://doi.org/10.23913/ricsh.v11i22.298</w:t>
      </w:r>
    </w:p>
    <w:p w14:paraId="7F292116" w14:textId="44F3BA65" w:rsidR="00815CDB" w:rsidRDefault="00815CDB" w:rsidP="00815CDB">
      <w:pPr>
        <w:spacing w:before="240" w:line="360" w:lineRule="auto"/>
        <w:jc w:val="right"/>
        <w:rPr>
          <w:rFonts w:ascii="Times New Roman" w:hAnsi="Times New Roman" w:cs="Times New Roman"/>
          <w:b/>
          <w:sz w:val="32"/>
          <w:szCs w:val="32"/>
        </w:rPr>
      </w:pPr>
      <w:r w:rsidRPr="006C1D49">
        <w:rPr>
          <w:rFonts w:ascii="Times New Roman" w:hAnsi="Times New Roman" w:cs="Times New Roman"/>
          <w:b/>
          <w:bCs/>
          <w:i/>
          <w:iCs/>
          <w:sz w:val="24"/>
          <w:szCs w:val="24"/>
        </w:rPr>
        <w:t>Artículos científicos</w:t>
      </w:r>
    </w:p>
    <w:p w14:paraId="633BA146" w14:textId="695BBB30" w:rsidR="00A31E02" w:rsidRPr="00815CDB" w:rsidRDefault="00A31E02" w:rsidP="00815CDB">
      <w:pPr>
        <w:spacing w:after="0" w:line="276" w:lineRule="auto"/>
        <w:jc w:val="right"/>
        <w:rPr>
          <w:rFonts w:ascii="Calibri" w:eastAsia="Times New Roman" w:hAnsi="Calibri" w:cs="Calibri"/>
          <w:b/>
          <w:color w:val="000000"/>
          <w:sz w:val="36"/>
          <w:szCs w:val="36"/>
          <w:lang w:eastAsia="es-MX"/>
        </w:rPr>
      </w:pPr>
      <w:r w:rsidRPr="00815CDB">
        <w:rPr>
          <w:rFonts w:ascii="Calibri" w:eastAsia="Times New Roman" w:hAnsi="Calibri" w:cs="Calibri"/>
          <w:b/>
          <w:color w:val="000000"/>
          <w:sz w:val="36"/>
          <w:szCs w:val="36"/>
          <w:lang w:eastAsia="es-MX"/>
        </w:rPr>
        <w:t>El impacto de</w:t>
      </w:r>
      <w:r w:rsidR="00BC77B8" w:rsidRPr="00815CDB">
        <w:rPr>
          <w:rFonts w:ascii="Calibri" w:eastAsia="Times New Roman" w:hAnsi="Calibri" w:cs="Calibri"/>
          <w:b/>
          <w:color w:val="000000"/>
          <w:sz w:val="36"/>
          <w:szCs w:val="36"/>
          <w:lang w:eastAsia="es-MX"/>
        </w:rPr>
        <w:t xml:space="preserve"> </w:t>
      </w:r>
      <w:r w:rsidRPr="00815CDB">
        <w:rPr>
          <w:rFonts w:ascii="Calibri" w:eastAsia="Times New Roman" w:hAnsi="Calibri" w:cs="Calibri"/>
          <w:b/>
          <w:color w:val="000000"/>
          <w:sz w:val="36"/>
          <w:szCs w:val="36"/>
          <w:lang w:eastAsia="es-MX"/>
        </w:rPr>
        <w:t>l</w:t>
      </w:r>
      <w:r w:rsidR="00BC77B8" w:rsidRPr="00815CDB">
        <w:rPr>
          <w:rFonts w:ascii="Calibri" w:eastAsia="Times New Roman" w:hAnsi="Calibri" w:cs="Calibri"/>
          <w:b/>
          <w:color w:val="000000"/>
          <w:sz w:val="36"/>
          <w:szCs w:val="36"/>
          <w:lang w:eastAsia="es-MX"/>
        </w:rPr>
        <w:t>a</w:t>
      </w:r>
      <w:r w:rsidRPr="00815CDB">
        <w:rPr>
          <w:rFonts w:ascii="Calibri" w:eastAsia="Times New Roman" w:hAnsi="Calibri" w:cs="Calibri"/>
          <w:b/>
          <w:color w:val="000000"/>
          <w:sz w:val="36"/>
          <w:szCs w:val="36"/>
          <w:lang w:eastAsia="es-MX"/>
        </w:rPr>
        <w:t xml:space="preserve"> de vacunación en las tasas de contagio, letalidad</w:t>
      </w:r>
      <w:r w:rsidR="00BC77B8" w:rsidRPr="00815CDB">
        <w:rPr>
          <w:rFonts w:ascii="Calibri" w:eastAsia="Times New Roman" w:hAnsi="Calibri" w:cs="Calibri"/>
          <w:b/>
          <w:color w:val="000000"/>
          <w:sz w:val="36"/>
          <w:szCs w:val="36"/>
          <w:lang w:eastAsia="es-MX"/>
        </w:rPr>
        <w:t xml:space="preserve">, </w:t>
      </w:r>
      <w:r w:rsidRPr="00815CDB">
        <w:rPr>
          <w:rFonts w:ascii="Calibri" w:eastAsia="Times New Roman" w:hAnsi="Calibri" w:cs="Calibri"/>
          <w:b/>
          <w:color w:val="000000"/>
          <w:sz w:val="36"/>
          <w:szCs w:val="36"/>
          <w:lang w:eastAsia="es-MX"/>
        </w:rPr>
        <w:t xml:space="preserve">defunción </w:t>
      </w:r>
      <w:r w:rsidR="00BC77B8" w:rsidRPr="00815CDB">
        <w:rPr>
          <w:rFonts w:ascii="Calibri" w:eastAsia="Times New Roman" w:hAnsi="Calibri" w:cs="Calibri"/>
          <w:b/>
          <w:color w:val="000000"/>
          <w:sz w:val="36"/>
          <w:szCs w:val="36"/>
          <w:lang w:eastAsia="es-MX"/>
        </w:rPr>
        <w:t>y comorbilidad</w:t>
      </w:r>
      <w:r w:rsidRPr="00815CDB">
        <w:rPr>
          <w:rFonts w:ascii="Calibri" w:eastAsia="Times New Roman" w:hAnsi="Calibri" w:cs="Calibri"/>
          <w:b/>
          <w:color w:val="000000"/>
          <w:sz w:val="36"/>
          <w:szCs w:val="36"/>
          <w:lang w:eastAsia="es-MX"/>
        </w:rPr>
        <w:t xml:space="preserve"> de</w:t>
      </w:r>
      <w:r w:rsidR="00687C10" w:rsidRPr="00815CDB">
        <w:rPr>
          <w:rFonts w:ascii="Calibri" w:eastAsia="Times New Roman" w:hAnsi="Calibri" w:cs="Calibri"/>
          <w:b/>
          <w:color w:val="000000"/>
          <w:sz w:val="36"/>
          <w:szCs w:val="36"/>
          <w:lang w:eastAsia="es-MX"/>
        </w:rPr>
        <w:t xml:space="preserve"> </w:t>
      </w:r>
      <w:r w:rsidRPr="00815CDB">
        <w:rPr>
          <w:rFonts w:ascii="Calibri" w:eastAsia="Times New Roman" w:hAnsi="Calibri" w:cs="Calibri"/>
          <w:b/>
          <w:color w:val="000000"/>
          <w:sz w:val="36"/>
          <w:szCs w:val="36"/>
          <w:lang w:eastAsia="es-MX"/>
        </w:rPr>
        <w:t>l</w:t>
      </w:r>
      <w:r w:rsidR="00687C10" w:rsidRPr="00815CDB">
        <w:rPr>
          <w:rFonts w:ascii="Calibri" w:eastAsia="Times New Roman" w:hAnsi="Calibri" w:cs="Calibri"/>
          <w:b/>
          <w:color w:val="000000"/>
          <w:sz w:val="36"/>
          <w:szCs w:val="36"/>
          <w:lang w:eastAsia="es-MX"/>
        </w:rPr>
        <w:t>a</w:t>
      </w:r>
      <w:r w:rsidRPr="00815CDB">
        <w:rPr>
          <w:rFonts w:ascii="Calibri" w:eastAsia="Times New Roman" w:hAnsi="Calibri" w:cs="Calibri"/>
          <w:b/>
          <w:color w:val="000000"/>
          <w:sz w:val="36"/>
          <w:szCs w:val="36"/>
          <w:lang w:eastAsia="es-MX"/>
        </w:rPr>
        <w:t xml:space="preserve"> </w:t>
      </w:r>
      <w:r w:rsidR="00687C10" w:rsidRPr="00815CDB">
        <w:rPr>
          <w:rFonts w:ascii="Calibri" w:eastAsia="Times New Roman" w:hAnsi="Calibri" w:cs="Calibri"/>
          <w:b/>
          <w:color w:val="000000"/>
          <w:sz w:val="36"/>
          <w:szCs w:val="36"/>
          <w:lang w:eastAsia="es-MX"/>
        </w:rPr>
        <w:t>c</w:t>
      </w:r>
      <w:r w:rsidR="00A842EE" w:rsidRPr="00815CDB">
        <w:rPr>
          <w:rFonts w:ascii="Calibri" w:eastAsia="Times New Roman" w:hAnsi="Calibri" w:cs="Calibri"/>
          <w:b/>
          <w:color w:val="000000"/>
          <w:sz w:val="36"/>
          <w:szCs w:val="36"/>
          <w:lang w:eastAsia="es-MX"/>
        </w:rPr>
        <w:t>ovid</w:t>
      </w:r>
      <w:r w:rsidRPr="00815CDB">
        <w:rPr>
          <w:rFonts w:ascii="Calibri" w:eastAsia="Times New Roman" w:hAnsi="Calibri" w:cs="Calibri"/>
          <w:b/>
          <w:color w:val="000000"/>
          <w:sz w:val="36"/>
          <w:szCs w:val="36"/>
          <w:lang w:eastAsia="es-MX"/>
        </w:rPr>
        <w:t>-19</w:t>
      </w:r>
    </w:p>
    <w:p w14:paraId="78CB257E" w14:textId="548B7D95" w:rsidR="00A31E02" w:rsidRPr="00F1413F" w:rsidRDefault="00815CDB" w:rsidP="00815CDB">
      <w:pPr>
        <w:spacing w:after="0" w:line="276" w:lineRule="auto"/>
        <w:jc w:val="right"/>
        <w:rPr>
          <w:rFonts w:ascii="Calibri" w:eastAsia="Times New Roman" w:hAnsi="Calibri" w:cs="Calibri"/>
          <w:b/>
          <w:i/>
          <w:iCs/>
          <w:color w:val="000000"/>
          <w:sz w:val="28"/>
          <w:szCs w:val="28"/>
          <w:lang w:val="en-US" w:eastAsia="es-MX"/>
        </w:rPr>
      </w:pPr>
      <w:r w:rsidRPr="00794E9B">
        <w:rPr>
          <w:rFonts w:ascii="Calibri" w:eastAsia="Times New Roman" w:hAnsi="Calibri" w:cs="Calibri"/>
          <w:b/>
          <w:i/>
          <w:iCs/>
          <w:color w:val="000000"/>
          <w:sz w:val="28"/>
          <w:szCs w:val="28"/>
          <w:lang w:eastAsia="es-MX"/>
        </w:rPr>
        <w:br/>
      </w:r>
      <w:r w:rsidR="004C1757" w:rsidRPr="00F1413F">
        <w:rPr>
          <w:rFonts w:ascii="Calibri" w:eastAsia="Times New Roman" w:hAnsi="Calibri" w:cs="Calibri"/>
          <w:b/>
          <w:i/>
          <w:iCs/>
          <w:color w:val="000000"/>
          <w:sz w:val="28"/>
          <w:szCs w:val="28"/>
          <w:lang w:val="en-US" w:eastAsia="es-MX"/>
        </w:rPr>
        <w:t xml:space="preserve">The </w:t>
      </w:r>
      <w:r w:rsidR="00687C10" w:rsidRPr="00F1413F">
        <w:rPr>
          <w:rFonts w:ascii="Calibri" w:eastAsia="Times New Roman" w:hAnsi="Calibri" w:cs="Calibri"/>
          <w:b/>
          <w:i/>
          <w:iCs/>
          <w:color w:val="000000"/>
          <w:sz w:val="28"/>
          <w:szCs w:val="28"/>
          <w:lang w:val="en-US" w:eastAsia="es-MX"/>
        </w:rPr>
        <w:t xml:space="preserve">Impact of Vaccination on the Rates of Contagion, Lethality, </w:t>
      </w:r>
      <w:proofErr w:type="gramStart"/>
      <w:r w:rsidR="00687C10" w:rsidRPr="00F1413F">
        <w:rPr>
          <w:rFonts w:ascii="Calibri" w:eastAsia="Times New Roman" w:hAnsi="Calibri" w:cs="Calibri"/>
          <w:b/>
          <w:i/>
          <w:iCs/>
          <w:color w:val="000000"/>
          <w:sz w:val="28"/>
          <w:szCs w:val="28"/>
          <w:lang w:val="en-US" w:eastAsia="es-MX"/>
        </w:rPr>
        <w:t>Death</w:t>
      </w:r>
      <w:proofErr w:type="gramEnd"/>
      <w:r w:rsidR="00687C10" w:rsidRPr="00F1413F">
        <w:rPr>
          <w:rFonts w:ascii="Calibri" w:eastAsia="Times New Roman" w:hAnsi="Calibri" w:cs="Calibri"/>
          <w:b/>
          <w:i/>
          <w:iCs/>
          <w:color w:val="000000"/>
          <w:sz w:val="28"/>
          <w:szCs w:val="28"/>
          <w:lang w:val="en-US" w:eastAsia="es-MX"/>
        </w:rPr>
        <w:t xml:space="preserve"> and Comorbidity of COVID-19 </w:t>
      </w:r>
    </w:p>
    <w:p w14:paraId="4DAFF823" w14:textId="065D9C71" w:rsidR="00815CDB" w:rsidRPr="00815CDB" w:rsidRDefault="00815CDB" w:rsidP="00815CDB">
      <w:pPr>
        <w:spacing w:after="0" w:line="276" w:lineRule="auto"/>
        <w:jc w:val="right"/>
        <w:rPr>
          <w:rFonts w:ascii="Calibri" w:eastAsia="Times New Roman" w:hAnsi="Calibri" w:cs="Calibri"/>
          <w:b/>
          <w:i/>
          <w:iCs/>
          <w:color w:val="000000"/>
          <w:sz w:val="28"/>
          <w:szCs w:val="28"/>
          <w:lang w:eastAsia="es-MX"/>
        </w:rPr>
      </w:pPr>
      <w:r w:rsidRPr="00794E9B">
        <w:rPr>
          <w:rFonts w:ascii="Calibri" w:eastAsia="Times New Roman" w:hAnsi="Calibri" w:cs="Calibri"/>
          <w:b/>
          <w:i/>
          <w:iCs/>
          <w:color w:val="000000"/>
          <w:sz w:val="28"/>
          <w:szCs w:val="28"/>
          <w:lang w:eastAsia="es-MX"/>
        </w:rPr>
        <w:br/>
      </w:r>
      <w:r w:rsidRPr="00815CDB">
        <w:rPr>
          <w:rFonts w:ascii="Calibri" w:eastAsia="Times New Roman" w:hAnsi="Calibri" w:cs="Calibri"/>
          <w:b/>
          <w:i/>
          <w:iCs/>
          <w:color w:val="000000"/>
          <w:sz w:val="28"/>
          <w:szCs w:val="28"/>
          <w:lang w:eastAsia="es-MX"/>
        </w:rPr>
        <w:t xml:space="preserve">O impacto da </w:t>
      </w:r>
      <w:proofErr w:type="spellStart"/>
      <w:r w:rsidRPr="00815CDB">
        <w:rPr>
          <w:rFonts w:ascii="Calibri" w:eastAsia="Times New Roman" w:hAnsi="Calibri" w:cs="Calibri"/>
          <w:b/>
          <w:i/>
          <w:iCs/>
          <w:color w:val="000000"/>
          <w:sz w:val="28"/>
          <w:szCs w:val="28"/>
          <w:lang w:eastAsia="es-MX"/>
        </w:rPr>
        <w:t>vacinação</w:t>
      </w:r>
      <w:proofErr w:type="spellEnd"/>
      <w:r w:rsidRPr="00815CDB">
        <w:rPr>
          <w:rFonts w:ascii="Calibri" w:eastAsia="Times New Roman" w:hAnsi="Calibri" w:cs="Calibri"/>
          <w:b/>
          <w:i/>
          <w:iCs/>
          <w:color w:val="000000"/>
          <w:sz w:val="28"/>
          <w:szCs w:val="28"/>
          <w:lang w:eastAsia="es-MX"/>
        </w:rPr>
        <w:t xml:space="preserve"> </w:t>
      </w:r>
      <w:proofErr w:type="spellStart"/>
      <w:r w:rsidRPr="00815CDB">
        <w:rPr>
          <w:rFonts w:ascii="Calibri" w:eastAsia="Times New Roman" w:hAnsi="Calibri" w:cs="Calibri"/>
          <w:b/>
          <w:i/>
          <w:iCs/>
          <w:color w:val="000000"/>
          <w:sz w:val="28"/>
          <w:szCs w:val="28"/>
          <w:lang w:eastAsia="es-MX"/>
        </w:rPr>
        <w:t>nas</w:t>
      </w:r>
      <w:proofErr w:type="spellEnd"/>
      <w:r w:rsidRPr="00815CDB">
        <w:rPr>
          <w:rFonts w:ascii="Calibri" w:eastAsia="Times New Roman" w:hAnsi="Calibri" w:cs="Calibri"/>
          <w:b/>
          <w:i/>
          <w:iCs/>
          <w:color w:val="000000"/>
          <w:sz w:val="28"/>
          <w:szCs w:val="28"/>
          <w:lang w:eastAsia="es-MX"/>
        </w:rPr>
        <w:t xml:space="preserve"> </w:t>
      </w:r>
      <w:proofErr w:type="spellStart"/>
      <w:r w:rsidRPr="00815CDB">
        <w:rPr>
          <w:rFonts w:ascii="Calibri" w:eastAsia="Times New Roman" w:hAnsi="Calibri" w:cs="Calibri"/>
          <w:b/>
          <w:i/>
          <w:iCs/>
          <w:color w:val="000000"/>
          <w:sz w:val="28"/>
          <w:szCs w:val="28"/>
          <w:lang w:eastAsia="es-MX"/>
        </w:rPr>
        <w:t>taxas</w:t>
      </w:r>
      <w:proofErr w:type="spellEnd"/>
      <w:r w:rsidRPr="00815CDB">
        <w:rPr>
          <w:rFonts w:ascii="Calibri" w:eastAsia="Times New Roman" w:hAnsi="Calibri" w:cs="Calibri"/>
          <w:b/>
          <w:i/>
          <w:iCs/>
          <w:color w:val="000000"/>
          <w:sz w:val="28"/>
          <w:szCs w:val="28"/>
          <w:lang w:eastAsia="es-MX"/>
        </w:rPr>
        <w:t xml:space="preserve"> de contágio, letalidade, óbito e comorbidade da covid-19</w:t>
      </w:r>
    </w:p>
    <w:p w14:paraId="329E1F02" w14:textId="77777777" w:rsidR="00776F62" w:rsidRPr="00815CDB" w:rsidRDefault="00776F62" w:rsidP="00776F62">
      <w:pPr>
        <w:spacing w:after="0" w:line="360" w:lineRule="auto"/>
        <w:rPr>
          <w:rFonts w:ascii="Times New Roman" w:hAnsi="Times New Roman" w:cs="Times New Roman"/>
          <w:sz w:val="24"/>
          <w:szCs w:val="24"/>
        </w:rPr>
      </w:pPr>
    </w:p>
    <w:p w14:paraId="246A51EE" w14:textId="2B64CA0D" w:rsidR="00A31E02" w:rsidRPr="00815CDB" w:rsidRDefault="00A31E02" w:rsidP="00815CDB">
      <w:pPr>
        <w:spacing w:after="0" w:line="276" w:lineRule="auto"/>
        <w:jc w:val="right"/>
        <w:rPr>
          <w:rFonts w:cstheme="minorHAnsi"/>
          <w:b/>
          <w:bCs/>
          <w:sz w:val="24"/>
          <w:szCs w:val="24"/>
        </w:rPr>
      </w:pPr>
      <w:r w:rsidRPr="00815CDB">
        <w:rPr>
          <w:rFonts w:cstheme="minorHAnsi"/>
          <w:b/>
          <w:bCs/>
          <w:sz w:val="24"/>
          <w:szCs w:val="24"/>
        </w:rPr>
        <w:t>Asael Ortiz Lazcano</w:t>
      </w:r>
    </w:p>
    <w:p w14:paraId="55FC8203" w14:textId="77777777" w:rsidR="00815CDB" w:rsidRPr="00815CDB" w:rsidRDefault="00815CDB" w:rsidP="00815CDB">
      <w:pPr>
        <w:spacing w:after="0" w:line="276" w:lineRule="auto"/>
        <w:jc w:val="right"/>
        <w:rPr>
          <w:rFonts w:ascii="Times New Roman" w:hAnsi="Times New Roman" w:cs="Times New Roman"/>
          <w:sz w:val="24"/>
          <w:szCs w:val="24"/>
        </w:rPr>
      </w:pPr>
      <w:r w:rsidRPr="00815CDB">
        <w:rPr>
          <w:rFonts w:ascii="Times New Roman" w:hAnsi="Times New Roman" w:cs="Times New Roman"/>
          <w:sz w:val="24"/>
          <w:szCs w:val="24"/>
        </w:rPr>
        <w:t>Universidad Autónoma del Estado de Hidalgo, México</w:t>
      </w:r>
    </w:p>
    <w:p w14:paraId="5AE15F9C" w14:textId="53D4205D" w:rsidR="00815CDB" w:rsidRDefault="00815CDB" w:rsidP="00815CDB">
      <w:pPr>
        <w:spacing w:after="0" w:line="276" w:lineRule="auto"/>
        <w:jc w:val="right"/>
        <w:rPr>
          <w:rFonts w:cstheme="minorHAnsi"/>
          <w:color w:val="FF0000"/>
          <w:sz w:val="24"/>
          <w:szCs w:val="24"/>
        </w:rPr>
      </w:pPr>
      <w:r w:rsidRPr="00815CDB">
        <w:rPr>
          <w:rFonts w:cstheme="minorHAnsi"/>
          <w:color w:val="FF0000"/>
          <w:sz w:val="24"/>
          <w:szCs w:val="24"/>
        </w:rPr>
        <w:t>lazcano@uaeh.edu.mx</w:t>
      </w:r>
    </w:p>
    <w:p w14:paraId="0BEA7ED5" w14:textId="063039FC" w:rsidR="003D2299" w:rsidRPr="00815CDB" w:rsidRDefault="00F1413F" w:rsidP="00815CDB">
      <w:pPr>
        <w:spacing w:after="0" w:line="276" w:lineRule="auto"/>
        <w:jc w:val="right"/>
        <w:rPr>
          <w:rFonts w:cstheme="minorHAnsi"/>
          <w:color w:val="FF0000"/>
          <w:sz w:val="28"/>
          <w:szCs w:val="28"/>
        </w:rPr>
      </w:pPr>
      <w:r w:rsidRPr="00C74867">
        <w:rPr>
          <w:rFonts w:ascii="Times New Roman" w:hAnsi="Times New Roman" w:cs="Times New Roman"/>
          <w:sz w:val="24"/>
          <w:szCs w:val="24"/>
        </w:rPr>
        <w:t>https://orcid.org/</w:t>
      </w:r>
      <w:r w:rsidR="003D2299" w:rsidRPr="00F1413F">
        <w:rPr>
          <w:rFonts w:ascii="Times New Roman" w:hAnsi="Times New Roman" w:cs="Times New Roman"/>
          <w:sz w:val="24"/>
          <w:szCs w:val="24"/>
        </w:rPr>
        <w:t>0000-0001-5422-7153</w:t>
      </w:r>
    </w:p>
    <w:p w14:paraId="7957C11A" w14:textId="77777777" w:rsidR="00815CDB" w:rsidRPr="00815CDB" w:rsidRDefault="00815CDB" w:rsidP="00776F62">
      <w:pPr>
        <w:spacing w:after="0" w:line="360" w:lineRule="auto"/>
        <w:rPr>
          <w:rFonts w:ascii="Times New Roman" w:hAnsi="Times New Roman" w:cs="Times New Roman"/>
          <w:sz w:val="24"/>
          <w:szCs w:val="24"/>
        </w:rPr>
      </w:pPr>
    </w:p>
    <w:p w14:paraId="4F97E4B2" w14:textId="771863F1" w:rsidR="00A31E02" w:rsidRPr="00815CDB" w:rsidRDefault="00A31E02" w:rsidP="00776F62">
      <w:pPr>
        <w:spacing w:after="0" w:line="360" w:lineRule="auto"/>
        <w:ind w:right="567"/>
        <w:rPr>
          <w:rFonts w:cstheme="minorHAnsi"/>
          <w:b/>
          <w:sz w:val="28"/>
          <w:szCs w:val="28"/>
        </w:rPr>
      </w:pPr>
      <w:r w:rsidRPr="00815CDB">
        <w:rPr>
          <w:rFonts w:cstheme="minorHAnsi"/>
          <w:b/>
          <w:sz w:val="28"/>
          <w:szCs w:val="28"/>
        </w:rPr>
        <w:t>Resumen</w:t>
      </w:r>
    </w:p>
    <w:p w14:paraId="112D6B11" w14:textId="4A4E396F" w:rsidR="00E34360" w:rsidRDefault="00776F62" w:rsidP="003526A9">
      <w:pPr>
        <w:spacing w:after="0" w:line="360" w:lineRule="auto"/>
        <w:jc w:val="both"/>
        <w:rPr>
          <w:rFonts w:ascii="Times New Roman" w:hAnsi="Times New Roman" w:cs="Times New Roman"/>
          <w:sz w:val="24"/>
          <w:szCs w:val="24"/>
        </w:rPr>
      </w:pPr>
      <w:r w:rsidRPr="00776F62">
        <w:rPr>
          <w:rFonts w:ascii="Times New Roman" w:hAnsi="Times New Roman" w:cs="Times New Roman"/>
          <w:bCs/>
          <w:sz w:val="24"/>
          <w:szCs w:val="24"/>
        </w:rPr>
        <w:t>En</w:t>
      </w:r>
      <w:r w:rsidR="00BC77B8" w:rsidRPr="00DA44A2">
        <w:rPr>
          <w:rFonts w:ascii="Times New Roman" w:hAnsi="Times New Roman" w:cs="Times New Roman"/>
          <w:sz w:val="24"/>
          <w:szCs w:val="24"/>
        </w:rPr>
        <w:t xml:space="preserve"> e</w:t>
      </w:r>
      <w:r w:rsidR="00271CAE" w:rsidRPr="00DA44A2">
        <w:rPr>
          <w:rFonts w:ascii="Times New Roman" w:hAnsi="Times New Roman" w:cs="Times New Roman"/>
          <w:sz w:val="24"/>
          <w:szCs w:val="24"/>
        </w:rPr>
        <w:t xml:space="preserve">ste artículo </w:t>
      </w:r>
      <w:r w:rsidR="00BC77B8" w:rsidRPr="00DA44A2">
        <w:rPr>
          <w:rFonts w:ascii="Times New Roman" w:hAnsi="Times New Roman" w:cs="Times New Roman"/>
          <w:sz w:val="24"/>
          <w:szCs w:val="24"/>
        </w:rPr>
        <w:t>se analiz</w:t>
      </w:r>
      <w:r w:rsidR="00F876CA">
        <w:rPr>
          <w:rFonts w:ascii="Times New Roman" w:hAnsi="Times New Roman" w:cs="Times New Roman"/>
          <w:sz w:val="24"/>
          <w:szCs w:val="24"/>
        </w:rPr>
        <w:t>a</w:t>
      </w:r>
      <w:r w:rsidR="00BC77B8" w:rsidRPr="00DA44A2">
        <w:rPr>
          <w:rFonts w:ascii="Times New Roman" w:hAnsi="Times New Roman" w:cs="Times New Roman"/>
          <w:sz w:val="24"/>
          <w:szCs w:val="24"/>
        </w:rPr>
        <w:t xml:space="preserve"> las tasas de crecimiento </w:t>
      </w:r>
      <w:r w:rsidR="00D81D5D">
        <w:rPr>
          <w:rFonts w:ascii="Times New Roman" w:hAnsi="Times New Roman" w:cs="Times New Roman"/>
          <w:sz w:val="24"/>
          <w:szCs w:val="24"/>
        </w:rPr>
        <w:t xml:space="preserve">y de primera categoría </w:t>
      </w:r>
      <w:r w:rsidR="00BC77B8" w:rsidRPr="00DA44A2">
        <w:rPr>
          <w:rFonts w:ascii="Times New Roman" w:hAnsi="Times New Roman" w:cs="Times New Roman"/>
          <w:sz w:val="24"/>
          <w:szCs w:val="24"/>
        </w:rPr>
        <w:t>de contagio, letalidad</w:t>
      </w:r>
      <w:r w:rsidR="00663F7E" w:rsidRPr="00DA44A2">
        <w:rPr>
          <w:rFonts w:ascii="Times New Roman" w:hAnsi="Times New Roman" w:cs="Times New Roman"/>
          <w:sz w:val="24"/>
          <w:szCs w:val="24"/>
        </w:rPr>
        <w:t xml:space="preserve"> y </w:t>
      </w:r>
      <w:r w:rsidR="00BC77B8" w:rsidRPr="00DA44A2">
        <w:rPr>
          <w:rFonts w:ascii="Times New Roman" w:hAnsi="Times New Roman" w:cs="Times New Roman"/>
          <w:sz w:val="24"/>
          <w:szCs w:val="24"/>
        </w:rPr>
        <w:t xml:space="preserve">mortalidad </w:t>
      </w:r>
      <w:r w:rsidR="002B53D0" w:rsidRPr="00DA44A2">
        <w:rPr>
          <w:rFonts w:ascii="Times New Roman" w:hAnsi="Times New Roman" w:cs="Times New Roman"/>
          <w:sz w:val="24"/>
          <w:szCs w:val="24"/>
        </w:rPr>
        <w:t xml:space="preserve">del </w:t>
      </w:r>
      <w:r w:rsidR="003B7A4E">
        <w:rPr>
          <w:rFonts w:ascii="Times New Roman" w:hAnsi="Times New Roman" w:cs="Times New Roman"/>
          <w:sz w:val="24"/>
          <w:szCs w:val="24"/>
        </w:rPr>
        <w:t>covid</w:t>
      </w:r>
      <w:r w:rsidR="002B53D0" w:rsidRPr="00DA44A2">
        <w:rPr>
          <w:rFonts w:ascii="Times New Roman" w:hAnsi="Times New Roman" w:cs="Times New Roman"/>
          <w:sz w:val="24"/>
          <w:szCs w:val="24"/>
        </w:rPr>
        <w:t xml:space="preserve">-19 en México. </w:t>
      </w:r>
      <w:r w:rsidR="003021B3" w:rsidRPr="00DA44A2">
        <w:rPr>
          <w:rFonts w:ascii="Times New Roman" w:hAnsi="Times New Roman" w:cs="Times New Roman"/>
          <w:sz w:val="24"/>
          <w:szCs w:val="24"/>
        </w:rPr>
        <w:t xml:space="preserve">El eje de esta investigación </w:t>
      </w:r>
      <w:r w:rsidR="00A82AA3" w:rsidRPr="00DA44A2">
        <w:rPr>
          <w:rFonts w:ascii="Times New Roman" w:hAnsi="Times New Roman" w:cs="Times New Roman"/>
          <w:sz w:val="24"/>
          <w:szCs w:val="24"/>
        </w:rPr>
        <w:t xml:space="preserve">postula </w:t>
      </w:r>
      <w:r w:rsidR="003021B3" w:rsidRPr="00DA44A2">
        <w:rPr>
          <w:rFonts w:ascii="Times New Roman" w:hAnsi="Times New Roman" w:cs="Times New Roman"/>
          <w:sz w:val="24"/>
          <w:szCs w:val="24"/>
        </w:rPr>
        <w:t xml:space="preserve">que a mayor número de vacunas aplicadas contra </w:t>
      </w:r>
      <w:r w:rsidR="003B7A4E">
        <w:rPr>
          <w:rFonts w:ascii="Times New Roman" w:hAnsi="Times New Roman" w:cs="Times New Roman"/>
          <w:sz w:val="24"/>
          <w:szCs w:val="24"/>
        </w:rPr>
        <w:t>covid</w:t>
      </w:r>
      <w:r w:rsidR="0034682B" w:rsidRPr="00DA44A2">
        <w:rPr>
          <w:rFonts w:ascii="Times New Roman" w:hAnsi="Times New Roman" w:cs="Times New Roman"/>
          <w:sz w:val="24"/>
          <w:szCs w:val="24"/>
        </w:rPr>
        <w:t>-19</w:t>
      </w:r>
      <w:r w:rsidR="003021B3" w:rsidRPr="00DA44A2">
        <w:rPr>
          <w:rFonts w:ascii="Times New Roman" w:hAnsi="Times New Roman" w:cs="Times New Roman"/>
          <w:sz w:val="24"/>
          <w:szCs w:val="24"/>
        </w:rPr>
        <w:t xml:space="preserve">, tiene que darse una disminución sostenida en la transmisibilidad y defunciones por esta </w:t>
      </w:r>
      <w:r w:rsidR="00027ECF" w:rsidRPr="00DA44A2">
        <w:rPr>
          <w:rFonts w:ascii="Times New Roman" w:hAnsi="Times New Roman" w:cs="Times New Roman"/>
          <w:sz w:val="24"/>
          <w:szCs w:val="24"/>
        </w:rPr>
        <w:t>pandemia</w:t>
      </w:r>
      <w:r w:rsidR="003021B3" w:rsidRPr="00DA44A2">
        <w:rPr>
          <w:rFonts w:ascii="Times New Roman" w:hAnsi="Times New Roman" w:cs="Times New Roman"/>
          <w:sz w:val="24"/>
          <w:szCs w:val="24"/>
        </w:rPr>
        <w:t xml:space="preserve">. </w:t>
      </w:r>
      <w:r w:rsidR="002B53D0" w:rsidRPr="00DA44A2">
        <w:rPr>
          <w:rFonts w:ascii="Times New Roman" w:hAnsi="Times New Roman" w:cs="Times New Roman"/>
          <w:sz w:val="24"/>
          <w:szCs w:val="24"/>
        </w:rPr>
        <w:t>E</w:t>
      </w:r>
      <w:r w:rsidR="00BC77B8" w:rsidRPr="00DA44A2">
        <w:rPr>
          <w:rFonts w:ascii="Times New Roman" w:hAnsi="Times New Roman" w:cs="Times New Roman"/>
          <w:sz w:val="24"/>
          <w:szCs w:val="24"/>
        </w:rPr>
        <w:t>st</w:t>
      </w:r>
      <w:r w:rsidR="003021B3" w:rsidRPr="00DA44A2">
        <w:rPr>
          <w:rFonts w:ascii="Times New Roman" w:hAnsi="Times New Roman" w:cs="Times New Roman"/>
          <w:sz w:val="24"/>
          <w:szCs w:val="24"/>
        </w:rPr>
        <w:t>a revisión se h</w:t>
      </w:r>
      <w:r w:rsidR="00027ECF" w:rsidRPr="00DA44A2">
        <w:rPr>
          <w:rFonts w:ascii="Times New Roman" w:hAnsi="Times New Roman" w:cs="Times New Roman"/>
          <w:sz w:val="24"/>
          <w:szCs w:val="24"/>
        </w:rPr>
        <w:t>izo</w:t>
      </w:r>
      <w:r w:rsidR="00BC77B8" w:rsidRPr="00DA44A2">
        <w:rPr>
          <w:rFonts w:ascii="Times New Roman" w:hAnsi="Times New Roman" w:cs="Times New Roman"/>
          <w:sz w:val="24"/>
          <w:szCs w:val="24"/>
        </w:rPr>
        <w:t xml:space="preserve"> desde tres </w:t>
      </w:r>
      <w:r w:rsidR="003021B3" w:rsidRPr="00DA44A2">
        <w:rPr>
          <w:rFonts w:ascii="Times New Roman" w:hAnsi="Times New Roman" w:cs="Times New Roman"/>
          <w:sz w:val="24"/>
          <w:szCs w:val="24"/>
        </w:rPr>
        <w:t xml:space="preserve">momentos </w:t>
      </w:r>
      <w:r w:rsidR="00BC77B8" w:rsidRPr="00DA44A2">
        <w:rPr>
          <w:rFonts w:ascii="Times New Roman" w:hAnsi="Times New Roman" w:cs="Times New Roman"/>
          <w:sz w:val="24"/>
          <w:szCs w:val="24"/>
        </w:rPr>
        <w:t>e</w:t>
      </w:r>
      <w:r w:rsidR="003021B3" w:rsidRPr="00DA44A2">
        <w:rPr>
          <w:rFonts w:ascii="Times New Roman" w:hAnsi="Times New Roman" w:cs="Times New Roman"/>
          <w:sz w:val="24"/>
          <w:szCs w:val="24"/>
        </w:rPr>
        <w:t xml:space="preserve">n el </w:t>
      </w:r>
      <w:r w:rsidR="00BC77B8" w:rsidRPr="00DA44A2">
        <w:rPr>
          <w:rFonts w:ascii="Times New Roman" w:hAnsi="Times New Roman" w:cs="Times New Roman"/>
          <w:sz w:val="24"/>
          <w:szCs w:val="24"/>
        </w:rPr>
        <w:t xml:space="preserve">tiempo, </w:t>
      </w:r>
      <w:r w:rsidR="003021B3" w:rsidRPr="00DA44A2">
        <w:rPr>
          <w:rFonts w:ascii="Times New Roman" w:hAnsi="Times New Roman" w:cs="Times New Roman"/>
          <w:sz w:val="24"/>
          <w:szCs w:val="24"/>
        </w:rPr>
        <w:t>lo que permite conocer un antes y un después de</w:t>
      </w:r>
      <w:r w:rsidR="00027ECF" w:rsidRPr="00DA44A2">
        <w:rPr>
          <w:rFonts w:ascii="Times New Roman" w:hAnsi="Times New Roman" w:cs="Times New Roman"/>
          <w:sz w:val="24"/>
          <w:szCs w:val="24"/>
        </w:rPr>
        <w:t xml:space="preserve"> la aplicación</w:t>
      </w:r>
      <w:r w:rsidR="003021B3" w:rsidRPr="00DA44A2">
        <w:rPr>
          <w:rFonts w:ascii="Times New Roman" w:hAnsi="Times New Roman" w:cs="Times New Roman"/>
          <w:sz w:val="24"/>
          <w:szCs w:val="24"/>
        </w:rPr>
        <w:t xml:space="preserve"> de las vacunas en México. </w:t>
      </w:r>
      <w:r w:rsidR="006F4ACF">
        <w:rPr>
          <w:rFonts w:ascii="Times New Roman" w:hAnsi="Times New Roman" w:cs="Times New Roman"/>
          <w:sz w:val="24"/>
          <w:szCs w:val="24"/>
        </w:rPr>
        <w:t>S</w:t>
      </w:r>
      <w:r w:rsidR="00663F7E" w:rsidRPr="00DA44A2">
        <w:rPr>
          <w:rFonts w:ascii="Times New Roman" w:hAnsi="Times New Roman" w:cs="Times New Roman"/>
          <w:sz w:val="24"/>
          <w:szCs w:val="24"/>
        </w:rPr>
        <w:t xml:space="preserve">e trabajó con </w:t>
      </w:r>
      <w:r w:rsidR="004C1757" w:rsidRPr="00DA44A2">
        <w:rPr>
          <w:rFonts w:ascii="Times New Roman" w:hAnsi="Times New Roman" w:cs="Times New Roman"/>
          <w:sz w:val="24"/>
          <w:szCs w:val="24"/>
        </w:rPr>
        <w:t xml:space="preserve">la base </w:t>
      </w:r>
      <w:r w:rsidR="006F4ACF">
        <w:rPr>
          <w:rFonts w:ascii="Times New Roman" w:hAnsi="Times New Roman" w:cs="Times New Roman"/>
          <w:sz w:val="24"/>
          <w:szCs w:val="24"/>
        </w:rPr>
        <w:t>D</w:t>
      </w:r>
      <w:r w:rsidR="006F4ACF" w:rsidRPr="00DA44A2">
        <w:rPr>
          <w:rFonts w:ascii="Times New Roman" w:hAnsi="Times New Roman" w:cs="Times New Roman"/>
          <w:sz w:val="24"/>
          <w:szCs w:val="24"/>
        </w:rPr>
        <w:t xml:space="preserve">atos </w:t>
      </w:r>
      <w:r w:rsidR="006F4ACF">
        <w:rPr>
          <w:rFonts w:ascii="Times New Roman" w:hAnsi="Times New Roman" w:cs="Times New Roman"/>
          <w:sz w:val="24"/>
          <w:szCs w:val="24"/>
        </w:rPr>
        <w:t>A</w:t>
      </w:r>
      <w:r w:rsidR="006F4ACF" w:rsidRPr="00DA44A2">
        <w:rPr>
          <w:rFonts w:ascii="Times New Roman" w:hAnsi="Times New Roman" w:cs="Times New Roman"/>
          <w:sz w:val="24"/>
          <w:szCs w:val="24"/>
        </w:rPr>
        <w:t>biert</w:t>
      </w:r>
      <w:r w:rsidR="006F4ACF">
        <w:rPr>
          <w:rFonts w:ascii="Times New Roman" w:hAnsi="Times New Roman" w:cs="Times New Roman"/>
          <w:sz w:val="24"/>
          <w:szCs w:val="24"/>
        </w:rPr>
        <w:t>os</w:t>
      </w:r>
      <w:r w:rsidR="006F4ACF" w:rsidRPr="00DA44A2">
        <w:rPr>
          <w:rFonts w:ascii="Times New Roman" w:hAnsi="Times New Roman" w:cs="Times New Roman"/>
          <w:sz w:val="24"/>
          <w:szCs w:val="24"/>
        </w:rPr>
        <w:t xml:space="preserve"> </w:t>
      </w:r>
      <w:r w:rsidR="004C1757" w:rsidRPr="00DA44A2">
        <w:rPr>
          <w:rFonts w:ascii="Times New Roman" w:hAnsi="Times New Roman" w:cs="Times New Roman"/>
          <w:sz w:val="24"/>
          <w:szCs w:val="24"/>
        </w:rPr>
        <w:t xml:space="preserve">de la </w:t>
      </w:r>
      <w:r w:rsidR="006F4ACF" w:rsidRPr="00A31E02">
        <w:rPr>
          <w:rFonts w:ascii="Times New Roman" w:hAnsi="Times New Roman" w:cs="Times New Roman"/>
          <w:sz w:val="24"/>
          <w:szCs w:val="24"/>
        </w:rPr>
        <w:t>Dirección General de Epidemiología</w:t>
      </w:r>
      <w:r w:rsidR="006F4ACF" w:rsidRPr="00DA44A2" w:rsidDel="006F4ACF">
        <w:rPr>
          <w:rFonts w:ascii="Times New Roman" w:hAnsi="Times New Roman" w:cs="Times New Roman"/>
          <w:sz w:val="24"/>
          <w:szCs w:val="24"/>
        </w:rPr>
        <w:t xml:space="preserve"> </w:t>
      </w:r>
      <w:r w:rsidR="006F4ACF">
        <w:rPr>
          <w:rFonts w:ascii="Times New Roman" w:hAnsi="Times New Roman" w:cs="Times New Roman"/>
          <w:sz w:val="24"/>
          <w:szCs w:val="24"/>
        </w:rPr>
        <w:t>mexicana</w:t>
      </w:r>
      <w:r w:rsidR="00663F7E" w:rsidRPr="00DA44A2">
        <w:rPr>
          <w:rFonts w:ascii="Times New Roman" w:hAnsi="Times New Roman" w:cs="Times New Roman"/>
          <w:sz w:val="24"/>
          <w:szCs w:val="24"/>
        </w:rPr>
        <w:t xml:space="preserve">. </w:t>
      </w:r>
      <w:r w:rsidR="004C1757" w:rsidRPr="00DA44A2">
        <w:rPr>
          <w:rFonts w:ascii="Times New Roman" w:hAnsi="Times New Roman" w:cs="Times New Roman"/>
          <w:sz w:val="24"/>
          <w:szCs w:val="24"/>
        </w:rPr>
        <w:t xml:space="preserve">Para el cálculo de las tasas de primera </w:t>
      </w:r>
      <w:r w:rsidR="00F40E9E" w:rsidRPr="00DA44A2">
        <w:rPr>
          <w:rFonts w:ascii="Times New Roman" w:hAnsi="Times New Roman" w:cs="Times New Roman"/>
          <w:sz w:val="24"/>
          <w:szCs w:val="24"/>
        </w:rPr>
        <w:t>categoría se requirió de</w:t>
      </w:r>
      <w:r w:rsidR="000A12AD">
        <w:rPr>
          <w:rFonts w:ascii="Times New Roman" w:hAnsi="Times New Roman" w:cs="Times New Roman"/>
          <w:sz w:val="24"/>
          <w:szCs w:val="24"/>
        </w:rPr>
        <w:t>l</w:t>
      </w:r>
      <w:r w:rsidR="00F40E9E" w:rsidRPr="00DA44A2">
        <w:rPr>
          <w:rFonts w:ascii="Times New Roman" w:hAnsi="Times New Roman" w:cs="Times New Roman"/>
          <w:sz w:val="24"/>
          <w:szCs w:val="24"/>
        </w:rPr>
        <w:t xml:space="preserve"> </w:t>
      </w:r>
      <w:r w:rsidR="000A12AD">
        <w:rPr>
          <w:rFonts w:ascii="Times New Roman" w:hAnsi="Times New Roman" w:cs="Times New Roman"/>
          <w:sz w:val="24"/>
          <w:szCs w:val="24"/>
        </w:rPr>
        <w:t>C</w:t>
      </w:r>
      <w:r w:rsidR="000A12AD" w:rsidRPr="00DA44A2">
        <w:rPr>
          <w:rFonts w:ascii="Times New Roman" w:hAnsi="Times New Roman" w:cs="Times New Roman"/>
          <w:sz w:val="24"/>
          <w:szCs w:val="24"/>
        </w:rPr>
        <w:t xml:space="preserve">enso </w:t>
      </w:r>
      <w:r w:rsidR="00F40E9E" w:rsidRPr="00DA44A2">
        <w:rPr>
          <w:rFonts w:ascii="Times New Roman" w:hAnsi="Times New Roman" w:cs="Times New Roman"/>
          <w:sz w:val="24"/>
          <w:szCs w:val="24"/>
        </w:rPr>
        <w:t xml:space="preserve">de </w:t>
      </w:r>
      <w:r w:rsidR="000A12AD">
        <w:rPr>
          <w:rFonts w:ascii="Times New Roman" w:hAnsi="Times New Roman" w:cs="Times New Roman"/>
          <w:sz w:val="24"/>
          <w:szCs w:val="24"/>
        </w:rPr>
        <w:t>P</w:t>
      </w:r>
      <w:r w:rsidR="000A12AD" w:rsidRPr="00DA44A2">
        <w:rPr>
          <w:rFonts w:ascii="Times New Roman" w:hAnsi="Times New Roman" w:cs="Times New Roman"/>
          <w:sz w:val="24"/>
          <w:szCs w:val="24"/>
        </w:rPr>
        <w:t xml:space="preserve">oblación </w:t>
      </w:r>
      <w:r w:rsidR="00F40E9E" w:rsidRPr="00DA44A2">
        <w:rPr>
          <w:rFonts w:ascii="Times New Roman" w:hAnsi="Times New Roman" w:cs="Times New Roman"/>
          <w:sz w:val="24"/>
          <w:szCs w:val="24"/>
        </w:rPr>
        <w:t xml:space="preserve">y </w:t>
      </w:r>
      <w:r w:rsidR="000A12AD">
        <w:rPr>
          <w:rFonts w:ascii="Times New Roman" w:hAnsi="Times New Roman" w:cs="Times New Roman"/>
          <w:sz w:val="24"/>
          <w:szCs w:val="24"/>
        </w:rPr>
        <w:t>V</w:t>
      </w:r>
      <w:r w:rsidR="000A12AD" w:rsidRPr="00DA44A2">
        <w:rPr>
          <w:rFonts w:ascii="Times New Roman" w:hAnsi="Times New Roman" w:cs="Times New Roman"/>
          <w:sz w:val="24"/>
          <w:szCs w:val="24"/>
        </w:rPr>
        <w:t xml:space="preserve">ivienda </w:t>
      </w:r>
      <w:r w:rsidR="00F40E9E" w:rsidRPr="00DA44A2">
        <w:rPr>
          <w:rFonts w:ascii="Times New Roman" w:hAnsi="Times New Roman" w:cs="Times New Roman"/>
          <w:sz w:val="24"/>
          <w:szCs w:val="24"/>
        </w:rPr>
        <w:t>de 2010</w:t>
      </w:r>
      <w:r w:rsidR="00D81D5D">
        <w:rPr>
          <w:rFonts w:ascii="Times New Roman" w:hAnsi="Times New Roman" w:cs="Times New Roman"/>
          <w:sz w:val="24"/>
          <w:szCs w:val="24"/>
        </w:rPr>
        <w:t xml:space="preserve"> y</w:t>
      </w:r>
      <w:r w:rsidR="00D81D5D" w:rsidRPr="00DA44A2">
        <w:rPr>
          <w:rFonts w:ascii="Times New Roman" w:hAnsi="Times New Roman" w:cs="Times New Roman"/>
          <w:sz w:val="24"/>
          <w:szCs w:val="24"/>
        </w:rPr>
        <w:t xml:space="preserve"> </w:t>
      </w:r>
      <w:r w:rsidR="00F40E9E" w:rsidRPr="00DA44A2">
        <w:rPr>
          <w:rFonts w:ascii="Times New Roman" w:hAnsi="Times New Roman" w:cs="Times New Roman"/>
          <w:sz w:val="24"/>
          <w:szCs w:val="24"/>
        </w:rPr>
        <w:t xml:space="preserve">2020 y </w:t>
      </w:r>
      <w:r w:rsidR="000A12AD">
        <w:rPr>
          <w:rFonts w:ascii="Times New Roman" w:hAnsi="Times New Roman" w:cs="Times New Roman"/>
          <w:sz w:val="24"/>
          <w:szCs w:val="24"/>
        </w:rPr>
        <w:t xml:space="preserve">la Encuesta Intercensal </w:t>
      </w:r>
      <w:r w:rsidR="00F40E9E" w:rsidRPr="00DA44A2">
        <w:rPr>
          <w:rFonts w:ascii="Times New Roman" w:hAnsi="Times New Roman" w:cs="Times New Roman"/>
          <w:sz w:val="24"/>
          <w:szCs w:val="24"/>
        </w:rPr>
        <w:t>2015</w:t>
      </w:r>
      <w:r w:rsidR="00D81D5D">
        <w:rPr>
          <w:rFonts w:ascii="Times New Roman" w:hAnsi="Times New Roman" w:cs="Times New Roman"/>
          <w:sz w:val="24"/>
          <w:szCs w:val="24"/>
        </w:rPr>
        <w:t xml:space="preserve"> del Instituto Nacional de Geografía y Estadística (Inegi)</w:t>
      </w:r>
      <w:r w:rsidR="00F40E9E" w:rsidRPr="00DA44A2">
        <w:rPr>
          <w:rFonts w:ascii="Times New Roman" w:hAnsi="Times New Roman" w:cs="Times New Roman"/>
          <w:sz w:val="24"/>
          <w:szCs w:val="24"/>
        </w:rPr>
        <w:t xml:space="preserve">. Para identificar </w:t>
      </w:r>
      <w:r w:rsidR="00663F7E" w:rsidRPr="00DA44A2">
        <w:rPr>
          <w:rFonts w:ascii="Times New Roman" w:hAnsi="Times New Roman" w:cs="Times New Roman"/>
          <w:sz w:val="24"/>
          <w:szCs w:val="24"/>
        </w:rPr>
        <w:t xml:space="preserve">el impacto </w:t>
      </w:r>
      <w:r w:rsidR="00F40E9E" w:rsidRPr="00DA44A2">
        <w:rPr>
          <w:rFonts w:ascii="Times New Roman" w:hAnsi="Times New Roman" w:cs="Times New Roman"/>
          <w:sz w:val="24"/>
          <w:szCs w:val="24"/>
        </w:rPr>
        <w:t xml:space="preserve">de las </w:t>
      </w:r>
      <w:r w:rsidR="00663F7E" w:rsidRPr="00DA44A2">
        <w:rPr>
          <w:rFonts w:ascii="Times New Roman" w:hAnsi="Times New Roman" w:cs="Times New Roman"/>
          <w:sz w:val="24"/>
          <w:szCs w:val="24"/>
        </w:rPr>
        <w:t>comorbilidades</w:t>
      </w:r>
      <w:r w:rsidR="00F40E9E" w:rsidRPr="00DA44A2">
        <w:rPr>
          <w:rFonts w:ascii="Times New Roman" w:hAnsi="Times New Roman" w:cs="Times New Roman"/>
          <w:sz w:val="24"/>
          <w:szCs w:val="24"/>
        </w:rPr>
        <w:t xml:space="preserve">, se hizo </w:t>
      </w:r>
      <w:r w:rsidR="00663F7E" w:rsidRPr="00DA44A2">
        <w:rPr>
          <w:rFonts w:ascii="Times New Roman" w:hAnsi="Times New Roman" w:cs="Times New Roman"/>
          <w:sz w:val="24"/>
          <w:szCs w:val="24"/>
        </w:rPr>
        <w:t>una regresión logística binomial</w:t>
      </w:r>
      <w:r w:rsidR="00A82AA3" w:rsidRPr="00DA44A2">
        <w:rPr>
          <w:rFonts w:ascii="Times New Roman" w:hAnsi="Times New Roman" w:cs="Times New Roman"/>
          <w:sz w:val="24"/>
          <w:szCs w:val="24"/>
        </w:rPr>
        <w:t xml:space="preserve"> que permitió estimar probabilidades de fallecimiento en cada uno de ellos</w:t>
      </w:r>
      <w:r w:rsidR="00663F7E" w:rsidRPr="00DA44A2">
        <w:rPr>
          <w:rFonts w:ascii="Times New Roman" w:hAnsi="Times New Roman" w:cs="Times New Roman"/>
          <w:sz w:val="24"/>
          <w:szCs w:val="24"/>
        </w:rPr>
        <w:t>.</w:t>
      </w:r>
      <w:r w:rsidR="00BC77B8" w:rsidRPr="00DA44A2">
        <w:rPr>
          <w:rFonts w:ascii="Times New Roman" w:hAnsi="Times New Roman" w:cs="Times New Roman"/>
          <w:sz w:val="24"/>
          <w:szCs w:val="24"/>
        </w:rPr>
        <w:t xml:space="preserve"> </w:t>
      </w:r>
      <w:r w:rsidR="00D81D5D" w:rsidRPr="00815CDB">
        <w:rPr>
          <w:rFonts w:ascii="Times New Roman" w:hAnsi="Times New Roman" w:cs="Times New Roman"/>
          <w:bCs/>
          <w:sz w:val="24"/>
          <w:szCs w:val="24"/>
        </w:rPr>
        <w:t>Entre los resultado</w:t>
      </w:r>
      <w:r w:rsidR="00175C3E">
        <w:rPr>
          <w:rFonts w:ascii="Times New Roman" w:hAnsi="Times New Roman" w:cs="Times New Roman"/>
          <w:bCs/>
          <w:sz w:val="24"/>
          <w:szCs w:val="24"/>
        </w:rPr>
        <w:t>s</w:t>
      </w:r>
      <w:r w:rsidR="00D81D5D" w:rsidRPr="00815CDB">
        <w:rPr>
          <w:rFonts w:ascii="Times New Roman" w:hAnsi="Times New Roman" w:cs="Times New Roman"/>
          <w:bCs/>
          <w:sz w:val="24"/>
          <w:szCs w:val="24"/>
        </w:rPr>
        <w:t xml:space="preserve"> s</w:t>
      </w:r>
      <w:r w:rsidR="00A82AA3" w:rsidRPr="00DA44A2">
        <w:rPr>
          <w:rFonts w:ascii="Times New Roman" w:hAnsi="Times New Roman" w:cs="Times New Roman"/>
          <w:sz w:val="24"/>
          <w:szCs w:val="24"/>
        </w:rPr>
        <w:t>e observa que</w:t>
      </w:r>
      <w:r w:rsidR="00D81D5D">
        <w:rPr>
          <w:rFonts w:ascii="Times New Roman" w:hAnsi="Times New Roman" w:cs="Times New Roman"/>
          <w:sz w:val="24"/>
          <w:szCs w:val="24"/>
        </w:rPr>
        <w:t>,</w:t>
      </w:r>
      <w:r w:rsidR="00A82AA3" w:rsidRPr="00DA44A2">
        <w:rPr>
          <w:rFonts w:ascii="Times New Roman" w:hAnsi="Times New Roman" w:cs="Times New Roman"/>
          <w:sz w:val="24"/>
          <w:szCs w:val="24"/>
        </w:rPr>
        <w:t xml:space="preserve"> </w:t>
      </w:r>
      <w:r w:rsidR="00663F7E" w:rsidRPr="00DA44A2">
        <w:rPr>
          <w:rFonts w:ascii="Times New Roman" w:hAnsi="Times New Roman" w:cs="Times New Roman"/>
          <w:sz w:val="24"/>
          <w:szCs w:val="24"/>
        </w:rPr>
        <w:t>posterior a la fecha de inicio de inmunizaciones,</w:t>
      </w:r>
      <w:r w:rsidR="00F40E9E" w:rsidRPr="00DA44A2">
        <w:rPr>
          <w:rFonts w:ascii="Times New Roman" w:hAnsi="Times New Roman" w:cs="Times New Roman"/>
          <w:sz w:val="24"/>
          <w:szCs w:val="24"/>
        </w:rPr>
        <w:t xml:space="preserve"> </w:t>
      </w:r>
      <w:r w:rsidR="00D81D5D">
        <w:rPr>
          <w:rFonts w:ascii="Times New Roman" w:hAnsi="Times New Roman" w:cs="Times New Roman"/>
          <w:sz w:val="24"/>
          <w:szCs w:val="24"/>
        </w:rPr>
        <w:t xml:space="preserve">las tasas de </w:t>
      </w:r>
      <w:r w:rsidR="00663F7E" w:rsidRPr="00DA44A2">
        <w:rPr>
          <w:rFonts w:ascii="Times New Roman" w:hAnsi="Times New Roman" w:cs="Times New Roman"/>
          <w:sz w:val="24"/>
          <w:szCs w:val="24"/>
        </w:rPr>
        <w:t xml:space="preserve">contagio, letalidad y mortalidad </w:t>
      </w:r>
      <w:r w:rsidR="00D81D5D">
        <w:rPr>
          <w:rFonts w:ascii="Times New Roman" w:hAnsi="Times New Roman" w:cs="Times New Roman"/>
          <w:sz w:val="24"/>
          <w:szCs w:val="24"/>
        </w:rPr>
        <w:t xml:space="preserve">de covid-19 </w:t>
      </w:r>
      <w:r w:rsidR="002B53D0" w:rsidRPr="00DA44A2">
        <w:rPr>
          <w:rFonts w:ascii="Times New Roman" w:hAnsi="Times New Roman" w:cs="Times New Roman"/>
          <w:sz w:val="24"/>
          <w:szCs w:val="24"/>
        </w:rPr>
        <w:t>en el contexto mexicano</w:t>
      </w:r>
      <w:r w:rsidR="00D81D5D">
        <w:rPr>
          <w:rFonts w:ascii="Times New Roman" w:hAnsi="Times New Roman" w:cs="Times New Roman"/>
          <w:sz w:val="24"/>
          <w:szCs w:val="24"/>
        </w:rPr>
        <w:t xml:space="preserve"> presentaron una </w:t>
      </w:r>
      <w:r w:rsidR="00D81D5D" w:rsidRPr="00DA44A2">
        <w:rPr>
          <w:rFonts w:ascii="Times New Roman" w:hAnsi="Times New Roman" w:cs="Times New Roman"/>
          <w:sz w:val="24"/>
          <w:szCs w:val="24"/>
        </w:rPr>
        <w:t>disminución significativa</w:t>
      </w:r>
      <w:r w:rsidR="00F40E9E" w:rsidRPr="00DA44A2">
        <w:rPr>
          <w:rFonts w:ascii="Times New Roman" w:hAnsi="Times New Roman" w:cs="Times New Roman"/>
          <w:sz w:val="24"/>
          <w:szCs w:val="24"/>
        </w:rPr>
        <w:t xml:space="preserve">, </w:t>
      </w:r>
      <w:r w:rsidR="00D81D5D">
        <w:rPr>
          <w:rFonts w:ascii="Times New Roman" w:hAnsi="Times New Roman" w:cs="Times New Roman"/>
          <w:sz w:val="24"/>
          <w:szCs w:val="24"/>
        </w:rPr>
        <w:t xml:space="preserve">lo que demuestra la </w:t>
      </w:r>
      <w:r w:rsidR="00F40E9E" w:rsidRPr="00DA44A2">
        <w:rPr>
          <w:rFonts w:ascii="Times New Roman" w:hAnsi="Times New Roman" w:cs="Times New Roman"/>
          <w:sz w:val="24"/>
          <w:szCs w:val="24"/>
        </w:rPr>
        <w:t xml:space="preserve">efectividad </w:t>
      </w:r>
      <w:r w:rsidR="00D81D5D">
        <w:rPr>
          <w:rFonts w:ascii="Times New Roman" w:hAnsi="Times New Roman" w:cs="Times New Roman"/>
          <w:sz w:val="24"/>
          <w:szCs w:val="24"/>
        </w:rPr>
        <w:t>de la inmunización</w:t>
      </w:r>
      <w:r w:rsidR="00663F7E" w:rsidRPr="00DA44A2">
        <w:rPr>
          <w:rFonts w:ascii="Times New Roman" w:hAnsi="Times New Roman" w:cs="Times New Roman"/>
          <w:sz w:val="24"/>
          <w:szCs w:val="24"/>
        </w:rPr>
        <w:t xml:space="preserve">. Otro dato importante es que la </w:t>
      </w:r>
      <w:r w:rsidR="002B53D0" w:rsidRPr="00DA44A2">
        <w:rPr>
          <w:rFonts w:ascii="Times New Roman" w:hAnsi="Times New Roman" w:cs="Times New Roman"/>
          <w:sz w:val="24"/>
          <w:szCs w:val="24"/>
        </w:rPr>
        <w:t>r</w:t>
      </w:r>
      <w:r w:rsidR="00663F7E" w:rsidRPr="00DA44A2">
        <w:rPr>
          <w:rFonts w:ascii="Times New Roman" w:hAnsi="Times New Roman" w:cs="Times New Roman"/>
          <w:sz w:val="24"/>
          <w:szCs w:val="24"/>
        </w:rPr>
        <w:t>egresión logística binomial</w:t>
      </w:r>
      <w:r w:rsidR="00271CAE" w:rsidRPr="00DA44A2">
        <w:rPr>
          <w:rFonts w:ascii="Times New Roman" w:hAnsi="Times New Roman" w:cs="Times New Roman"/>
          <w:sz w:val="24"/>
          <w:szCs w:val="24"/>
        </w:rPr>
        <w:t xml:space="preserve"> </w:t>
      </w:r>
      <w:r w:rsidR="00271CAE" w:rsidRPr="00DA44A2">
        <w:rPr>
          <w:rFonts w:ascii="Times New Roman" w:hAnsi="Times New Roman" w:cs="Times New Roman"/>
          <w:sz w:val="24"/>
          <w:szCs w:val="24"/>
        </w:rPr>
        <w:lastRenderedPageBreak/>
        <w:t>demostró</w:t>
      </w:r>
      <w:r w:rsidR="00663F7E" w:rsidRPr="00DA44A2">
        <w:rPr>
          <w:rFonts w:ascii="Times New Roman" w:hAnsi="Times New Roman" w:cs="Times New Roman"/>
          <w:sz w:val="24"/>
          <w:szCs w:val="24"/>
        </w:rPr>
        <w:t xml:space="preserve"> que las comorbilidades siguen generando una mayor pr</w:t>
      </w:r>
      <w:r w:rsidR="002B53D0" w:rsidRPr="00DA44A2">
        <w:rPr>
          <w:rFonts w:ascii="Times New Roman" w:hAnsi="Times New Roman" w:cs="Times New Roman"/>
          <w:sz w:val="24"/>
          <w:szCs w:val="24"/>
        </w:rPr>
        <w:t>opensión a</w:t>
      </w:r>
      <w:r w:rsidR="00663F7E" w:rsidRPr="00DA44A2">
        <w:rPr>
          <w:rFonts w:ascii="Times New Roman" w:hAnsi="Times New Roman" w:cs="Times New Roman"/>
          <w:sz w:val="24"/>
          <w:szCs w:val="24"/>
        </w:rPr>
        <w:t xml:space="preserve"> fallecer en las personas que las padecen y se contagian de </w:t>
      </w:r>
      <w:r w:rsidR="003B7A4E">
        <w:rPr>
          <w:rFonts w:ascii="Times New Roman" w:hAnsi="Times New Roman" w:cs="Times New Roman"/>
          <w:sz w:val="24"/>
          <w:szCs w:val="24"/>
        </w:rPr>
        <w:t>covid</w:t>
      </w:r>
      <w:r w:rsidR="0034682B" w:rsidRPr="00DA44A2">
        <w:rPr>
          <w:rFonts w:ascii="Times New Roman" w:hAnsi="Times New Roman" w:cs="Times New Roman"/>
          <w:sz w:val="24"/>
          <w:szCs w:val="24"/>
        </w:rPr>
        <w:t>-19</w:t>
      </w:r>
      <w:r w:rsidR="00663F7E" w:rsidRPr="00DA44A2">
        <w:rPr>
          <w:rFonts w:ascii="Times New Roman" w:hAnsi="Times New Roman" w:cs="Times New Roman"/>
          <w:sz w:val="24"/>
          <w:szCs w:val="24"/>
        </w:rPr>
        <w:t xml:space="preserve">. </w:t>
      </w:r>
    </w:p>
    <w:p w14:paraId="16711BF5" w14:textId="0F7B896A" w:rsidR="002B53D0" w:rsidRDefault="00663F7E" w:rsidP="003526A9">
      <w:pPr>
        <w:spacing w:after="0" w:line="360" w:lineRule="auto"/>
        <w:jc w:val="both"/>
        <w:rPr>
          <w:rFonts w:ascii="Times New Roman" w:hAnsi="Times New Roman" w:cs="Times New Roman"/>
          <w:sz w:val="24"/>
          <w:szCs w:val="24"/>
        </w:rPr>
      </w:pPr>
      <w:r w:rsidRPr="00815CDB">
        <w:rPr>
          <w:rFonts w:cstheme="minorHAnsi"/>
          <w:b/>
          <w:sz w:val="28"/>
          <w:szCs w:val="28"/>
        </w:rPr>
        <w:t>Palabras clave</w:t>
      </w:r>
      <w:r w:rsidR="00A31E02" w:rsidRPr="00815CDB">
        <w:rPr>
          <w:rFonts w:cstheme="minorHAnsi"/>
          <w:b/>
          <w:sz w:val="28"/>
          <w:szCs w:val="28"/>
        </w:rPr>
        <w:t>:</w:t>
      </w:r>
      <w:r w:rsidR="00A31E02" w:rsidRPr="00DA44A2">
        <w:rPr>
          <w:rFonts w:ascii="Times New Roman" w:hAnsi="Times New Roman" w:cs="Times New Roman"/>
          <w:sz w:val="24"/>
          <w:szCs w:val="24"/>
        </w:rPr>
        <w:t xml:space="preserve"> </w:t>
      </w:r>
      <w:r w:rsidR="003B7A4E">
        <w:rPr>
          <w:rFonts w:ascii="Times New Roman" w:hAnsi="Times New Roman" w:cs="Times New Roman"/>
          <w:sz w:val="24"/>
          <w:szCs w:val="24"/>
        </w:rPr>
        <w:t>covid</w:t>
      </w:r>
      <w:r w:rsidR="006742E1" w:rsidRPr="00DA44A2">
        <w:rPr>
          <w:rFonts w:ascii="Times New Roman" w:hAnsi="Times New Roman" w:cs="Times New Roman"/>
          <w:sz w:val="24"/>
          <w:szCs w:val="24"/>
        </w:rPr>
        <w:t>-19</w:t>
      </w:r>
      <w:r w:rsidR="006C4CEC" w:rsidRPr="00DA44A2">
        <w:rPr>
          <w:rFonts w:ascii="Times New Roman" w:hAnsi="Times New Roman" w:cs="Times New Roman"/>
          <w:sz w:val="24"/>
          <w:szCs w:val="24"/>
        </w:rPr>
        <w:t xml:space="preserve">, </w:t>
      </w:r>
      <w:r w:rsidR="00187768" w:rsidRPr="00DA44A2">
        <w:rPr>
          <w:rFonts w:ascii="Times New Roman" w:hAnsi="Times New Roman" w:cs="Times New Roman"/>
          <w:sz w:val="24"/>
          <w:szCs w:val="24"/>
        </w:rPr>
        <w:t xml:space="preserve">censos de población, grupos de edad, </w:t>
      </w:r>
      <w:r w:rsidR="00D81D5D" w:rsidRPr="00DA44A2">
        <w:rPr>
          <w:rFonts w:ascii="Times New Roman" w:hAnsi="Times New Roman" w:cs="Times New Roman"/>
          <w:sz w:val="24"/>
          <w:szCs w:val="24"/>
        </w:rPr>
        <w:t>mortalidad</w:t>
      </w:r>
      <w:r w:rsidR="00D81D5D">
        <w:rPr>
          <w:rFonts w:ascii="Times New Roman" w:hAnsi="Times New Roman" w:cs="Times New Roman"/>
          <w:sz w:val="24"/>
          <w:szCs w:val="24"/>
        </w:rPr>
        <w:t>.</w:t>
      </w:r>
    </w:p>
    <w:p w14:paraId="4CD4FCB3" w14:textId="77777777" w:rsidR="00776F62" w:rsidRPr="00DA44A2" w:rsidRDefault="00776F62" w:rsidP="003526A9">
      <w:pPr>
        <w:spacing w:after="0" w:line="360" w:lineRule="auto"/>
        <w:jc w:val="both"/>
        <w:rPr>
          <w:rFonts w:ascii="Times New Roman" w:hAnsi="Times New Roman" w:cs="Times New Roman"/>
          <w:sz w:val="24"/>
          <w:szCs w:val="24"/>
        </w:rPr>
      </w:pPr>
    </w:p>
    <w:p w14:paraId="0C4A4300" w14:textId="77777777" w:rsidR="00A31E02" w:rsidRPr="00F1413F" w:rsidRDefault="00A31E02" w:rsidP="00776F62">
      <w:pPr>
        <w:spacing w:after="0" w:line="360" w:lineRule="auto"/>
        <w:ind w:right="567"/>
        <w:rPr>
          <w:rFonts w:cstheme="minorHAnsi"/>
          <w:b/>
          <w:sz w:val="28"/>
          <w:szCs w:val="28"/>
          <w:lang w:val="en-US"/>
        </w:rPr>
      </w:pPr>
      <w:r w:rsidRPr="00F1413F">
        <w:rPr>
          <w:rFonts w:cstheme="minorHAnsi"/>
          <w:b/>
          <w:sz w:val="28"/>
          <w:szCs w:val="28"/>
          <w:lang w:val="en-US"/>
        </w:rPr>
        <w:t>Abstract</w:t>
      </w:r>
    </w:p>
    <w:p w14:paraId="072E28BF" w14:textId="75270BC4" w:rsidR="0025159D" w:rsidRDefault="0025159D" w:rsidP="003526A9">
      <w:pPr>
        <w:spacing w:after="0" w:line="360" w:lineRule="auto"/>
        <w:jc w:val="both"/>
        <w:rPr>
          <w:rFonts w:ascii="Times New Roman" w:hAnsi="Times New Roman" w:cs="Times New Roman"/>
          <w:sz w:val="24"/>
          <w:szCs w:val="24"/>
          <w:lang w:val="en-US"/>
        </w:rPr>
      </w:pPr>
      <w:r w:rsidRPr="0025159D">
        <w:rPr>
          <w:rFonts w:ascii="Times New Roman" w:hAnsi="Times New Roman" w:cs="Times New Roman"/>
          <w:sz w:val="24"/>
          <w:szCs w:val="24"/>
          <w:lang w:val="en-US"/>
        </w:rPr>
        <w:t xml:space="preserve">This article analyzes the growth and first category rates of contagion, </w:t>
      </w:r>
      <w:proofErr w:type="gramStart"/>
      <w:r w:rsidRPr="0025159D">
        <w:rPr>
          <w:rFonts w:ascii="Times New Roman" w:hAnsi="Times New Roman" w:cs="Times New Roman"/>
          <w:sz w:val="24"/>
          <w:szCs w:val="24"/>
          <w:lang w:val="en-US"/>
        </w:rPr>
        <w:t>lethality</w:t>
      </w:r>
      <w:proofErr w:type="gramEnd"/>
      <w:r w:rsidRPr="0025159D">
        <w:rPr>
          <w:rFonts w:ascii="Times New Roman" w:hAnsi="Times New Roman" w:cs="Times New Roman"/>
          <w:sz w:val="24"/>
          <w:szCs w:val="24"/>
          <w:lang w:val="en-US"/>
        </w:rPr>
        <w:t xml:space="preserve"> and mortality of </w:t>
      </w:r>
      <w:r w:rsidR="00A562EA" w:rsidRPr="0025159D">
        <w:rPr>
          <w:rFonts w:ascii="Times New Roman" w:hAnsi="Times New Roman" w:cs="Times New Roman"/>
          <w:sz w:val="24"/>
          <w:szCs w:val="24"/>
          <w:lang w:val="en-US"/>
        </w:rPr>
        <w:t>COVID</w:t>
      </w:r>
      <w:r w:rsidRPr="0025159D">
        <w:rPr>
          <w:rFonts w:ascii="Times New Roman" w:hAnsi="Times New Roman" w:cs="Times New Roman"/>
          <w:sz w:val="24"/>
          <w:szCs w:val="24"/>
          <w:lang w:val="en-US"/>
        </w:rPr>
        <w:t xml:space="preserve">-19 in Mexico. The axis of this research postulates that the greater the number of vaccines applied against </w:t>
      </w:r>
      <w:r w:rsidR="00A562EA" w:rsidRPr="0025159D">
        <w:rPr>
          <w:rFonts w:ascii="Times New Roman" w:hAnsi="Times New Roman" w:cs="Times New Roman"/>
          <w:sz w:val="24"/>
          <w:szCs w:val="24"/>
          <w:lang w:val="en-US"/>
        </w:rPr>
        <w:t>COVID</w:t>
      </w:r>
      <w:r w:rsidRPr="0025159D">
        <w:rPr>
          <w:rFonts w:ascii="Times New Roman" w:hAnsi="Times New Roman" w:cs="Times New Roman"/>
          <w:sz w:val="24"/>
          <w:szCs w:val="24"/>
          <w:lang w:val="en-US"/>
        </w:rPr>
        <w:t xml:space="preserve">-19, there must be a sustained decrease in transmissibility and deaths from this pandemic. This review was made from three moments in time, </w:t>
      </w:r>
      <w:r w:rsidR="00EB7B57" w:rsidRPr="00EB7B57">
        <w:rPr>
          <w:rFonts w:ascii="Times New Roman" w:hAnsi="Times New Roman" w:cs="Times New Roman"/>
          <w:sz w:val="24"/>
          <w:szCs w:val="24"/>
          <w:lang w:val="en-US"/>
        </w:rPr>
        <w:t>which allows knowing what happened before and after the application of the vaccines in Mexico</w:t>
      </w:r>
      <w:r w:rsidRPr="0025159D">
        <w:rPr>
          <w:rFonts w:ascii="Times New Roman" w:hAnsi="Times New Roman" w:cs="Times New Roman"/>
          <w:sz w:val="24"/>
          <w:szCs w:val="24"/>
          <w:lang w:val="en-US"/>
        </w:rPr>
        <w:t xml:space="preserve">. We worked with the Open Data base of the General Directorate of Mexican Epidemiology. To calculate the first category rates, the 2010 and 2020 Population and Housing Census and the 2015 Intercensal Survey of the </w:t>
      </w:r>
      <w:r w:rsidRPr="00815CDB">
        <w:rPr>
          <w:rFonts w:ascii="Times New Roman" w:hAnsi="Times New Roman" w:cs="Times New Roman"/>
          <w:sz w:val="24"/>
          <w:szCs w:val="24"/>
          <w:lang w:val="en-US"/>
        </w:rPr>
        <w:t>Instituto Nacional de Geografía y Estadística</w:t>
      </w:r>
      <w:r w:rsidRPr="0025159D">
        <w:rPr>
          <w:rFonts w:ascii="Times New Roman" w:hAnsi="Times New Roman" w:cs="Times New Roman"/>
          <w:sz w:val="24"/>
          <w:szCs w:val="24"/>
          <w:lang w:val="en-US"/>
        </w:rPr>
        <w:t xml:space="preserve"> (Inegi) were required. To identify the impact of comorbidities, a binomial logistic regression was performed, which allowed estimating probabilities of death in each of them. Among the results, it is observed that, after the start date of immunizations, the contagion, lethality and mortality rates of </w:t>
      </w:r>
      <w:r w:rsidR="004C5892" w:rsidRPr="0025159D">
        <w:rPr>
          <w:rFonts w:ascii="Times New Roman" w:hAnsi="Times New Roman" w:cs="Times New Roman"/>
          <w:sz w:val="24"/>
          <w:szCs w:val="24"/>
          <w:lang w:val="en-US"/>
        </w:rPr>
        <w:t>COVID</w:t>
      </w:r>
      <w:r w:rsidRPr="0025159D">
        <w:rPr>
          <w:rFonts w:ascii="Times New Roman" w:hAnsi="Times New Roman" w:cs="Times New Roman"/>
          <w:sz w:val="24"/>
          <w:szCs w:val="24"/>
          <w:lang w:val="en-US"/>
        </w:rPr>
        <w:t xml:space="preserve">-19 in the Mexican context presented a significant decrease, which demonstrates the effectiveness of immunization. Another important fact is that the binomial logistic regression showed that comorbidities continue to generate a greater propensity to die in people who suffer from them and become infected with </w:t>
      </w:r>
      <w:r w:rsidR="004C5892" w:rsidRPr="0025159D">
        <w:rPr>
          <w:rFonts w:ascii="Times New Roman" w:hAnsi="Times New Roman" w:cs="Times New Roman"/>
          <w:sz w:val="24"/>
          <w:szCs w:val="24"/>
          <w:lang w:val="en-US"/>
        </w:rPr>
        <w:t>COVID</w:t>
      </w:r>
      <w:r w:rsidRPr="0025159D">
        <w:rPr>
          <w:rFonts w:ascii="Times New Roman" w:hAnsi="Times New Roman" w:cs="Times New Roman"/>
          <w:sz w:val="24"/>
          <w:szCs w:val="24"/>
          <w:lang w:val="en-US"/>
        </w:rPr>
        <w:t>-19.</w:t>
      </w:r>
    </w:p>
    <w:p w14:paraId="2DB61251" w14:textId="73E9C561" w:rsidR="00A562EA" w:rsidRDefault="00A562EA" w:rsidP="003526A9">
      <w:pPr>
        <w:spacing w:after="0" w:line="360" w:lineRule="auto"/>
        <w:jc w:val="both"/>
        <w:rPr>
          <w:rFonts w:ascii="Times New Roman" w:hAnsi="Times New Roman" w:cs="Times New Roman"/>
          <w:bCs/>
          <w:sz w:val="24"/>
          <w:szCs w:val="24"/>
          <w:lang w:val="en-US"/>
        </w:rPr>
      </w:pPr>
      <w:r w:rsidRPr="00815CDB">
        <w:rPr>
          <w:rFonts w:cstheme="minorHAnsi"/>
          <w:b/>
          <w:sz w:val="28"/>
          <w:szCs w:val="28"/>
          <w:lang w:val="en-US"/>
        </w:rPr>
        <w:t>Keywords:</w:t>
      </w:r>
      <w:r w:rsidRPr="00A562EA">
        <w:rPr>
          <w:rFonts w:ascii="Times New Roman" w:hAnsi="Times New Roman" w:cs="Times New Roman"/>
          <w:bCs/>
          <w:sz w:val="24"/>
          <w:szCs w:val="24"/>
          <w:lang w:val="en-US"/>
        </w:rPr>
        <w:t xml:space="preserve"> COVID-19, population censuses, age groups, mortality.</w:t>
      </w:r>
    </w:p>
    <w:p w14:paraId="6A460B27" w14:textId="1C26CD2F" w:rsidR="00815CDB" w:rsidRDefault="00815CDB" w:rsidP="003526A9">
      <w:pPr>
        <w:spacing w:after="0" w:line="360" w:lineRule="auto"/>
        <w:jc w:val="both"/>
        <w:rPr>
          <w:rFonts w:ascii="Times New Roman" w:hAnsi="Times New Roman" w:cs="Times New Roman"/>
          <w:bCs/>
          <w:sz w:val="24"/>
          <w:szCs w:val="24"/>
          <w:lang w:val="en-US"/>
        </w:rPr>
      </w:pPr>
    </w:p>
    <w:p w14:paraId="179A3AC6" w14:textId="7A891D1B" w:rsidR="00815CDB" w:rsidRPr="00F1413F" w:rsidRDefault="00815CDB" w:rsidP="003526A9">
      <w:pPr>
        <w:spacing w:after="0" w:line="360" w:lineRule="auto"/>
        <w:jc w:val="both"/>
        <w:rPr>
          <w:rFonts w:cstheme="minorHAnsi"/>
          <w:b/>
          <w:sz w:val="28"/>
          <w:szCs w:val="28"/>
        </w:rPr>
      </w:pPr>
      <w:r w:rsidRPr="00F1413F">
        <w:rPr>
          <w:rFonts w:cstheme="minorHAnsi"/>
          <w:b/>
          <w:sz w:val="28"/>
          <w:szCs w:val="28"/>
        </w:rPr>
        <w:t>Resumo</w:t>
      </w:r>
    </w:p>
    <w:p w14:paraId="17036DF4" w14:textId="77777777" w:rsidR="00815CDB" w:rsidRPr="00815CDB" w:rsidRDefault="00815CDB" w:rsidP="00815CDB">
      <w:pPr>
        <w:spacing w:after="0" w:line="360" w:lineRule="auto"/>
        <w:jc w:val="both"/>
        <w:rPr>
          <w:rFonts w:ascii="Times New Roman" w:hAnsi="Times New Roman" w:cs="Times New Roman"/>
          <w:sz w:val="24"/>
          <w:szCs w:val="24"/>
        </w:rPr>
      </w:pPr>
      <w:r w:rsidRPr="00815CDB">
        <w:rPr>
          <w:rFonts w:ascii="Times New Roman" w:hAnsi="Times New Roman" w:cs="Times New Roman"/>
          <w:sz w:val="24"/>
          <w:szCs w:val="24"/>
        </w:rPr>
        <w:t xml:space="preserve">Este artigo </w:t>
      </w:r>
      <w:proofErr w:type="spellStart"/>
      <w:r w:rsidRPr="00815CDB">
        <w:rPr>
          <w:rFonts w:ascii="Times New Roman" w:hAnsi="Times New Roman" w:cs="Times New Roman"/>
          <w:sz w:val="24"/>
          <w:szCs w:val="24"/>
        </w:rPr>
        <w:t>analisa</w:t>
      </w:r>
      <w:proofErr w:type="spellEnd"/>
      <w:r w:rsidRPr="00815CDB">
        <w:rPr>
          <w:rFonts w:ascii="Times New Roman" w:hAnsi="Times New Roman" w:cs="Times New Roman"/>
          <w:sz w:val="24"/>
          <w:szCs w:val="24"/>
        </w:rPr>
        <w:t xml:space="preserve"> o </w:t>
      </w:r>
      <w:proofErr w:type="spellStart"/>
      <w:r w:rsidRPr="00815CDB">
        <w:rPr>
          <w:rFonts w:ascii="Times New Roman" w:hAnsi="Times New Roman" w:cs="Times New Roman"/>
          <w:sz w:val="24"/>
          <w:szCs w:val="24"/>
        </w:rPr>
        <w:t>crescimento</w:t>
      </w:r>
      <w:proofErr w:type="spellEnd"/>
      <w:r w:rsidRPr="00815CDB">
        <w:rPr>
          <w:rFonts w:ascii="Times New Roman" w:hAnsi="Times New Roman" w:cs="Times New Roman"/>
          <w:sz w:val="24"/>
          <w:szCs w:val="24"/>
        </w:rPr>
        <w:t xml:space="preserve"> e as taxas de primeira categoria de contágio, letalidade e mortalidade da covid-19 no México. O eixo desta pesquisa postula que quanto maior o número de vacinas aplicadas contra a covid-19, deve haver uma diminuição sustentada da transmissibilidade e das mortes por essa pandemia. Esta revisão foi feita a partir de três momentos no tempo, o que permite conhecer um antes e um depois da aplicação das vacinas no México. Trabalhamos com a base de dados abertos da Direção Geral de Epidemiologia Mexicana. Para o cálculo das taxas da primeira categoria foram necessários os Censos da População e Habitação 2010 e 2020 e o Inquérito Intercensitário 2015 do Instituto Nacional de Geografia e Estatística (Inegi). Para identificar o impacto das comorbidades, foi realizada </w:t>
      </w:r>
      <w:r w:rsidRPr="00815CDB">
        <w:rPr>
          <w:rFonts w:ascii="Times New Roman" w:hAnsi="Times New Roman" w:cs="Times New Roman"/>
          <w:sz w:val="24"/>
          <w:szCs w:val="24"/>
        </w:rPr>
        <w:lastRenderedPageBreak/>
        <w:t>uma regressão logística binomial, que permitiu estimar as probabilidades de óbito em cada uma delas. Entre os resultados, observa-se que, após a data de início das imunizações, as taxas de contágio, letalidade e mortalidade da covid-19 no contexto mexicano apresentaram uma diminuição significativa, o que demonstra a eficácia da imunização. Outro fato importante é que a regressão logística binomial mostrou que as comorbidades continuam gerando maior propensão a morrer nas pessoas que sofrem com elas e se infectam com a covid-19.</w:t>
      </w:r>
    </w:p>
    <w:p w14:paraId="792E8892" w14:textId="6B5D5163" w:rsidR="00815CDB" w:rsidRDefault="00815CDB" w:rsidP="00815CDB">
      <w:pPr>
        <w:spacing w:after="0" w:line="360" w:lineRule="auto"/>
        <w:jc w:val="both"/>
        <w:rPr>
          <w:rFonts w:ascii="Times New Roman" w:hAnsi="Times New Roman" w:cs="Times New Roman"/>
          <w:sz w:val="24"/>
          <w:szCs w:val="24"/>
        </w:rPr>
      </w:pPr>
      <w:proofErr w:type="spellStart"/>
      <w:r w:rsidRPr="00F1413F">
        <w:rPr>
          <w:rFonts w:cstheme="minorHAnsi"/>
          <w:b/>
          <w:sz w:val="28"/>
          <w:szCs w:val="28"/>
        </w:rPr>
        <w:t>Palavras</w:t>
      </w:r>
      <w:proofErr w:type="spellEnd"/>
      <w:r w:rsidRPr="00F1413F">
        <w:rPr>
          <w:rFonts w:cstheme="minorHAnsi"/>
          <w:b/>
          <w:sz w:val="28"/>
          <w:szCs w:val="28"/>
        </w:rPr>
        <w:t>-chave:</w:t>
      </w:r>
      <w:r w:rsidRPr="00815CDB">
        <w:rPr>
          <w:rFonts w:ascii="Times New Roman" w:hAnsi="Times New Roman" w:cs="Times New Roman"/>
          <w:sz w:val="24"/>
          <w:szCs w:val="24"/>
        </w:rPr>
        <w:t xml:space="preserve"> covid-19, censos </w:t>
      </w:r>
      <w:proofErr w:type="spellStart"/>
      <w:r w:rsidRPr="00815CDB">
        <w:rPr>
          <w:rFonts w:ascii="Times New Roman" w:hAnsi="Times New Roman" w:cs="Times New Roman"/>
          <w:sz w:val="24"/>
          <w:szCs w:val="24"/>
        </w:rPr>
        <w:t>populacionais</w:t>
      </w:r>
      <w:proofErr w:type="spellEnd"/>
      <w:r w:rsidRPr="00815CDB">
        <w:rPr>
          <w:rFonts w:ascii="Times New Roman" w:hAnsi="Times New Roman" w:cs="Times New Roman"/>
          <w:sz w:val="24"/>
          <w:szCs w:val="24"/>
        </w:rPr>
        <w:t>, faixas etárias, mortalidade.</w:t>
      </w:r>
    </w:p>
    <w:p w14:paraId="69955D24" w14:textId="655D1FCE" w:rsidR="00815CDB" w:rsidRPr="004334EF" w:rsidRDefault="00815CDB" w:rsidP="00815CDB">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Febrero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              </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Julio 2022</w:t>
      </w:r>
    </w:p>
    <w:p w14:paraId="760821E5" w14:textId="22230E23" w:rsidR="00815CDB" w:rsidRPr="00815CDB" w:rsidRDefault="00000000" w:rsidP="00815CDB">
      <w:pPr>
        <w:spacing w:after="0" w:line="360" w:lineRule="auto"/>
        <w:jc w:val="both"/>
        <w:rPr>
          <w:rFonts w:ascii="Times New Roman" w:hAnsi="Times New Roman" w:cs="Times New Roman"/>
          <w:sz w:val="24"/>
          <w:szCs w:val="24"/>
        </w:rPr>
      </w:pPr>
      <w:r>
        <w:rPr>
          <w:noProof/>
        </w:rPr>
        <w:pict w14:anchorId="3F20D4ED">
          <v:rect id="_x0000_i1025" style="width:441.9pt;height:.05pt" o:hralign="center" o:hrstd="t" o:hr="t" fillcolor="#a0a0a0" stroked="f"/>
        </w:pict>
      </w:r>
    </w:p>
    <w:p w14:paraId="57C53CC1" w14:textId="77777777" w:rsidR="00A31E02" w:rsidRPr="00871E59" w:rsidRDefault="00A31E02" w:rsidP="00815CDB">
      <w:pPr>
        <w:spacing w:after="0" w:line="360" w:lineRule="auto"/>
        <w:jc w:val="center"/>
        <w:rPr>
          <w:rFonts w:ascii="Times New Roman" w:hAnsi="Times New Roman" w:cs="Times New Roman"/>
          <w:b/>
          <w:sz w:val="32"/>
          <w:szCs w:val="32"/>
        </w:rPr>
      </w:pPr>
      <w:r w:rsidRPr="00871E59">
        <w:rPr>
          <w:rFonts w:ascii="Times New Roman" w:hAnsi="Times New Roman" w:cs="Times New Roman"/>
          <w:b/>
          <w:sz w:val="32"/>
          <w:szCs w:val="32"/>
        </w:rPr>
        <w:t>Introducción</w:t>
      </w:r>
    </w:p>
    <w:p w14:paraId="44B890FA" w14:textId="16469BBD" w:rsidR="00E42678" w:rsidRDefault="00D9729F" w:rsidP="00776F6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A31E02" w:rsidRPr="00A31E02">
        <w:rPr>
          <w:rFonts w:ascii="Times New Roman" w:hAnsi="Times New Roman" w:cs="Times New Roman"/>
          <w:sz w:val="24"/>
          <w:szCs w:val="24"/>
        </w:rPr>
        <w:t>a presente investigación</w:t>
      </w:r>
      <w:r w:rsidR="00AC694D">
        <w:rPr>
          <w:rFonts w:ascii="Times New Roman" w:hAnsi="Times New Roman" w:cs="Times New Roman"/>
          <w:sz w:val="24"/>
          <w:szCs w:val="24"/>
        </w:rPr>
        <w:t xml:space="preserve"> tiene como antecedente el planteamiento de</w:t>
      </w:r>
      <w:r w:rsidR="003669E4">
        <w:rPr>
          <w:rFonts w:ascii="Times New Roman" w:hAnsi="Times New Roman" w:cs="Times New Roman"/>
          <w:sz w:val="24"/>
          <w:szCs w:val="24"/>
        </w:rPr>
        <w:t xml:space="preserve"> </w:t>
      </w:r>
      <w:r w:rsidR="00E42678">
        <w:rPr>
          <w:rFonts w:ascii="Times New Roman" w:hAnsi="Times New Roman" w:cs="Times New Roman"/>
          <w:sz w:val="24"/>
          <w:szCs w:val="24"/>
        </w:rPr>
        <w:t>Valenzuela (2020)</w:t>
      </w:r>
      <w:r w:rsidR="006E5B88">
        <w:rPr>
          <w:rFonts w:ascii="Times New Roman" w:hAnsi="Times New Roman" w:cs="Times New Roman"/>
          <w:sz w:val="24"/>
          <w:szCs w:val="24"/>
        </w:rPr>
        <w:t>,</w:t>
      </w:r>
      <w:r w:rsidR="00E42678">
        <w:rPr>
          <w:rFonts w:ascii="Times New Roman" w:hAnsi="Times New Roman" w:cs="Times New Roman"/>
          <w:sz w:val="24"/>
          <w:szCs w:val="24"/>
        </w:rPr>
        <w:t xml:space="preserve"> quien</w:t>
      </w:r>
      <w:r w:rsidR="002A3DE1">
        <w:rPr>
          <w:rFonts w:ascii="Times New Roman" w:hAnsi="Times New Roman" w:cs="Times New Roman"/>
          <w:sz w:val="24"/>
          <w:szCs w:val="24"/>
        </w:rPr>
        <w:t>,</w:t>
      </w:r>
      <w:r w:rsidR="00E42678">
        <w:rPr>
          <w:rFonts w:ascii="Times New Roman" w:hAnsi="Times New Roman" w:cs="Times New Roman"/>
          <w:sz w:val="24"/>
          <w:szCs w:val="24"/>
        </w:rPr>
        <w:t xml:space="preserve"> retomando estudios de inmunización en el mundo</w:t>
      </w:r>
      <w:r w:rsidR="002A3DE1">
        <w:rPr>
          <w:rFonts w:ascii="Times New Roman" w:hAnsi="Times New Roman" w:cs="Times New Roman"/>
          <w:sz w:val="24"/>
          <w:szCs w:val="24"/>
        </w:rPr>
        <w:t>,</w:t>
      </w:r>
      <w:r w:rsidR="00E42678">
        <w:rPr>
          <w:rFonts w:ascii="Times New Roman" w:hAnsi="Times New Roman" w:cs="Times New Roman"/>
          <w:sz w:val="24"/>
          <w:szCs w:val="24"/>
        </w:rPr>
        <w:t xml:space="preserve"> </w:t>
      </w:r>
      <w:r w:rsidR="00AC694D">
        <w:rPr>
          <w:rFonts w:ascii="Times New Roman" w:hAnsi="Times New Roman" w:cs="Times New Roman"/>
          <w:sz w:val="24"/>
          <w:szCs w:val="24"/>
        </w:rPr>
        <w:t xml:space="preserve">refiere </w:t>
      </w:r>
      <w:r w:rsidR="00E42678">
        <w:rPr>
          <w:rFonts w:ascii="Times New Roman" w:hAnsi="Times New Roman" w:cs="Times New Roman"/>
          <w:sz w:val="24"/>
          <w:szCs w:val="24"/>
        </w:rPr>
        <w:t xml:space="preserve">que para enfrentar la erradicación y control de ciertas enfermedades susceptibles de inmunización se debe vacunar a un porcentaje alto de la población, tal y como se ha hecho históricamente. </w:t>
      </w:r>
      <w:r w:rsidR="00E13240">
        <w:rPr>
          <w:rFonts w:ascii="Times New Roman" w:hAnsi="Times New Roman" w:cs="Times New Roman"/>
          <w:sz w:val="24"/>
          <w:szCs w:val="24"/>
        </w:rPr>
        <w:t>E</w:t>
      </w:r>
      <w:r w:rsidR="00A35A12">
        <w:rPr>
          <w:rFonts w:ascii="Times New Roman" w:hAnsi="Times New Roman" w:cs="Times New Roman"/>
          <w:sz w:val="24"/>
          <w:szCs w:val="24"/>
        </w:rPr>
        <w:t>n el caso de la pandemia de</w:t>
      </w:r>
      <w:r w:rsidR="00E13240">
        <w:rPr>
          <w:rFonts w:ascii="Times New Roman" w:hAnsi="Times New Roman" w:cs="Times New Roman"/>
          <w:sz w:val="24"/>
          <w:szCs w:val="24"/>
        </w:rPr>
        <w:t xml:space="preserve"> </w:t>
      </w:r>
      <w:r w:rsidR="00A35A12">
        <w:rPr>
          <w:rFonts w:ascii="Times New Roman" w:hAnsi="Times New Roman" w:cs="Times New Roman"/>
          <w:sz w:val="24"/>
          <w:szCs w:val="24"/>
        </w:rPr>
        <w:t>l</w:t>
      </w:r>
      <w:r w:rsidR="00E13240">
        <w:rPr>
          <w:rFonts w:ascii="Times New Roman" w:hAnsi="Times New Roman" w:cs="Times New Roman"/>
          <w:sz w:val="24"/>
          <w:szCs w:val="24"/>
        </w:rPr>
        <w:t>a enfermedad</w:t>
      </w:r>
      <w:r w:rsidR="00A95F6E">
        <w:rPr>
          <w:rFonts w:ascii="Times New Roman" w:hAnsi="Times New Roman" w:cs="Times New Roman"/>
          <w:sz w:val="24"/>
          <w:szCs w:val="24"/>
        </w:rPr>
        <w:t xml:space="preserve"> </w:t>
      </w:r>
      <w:r w:rsidR="00932F48">
        <w:rPr>
          <w:rFonts w:ascii="Times New Roman" w:hAnsi="Times New Roman" w:cs="Times New Roman"/>
          <w:sz w:val="24"/>
          <w:szCs w:val="24"/>
        </w:rPr>
        <w:t>por coronavirus de 2019</w:t>
      </w:r>
      <w:r w:rsidR="00A35A12">
        <w:rPr>
          <w:rFonts w:ascii="Times New Roman" w:hAnsi="Times New Roman" w:cs="Times New Roman"/>
          <w:sz w:val="24"/>
          <w:szCs w:val="24"/>
        </w:rPr>
        <w:t xml:space="preserve"> </w:t>
      </w:r>
      <w:r w:rsidR="00932F48">
        <w:rPr>
          <w:rFonts w:ascii="Times New Roman" w:hAnsi="Times New Roman" w:cs="Times New Roman"/>
          <w:sz w:val="24"/>
          <w:szCs w:val="24"/>
        </w:rPr>
        <w:t>(</w:t>
      </w:r>
      <w:r w:rsidR="00E13240">
        <w:rPr>
          <w:rFonts w:ascii="Times New Roman" w:hAnsi="Times New Roman" w:cs="Times New Roman"/>
          <w:sz w:val="24"/>
          <w:szCs w:val="24"/>
        </w:rPr>
        <w:t>covid</w:t>
      </w:r>
      <w:r w:rsidR="0034682B">
        <w:rPr>
          <w:rFonts w:ascii="Times New Roman" w:hAnsi="Times New Roman" w:cs="Times New Roman"/>
          <w:sz w:val="24"/>
          <w:szCs w:val="24"/>
        </w:rPr>
        <w:t>-19</w:t>
      </w:r>
      <w:r w:rsidR="00932F48">
        <w:rPr>
          <w:rFonts w:ascii="Times New Roman" w:hAnsi="Times New Roman" w:cs="Times New Roman"/>
          <w:sz w:val="24"/>
          <w:szCs w:val="24"/>
        </w:rPr>
        <w:t>)</w:t>
      </w:r>
      <w:r w:rsidR="00E42678">
        <w:rPr>
          <w:rFonts w:ascii="Times New Roman" w:hAnsi="Times New Roman" w:cs="Times New Roman"/>
          <w:sz w:val="24"/>
          <w:szCs w:val="24"/>
        </w:rPr>
        <w:t>, en el año de 2021</w:t>
      </w:r>
      <w:r w:rsidR="00B925A4">
        <w:rPr>
          <w:rFonts w:ascii="Times New Roman" w:hAnsi="Times New Roman" w:cs="Times New Roman"/>
          <w:sz w:val="24"/>
          <w:szCs w:val="24"/>
        </w:rPr>
        <w:t xml:space="preserve">, </w:t>
      </w:r>
      <w:r w:rsidR="00A21E94">
        <w:rPr>
          <w:rFonts w:ascii="Times New Roman" w:hAnsi="Times New Roman" w:cs="Times New Roman"/>
          <w:sz w:val="24"/>
          <w:szCs w:val="24"/>
        </w:rPr>
        <w:t xml:space="preserve">por ejemplo, </w:t>
      </w:r>
      <w:r w:rsidR="00B925A4">
        <w:rPr>
          <w:rFonts w:ascii="Times New Roman" w:hAnsi="Times New Roman" w:cs="Times New Roman"/>
          <w:sz w:val="24"/>
          <w:szCs w:val="24"/>
        </w:rPr>
        <w:t>el Estado de Israel</w:t>
      </w:r>
      <w:r w:rsidR="00175C3E">
        <w:rPr>
          <w:rStyle w:val="Refdenotaalpie"/>
          <w:rFonts w:ascii="Times New Roman" w:hAnsi="Times New Roman" w:cs="Times New Roman"/>
          <w:sz w:val="24"/>
          <w:szCs w:val="24"/>
        </w:rPr>
        <w:footnoteReference w:id="1"/>
      </w:r>
      <w:r w:rsidR="00E42678">
        <w:rPr>
          <w:rFonts w:ascii="Times New Roman" w:hAnsi="Times New Roman" w:cs="Times New Roman"/>
          <w:sz w:val="24"/>
          <w:szCs w:val="24"/>
        </w:rPr>
        <w:t xml:space="preserve"> vacunó a 75</w:t>
      </w:r>
      <w:r w:rsidR="00B925A4">
        <w:rPr>
          <w:rFonts w:ascii="Times New Roman" w:hAnsi="Times New Roman" w:cs="Times New Roman"/>
          <w:sz w:val="24"/>
          <w:szCs w:val="24"/>
        </w:rPr>
        <w:t> </w:t>
      </w:r>
      <w:r w:rsidR="00E42678">
        <w:rPr>
          <w:rFonts w:ascii="Times New Roman" w:hAnsi="Times New Roman" w:cs="Times New Roman"/>
          <w:sz w:val="24"/>
          <w:szCs w:val="24"/>
        </w:rPr>
        <w:t>% de las personas mayores de 60 años y observó disminuciones de 60</w:t>
      </w:r>
      <w:r w:rsidR="00B925A4">
        <w:rPr>
          <w:rFonts w:ascii="Times New Roman" w:hAnsi="Times New Roman" w:cs="Times New Roman"/>
          <w:sz w:val="24"/>
          <w:szCs w:val="24"/>
        </w:rPr>
        <w:t> </w:t>
      </w:r>
      <w:r w:rsidR="00E42678">
        <w:rPr>
          <w:rFonts w:ascii="Times New Roman" w:hAnsi="Times New Roman" w:cs="Times New Roman"/>
          <w:sz w:val="24"/>
          <w:szCs w:val="24"/>
        </w:rPr>
        <w:t>% en hospitalizaciones de forma casi inmediata</w:t>
      </w:r>
      <w:r w:rsidR="00CD731D">
        <w:rPr>
          <w:rFonts w:ascii="Times New Roman" w:hAnsi="Times New Roman" w:cs="Times New Roman"/>
          <w:sz w:val="24"/>
          <w:szCs w:val="24"/>
        </w:rPr>
        <w:t xml:space="preserve"> (De Quiroga, 2021)</w:t>
      </w:r>
      <w:r w:rsidR="00E42678">
        <w:rPr>
          <w:rFonts w:ascii="Times New Roman" w:hAnsi="Times New Roman" w:cs="Times New Roman"/>
          <w:sz w:val="24"/>
          <w:szCs w:val="24"/>
        </w:rPr>
        <w:t>.</w:t>
      </w:r>
      <w:r w:rsidR="006909D2">
        <w:rPr>
          <w:rFonts w:ascii="Times New Roman" w:hAnsi="Times New Roman" w:cs="Times New Roman"/>
          <w:sz w:val="24"/>
          <w:szCs w:val="24"/>
        </w:rPr>
        <w:t xml:space="preserve"> </w:t>
      </w:r>
      <w:r w:rsidR="00E42678">
        <w:rPr>
          <w:rFonts w:ascii="Times New Roman" w:hAnsi="Times New Roman" w:cs="Times New Roman"/>
          <w:sz w:val="24"/>
          <w:szCs w:val="24"/>
        </w:rPr>
        <w:t>En ese sentido</w:t>
      </w:r>
      <w:r w:rsidR="00B925A4">
        <w:rPr>
          <w:rFonts w:ascii="Times New Roman" w:hAnsi="Times New Roman" w:cs="Times New Roman"/>
          <w:sz w:val="24"/>
          <w:szCs w:val="24"/>
        </w:rPr>
        <w:t>,</w:t>
      </w:r>
      <w:r w:rsidR="00E42678">
        <w:rPr>
          <w:rFonts w:ascii="Times New Roman" w:hAnsi="Times New Roman" w:cs="Times New Roman"/>
          <w:sz w:val="24"/>
          <w:szCs w:val="24"/>
        </w:rPr>
        <w:t xml:space="preserve"> la presente investigación pretende </w:t>
      </w:r>
      <w:r w:rsidR="00A31E02" w:rsidRPr="00A31E02">
        <w:rPr>
          <w:rFonts w:ascii="Times New Roman" w:hAnsi="Times New Roman" w:cs="Times New Roman"/>
          <w:sz w:val="24"/>
          <w:szCs w:val="24"/>
        </w:rPr>
        <w:t xml:space="preserve">identificar </w:t>
      </w:r>
      <w:r w:rsidR="0068682E">
        <w:rPr>
          <w:rFonts w:ascii="Times New Roman" w:hAnsi="Times New Roman" w:cs="Times New Roman"/>
          <w:sz w:val="24"/>
          <w:szCs w:val="24"/>
        </w:rPr>
        <w:t xml:space="preserve">la asociación entre la vacunación y </w:t>
      </w:r>
      <w:r w:rsidR="00A31E02" w:rsidRPr="00A31E02">
        <w:rPr>
          <w:rFonts w:ascii="Times New Roman" w:hAnsi="Times New Roman" w:cs="Times New Roman"/>
          <w:sz w:val="24"/>
          <w:szCs w:val="24"/>
        </w:rPr>
        <w:t>las variaciones de las tasas de primera categoría de contagio, letalidad y mortalidad de</w:t>
      </w:r>
      <w:r w:rsidR="008501B9">
        <w:rPr>
          <w:rFonts w:ascii="Times New Roman" w:hAnsi="Times New Roman" w:cs="Times New Roman"/>
          <w:sz w:val="24"/>
          <w:szCs w:val="24"/>
        </w:rPr>
        <w:t xml:space="preserve"> la</w:t>
      </w:r>
      <w:r w:rsidR="00A31E02" w:rsidRPr="00A31E02">
        <w:rPr>
          <w:rFonts w:ascii="Times New Roman" w:hAnsi="Times New Roman" w:cs="Times New Roman"/>
          <w:sz w:val="24"/>
          <w:szCs w:val="24"/>
        </w:rPr>
        <w:t xml:space="preserve"> </w:t>
      </w:r>
      <w:r w:rsidR="00A21E94">
        <w:rPr>
          <w:rFonts w:ascii="Times New Roman" w:hAnsi="Times New Roman" w:cs="Times New Roman"/>
          <w:sz w:val="24"/>
          <w:szCs w:val="24"/>
        </w:rPr>
        <w:t>covid</w:t>
      </w:r>
      <w:r w:rsidR="0034682B">
        <w:rPr>
          <w:rFonts w:ascii="Times New Roman" w:hAnsi="Times New Roman" w:cs="Times New Roman"/>
          <w:sz w:val="24"/>
          <w:szCs w:val="24"/>
        </w:rPr>
        <w:t>-19</w:t>
      </w:r>
      <w:r w:rsidR="008501B9">
        <w:rPr>
          <w:rFonts w:ascii="Times New Roman" w:hAnsi="Times New Roman" w:cs="Times New Roman"/>
          <w:sz w:val="24"/>
          <w:szCs w:val="24"/>
        </w:rPr>
        <w:t xml:space="preserve"> en México</w:t>
      </w:r>
      <w:r w:rsidR="00A31E02" w:rsidRPr="00A31E02">
        <w:rPr>
          <w:rFonts w:ascii="Times New Roman" w:hAnsi="Times New Roman" w:cs="Times New Roman"/>
          <w:sz w:val="24"/>
          <w:szCs w:val="24"/>
        </w:rPr>
        <w:t>. Este análisis se hizo en dos momentos importantes</w:t>
      </w:r>
      <w:r w:rsidR="00A21E94">
        <w:rPr>
          <w:rFonts w:ascii="Times New Roman" w:hAnsi="Times New Roman" w:cs="Times New Roman"/>
          <w:sz w:val="24"/>
          <w:szCs w:val="24"/>
        </w:rPr>
        <w:t>.</w:t>
      </w:r>
      <w:r w:rsidR="00A21E94" w:rsidRPr="00A31E02">
        <w:rPr>
          <w:rFonts w:ascii="Times New Roman" w:hAnsi="Times New Roman" w:cs="Times New Roman"/>
          <w:sz w:val="24"/>
          <w:szCs w:val="24"/>
        </w:rPr>
        <w:t xml:space="preserve"> </w:t>
      </w:r>
      <w:r w:rsidR="00A21E94">
        <w:rPr>
          <w:rFonts w:ascii="Times New Roman" w:hAnsi="Times New Roman" w:cs="Times New Roman"/>
          <w:sz w:val="24"/>
          <w:szCs w:val="24"/>
        </w:rPr>
        <w:t>E</w:t>
      </w:r>
      <w:r w:rsidR="00A21E94" w:rsidRPr="00A31E02">
        <w:rPr>
          <w:rFonts w:ascii="Times New Roman" w:hAnsi="Times New Roman" w:cs="Times New Roman"/>
          <w:sz w:val="24"/>
          <w:szCs w:val="24"/>
        </w:rPr>
        <w:t xml:space="preserve">l </w:t>
      </w:r>
      <w:r w:rsidR="00A31E02" w:rsidRPr="00A31E02">
        <w:rPr>
          <w:rFonts w:ascii="Times New Roman" w:hAnsi="Times New Roman" w:cs="Times New Roman"/>
          <w:sz w:val="24"/>
          <w:szCs w:val="24"/>
        </w:rPr>
        <w:t>primero de ellos</w:t>
      </w:r>
      <w:r w:rsidR="00631C19">
        <w:rPr>
          <w:rFonts w:ascii="Times New Roman" w:hAnsi="Times New Roman" w:cs="Times New Roman"/>
          <w:sz w:val="24"/>
          <w:szCs w:val="24"/>
        </w:rPr>
        <w:t>,</w:t>
      </w:r>
      <w:r w:rsidR="00A31E02" w:rsidRPr="00A31E02">
        <w:rPr>
          <w:rFonts w:ascii="Times New Roman" w:hAnsi="Times New Roman" w:cs="Times New Roman"/>
          <w:sz w:val="24"/>
          <w:szCs w:val="24"/>
        </w:rPr>
        <w:t xml:space="preserve"> antes del inicio de la vacunación</w:t>
      </w:r>
      <w:r w:rsidR="00631C19">
        <w:rPr>
          <w:rFonts w:ascii="Times New Roman" w:hAnsi="Times New Roman" w:cs="Times New Roman"/>
          <w:sz w:val="24"/>
          <w:szCs w:val="24"/>
        </w:rPr>
        <w:t>;</w:t>
      </w:r>
      <w:r w:rsidR="00A31E02" w:rsidRPr="00A31E02">
        <w:rPr>
          <w:rFonts w:ascii="Times New Roman" w:hAnsi="Times New Roman" w:cs="Times New Roman"/>
          <w:sz w:val="24"/>
          <w:szCs w:val="24"/>
        </w:rPr>
        <w:t xml:space="preserve"> el segundo, cuando ya había dado inicio la vacunación a nivel nacional, aunque no de forma significativa. </w:t>
      </w:r>
      <w:r w:rsidR="00A74BED">
        <w:rPr>
          <w:rFonts w:ascii="Times New Roman" w:hAnsi="Times New Roman" w:cs="Times New Roman"/>
          <w:sz w:val="24"/>
          <w:szCs w:val="24"/>
        </w:rPr>
        <w:t>L</w:t>
      </w:r>
      <w:r w:rsidR="00A31E02" w:rsidRPr="00A31E02">
        <w:rPr>
          <w:rFonts w:ascii="Times New Roman" w:hAnsi="Times New Roman" w:cs="Times New Roman"/>
          <w:sz w:val="24"/>
          <w:szCs w:val="24"/>
        </w:rPr>
        <w:t xml:space="preserve">a finalidad es estimar el peso de las vacunas en su conjunto </w:t>
      </w:r>
      <w:r w:rsidR="00494C27">
        <w:rPr>
          <w:rFonts w:ascii="Times New Roman" w:hAnsi="Times New Roman" w:cs="Times New Roman"/>
          <w:sz w:val="24"/>
          <w:szCs w:val="24"/>
        </w:rPr>
        <w:t>frente a</w:t>
      </w:r>
      <w:r w:rsidR="00494C27" w:rsidRPr="00A31E02">
        <w:rPr>
          <w:rFonts w:ascii="Times New Roman" w:hAnsi="Times New Roman" w:cs="Times New Roman"/>
          <w:sz w:val="24"/>
          <w:szCs w:val="24"/>
        </w:rPr>
        <w:t xml:space="preserve"> </w:t>
      </w:r>
      <w:r w:rsidR="00A31E02" w:rsidRPr="00A31E02">
        <w:rPr>
          <w:rFonts w:ascii="Times New Roman" w:hAnsi="Times New Roman" w:cs="Times New Roman"/>
          <w:sz w:val="24"/>
          <w:szCs w:val="24"/>
        </w:rPr>
        <w:t>la propagación de</w:t>
      </w:r>
      <w:r w:rsidR="00631C19">
        <w:rPr>
          <w:rFonts w:ascii="Times New Roman" w:hAnsi="Times New Roman" w:cs="Times New Roman"/>
          <w:sz w:val="24"/>
          <w:szCs w:val="24"/>
        </w:rPr>
        <w:t xml:space="preserve"> </w:t>
      </w:r>
      <w:r w:rsidR="00A31E02" w:rsidRPr="00A31E02">
        <w:rPr>
          <w:rFonts w:ascii="Times New Roman" w:hAnsi="Times New Roman" w:cs="Times New Roman"/>
          <w:sz w:val="24"/>
          <w:szCs w:val="24"/>
        </w:rPr>
        <w:t>l</w:t>
      </w:r>
      <w:r w:rsidR="00631C19">
        <w:rPr>
          <w:rFonts w:ascii="Times New Roman" w:hAnsi="Times New Roman" w:cs="Times New Roman"/>
          <w:sz w:val="24"/>
          <w:szCs w:val="24"/>
        </w:rPr>
        <w:t>a</w:t>
      </w:r>
      <w:r w:rsidR="00A31E02" w:rsidRPr="00A31E02">
        <w:rPr>
          <w:rFonts w:ascii="Times New Roman" w:hAnsi="Times New Roman" w:cs="Times New Roman"/>
          <w:sz w:val="24"/>
          <w:szCs w:val="24"/>
        </w:rPr>
        <w:t xml:space="preserve"> </w:t>
      </w:r>
      <w:r w:rsidR="00494C27">
        <w:rPr>
          <w:rFonts w:ascii="Times New Roman" w:hAnsi="Times New Roman" w:cs="Times New Roman"/>
          <w:sz w:val="24"/>
          <w:szCs w:val="24"/>
        </w:rPr>
        <w:t>c</w:t>
      </w:r>
      <w:r w:rsidR="0034682B">
        <w:rPr>
          <w:rFonts w:ascii="Times New Roman" w:hAnsi="Times New Roman" w:cs="Times New Roman"/>
          <w:sz w:val="24"/>
          <w:szCs w:val="24"/>
        </w:rPr>
        <w:t>ovid-19</w:t>
      </w:r>
      <w:r w:rsidR="00A31E02" w:rsidRPr="00A31E02">
        <w:rPr>
          <w:rFonts w:ascii="Times New Roman" w:hAnsi="Times New Roman" w:cs="Times New Roman"/>
          <w:sz w:val="24"/>
          <w:szCs w:val="24"/>
        </w:rPr>
        <w:t xml:space="preserve">, así como </w:t>
      </w:r>
      <w:r w:rsidR="00494C27">
        <w:rPr>
          <w:rFonts w:ascii="Times New Roman" w:hAnsi="Times New Roman" w:cs="Times New Roman"/>
          <w:sz w:val="24"/>
          <w:szCs w:val="24"/>
        </w:rPr>
        <w:t xml:space="preserve">los </w:t>
      </w:r>
      <w:r w:rsidR="00A31E02" w:rsidRPr="00A31E02">
        <w:rPr>
          <w:rFonts w:ascii="Times New Roman" w:hAnsi="Times New Roman" w:cs="Times New Roman"/>
          <w:sz w:val="24"/>
          <w:szCs w:val="24"/>
        </w:rPr>
        <w:t>efectos de mortalidad y letalidad en la población infectada</w:t>
      </w:r>
      <w:r w:rsidR="00494C27">
        <w:rPr>
          <w:rFonts w:ascii="Times New Roman" w:hAnsi="Times New Roman" w:cs="Times New Roman"/>
          <w:sz w:val="24"/>
          <w:szCs w:val="24"/>
        </w:rPr>
        <w:t xml:space="preserve"> por el</w:t>
      </w:r>
      <w:r w:rsidR="00E371B3">
        <w:rPr>
          <w:rFonts w:ascii="Times New Roman" w:hAnsi="Times New Roman" w:cs="Times New Roman"/>
          <w:sz w:val="24"/>
          <w:szCs w:val="24"/>
        </w:rPr>
        <w:t xml:space="preserve"> </w:t>
      </w:r>
      <w:r w:rsidR="00E371B3" w:rsidRPr="00E371B3">
        <w:rPr>
          <w:rFonts w:ascii="Times New Roman" w:hAnsi="Times New Roman" w:cs="Times New Roman"/>
          <w:sz w:val="24"/>
          <w:szCs w:val="24"/>
        </w:rPr>
        <w:t>coronavirus de tipo 2 causante del síndrome respiratorio agudo severo</w:t>
      </w:r>
      <w:r w:rsidR="00E371B3">
        <w:rPr>
          <w:rFonts w:ascii="Times New Roman" w:hAnsi="Times New Roman" w:cs="Times New Roman"/>
          <w:sz w:val="24"/>
          <w:szCs w:val="24"/>
        </w:rPr>
        <w:t xml:space="preserve"> (SARS-CoV-2)</w:t>
      </w:r>
      <w:r w:rsidR="00A31E02" w:rsidRPr="00A31E02">
        <w:rPr>
          <w:rFonts w:ascii="Times New Roman" w:hAnsi="Times New Roman" w:cs="Times New Roman"/>
          <w:sz w:val="24"/>
          <w:szCs w:val="24"/>
        </w:rPr>
        <w:t>. También se analiza</w:t>
      </w:r>
      <w:r w:rsidR="00943554">
        <w:rPr>
          <w:rFonts w:ascii="Times New Roman" w:hAnsi="Times New Roman" w:cs="Times New Roman"/>
          <w:sz w:val="24"/>
          <w:szCs w:val="24"/>
        </w:rPr>
        <w:t>ro</w:t>
      </w:r>
      <w:r w:rsidR="00A31E02" w:rsidRPr="00A31E02">
        <w:rPr>
          <w:rFonts w:ascii="Times New Roman" w:hAnsi="Times New Roman" w:cs="Times New Roman"/>
          <w:sz w:val="24"/>
          <w:szCs w:val="24"/>
        </w:rPr>
        <w:t>n las tasas de crecimiento de las personas infectadas y fallecidas que con</w:t>
      </w:r>
      <w:r w:rsidR="00A74BED">
        <w:rPr>
          <w:rFonts w:ascii="Times New Roman" w:hAnsi="Times New Roman" w:cs="Times New Roman"/>
          <w:sz w:val="24"/>
          <w:szCs w:val="24"/>
        </w:rPr>
        <w:t>trajeron</w:t>
      </w:r>
      <w:r w:rsidR="00A31E02" w:rsidRPr="00A31E02">
        <w:rPr>
          <w:rFonts w:ascii="Times New Roman" w:hAnsi="Times New Roman" w:cs="Times New Roman"/>
          <w:sz w:val="24"/>
          <w:szCs w:val="24"/>
        </w:rPr>
        <w:t xml:space="preserve"> </w:t>
      </w:r>
      <w:r w:rsidR="00E371B3">
        <w:rPr>
          <w:rFonts w:ascii="Times New Roman" w:hAnsi="Times New Roman" w:cs="Times New Roman"/>
          <w:sz w:val="24"/>
          <w:szCs w:val="24"/>
        </w:rPr>
        <w:t>covid</w:t>
      </w:r>
      <w:r w:rsidR="0034682B">
        <w:rPr>
          <w:rFonts w:ascii="Times New Roman" w:hAnsi="Times New Roman" w:cs="Times New Roman"/>
          <w:sz w:val="24"/>
          <w:szCs w:val="24"/>
        </w:rPr>
        <w:t>-19</w:t>
      </w:r>
      <w:r w:rsidR="00A31E02" w:rsidRPr="00A31E02">
        <w:rPr>
          <w:rFonts w:ascii="Times New Roman" w:hAnsi="Times New Roman" w:cs="Times New Roman"/>
          <w:sz w:val="24"/>
          <w:szCs w:val="24"/>
        </w:rPr>
        <w:t xml:space="preserve"> y que además padecían alguna comorbilidad. En este trabajo no se analiza </w:t>
      </w:r>
      <w:r w:rsidR="007B0493" w:rsidRPr="00A31E02">
        <w:rPr>
          <w:rFonts w:ascii="Times New Roman" w:hAnsi="Times New Roman" w:cs="Times New Roman"/>
          <w:sz w:val="24"/>
          <w:szCs w:val="24"/>
        </w:rPr>
        <w:t>el impacto</w:t>
      </w:r>
      <w:r w:rsidR="00A31E02" w:rsidRPr="00A31E02">
        <w:rPr>
          <w:rFonts w:ascii="Times New Roman" w:hAnsi="Times New Roman" w:cs="Times New Roman"/>
          <w:sz w:val="24"/>
          <w:szCs w:val="24"/>
        </w:rPr>
        <w:t xml:space="preserve"> por cada farmacéutica o marca de vacuna, por el contrario</w:t>
      </w:r>
      <w:r w:rsidR="00E371B3">
        <w:rPr>
          <w:rFonts w:ascii="Times New Roman" w:hAnsi="Times New Roman" w:cs="Times New Roman"/>
          <w:sz w:val="24"/>
          <w:szCs w:val="24"/>
        </w:rPr>
        <w:t>,</w:t>
      </w:r>
      <w:r w:rsidR="00A31E02" w:rsidRPr="00A31E02">
        <w:rPr>
          <w:rFonts w:ascii="Times New Roman" w:hAnsi="Times New Roman" w:cs="Times New Roman"/>
          <w:sz w:val="24"/>
          <w:szCs w:val="24"/>
        </w:rPr>
        <w:t xml:space="preserve"> s</w:t>
      </w:r>
      <w:r w:rsidR="00AC694D">
        <w:rPr>
          <w:rFonts w:ascii="Times New Roman" w:hAnsi="Times New Roman" w:cs="Times New Roman"/>
          <w:sz w:val="24"/>
          <w:szCs w:val="24"/>
        </w:rPr>
        <w:t xml:space="preserve">olo se revisa </w:t>
      </w:r>
      <w:r w:rsidR="00A31E02" w:rsidRPr="00A31E02">
        <w:rPr>
          <w:rFonts w:ascii="Times New Roman" w:hAnsi="Times New Roman" w:cs="Times New Roman"/>
          <w:sz w:val="24"/>
          <w:szCs w:val="24"/>
        </w:rPr>
        <w:t>el impacto global de las inmunizaciones en el contexto mexicano</w:t>
      </w:r>
      <w:r w:rsidR="008B4291">
        <w:rPr>
          <w:rFonts w:ascii="Times New Roman" w:hAnsi="Times New Roman" w:cs="Times New Roman"/>
          <w:sz w:val="24"/>
          <w:szCs w:val="24"/>
        </w:rPr>
        <w:t>,</w:t>
      </w:r>
      <w:r w:rsidR="00A31E02" w:rsidRPr="00A31E02">
        <w:rPr>
          <w:rFonts w:ascii="Times New Roman" w:hAnsi="Times New Roman" w:cs="Times New Roman"/>
          <w:sz w:val="24"/>
          <w:szCs w:val="24"/>
        </w:rPr>
        <w:t xml:space="preserve"> </w:t>
      </w:r>
      <w:r w:rsidR="00A35A12">
        <w:rPr>
          <w:rFonts w:ascii="Times New Roman" w:hAnsi="Times New Roman" w:cs="Times New Roman"/>
          <w:sz w:val="24"/>
          <w:szCs w:val="24"/>
        </w:rPr>
        <w:t xml:space="preserve">así como </w:t>
      </w:r>
      <w:r w:rsidR="008B4291">
        <w:rPr>
          <w:rFonts w:ascii="Times New Roman" w:hAnsi="Times New Roman" w:cs="Times New Roman"/>
          <w:sz w:val="24"/>
          <w:szCs w:val="24"/>
        </w:rPr>
        <w:t xml:space="preserve">el cambio en </w:t>
      </w:r>
      <w:r w:rsidR="00A31E02" w:rsidRPr="00A31E02">
        <w:rPr>
          <w:rFonts w:ascii="Times New Roman" w:hAnsi="Times New Roman" w:cs="Times New Roman"/>
          <w:sz w:val="24"/>
          <w:szCs w:val="24"/>
        </w:rPr>
        <w:t xml:space="preserve">la velocidad de contagio y mortalidad </w:t>
      </w:r>
      <w:r w:rsidR="00E371B3">
        <w:rPr>
          <w:rFonts w:ascii="Times New Roman" w:hAnsi="Times New Roman" w:cs="Times New Roman"/>
          <w:sz w:val="24"/>
          <w:szCs w:val="24"/>
        </w:rPr>
        <w:t>de dicho virus</w:t>
      </w:r>
      <w:r w:rsidR="00A31E02" w:rsidRPr="00A31E02">
        <w:rPr>
          <w:rFonts w:ascii="Times New Roman" w:hAnsi="Times New Roman" w:cs="Times New Roman"/>
          <w:sz w:val="24"/>
          <w:szCs w:val="24"/>
        </w:rPr>
        <w:t>.</w:t>
      </w:r>
    </w:p>
    <w:p w14:paraId="779EB0FE" w14:textId="77777777" w:rsidR="00E42678" w:rsidRPr="00871E59" w:rsidRDefault="00E42678" w:rsidP="0021635A">
      <w:pPr>
        <w:spacing w:after="0" w:line="360" w:lineRule="auto"/>
        <w:jc w:val="center"/>
        <w:rPr>
          <w:rFonts w:ascii="Times New Roman" w:hAnsi="Times New Roman" w:cs="Times New Roman"/>
          <w:b/>
          <w:sz w:val="28"/>
          <w:szCs w:val="28"/>
        </w:rPr>
      </w:pPr>
      <w:r w:rsidRPr="00871E59">
        <w:rPr>
          <w:rFonts w:ascii="Times New Roman" w:hAnsi="Times New Roman" w:cs="Times New Roman"/>
          <w:b/>
          <w:sz w:val="28"/>
          <w:szCs w:val="28"/>
        </w:rPr>
        <w:lastRenderedPageBreak/>
        <w:t>Las vacunas y su importancia</w:t>
      </w:r>
      <w:r w:rsidR="00F15309" w:rsidRPr="00871E59">
        <w:rPr>
          <w:rFonts w:ascii="Times New Roman" w:hAnsi="Times New Roman" w:cs="Times New Roman"/>
          <w:b/>
          <w:sz w:val="28"/>
          <w:szCs w:val="28"/>
        </w:rPr>
        <w:t xml:space="preserve"> en el mundo</w:t>
      </w:r>
    </w:p>
    <w:p w14:paraId="1DF8E8E0" w14:textId="2508094E" w:rsidR="00E42678" w:rsidRDefault="00E42678" w:rsidP="006909D2">
      <w:pPr>
        <w:spacing w:after="0" w:line="360" w:lineRule="auto"/>
        <w:ind w:firstLine="708"/>
        <w:jc w:val="both"/>
        <w:rPr>
          <w:rFonts w:ascii="Times New Roman" w:hAnsi="Times New Roman" w:cs="Times New Roman"/>
          <w:sz w:val="24"/>
          <w:szCs w:val="24"/>
        </w:rPr>
      </w:pPr>
      <w:r w:rsidRPr="00E42678">
        <w:rPr>
          <w:rFonts w:ascii="Times New Roman" w:hAnsi="Times New Roman" w:cs="Times New Roman"/>
          <w:sz w:val="24"/>
          <w:szCs w:val="24"/>
        </w:rPr>
        <w:t>Las vacunas han demostrado una efectividad muy alta en el contexto mundial</w:t>
      </w:r>
      <w:r w:rsidR="00F22676">
        <w:rPr>
          <w:rFonts w:ascii="Times New Roman" w:hAnsi="Times New Roman" w:cs="Times New Roman"/>
          <w:sz w:val="24"/>
          <w:szCs w:val="24"/>
        </w:rPr>
        <w:t>. Sin duda</w:t>
      </w:r>
      <w:r w:rsidRPr="00E42678">
        <w:rPr>
          <w:rFonts w:ascii="Times New Roman" w:hAnsi="Times New Roman" w:cs="Times New Roman"/>
          <w:sz w:val="24"/>
          <w:szCs w:val="24"/>
        </w:rPr>
        <w:t xml:space="preserve"> ha sido una forma de erradicar las enfermedades </w:t>
      </w:r>
      <w:r w:rsidR="00F22676">
        <w:rPr>
          <w:rFonts w:ascii="Times New Roman" w:hAnsi="Times New Roman" w:cs="Times New Roman"/>
          <w:sz w:val="24"/>
          <w:szCs w:val="24"/>
        </w:rPr>
        <w:t xml:space="preserve">y traer </w:t>
      </w:r>
      <w:r w:rsidRPr="00E42678">
        <w:rPr>
          <w:rFonts w:ascii="Times New Roman" w:hAnsi="Times New Roman" w:cs="Times New Roman"/>
          <w:sz w:val="24"/>
          <w:szCs w:val="24"/>
        </w:rPr>
        <w:t xml:space="preserve">beneficios </w:t>
      </w:r>
      <w:r w:rsidR="00F22676">
        <w:rPr>
          <w:rFonts w:ascii="Times New Roman" w:hAnsi="Times New Roman" w:cs="Times New Roman"/>
          <w:sz w:val="24"/>
          <w:szCs w:val="24"/>
        </w:rPr>
        <w:t>a</w:t>
      </w:r>
      <w:r w:rsidR="00F22676" w:rsidRPr="00E42678">
        <w:rPr>
          <w:rFonts w:ascii="Times New Roman" w:hAnsi="Times New Roman" w:cs="Times New Roman"/>
          <w:sz w:val="24"/>
          <w:szCs w:val="24"/>
        </w:rPr>
        <w:t xml:space="preserve"> </w:t>
      </w:r>
      <w:r w:rsidRPr="00E42678">
        <w:rPr>
          <w:rFonts w:ascii="Times New Roman" w:hAnsi="Times New Roman" w:cs="Times New Roman"/>
          <w:sz w:val="24"/>
          <w:szCs w:val="24"/>
        </w:rPr>
        <w:t>la población</w:t>
      </w:r>
      <w:r w:rsidR="00F22676">
        <w:rPr>
          <w:rFonts w:ascii="Times New Roman" w:hAnsi="Times New Roman" w:cs="Times New Roman"/>
          <w:sz w:val="24"/>
          <w:szCs w:val="24"/>
        </w:rPr>
        <w:t xml:space="preserve"> global</w:t>
      </w:r>
      <w:r w:rsidRPr="00E42678">
        <w:rPr>
          <w:rFonts w:ascii="Times New Roman" w:hAnsi="Times New Roman" w:cs="Times New Roman"/>
          <w:sz w:val="24"/>
          <w:szCs w:val="24"/>
        </w:rPr>
        <w:t>. Desde la creación de</w:t>
      </w:r>
      <w:r w:rsidR="00801C0B">
        <w:rPr>
          <w:rFonts w:ascii="Times New Roman" w:hAnsi="Times New Roman" w:cs="Times New Roman"/>
          <w:sz w:val="24"/>
          <w:szCs w:val="24"/>
        </w:rPr>
        <w:t xml:space="preserve"> </w:t>
      </w:r>
      <w:r w:rsidRPr="00E42678">
        <w:rPr>
          <w:rFonts w:ascii="Times New Roman" w:hAnsi="Times New Roman" w:cs="Times New Roman"/>
          <w:sz w:val="24"/>
          <w:szCs w:val="24"/>
        </w:rPr>
        <w:t>l</w:t>
      </w:r>
      <w:r w:rsidR="00801C0B">
        <w:rPr>
          <w:rFonts w:ascii="Times New Roman" w:hAnsi="Times New Roman" w:cs="Times New Roman"/>
          <w:sz w:val="24"/>
          <w:szCs w:val="24"/>
        </w:rPr>
        <w:t>os</w:t>
      </w:r>
      <w:r w:rsidRPr="00E42678">
        <w:rPr>
          <w:rFonts w:ascii="Times New Roman" w:hAnsi="Times New Roman" w:cs="Times New Roman"/>
          <w:sz w:val="24"/>
          <w:szCs w:val="24"/>
        </w:rPr>
        <w:t xml:space="preserve"> </w:t>
      </w:r>
      <w:r w:rsidR="00801C0B">
        <w:rPr>
          <w:rFonts w:ascii="Times New Roman" w:hAnsi="Times New Roman" w:cs="Times New Roman"/>
          <w:sz w:val="24"/>
          <w:szCs w:val="24"/>
        </w:rPr>
        <w:t>p</w:t>
      </w:r>
      <w:r w:rsidR="00801C0B" w:rsidRPr="00E42678">
        <w:rPr>
          <w:rFonts w:ascii="Times New Roman" w:hAnsi="Times New Roman" w:cs="Times New Roman"/>
          <w:sz w:val="24"/>
          <w:szCs w:val="24"/>
        </w:rPr>
        <w:t>rograma</w:t>
      </w:r>
      <w:r w:rsidR="00801C0B">
        <w:rPr>
          <w:rFonts w:ascii="Times New Roman" w:hAnsi="Times New Roman" w:cs="Times New Roman"/>
          <w:sz w:val="24"/>
          <w:szCs w:val="24"/>
        </w:rPr>
        <w:t>s</w:t>
      </w:r>
      <w:r w:rsidR="00801C0B" w:rsidRPr="00E42678">
        <w:rPr>
          <w:rFonts w:ascii="Times New Roman" w:hAnsi="Times New Roman" w:cs="Times New Roman"/>
          <w:sz w:val="24"/>
          <w:szCs w:val="24"/>
        </w:rPr>
        <w:t xml:space="preserve"> </w:t>
      </w:r>
      <w:r w:rsidRPr="00E42678">
        <w:rPr>
          <w:rFonts w:ascii="Times New Roman" w:hAnsi="Times New Roman" w:cs="Times New Roman"/>
          <w:sz w:val="24"/>
          <w:szCs w:val="24"/>
        </w:rPr>
        <w:t xml:space="preserve">de </w:t>
      </w:r>
      <w:r w:rsidR="00801C0B">
        <w:rPr>
          <w:rFonts w:ascii="Times New Roman" w:hAnsi="Times New Roman" w:cs="Times New Roman"/>
          <w:sz w:val="24"/>
          <w:szCs w:val="24"/>
        </w:rPr>
        <w:t>i</w:t>
      </w:r>
      <w:r w:rsidR="00801C0B" w:rsidRPr="00E42678">
        <w:rPr>
          <w:rFonts w:ascii="Times New Roman" w:hAnsi="Times New Roman" w:cs="Times New Roman"/>
          <w:sz w:val="24"/>
          <w:szCs w:val="24"/>
        </w:rPr>
        <w:t>nmunizaci</w:t>
      </w:r>
      <w:r w:rsidR="00801C0B">
        <w:rPr>
          <w:rFonts w:ascii="Times New Roman" w:hAnsi="Times New Roman" w:cs="Times New Roman"/>
          <w:sz w:val="24"/>
          <w:szCs w:val="24"/>
        </w:rPr>
        <w:t>ón</w:t>
      </w:r>
      <w:r w:rsidR="00801C0B" w:rsidRPr="00E42678">
        <w:rPr>
          <w:rFonts w:ascii="Times New Roman" w:hAnsi="Times New Roman" w:cs="Times New Roman"/>
          <w:sz w:val="24"/>
          <w:szCs w:val="24"/>
        </w:rPr>
        <w:t xml:space="preserve"> </w:t>
      </w:r>
      <w:r w:rsidR="00226DC8">
        <w:rPr>
          <w:rFonts w:ascii="Times New Roman" w:hAnsi="Times New Roman" w:cs="Times New Roman"/>
          <w:sz w:val="24"/>
          <w:szCs w:val="24"/>
        </w:rPr>
        <w:t xml:space="preserve">de la </w:t>
      </w:r>
      <w:r w:rsidR="00226DC8" w:rsidRPr="00E42678">
        <w:rPr>
          <w:rFonts w:ascii="Times New Roman" w:hAnsi="Times New Roman" w:cs="Times New Roman"/>
          <w:sz w:val="24"/>
          <w:szCs w:val="24"/>
        </w:rPr>
        <w:t xml:space="preserve">Organización Mundial de la Salud </w:t>
      </w:r>
      <w:r w:rsidR="00226DC8">
        <w:rPr>
          <w:rFonts w:ascii="Times New Roman" w:hAnsi="Times New Roman" w:cs="Times New Roman"/>
          <w:sz w:val="24"/>
          <w:szCs w:val="24"/>
        </w:rPr>
        <w:t>(OMS)</w:t>
      </w:r>
      <w:r w:rsidRPr="00E42678">
        <w:rPr>
          <w:rFonts w:ascii="Times New Roman" w:hAnsi="Times New Roman" w:cs="Times New Roman"/>
          <w:sz w:val="24"/>
          <w:szCs w:val="24"/>
        </w:rPr>
        <w:t xml:space="preserve">, se ha consolidado como una de las estrategias de salud pública más valorada, ha contribuido a disminuir la mortalidad y sobre todo a generar mejores expectativas de vida </w:t>
      </w:r>
      <w:r>
        <w:rPr>
          <w:rFonts w:ascii="Times New Roman" w:hAnsi="Times New Roman" w:cs="Times New Roman"/>
          <w:sz w:val="24"/>
          <w:szCs w:val="24"/>
        </w:rPr>
        <w:t>y</w:t>
      </w:r>
      <w:r w:rsidRPr="00E42678">
        <w:rPr>
          <w:rFonts w:ascii="Times New Roman" w:hAnsi="Times New Roman" w:cs="Times New Roman"/>
          <w:sz w:val="24"/>
          <w:szCs w:val="24"/>
        </w:rPr>
        <w:t xml:space="preserve"> salud pública. </w:t>
      </w:r>
      <w:r w:rsidR="001A6C18">
        <w:rPr>
          <w:rFonts w:ascii="Times New Roman" w:hAnsi="Times New Roman" w:cs="Times New Roman"/>
          <w:sz w:val="24"/>
          <w:szCs w:val="24"/>
        </w:rPr>
        <w:t xml:space="preserve">La iniciativa </w:t>
      </w:r>
      <w:r w:rsidR="004414DF">
        <w:rPr>
          <w:rFonts w:ascii="Times New Roman" w:hAnsi="Times New Roman" w:cs="Times New Roman"/>
          <w:sz w:val="24"/>
          <w:szCs w:val="24"/>
        </w:rPr>
        <w:t>en cuestión</w:t>
      </w:r>
      <w:r w:rsidRPr="00E42678">
        <w:rPr>
          <w:rFonts w:ascii="Times New Roman" w:hAnsi="Times New Roman" w:cs="Times New Roman"/>
          <w:sz w:val="24"/>
          <w:szCs w:val="24"/>
        </w:rPr>
        <w:t xml:space="preserve"> fue </w:t>
      </w:r>
      <w:r w:rsidR="001A6C18" w:rsidRPr="00E42678">
        <w:rPr>
          <w:rFonts w:ascii="Times New Roman" w:hAnsi="Times New Roman" w:cs="Times New Roman"/>
          <w:sz w:val="24"/>
          <w:szCs w:val="24"/>
        </w:rPr>
        <w:t>lanzad</w:t>
      </w:r>
      <w:r w:rsidR="001A6C18">
        <w:rPr>
          <w:rFonts w:ascii="Times New Roman" w:hAnsi="Times New Roman" w:cs="Times New Roman"/>
          <w:sz w:val="24"/>
          <w:szCs w:val="24"/>
        </w:rPr>
        <w:t>a</w:t>
      </w:r>
      <w:r w:rsidR="001A6C18" w:rsidRPr="00E42678">
        <w:rPr>
          <w:rFonts w:ascii="Times New Roman" w:hAnsi="Times New Roman" w:cs="Times New Roman"/>
          <w:sz w:val="24"/>
          <w:szCs w:val="24"/>
        </w:rPr>
        <w:t xml:space="preserve"> </w:t>
      </w:r>
      <w:r w:rsidRPr="00E42678">
        <w:rPr>
          <w:rFonts w:ascii="Times New Roman" w:hAnsi="Times New Roman" w:cs="Times New Roman"/>
          <w:sz w:val="24"/>
          <w:szCs w:val="24"/>
        </w:rPr>
        <w:t>en 1974</w:t>
      </w:r>
      <w:r w:rsidR="004414DF">
        <w:rPr>
          <w:rFonts w:ascii="Times New Roman" w:hAnsi="Times New Roman" w:cs="Times New Roman"/>
          <w:sz w:val="24"/>
          <w:szCs w:val="24"/>
        </w:rPr>
        <w:t>.</w:t>
      </w:r>
      <w:r w:rsidR="004414DF" w:rsidRPr="00E42678">
        <w:rPr>
          <w:rFonts w:ascii="Times New Roman" w:hAnsi="Times New Roman" w:cs="Times New Roman"/>
          <w:sz w:val="24"/>
          <w:szCs w:val="24"/>
        </w:rPr>
        <w:t xml:space="preserve"> </w:t>
      </w:r>
      <w:r w:rsidR="004414DF">
        <w:rPr>
          <w:rFonts w:ascii="Times New Roman" w:hAnsi="Times New Roman" w:cs="Times New Roman"/>
          <w:sz w:val="24"/>
          <w:szCs w:val="24"/>
        </w:rPr>
        <w:t>Pa</w:t>
      </w:r>
      <w:r w:rsidR="004414DF" w:rsidRPr="00E42678">
        <w:rPr>
          <w:rFonts w:ascii="Times New Roman" w:hAnsi="Times New Roman" w:cs="Times New Roman"/>
          <w:sz w:val="24"/>
          <w:szCs w:val="24"/>
        </w:rPr>
        <w:t xml:space="preserve">ra </w:t>
      </w:r>
      <w:r w:rsidRPr="00E42678">
        <w:rPr>
          <w:rFonts w:ascii="Times New Roman" w:hAnsi="Times New Roman" w:cs="Times New Roman"/>
          <w:sz w:val="24"/>
          <w:szCs w:val="24"/>
        </w:rPr>
        <w:t xml:space="preserve">el año 1977 la Organización Panamericana de la Salud </w:t>
      </w:r>
      <w:r w:rsidR="004414DF">
        <w:rPr>
          <w:rFonts w:ascii="Times New Roman" w:hAnsi="Times New Roman" w:cs="Times New Roman"/>
          <w:sz w:val="24"/>
          <w:szCs w:val="24"/>
        </w:rPr>
        <w:t xml:space="preserve">(OPS) </w:t>
      </w:r>
      <w:r w:rsidR="005F2F6D">
        <w:rPr>
          <w:rFonts w:ascii="Times New Roman" w:hAnsi="Times New Roman" w:cs="Times New Roman"/>
          <w:sz w:val="24"/>
          <w:szCs w:val="24"/>
        </w:rPr>
        <w:t xml:space="preserve">implementó el </w:t>
      </w:r>
      <w:r w:rsidR="005F2F6D" w:rsidRPr="005F2F6D">
        <w:rPr>
          <w:rFonts w:ascii="Times New Roman" w:hAnsi="Times New Roman" w:cs="Times New Roman"/>
          <w:sz w:val="24"/>
          <w:szCs w:val="24"/>
        </w:rPr>
        <w:t xml:space="preserve">Programa Ampliado de Inmunización (PAI) </w:t>
      </w:r>
      <w:r w:rsidR="00632775">
        <w:rPr>
          <w:rFonts w:ascii="Times New Roman" w:hAnsi="Times New Roman" w:cs="Times New Roman"/>
          <w:sz w:val="24"/>
          <w:szCs w:val="24"/>
        </w:rPr>
        <w:t>en</w:t>
      </w:r>
      <w:r w:rsidR="00632775" w:rsidRPr="00E42678">
        <w:rPr>
          <w:rFonts w:ascii="Times New Roman" w:hAnsi="Times New Roman" w:cs="Times New Roman"/>
          <w:sz w:val="24"/>
          <w:szCs w:val="24"/>
        </w:rPr>
        <w:t xml:space="preserve"> </w:t>
      </w:r>
      <w:r w:rsidRPr="00E42678">
        <w:rPr>
          <w:rFonts w:ascii="Times New Roman" w:hAnsi="Times New Roman" w:cs="Times New Roman"/>
          <w:sz w:val="24"/>
          <w:szCs w:val="24"/>
        </w:rPr>
        <w:t>los países de América</w:t>
      </w:r>
      <w:r w:rsidR="0002733B">
        <w:rPr>
          <w:rFonts w:ascii="Times New Roman" w:hAnsi="Times New Roman" w:cs="Times New Roman"/>
          <w:sz w:val="24"/>
          <w:szCs w:val="24"/>
        </w:rPr>
        <w:t xml:space="preserve"> Latina</w:t>
      </w:r>
      <w:r w:rsidRPr="00E42678">
        <w:rPr>
          <w:rFonts w:ascii="Times New Roman" w:hAnsi="Times New Roman" w:cs="Times New Roman"/>
          <w:sz w:val="24"/>
          <w:szCs w:val="24"/>
        </w:rPr>
        <w:t xml:space="preserve">, con un esquema </w:t>
      </w:r>
      <w:r w:rsidR="002E37AC">
        <w:rPr>
          <w:rFonts w:ascii="Times New Roman" w:hAnsi="Times New Roman" w:cs="Times New Roman"/>
          <w:sz w:val="24"/>
          <w:szCs w:val="24"/>
        </w:rPr>
        <w:t xml:space="preserve">de vacunación enfocado a </w:t>
      </w:r>
      <w:r w:rsidR="00632775">
        <w:rPr>
          <w:rFonts w:ascii="Times New Roman" w:hAnsi="Times New Roman" w:cs="Times New Roman"/>
          <w:sz w:val="24"/>
          <w:szCs w:val="24"/>
        </w:rPr>
        <w:t>seis</w:t>
      </w:r>
      <w:r w:rsidR="00632775" w:rsidRPr="00E42678">
        <w:rPr>
          <w:rFonts w:ascii="Times New Roman" w:hAnsi="Times New Roman" w:cs="Times New Roman"/>
          <w:sz w:val="24"/>
          <w:szCs w:val="24"/>
        </w:rPr>
        <w:t xml:space="preserve"> </w:t>
      </w:r>
      <w:r w:rsidRPr="00E42678">
        <w:rPr>
          <w:rFonts w:ascii="Times New Roman" w:hAnsi="Times New Roman" w:cs="Times New Roman"/>
          <w:sz w:val="24"/>
          <w:szCs w:val="24"/>
        </w:rPr>
        <w:t>enfermedades inmunoprevenibles</w:t>
      </w:r>
      <w:r w:rsidR="00AC7418">
        <w:rPr>
          <w:rFonts w:ascii="Times New Roman" w:hAnsi="Times New Roman" w:cs="Times New Roman"/>
          <w:sz w:val="24"/>
          <w:szCs w:val="24"/>
        </w:rPr>
        <w:t>:</w:t>
      </w:r>
      <w:r w:rsidRPr="00E42678">
        <w:rPr>
          <w:rFonts w:ascii="Times New Roman" w:hAnsi="Times New Roman" w:cs="Times New Roman"/>
          <w:sz w:val="24"/>
          <w:szCs w:val="24"/>
        </w:rPr>
        <w:t xml:space="preserve"> sarampión, </w:t>
      </w:r>
      <w:r w:rsidR="00191D1C" w:rsidRPr="00E42678">
        <w:rPr>
          <w:rFonts w:ascii="Times New Roman" w:hAnsi="Times New Roman" w:cs="Times New Roman"/>
          <w:sz w:val="24"/>
          <w:szCs w:val="24"/>
        </w:rPr>
        <w:t>rubeola, difteria</w:t>
      </w:r>
      <w:r w:rsidR="00462D5D">
        <w:rPr>
          <w:rFonts w:ascii="Times New Roman" w:hAnsi="Times New Roman" w:cs="Times New Roman"/>
          <w:sz w:val="24"/>
          <w:szCs w:val="24"/>
        </w:rPr>
        <w:t>,</w:t>
      </w:r>
      <w:r w:rsidR="00191D1C" w:rsidRPr="00E42678">
        <w:rPr>
          <w:rFonts w:ascii="Times New Roman" w:hAnsi="Times New Roman" w:cs="Times New Roman"/>
          <w:sz w:val="24"/>
          <w:szCs w:val="24"/>
        </w:rPr>
        <w:t xml:space="preserve"> </w:t>
      </w:r>
      <w:r w:rsidRPr="00E42678">
        <w:rPr>
          <w:rFonts w:ascii="Times New Roman" w:hAnsi="Times New Roman" w:cs="Times New Roman"/>
          <w:sz w:val="24"/>
          <w:szCs w:val="24"/>
        </w:rPr>
        <w:t>tos fer</w:t>
      </w:r>
      <w:r>
        <w:rPr>
          <w:rFonts w:ascii="Times New Roman" w:hAnsi="Times New Roman" w:cs="Times New Roman"/>
          <w:sz w:val="24"/>
          <w:szCs w:val="24"/>
        </w:rPr>
        <w:t>i</w:t>
      </w:r>
      <w:r w:rsidRPr="00E42678">
        <w:rPr>
          <w:rFonts w:ascii="Times New Roman" w:hAnsi="Times New Roman" w:cs="Times New Roman"/>
          <w:sz w:val="24"/>
          <w:szCs w:val="24"/>
        </w:rPr>
        <w:t xml:space="preserve">na, parotiditis y virus de la poliomielitis. </w:t>
      </w:r>
      <w:r w:rsidR="008A0024">
        <w:rPr>
          <w:rFonts w:ascii="Times New Roman" w:hAnsi="Times New Roman" w:cs="Times New Roman"/>
          <w:sz w:val="24"/>
          <w:szCs w:val="24"/>
        </w:rPr>
        <w:t>En Chile, por ejemplo, s</w:t>
      </w:r>
      <w:r w:rsidR="008A0024" w:rsidRPr="00E42678">
        <w:rPr>
          <w:rFonts w:ascii="Times New Roman" w:hAnsi="Times New Roman" w:cs="Times New Roman"/>
          <w:sz w:val="24"/>
          <w:szCs w:val="24"/>
        </w:rPr>
        <w:t xml:space="preserve">e </w:t>
      </w:r>
      <w:r w:rsidRPr="00E42678">
        <w:rPr>
          <w:rFonts w:ascii="Times New Roman" w:hAnsi="Times New Roman" w:cs="Times New Roman"/>
          <w:sz w:val="24"/>
          <w:szCs w:val="24"/>
        </w:rPr>
        <w:t>instaló como</w:t>
      </w:r>
      <w:r>
        <w:rPr>
          <w:rFonts w:ascii="Times New Roman" w:hAnsi="Times New Roman" w:cs="Times New Roman"/>
          <w:sz w:val="24"/>
          <w:szCs w:val="24"/>
        </w:rPr>
        <w:t xml:space="preserve"> </w:t>
      </w:r>
      <w:r w:rsidRPr="00E42678">
        <w:rPr>
          <w:rFonts w:ascii="Times New Roman" w:hAnsi="Times New Roman" w:cs="Times New Roman"/>
          <w:sz w:val="24"/>
          <w:szCs w:val="24"/>
        </w:rPr>
        <w:t xml:space="preserve">un programa de </w:t>
      </w:r>
      <w:r w:rsidR="00632775">
        <w:rPr>
          <w:rFonts w:ascii="Times New Roman" w:hAnsi="Times New Roman" w:cs="Times New Roman"/>
          <w:sz w:val="24"/>
          <w:szCs w:val="24"/>
        </w:rPr>
        <w:t>b</w:t>
      </w:r>
      <w:r w:rsidR="00632775" w:rsidRPr="00E42678">
        <w:rPr>
          <w:rFonts w:ascii="Times New Roman" w:hAnsi="Times New Roman" w:cs="Times New Roman"/>
          <w:sz w:val="24"/>
          <w:szCs w:val="24"/>
        </w:rPr>
        <w:t xml:space="preserve">ien </w:t>
      </w:r>
      <w:r w:rsidR="00632775">
        <w:rPr>
          <w:rFonts w:ascii="Times New Roman" w:hAnsi="Times New Roman" w:cs="Times New Roman"/>
          <w:sz w:val="24"/>
          <w:szCs w:val="24"/>
        </w:rPr>
        <w:t>p</w:t>
      </w:r>
      <w:r w:rsidR="00632775" w:rsidRPr="00E42678">
        <w:rPr>
          <w:rFonts w:ascii="Times New Roman" w:hAnsi="Times New Roman" w:cs="Times New Roman"/>
          <w:sz w:val="24"/>
          <w:szCs w:val="24"/>
        </w:rPr>
        <w:t xml:space="preserve">úblico </w:t>
      </w:r>
      <w:r w:rsidRPr="00E42678">
        <w:rPr>
          <w:rFonts w:ascii="Times New Roman" w:hAnsi="Times New Roman" w:cs="Times New Roman"/>
          <w:sz w:val="24"/>
          <w:szCs w:val="24"/>
        </w:rPr>
        <w:t>con cobertura nacional, gratuito para toda la población objet</w:t>
      </w:r>
      <w:r>
        <w:rPr>
          <w:rFonts w:ascii="Times New Roman" w:hAnsi="Times New Roman" w:cs="Times New Roman"/>
          <w:sz w:val="24"/>
          <w:szCs w:val="24"/>
        </w:rPr>
        <w:t>iv</w:t>
      </w:r>
      <w:r w:rsidRPr="00E42678">
        <w:rPr>
          <w:rFonts w:ascii="Times New Roman" w:hAnsi="Times New Roman" w:cs="Times New Roman"/>
          <w:sz w:val="24"/>
          <w:szCs w:val="24"/>
        </w:rPr>
        <w:t>o para cada una de las vacunas</w:t>
      </w:r>
      <w:r w:rsidR="0002733B">
        <w:rPr>
          <w:rFonts w:ascii="Times New Roman" w:hAnsi="Times New Roman" w:cs="Times New Roman"/>
          <w:sz w:val="24"/>
          <w:szCs w:val="24"/>
        </w:rPr>
        <w:t xml:space="preserve">. </w:t>
      </w:r>
      <w:r w:rsidR="008A0024">
        <w:rPr>
          <w:rFonts w:ascii="Times New Roman" w:hAnsi="Times New Roman" w:cs="Times New Roman"/>
          <w:sz w:val="24"/>
          <w:szCs w:val="24"/>
        </w:rPr>
        <w:t>Además, siguiendo con el ejemplo,</w:t>
      </w:r>
      <w:r w:rsidR="0002733B">
        <w:rPr>
          <w:rFonts w:ascii="Times New Roman" w:hAnsi="Times New Roman" w:cs="Times New Roman"/>
          <w:sz w:val="24"/>
          <w:szCs w:val="24"/>
        </w:rPr>
        <w:t xml:space="preserve"> </w:t>
      </w:r>
      <w:r w:rsidR="00DC46E6">
        <w:rPr>
          <w:rFonts w:ascii="Times New Roman" w:hAnsi="Times New Roman" w:cs="Times New Roman"/>
          <w:sz w:val="24"/>
          <w:szCs w:val="24"/>
        </w:rPr>
        <w:t xml:space="preserve">al día de hoy </w:t>
      </w:r>
      <w:r w:rsidRPr="00E42678">
        <w:rPr>
          <w:rFonts w:ascii="Times New Roman" w:hAnsi="Times New Roman" w:cs="Times New Roman"/>
          <w:sz w:val="24"/>
          <w:szCs w:val="24"/>
        </w:rPr>
        <w:t xml:space="preserve">cuenta con </w:t>
      </w:r>
      <w:r w:rsidR="00462D5D">
        <w:rPr>
          <w:rFonts w:ascii="Times New Roman" w:hAnsi="Times New Roman" w:cs="Times New Roman"/>
          <w:sz w:val="24"/>
          <w:szCs w:val="24"/>
        </w:rPr>
        <w:t xml:space="preserve">un </w:t>
      </w:r>
      <w:r w:rsidRPr="00E42678">
        <w:rPr>
          <w:rFonts w:ascii="Times New Roman" w:hAnsi="Times New Roman" w:cs="Times New Roman"/>
          <w:sz w:val="24"/>
          <w:szCs w:val="24"/>
        </w:rPr>
        <w:t xml:space="preserve">respaldo político, independiente de los cambios de </w:t>
      </w:r>
      <w:r w:rsidR="00632775">
        <w:rPr>
          <w:rFonts w:ascii="Times New Roman" w:hAnsi="Times New Roman" w:cs="Times New Roman"/>
          <w:sz w:val="24"/>
          <w:szCs w:val="24"/>
        </w:rPr>
        <w:t>G</w:t>
      </w:r>
      <w:r w:rsidR="00632775" w:rsidRPr="00E42678">
        <w:rPr>
          <w:rFonts w:ascii="Times New Roman" w:hAnsi="Times New Roman" w:cs="Times New Roman"/>
          <w:sz w:val="24"/>
          <w:szCs w:val="24"/>
        </w:rPr>
        <w:t xml:space="preserve">obierno </w:t>
      </w:r>
      <w:r w:rsidRPr="00E42678">
        <w:rPr>
          <w:rFonts w:ascii="Times New Roman" w:hAnsi="Times New Roman" w:cs="Times New Roman"/>
          <w:sz w:val="24"/>
          <w:szCs w:val="24"/>
        </w:rPr>
        <w:t xml:space="preserve">y con financiamiento nacional </w:t>
      </w:r>
      <w:r>
        <w:rPr>
          <w:rFonts w:ascii="Times New Roman" w:hAnsi="Times New Roman" w:cs="Times New Roman"/>
          <w:sz w:val="24"/>
          <w:szCs w:val="24"/>
        </w:rPr>
        <w:t xml:space="preserve">exclusivo </w:t>
      </w:r>
      <w:r w:rsidRPr="00E42678">
        <w:rPr>
          <w:rFonts w:ascii="Times New Roman" w:hAnsi="Times New Roman" w:cs="Times New Roman"/>
          <w:sz w:val="24"/>
          <w:szCs w:val="24"/>
        </w:rPr>
        <w:t xml:space="preserve">(Valenzuela, 2020). </w:t>
      </w:r>
      <w:r w:rsidR="00191D1C">
        <w:rPr>
          <w:rFonts w:ascii="Times New Roman" w:hAnsi="Times New Roman" w:cs="Times New Roman"/>
          <w:sz w:val="24"/>
          <w:szCs w:val="24"/>
        </w:rPr>
        <w:t>Como refiere</w:t>
      </w:r>
      <w:r w:rsidR="00DC46E6">
        <w:rPr>
          <w:rFonts w:ascii="Times New Roman" w:hAnsi="Times New Roman" w:cs="Times New Roman"/>
          <w:sz w:val="24"/>
          <w:szCs w:val="24"/>
        </w:rPr>
        <w:t xml:space="preserve"> el propio</w:t>
      </w:r>
      <w:r w:rsidR="00191D1C">
        <w:rPr>
          <w:rFonts w:ascii="Times New Roman" w:hAnsi="Times New Roman" w:cs="Times New Roman"/>
          <w:sz w:val="24"/>
          <w:szCs w:val="24"/>
        </w:rPr>
        <w:t xml:space="preserve"> Valenzuela</w:t>
      </w:r>
      <w:r w:rsidR="002A3DE1">
        <w:rPr>
          <w:rFonts w:ascii="Times New Roman" w:hAnsi="Times New Roman" w:cs="Times New Roman"/>
          <w:sz w:val="24"/>
          <w:szCs w:val="24"/>
        </w:rPr>
        <w:t xml:space="preserve"> (2020)</w:t>
      </w:r>
      <w:r w:rsidR="00191D1C">
        <w:rPr>
          <w:rFonts w:ascii="Times New Roman" w:hAnsi="Times New Roman" w:cs="Times New Roman"/>
          <w:sz w:val="24"/>
          <w:szCs w:val="24"/>
        </w:rPr>
        <w:t xml:space="preserve">, </w:t>
      </w:r>
      <w:r w:rsidR="008A0024">
        <w:rPr>
          <w:rFonts w:ascii="Times New Roman" w:hAnsi="Times New Roman" w:cs="Times New Roman"/>
          <w:sz w:val="24"/>
          <w:szCs w:val="24"/>
        </w:rPr>
        <w:t xml:space="preserve">para asegurar el </w:t>
      </w:r>
      <w:r w:rsidRPr="00E42678">
        <w:rPr>
          <w:rFonts w:ascii="Times New Roman" w:hAnsi="Times New Roman" w:cs="Times New Roman"/>
          <w:sz w:val="24"/>
          <w:szCs w:val="24"/>
        </w:rPr>
        <w:t xml:space="preserve">éxito de los programas de </w:t>
      </w:r>
      <w:r w:rsidR="00341890" w:rsidRPr="00E42678">
        <w:rPr>
          <w:rFonts w:ascii="Times New Roman" w:hAnsi="Times New Roman" w:cs="Times New Roman"/>
          <w:sz w:val="24"/>
          <w:szCs w:val="24"/>
        </w:rPr>
        <w:t>inmunización</w:t>
      </w:r>
      <w:r w:rsidRPr="00E42678">
        <w:rPr>
          <w:rFonts w:ascii="Times New Roman" w:hAnsi="Times New Roman" w:cs="Times New Roman"/>
          <w:sz w:val="24"/>
          <w:szCs w:val="24"/>
        </w:rPr>
        <w:t xml:space="preserve"> contra las enfermedades </w:t>
      </w:r>
      <w:r w:rsidR="00CE7ECC">
        <w:rPr>
          <w:rFonts w:ascii="Times New Roman" w:hAnsi="Times New Roman" w:cs="Times New Roman"/>
          <w:sz w:val="24"/>
          <w:szCs w:val="24"/>
        </w:rPr>
        <w:t>es</w:t>
      </w:r>
      <w:r w:rsidR="00CE7ECC" w:rsidRPr="00E42678">
        <w:rPr>
          <w:rFonts w:ascii="Times New Roman" w:hAnsi="Times New Roman" w:cs="Times New Roman"/>
          <w:sz w:val="24"/>
          <w:szCs w:val="24"/>
        </w:rPr>
        <w:t xml:space="preserve"> </w:t>
      </w:r>
      <w:r w:rsidR="008A0024">
        <w:rPr>
          <w:rFonts w:ascii="Times New Roman" w:hAnsi="Times New Roman" w:cs="Times New Roman"/>
          <w:sz w:val="24"/>
          <w:szCs w:val="24"/>
        </w:rPr>
        <w:t xml:space="preserve">fundamental </w:t>
      </w:r>
      <w:r w:rsidRPr="00E42678">
        <w:rPr>
          <w:rFonts w:ascii="Times New Roman" w:hAnsi="Times New Roman" w:cs="Times New Roman"/>
          <w:sz w:val="24"/>
          <w:szCs w:val="24"/>
        </w:rPr>
        <w:t>lograr altas coberturas de vacunación</w:t>
      </w:r>
      <w:r w:rsidR="00341890">
        <w:rPr>
          <w:rFonts w:ascii="Times New Roman" w:hAnsi="Times New Roman" w:cs="Times New Roman"/>
          <w:sz w:val="24"/>
          <w:szCs w:val="24"/>
        </w:rPr>
        <w:t xml:space="preserve"> (</w:t>
      </w:r>
      <w:r w:rsidR="00AA4A92">
        <w:rPr>
          <w:rFonts w:ascii="Times New Roman" w:hAnsi="Times New Roman" w:cs="Times New Roman"/>
          <w:sz w:val="24"/>
          <w:szCs w:val="24"/>
        </w:rPr>
        <w:t>t</w:t>
      </w:r>
      <w:r w:rsidR="00341890">
        <w:rPr>
          <w:rFonts w:ascii="Times New Roman" w:hAnsi="Times New Roman" w:cs="Times New Roman"/>
          <w:sz w:val="24"/>
          <w:szCs w:val="24"/>
        </w:rPr>
        <w:t>abla 1)</w:t>
      </w:r>
      <w:r w:rsidRPr="00E42678">
        <w:rPr>
          <w:rFonts w:ascii="Times New Roman" w:hAnsi="Times New Roman" w:cs="Times New Roman"/>
          <w:sz w:val="24"/>
          <w:szCs w:val="24"/>
        </w:rPr>
        <w:t xml:space="preserve">. </w:t>
      </w:r>
    </w:p>
    <w:p w14:paraId="4C81BD6D" w14:textId="3757D99D" w:rsidR="003526A9" w:rsidRDefault="003526A9" w:rsidP="003526A9">
      <w:pPr>
        <w:spacing w:after="0" w:line="360" w:lineRule="auto"/>
        <w:jc w:val="both"/>
        <w:rPr>
          <w:rFonts w:ascii="Times New Roman" w:hAnsi="Times New Roman" w:cs="Times New Roman"/>
          <w:sz w:val="24"/>
          <w:szCs w:val="24"/>
        </w:rPr>
      </w:pPr>
    </w:p>
    <w:p w14:paraId="404429D0" w14:textId="1204D8DF" w:rsidR="00F1413F" w:rsidRDefault="00F1413F" w:rsidP="003526A9">
      <w:pPr>
        <w:spacing w:after="0" w:line="360" w:lineRule="auto"/>
        <w:jc w:val="both"/>
        <w:rPr>
          <w:rFonts w:ascii="Times New Roman" w:hAnsi="Times New Roman" w:cs="Times New Roman"/>
          <w:sz w:val="24"/>
          <w:szCs w:val="24"/>
        </w:rPr>
      </w:pPr>
    </w:p>
    <w:p w14:paraId="5F00A15A" w14:textId="363AD855" w:rsidR="00F1413F" w:rsidRDefault="00F1413F" w:rsidP="003526A9">
      <w:pPr>
        <w:spacing w:after="0" w:line="360" w:lineRule="auto"/>
        <w:jc w:val="both"/>
        <w:rPr>
          <w:rFonts w:ascii="Times New Roman" w:hAnsi="Times New Roman" w:cs="Times New Roman"/>
          <w:sz w:val="24"/>
          <w:szCs w:val="24"/>
        </w:rPr>
      </w:pPr>
    </w:p>
    <w:p w14:paraId="0A89F82B" w14:textId="6A024171" w:rsidR="00F1413F" w:rsidRDefault="00F1413F" w:rsidP="003526A9">
      <w:pPr>
        <w:spacing w:after="0" w:line="360" w:lineRule="auto"/>
        <w:jc w:val="both"/>
        <w:rPr>
          <w:rFonts w:ascii="Times New Roman" w:hAnsi="Times New Roman" w:cs="Times New Roman"/>
          <w:sz w:val="24"/>
          <w:szCs w:val="24"/>
        </w:rPr>
      </w:pPr>
    </w:p>
    <w:p w14:paraId="73957240" w14:textId="474CF829" w:rsidR="00F1413F" w:rsidRDefault="00F1413F" w:rsidP="003526A9">
      <w:pPr>
        <w:spacing w:after="0" w:line="360" w:lineRule="auto"/>
        <w:jc w:val="both"/>
        <w:rPr>
          <w:rFonts w:ascii="Times New Roman" w:hAnsi="Times New Roman" w:cs="Times New Roman"/>
          <w:sz w:val="24"/>
          <w:szCs w:val="24"/>
        </w:rPr>
      </w:pPr>
    </w:p>
    <w:p w14:paraId="6ED920EC" w14:textId="1AD0EA62" w:rsidR="00F1413F" w:rsidRDefault="00F1413F" w:rsidP="003526A9">
      <w:pPr>
        <w:spacing w:after="0" w:line="360" w:lineRule="auto"/>
        <w:jc w:val="both"/>
        <w:rPr>
          <w:rFonts w:ascii="Times New Roman" w:hAnsi="Times New Roman" w:cs="Times New Roman"/>
          <w:sz w:val="24"/>
          <w:szCs w:val="24"/>
        </w:rPr>
      </w:pPr>
    </w:p>
    <w:p w14:paraId="5BBC73C3" w14:textId="67B1E896" w:rsidR="00F1413F" w:rsidRDefault="00F1413F" w:rsidP="003526A9">
      <w:pPr>
        <w:spacing w:after="0" w:line="360" w:lineRule="auto"/>
        <w:jc w:val="both"/>
        <w:rPr>
          <w:rFonts w:ascii="Times New Roman" w:hAnsi="Times New Roman" w:cs="Times New Roman"/>
          <w:sz w:val="24"/>
          <w:szCs w:val="24"/>
        </w:rPr>
      </w:pPr>
    </w:p>
    <w:p w14:paraId="2F34C026" w14:textId="15BC3CBC" w:rsidR="00F1413F" w:rsidRDefault="00F1413F" w:rsidP="003526A9">
      <w:pPr>
        <w:spacing w:after="0" w:line="360" w:lineRule="auto"/>
        <w:jc w:val="both"/>
        <w:rPr>
          <w:rFonts w:ascii="Times New Roman" w:hAnsi="Times New Roman" w:cs="Times New Roman"/>
          <w:sz w:val="24"/>
          <w:szCs w:val="24"/>
        </w:rPr>
      </w:pPr>
    </w:p>
    <w:p w14:paraId="7172C459" w14:textId="5AE3722E" w:rsidR="00F1413F" w:rsidRDefault="00F1413F" w:rsidP="003526A9">
      <w:pPr>
        <w:spacing w:after="0" w:line="360" w:lineRule="auto"/>
        <w:jc w:val="both"/>
        <w:rPr>
          <w:rFonts w:ascii="Times New Roman" w:hAnsi="Times New Roman" w:cs="Times New Roman"/>
          <w:sz w:val="24"/>
          <w:szCs w:val="24"/>
        </w:rPr>
      </w:pPr>
    </w:p>
    <w:p w14:paraId="62A0459F" w14:textId="399BC8B7" w:rsidR="00F1413F" w:rsidRDefault="00F1413F" w:rsidP="003526A9">
      <w:pPr>
        <w:spacing w:after="0" w:line="360" w:lineRule="auto"/>
        <w:jc w:val="both"/>
        <w:rPr>
          <w:rFonts w:ascii="Times New Roman" w:hAnsi="Times New Roman" w:cs="Times New Roman"/>
          <w:sz w:val="24"/>
          <w:szCs w:val="24"/>
        </w:rPr>
      </w:pPr>
    </w:p>
    <w:p w14:paraId="286FFA29" w14:textId="6ADCBD06" w:rsidR="00F1413F" w:rsidRDefault="00F1413F" w:rsidP="003526A9">
      <w:pPr>
        <w:spacing w:after="0" w:line="360" w:lineRule="auto"/>
        <w:jc w:val="both"/>
        <w:rPr>
          <w:rFonts w:ascii="Times New Roman" w:hAnsi="Times New Roman" w:cs="Times New Roman"/>
          <w:sz w:val="24"/>
          <w:szCs w:val="24"/>
        </w:rPr>
      </w:pPr>
    </w:p>
    <w:p w14:paraId="314C8FFC" w14:textId="613C7350" w:rsidR="00F1413F" w:rsidRDefault="00F1413F" w:rsidP="003526A9">
      <w:pPr>
        <w:spacing w:after="0" w:line="360" w:lineRule="auto"/>
        <w:jc w:val="both"/>
        <w:rPr>
          <w:rFonts w:ascii="Times New Roman" w:hAnsi="Times New Roman" w:cs="Times New Roman"/>
          <w:sz w:val="24"/>
          <w:szCs w:val="24"/>
        </w:rPr>
      </w:pPr>
    </w:p>
    <w:p w14:paraId="6720A9D0" w14:textId="6B1F8406" w:rsidR="00F1413F" w:rsidRDefault="00F1413F" w:rsidP="003526A9">
      <w:pPr>
        <w:spacing w:after="0" w:line="360" w:lineRule="auto"/>
        <w:jc w:val="both"/>
        <w:rPr>
          <w:rFonts w:ascii="Times New Roman" w:hAnsi="Times New Roman" w:cs="Times New Roman"/>
          <w:sz w:val="24"/>
          <w:szCs w:val="24"/>
        </w:rPr>
      </w:pPr>
    </w:p>
    <w:p w14:paraId="3318D6DD" w14:textId="77777777" w:rsidR="00F1413F" w:rsidRPr="00E42678" w:rsidRDefault="00F1413F" w:rsidP="003526A9">
      <w:pPr>
        <w:spacing w:after="0" w:line="360" w:lineRule="auto"/>
        <w:jc w:val="both"/>
        <w:rPr>
          <w:rFonts w:ascii="Times New Roman" w:hAnsi="Times New Roman" w:cs="Times New Roman"/>
          <w:sz w:val="24"/>
          <w:szCs w:val="24"/>
        </w:rPr>
      </w:pPr>
    </w:p>
    <w:p w14:paraId="4011B31B" w14:textId="4747A0F6" w:rsidR="00341890" w:rsidRPr="003526A9" w:rsidRDefault="00341890" w:rsidP="003526A9">
      <w:pPr>
        <w:spacing w:after="0" w:line="360" w:lineRule="auto"/>
        <w:jc w:val="center"/>
        <w:rPr>
          <w:rFonts w:ascii="Times New Roman" w:hAnsi="Times New Roman" w:cs="Times New Roman"/>
          <w:bCs/>
          <w:sz w:val="24"/>
          <w:szCs w:val="24"/>
        </w:rPr>
      </w:pPr>
      <w:r w:rsidRPr="003526A9">
        <w:rPr>
          <w:rFonts w:ascii="Times New Roman" w:hAnsi="Times New Roman" w:cs="Times New Roman"/>
          <w:b/>
          <w:sz w:val="24"/>
          <w:szCs w:val="24"/>
        </w:rPr>
        <w:lastRenderedPageBreak/>
        <w:t>Tabla 1</w:t>
      </w:r>
      <w:r w:rsidR="00DF74CE" w:rsidRPr="003526A9">
        <w:rPr>
          <w:rFonts w:ascii="Times New Roman" w:hAnsi="Times New Roman" w:cs="Times New Roman"/>
          <w:bCs/>
          <w:sz w:val="24"/>
          <w:szCs w:val="24"/>
        </w:rPr>
        <w:t xml:space="preserve">. </w:t>
      </w:r>
      <w:r w:rsidRPr="003526A9">
        <w:rPr>
          <w:rFonts w:ascii="Times New Roman" w:hAnsi="Times New Roman" w:cs="Times New Roman"/>
          <w:bCs/>
          <w:sz w:val="24"/>
          <w:szCs w:val="24"/>
        </w:rPr>
        <w:t>Algunas propiedades epidemiológicas de enfermedades inmunoprevenibles en la niñez</w:t>
      </w:r>
      <w:r w:rsidR="00D72A1E">
        <w:rPr>
          <w:rFonts w:ascii="Times New Roman" w:hAnsi="Times New Roman" w:cs="Times New Roman"/>
          <w:bCs/>
          <w:sz w:val="24"/>
          <w:szCs w:val="24"/>
        </w:rPr>
        <w:t>, i</w:t>
      </w:r>
      <w:r w:rsidRPr="003526A9">
        <w:rPr>
          <w:rFonts w:ascii="Times New Roman" w:hAnsi="Times New Roman" w:cs="Times New Roman"/>
          <w:bCs/>
          <w:sz w:val="24"/>
          <w:szCs w:val="24"/>
        </w:rPr>
        <w:t>nfecciones</w:t>
      </w:r>
      <w:r w:rsidR="007A2963" w:rsidRPr="003526A9">
        <w:rPr>
          <w:rFonts w:ascii="Times New Roman" w:hAnsi="Times New Roman" w:cs="Times New Roman"/>
          <w:bCs/>
          <w:sz w:val="24"/>
          <w:szCs w:val="24"/>
        </w:rPr>
        <w:t xml:space="preserve"> </w:t>
      </w:r>
      <w:r w:rsidR="00462D5D" w:rsidRPr="003526A9">
        <w:rPr>
          <w:rFonts w:ascii="Times New Roman" w:hAnsi="Times New Roman" w:cs="Times New Roman"/>
          <w:bCs/>
          <w:sz w:val="24"/>
          <w:szCs w:val="24"/>
        </w:rPr>
        <w:t>v</w:t>
      </w:r>
      <w:r w:rsidRPr="003526A9">
        <w:rPr>
          <w:rFonts w:ascii="Times New Roman" w:hAnsi="Times New Roman" w:cs="Times New Roman"/>
          <w:bCs/>
          <w:sz w:val="24"/>
          <w:szCs w:val="24"/>
        </w:rPr>
        <w:t>irales</w:t>
      </w:r>
      <w:r w:rsidR="00FA105D">
        <w:rPr>
          <w:rFonts w:ascii="Times New Roman" w:hAnsi="Times New Roman" w:cs="Times New Roman"/>
          <w:bCs/>
          <w:sz w:val="24"/>
          <w:szCs w:val="24"/>
        </w:rPr>
        <w:t xml:space="preserve"> y</w:t>
      </w:r>
      <w:r w:rsidR="00FA105D" w:rsidRPr="003526A9">
        <w:rPr>
          <w:rFonts w:ascii="Times New Roman" w:hAnsi="Times New Roman" w:cs="Times New Roman"/>
          <w:bCs/>
          <w:sz w:val="24"/>
          <w:szCs w:val="24"/>
        </w:rPr>
        <w:t xml:space="preserve"> </w:t>
      </w:r>
      <w:r w:rsidRPr="003526A9">
        <w:rPr>
          <w:rFonts w:ascii="Times New Roman" w:hAnsi="Times New Roman" w:cs="Times New Roman"/>
          <w:bCs/>
          <w:sz w:val="24"/>
          <w:szCs w:val="24"/>
        </w:rPr>
        <w:t>bacterianas y coberturas críticas de vacunación para bloquear la transmisión</w:t>
      </w:r>
    </w:p>
    <w:tbl>
      <w:tblPr>
        <w:tblStyle w:val="Tablaconcuadrcula"/>
        <w:tblW w:w="0" w:type="auto"/>
        <w:tblLook w:val="04A0" w:firstRow="1" w:lastRow="0" w:firstColumn="1" w:lastColumn="0" w:noHBand="0" w:noVBand="1"/>
      </w:tblPr>
      <w:tblGrid>
        <w:gridCol w:w="1980"/>
        <w:gridCol w:w="2551"/>
        <w:gridCol w:w="1843"/>
        <w:gridCol w:w="2454"/>
      </w:tblGrid>
      <w:tr w:rsidR="00341890" w:rsidRPr="0021635A" w14:paraId="21ED3DAC" w14:textId="77777777" w:rsidTr="003526A9">
        <w:tc>
          <w:tcPr>
            <w:tcW w:w="1980" w:type="dxa"/>
          </w:tcPr>
          <w:p w14:paraId="0210DE44" w14:textId="77777777" w:rsidR="00341890" w:rsidRPr="0021635A" w:rsidRDefault="00341890" w:rsidP="003526A9">
            <w:pPr>
              <w:spacing w:line="360" w:lineRule="auto"/>
              <w:rPr>
                <w:rFonts w:ascii="Times New Roman" w:hAnsi="Times New Roman" w:cs="Times New Roman"/>
                <w:sz w:val="24"/>
                <w:szCs w:val="24"/>
              </w:rPr>
            </w:pPr>
            <w:r w:rsidRPr="0021635A">
              <w:rPr>
                <w:rFonts w:ascii="Times New Roman" w:hAnsi="Times New Roman" w:cs="Times New Roman"/>
                <w:sz w:val="24"/>
                <w:szCs w:val="24"/>
              </w:rPr>
              <w:t>Agente infeccioso</w:t>
            </w:r>
          </w:p>
        </w:tc>
        <w:tc>
          <w:tcPr>
            <w:tcW w:w="2551" w:type="dxa"/>
          </w:tcPr>
          <w:p w14:paraId="5C2B86CE"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Edad promedio (años) de infección, países desarrollados, previo a la vacunación</w:t>
            </w:r>
          </w:p>
        </w:tc>
        <w:tc>
          <w:tcPr>
            <w:tcW w:w="1843" w:type="dxa"/>
          </w:tcPr>
          <w:p w14:paraId="0CDF7E35" w14:textId="21F6EB3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Índice de infecciosidad (R</w:t>
            </w:r>
            <w:r w:rsidR="00191D1C" w:rsidRPr="0021635A">
              <w:rPr>
                <w:rFonts w:ascii="Times New Roman" w:hAnsi="Times New Roman" w:cs="Times New Roman"/>
                <w:sz w:val="24"/>
                <w:szCs w:val="24"/>
              </w:rPr>
              <w:t>O</w:t>
            </w:r>
            <w:r w:rsidR="004436AA" w:rsidRPr="0021635A">
              <w:rPr>
                <w:rFonts w:ascii="Times New Roman" w:hAnsi="Times New Roman" w:cs="Times New Roman"/>
                <w:sz w:val="24"/>
                <w:szCs w:val="24"/>
              </w:rPr>
              <w:t>)</w:t>
            </w:r>
          </w:p>
        </w:tc>
        <w:tc>
          <w:tcPr>
            <w:tcW w:w="2454" w:type="dxa"/>
          </w:tcPr>
          <w:p w14:paraId="74F97AE9" w14:textId="18AA5B66"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Coberturas críticas de vacunación para bloquear la transmisión (%)</w:t>
            </w:r>
          </w:p>
        </w:tc>
      </w:tr>
      <w:tr w:rsidR="00341890" w:rsidRPr="0021635A" w14:paraId="1CD4147B" w14:textId="77777777" w:rsidTr="003526A9">
        <w:tc>
          <w:tcPr>
            <w:tcW w:w="1980" w:type="dxa"/>
          </w:tcPr>
          <w:p w14:paraId="2563C13C" w14:textId="77777777" w:rsidR="00341890" w:rsidRPr="0021635A" w:rsidRDefault="00341890" w:rsidP="003526A9">
            <w:pPr>
              <w:spacing w:line="360" w:lineRule="auto"/>
              <w:jc w:val="both"/>
              <w:rPr>
                <w:rFonts w:ascii="Times New Roman" w:hAnsi="Times New Roman" w:cs="Times New Roman"/>
                <w:sz w:val="24"/>
                <w:szCs w:val="24"/>
              </w:rPr>
            </w:pPr>
          </w:p>
        </w:tc>
        <w:tc>
          <w:tcPr>
            <w:tcW w:w="2551" w:type="dxa"/>
          </w:tcPr>
          <w:p w14:paraId="7EF8D4CA" w14:textId="77777777" w:rsidR="00341890" w:rsidRPr="0021635A" w:rsidRDefault="00341890" w:rsidP="003526A9">
            <w:pPr>
              <w:spacing w:line="360" w:lineRule="auto"/>
              <w:jc w:val="center"/>
              <w:rPr>
                <w:rFonts w:ascii="Times New Roman" w:hAnsi="Times New Roman" w:cs="Times New Roman"/>
                <w:sz w:val="24"/>
                <w:szCs w:val="24"/>
              </w:rPr>
            </w:pPr>
          </w:p>
        </w:tc>
        <w:tc>
          <w:tcPr>
            <w:tcW w:w="1843" w:type="dxa"/>
          </w:tcPr>
          <w:p w14:paraId="2B0839DA" w14:textId="77777777" w:rsidR="00341890" w:rsidRPr="0021635A" w:rsidRDefault="00341890" w:rsidP="003526A9">
            <w:pPr>
              <w:spacing w:line="360" w:lineRule="auto"/>
              <w:jc w:val="center"/>
              <w:rPr>
                <w:rFonts w:ascii="Times New Roman" w:hAnsi="Times New Roman" w:cs="Times New Roman"/>
                <w:sz w:val="24"/>
                <w:szCs w:val="24"/>
              </w:rPr>
            </w:pPr>
          </w:p>
        </w:tc>
        <w:tc>
          <w:tcPr>
            <w:tcW w:w="2454" w:type="dxa"/>
          </w:tcPr>
          <w:p w14:paraId="75A02C65" w14:textId="77777777" w:rsidR="00341890" w:rsidRPr="0021635A" w:rsidRDefault="00341890" w:rsidP="003526A9">
            <w:pPr>
              <w:spacing w:line="360" w:lineRule="auto"/>
              <w:jc w:val="center"/>
              <w:rPr>
                <w:rFonts w:ascii="Times New Roman" w:hAnsi="Times New Roman" w:cs="Times New Roman"/>
                <w:sz w:val="24"/>
                <w:szCs w:val="24"/>
              </w:rPr>
            </w:pPr>
          </w:p>
        </w:tc>
      </w:tr>
      <w:tr w:rsidR="00341890" w:rsidRPr="0021635A" w14:paraId="298C6704" w14:textId="77777777" w:rsidTr="003526A9">
        <w:tc>
          <w:tcPr>
            <w:tcW w:w="1980" w:type="dxa"/>
          </w:tcPr>
          <w:p w14:paraId="0F227AD8" w14:textId="77777777" w:rsidR="00341890" w:rsidRPr="0021635A" w:rsidRDefault="00341890" w:rsidP="003526A9">
            <w:pPr>
              <w:spacing w:line="360" w:lineRule="auto"/>
              <w:rPr>
                <w:rFonts w:ascii="Times New Roman" w:hAnsi="Times New Roman" w:cs="Times New Roman"/>
                <w:sz w:val="24"/>
                <w:szCs w:val="24"/>
              </w:rPr>
            </w:pPr>
            <w:r w:rsidRPr="0021635A">
              <w:rPr>
                <w:rFonts w:ascii="Times New Roman" w:hAnsi="Times New Roman" w:cs="Times New Roman"/>
                <w:sz w:val="24"/>
                <w:szCs w:val="24"/>
              </w:rPr>
              <w:t>Sarampión</w:t>
            </w:r>
          </w:p>
        </w:tc>
        <w:tc>
          <w:tcPr>
            <w:tcW w:w="2551" w:type="dxa"/>
          </w:tcPr>
          <w:p w14:paraId="38CF60E0"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4 a 5 años</w:t>
            </w:r>
          </w:p>
        </w:tc>
        <w:tc>
          <w:tcPr>
            <w:tcW w:w="1843" w:type="dxa"/>
          </w:tcPr>
          <w:p w14:paraId="06C431E4"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15-17</w:t>
            </w:r>
          </w:p>
        </w:tc>
        <w:tc>
          <w:tcPr>
            <w:tcW w:w="2454" w:type="dxa"/>
          </w:tcPr>
          <w:p w14:paraId="2FBABA5E"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92-95</w:t>
            </w:r>
          </w:p>
        </w:tc>
      </w:tr>
      <w:tr w:rsidR="00341890" w:rsidRPr="0021635A" w14:paraId="4B0E01E9" w14:textId="77777777" w:rsidTr="003526A9">
        <w:tc>
          <w:tcPr>
            <w:tcW w:w="1980" w:type="dxa"/>
          </w:tcPr>
          <w:p w14:paraId="0A58C725" w14:textId="77777777" w:rsidR="00341890" w:rsidRPr="0021635A" w:rsidRDefault="00341890" w:rsidP="003526A9">
            <w:pPr>
              <w:spacing w:line="360" w:lineRule="auto"/>
              <w:rPr>
                <w:rFonts w:ascii="Times New Roman" w:hAnsi="Times New Roman" w:cs="Times New Roman"/>
                <w:sz w:val="24"/>
                <w:szCs w:val="24"/>
              </w:rPr>
            </w:pPr>
            <w:r w:rsidRPr="0021635A">
              <w:rPr>
                <w:rFonts w:ascii="Times New Roman" w:hAnsi="Times New Roman" w:cs="Times New Roman"/>
                <w:sz w:val="24"/>
                <w:szCs w:val="24"/>
              </w:rPr>
              <w:t>Tos ferina</w:t>
            </w:r>
          </w:p>
        </w:tc>
        <w:tc>
          <w:tcPr>
            <w:tcW w:w="2551" w:type="dxa"/>
          </w:tcPr>
          <w:p w14:paraId="0ADC7CE2"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4 a 5 años</w:t>
            </w:r>
          </w:p>
        </w:tc>
        <w:tc>
          <w:tcPr>
            <w:tcW w:w="1843" w:type="dxa"/>
          </w:tcPr>
          <w:p w14:paraId="47AFA48C"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15-17</w:t>
            </w:r>
          </w:p>
        </w:tc>
        <w:tc>
          <w:tcPr>
            <w:tcW w:w="2454" w:type="dxa"/>
          </w:tcPr>
          <w:p w14:paraId="38485C69"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92-95</w:t>
            </w:r>
          </w:p>
        </w:tc>
      </w:tr>
      <w:tr w:rsidR="00341890" w:rsidRPr="0021635A" w14:paraId="2FAA9865" w14:textId="77777777" w:rsidTr="003526A9">
        <w:tc>
          <w:tcPr>
            <w:tcW w:w="1980" w:type="dxa"/>
          </w:tcPr>
          <w:p w14:paraId="736C1258" w14:textId="77777777" w:rsidR="00341890" w:rsidRPr="0021635A" w:rsidRDefault="00341890" w:rsidP="003526A9">
            <w:pPr>
              <w:spacing w:line="360" w:lineRule="auto"/>
              <w:rPr>
                <w:rFonts w:ascii="Times New Roman" w:hAnsi="Times New Roman" w:cs="Times New Roman"/>
                <w:sz w:val="24"/>
                <w:szCs w:val="24"/>
              </w:rPr>
            </w:pPr>
            <w:r w:rsidRPr="0021635A">
              <w:rPr>
                <w:rFonts w:ascii="Times New Roman" w:hAnsi="Times New Roman" w:cs="Times New Roman"/>
                <w:sz w:val="24"/>
                <w:szCs w:val="24"/>
              </w:rPr>
              <w:t>Parotiditis</w:t>
            </w:r>
          </w:p>
        </w:tc>
        <w:tc>
          <w:tcPr>
            <w:tcW w:w="2551" w:type="dxa"/>
          </w:tcPr>
          <w:p w14:paraId="1408BDD8"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6 a 7 años</w:t>
            </w:r>
          </w:p>
        </w:tc>
        <w:tc>
          <w:tcPr>
            <w:tcW w:w="1843" w:type="dxa"/>
          </w:tcPr>
          <w:p w14:paraId="2E67D552"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10-12</w:t>
            </w:r>
          </w:p>
        </w:tc>
        <w:tc>
          <w:tcPr>
            <w:tcW w:w="2454" w:type="dxa"/>
          </w:tcPr>
          <w:p w14:paraId="606F7A10"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90-92</w:t>
            </w:r>
          </w:p>
        </w:tc>
      </w:tr>
      <w:tr w:rsidR="00341890" w:rsidRPr="0021635A" w14:paraId="1BB0F631" w14:textId="77777777" w:rsidTr="003526A9">
        <w:tc>
          <w:tcPr>
            <w:tcW w:w="1980" w:type="dxa"/>
          </w:tcPr>
          <w:p w14:paraId="3EA539B3" w14:textId="77777777" w:rsidR="00341890" w:rsidRPr="0021635A" w:rsidRDefault="00341890" w:rsidP="003526A9">
            <w:pPr>
              <w:spacing w:line="360" w:lineRule="auto"/>
              <w:rPr>
                <w:rFonts w:ascii="Times New Roman" w:hAnsi="Times New Roman" w:cs="Times New Roman"/>
                <w:sz w:val="24"/>
                <w:szCs w:val="24"/>
              </w:rPr>
            </w:pPr>
            <w:r w:rsidRPr="0021635A">
              <w:rPr>
                <w:rFonts w:ascii="Times New Roman" w:hAnsi="Times New Roman" w:cs="Times New Roman"/>
                <w:sz w:val="24"/>
                <w:szCs w:val="24"/>
              </w:rPr>
              <w:t>Rubéola</w:t>
            </w:r>
          </w:p>
        </w:tc>
        <w:tc>
          <w:tcPr>
            <w:tcW w:w="2551" w:type="dxa"/>
          </w:tcPr>
          <w:p w14:paraId="63A36E27"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9 a 10 años</w:t>
            </w:r>
          </w:p>
        </w:tc>
        <w:tc>
          <w:tcPr>
            <w:tcW w:w="1843" w:type="dxa"/>
          </w:tcPr>
          <w:p w14:paraId="0FC5BE1D"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7-8</w:t>
            </w:r>
          </w:p>
        </w:tc>
        <w:tc>
          <w:tcPr>
            <w:tcW w:w="2454" w:type="dxa"/>
          </w:tcPr>
          <w:p w14:paraId="301B2040"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85-87</w:t>
            </w:r>
          </w:p>
        </w:tc>
      </w:tr>
      <w:tr w:rsidR="00341890" w:rsidRPr="0021635A" w14:paraId="529CABAA" w14:textId="77777777" w:rsidTr="003526A9">
        <w:tc>
          <w:tcPr>
            <w:tcW w:w="1980" w:type="dxa"/>
          </w:tcPr>
          <w:p w14:paraId="6EE17F74" w14:textId="77777777" w:rsidR="00341890" w:rsidRPr="0021635A" w:rsidRDefault="00341890" w:rsidP="003526A9">
            <w:pPr>
              <w:spacing w:line="360" w:lineRule="auto"/>
              <w:rPr>
                <w:rFonts w:ascii="Times New Roman" w:hAnsi="Times New Roman" w:cs="Times New Roman"/>
                <w:sz w:val="24"/>
                <w:szCs w:val="24"/>
              </w:rPr>
            </w:pPr>
            <w:r w:rsidRPr="0021635A">
              <w:rPr>
                <w:rFonts w:ascii="Times New Roman" w:hAnsi="Times New Roman" w:cs="Times New Roman"/>
                <w:sz w:val="24"/>
                <w:szCs w:val="24"/>
              </w:rPr>
              <w:t>Difteria</w:t>
            </w:r>
          </w:p>
        </w:tc>
        <w:tc>
          <w:tcPr>
            <w:tcW w:w="2551" w:type="dxa"/>
          </w:tcPr>
          <w:p w14:paraId="5BE3742F"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11 a 14 años</w:t>
            </w:r>
          </w:p>
        </w:tc>
        <w:tc>
          <w:tcPr>
            <w:tcW w:w="1843" w:type="dxa"/>
          </w:tcPr>
          <w:p w14:paraId="3FED1068"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5-6</w:t>
            </w:r>
          </w:p>
        </w:tc>
        <w:tc>
          <w:tcPr>
            <w:tcW w:w="2454" w:type="dxa"/>
          </w:tcPr>
          <w:p w14:paraId="049B3DC0"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80-85</w:t>
            </w:r>
          </w:p>
        </w:tc>
      </w:tr>
      <w:tr w:rsidR="00341890" w:rsidRPr="0021635A" w14:paraId="15469360" w14:textId="77777777" w:rsidTr="003526A9">
        <w:tc>
          <w:tcPr>
            <w:tcW w:w="1980" w:type="dxa"/>
          </w:tcPr>
          <w:p w14:paraId="5F728C72" w14:textId="77777777" w:rsidR="00341890" w:rsidRPr="0021635A" w:rsidRDefault="00341890" w:rsidP="003526A9">
            <w:pPr>
              <w:spacing w:line="360" w:lineRule="auto"/>
              <w:rPr>
                <w:rFonts w:ascii="Times New Roman" w:hAnsi="Times New Roman" w:cs="Times New Roman"/>
                <w:sz w:val="24"/>
                <w:szCs w:val="24"/>
              </w:rPr>
            </w:pPr>
            <w:r w:rsidRPr="0021635A">
              <w:rPr>
                <w:rFonts w:ascii="Times New Roman" w:hAnsi="Times New Roman" w:cs="Times New Roman"/>
                <w:sz w:val="24"/>
                <w:szCs w:val="24"/>
              </w:rPr>
              <w:t>Virus de la poliomielitis</w:t>
            </w:r>
          </w:p>
        </w:tc>
        <w:tc>
          <w:tcPr>
            <w:tcW w:w="2551" w:type="dxa"/>
          </w:tcPr>
          <w:p w14:paraId="4882DCA3"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12 a 15 años</w:t>
            </w:r>
          </w:p>
        </w:tc>
        <w:tc>
          <w:tcPr>
            <w:tcW w:w="1843" w:type="dxa"/>
          </w:tcPr>
          <w:p w14:paraId="5F573048"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5-6</w:t>
            </w:r>
          </w:p>
        </w:tc>
        <w:tc>
          <w:tcPr>
            <w:tcW w:w="2454" w:type="dxa"/>
          </w:tcPr>
          <w:p w14:paraId="2EE4168B" w14:textId="77777777" w:rsidR="00341890" w:rsidRPr="0021635A" w:rsidRDefault="00341890" w:rsidP="003526A9">
            <w:pPr>
              <w:spacing w:line="360" w:lineRule="auto"/>
              <w:jc w:val="center"/>
              <w:rPr>
                <w:rFonts w:ascii="Times New Roman" w:hAnsi="Times New Roman" w:cs="Times New Roman"/>
                <w:sz w:val="24"/>
                <w:szCs w:val="24"/>
              </w:rPr>
            </w:pPr>
            <w:r w:rsidRPr="0021635A">
              <w:rPr>
                <w:rFonts w:ascii="Times New Roman" w:hAnsi="Times New Roman" w:cs="Times New Roman"/>
                <w:sz w:val="24"/>
                <w:szCs w:val="24"/>
              </w:rPr>
              <w:t>80-85</w:t>
            </w:r>
          </w:p>
          <w:p w14:paraId="7F41AAE8" w14:textId="77777777" w:rsidR="00341890" w:rsidRPr="0021635A" w:rsidRDefault="00341890" w:rsidP="003526A9">
            <w:pPr>
              <w:spacing w:line="360" w:lineRule="auto"/>
              <w:jc w:val="center"/>
              <w:rPr>
                <w:rFonts w:ascii="Times New Roman" w:hAnsi="Times New Roman" w:cs="Times New Roman"/>
                <w:sz w:val="24"/>
                <w:szCs w:val="24"/>
              </w:rPr>
            </w:pPr>
          </w:p>
        </w:tc>
      </w:tr>
    </w:tbl>
    <w:p w14:paraId="7553B54C" w14:textId="2DB5045D" w:rsidR="00341890" w:rsidRDefault="00341890" w:rsidP="003526A9">
      <w:pPr>
        <w:spacing w:after="0" w:line="360" w:lineRule="auto"/>
        <w:jc w:val="center"/>
        <w:rPr>
          <w:rFonts w:ascii="Times New Roman" w:hAnsi="Times New Roman" w:cs="Times New Roman"/>
          <w:sz w:val="24"/>
          <w:szCs w:val="24"/>
        </w:rPr>
      </w:pPr>
      <w:r w:rsidRPr="003526A9">
        <w:rPr>
          <w:rFonts w:ascii="Times New Roman" w:hAnsi="Times New Roman" w:cs="Times New Roman"/>
          <w:sz w:val="24"/>
          <w:szCs w:val="24"/>
        </w:rPr>
        <w:t xml:space="preserve">Fuente: Valenzuela (2020) </w:t>
      </w:r>
    </w:p>
    <w:p w14:paraId="275F08CA" w14:textId="720DFAEB" w:rsidR="00E42678" w:rsidRPr="00E42678" w:rsidRDefault="00E42678" w:rsidP="003526A9">
      <w:pPr>
        <w:spacing w:after="0" w:line="360" w:lineRule="auto"/>
        <w:ind w:firstLine="708"/>
        <w:jc w:val="both"/>
        <w:rPr>
          <w:rFonts w:ascii="Times New Roman" w:hAnsi="Times New Roman" w:cs="Times New Roman"/>
          <w:sz w:val="24"/>
          <w:szCs w:val="24"/>
        </w:rPr>
      </w:pPr>
      <w:r w:rsidRPr="00E42678">
        <w:rPr>
          <w:rFonts w:ascii="Times New Roman" w:hAnsi="Times New Roman" w:cs="Times New Roman"/>
          <w:sz w:val="24"/>
          <w:szCs w:val="24"/>
        </w:rPr>
        <w:t>En el caso de</w:t>
      </w:r>
      <w:r w:rsidR="00304C45">
        <w:rPr>
          <w:rFonts w:ascii="Times New Roman" w:hAnsi="Times New Roman" w:cs="Times New Roman"/>
          <w:sz w:val="24"/>
          <w:szCs w:val="24"/>
        </w:rPr>
        <w:t>l</w:t>
      </w:r>
      <w:r w:rsidRPr="00E42678">
        <w:rPr>
          <w:rFonts w:ascii="Times New Roman" w:hAnsi="Times New Roman" w:cs="Times New Roman"/>
          <w:sz w:val="24"/>
          <w:szCs w:val="24"/>
        </w:rPr>
        <w:t xml:space="preserve"> sarampión</w:t>
      </w:r>
      <w:r w:rsidR="0039084C">
        <w:rPr>
          <w:rFonts w:ascii="Times New Roman" w:hAnsi="Times New Roman" w:cs="Times New Roman"/>
          <w:sz w:val="24"/>
          <w:szCs w:val="24"/>
        </w:rPr>
        <w:t>,</w:t>
      </w:r>
      <w:r w:rsidRPr="00E42678">
        <w:rPr>
          <w:rFonts w:ascii="Times New Roman" w:hAnsi="Times New Roman" w:cs="Times New Roman"/>
          <w:sz w:val="24"/>
          <w:szCs w:val="24"/>
        </w:rPr>
        <w:t xml:space="preserve"> dad</w:t>
      </w:r>
      <w:r w:rsidR="00413293">
        <w:rPr>
          <w:rFonts w:ascii="Times New Roman" w:hAnsi="Times New Roman" w:cs="Times New Roman"/>
          <w:sz w:val="24"/>
          <w:szCs w:val="24"/>
        </w:rPr>
        <w:t>a</w:t>
      </w:r>
      <w:r w:rsidRPr="00E42678">
        <w:rPr>
          <w:rFonts w:ascii="Times New Roman" w:hAnsi="Times New Roman" w:cs="Times New Roman"/>
          <w:sz w:val="24"/>
          <w:szCs w:val="24"/>
        </w:rPr>
        <w:t xml:space="preserve"> la alta tasa de reproducción</w:t>
      </w:r>
      <w:r w:rsidR="0068682E">
        <w:rPr>
          <w:rFonts w:ascii="Times New Roman" w:hAnsi="Times New Roman" w:cs="Times New Roman"/>
          <w:sz w:val="24"/>
          <w:szCs w:val="24"/>
        </w:rPr>
        <w:t xml:space="preserve"> e </w:t>
      </w:r>
      <w:r w:rsidR="001F6AFC">
        <w:rPr>
          <w:rFonts w:ascii="Times New Roman" w:hAnsi="Times New Roman" w:cs="Times New Roman"/>
          <w:sz w:val="24"/>
          <w:szCs w:val="24"/>
        </w:rPr>
        <w:t>infecciosidad</w:t>
      </w:r>
      <w:r w:rsidRPr="00E42678">
        <w:rPr>
          <w:rFonts w:ascii="Times New Roman" w:hAnsi="Times New Roman" w:cs="Times New Roman"/>
          <w:sz w:val="24"/>
          <w:szCs w:val="24"/>
        </w:rPr>
        <w:t xml:space="preserve">, la OMS </w:t>
      </w:r>
      <w:r w:rsidR="0050723A">
        <w:rPr>
          <w:rFonts w:ascii="Times New Roman" w:hAnsi="Times New Roman" w:cs="Times New Roman"/>
          <w:sz w:val="24"/>
          <w:szCs w:val="24"/>
        </w:rPr>
        <w:t xml:space="preserve">ha </w:t>
      </w:r>
      <w:r w:rsidR="001472D9">
        <w:rPr>
          <w:rFonts w:ascii="Times New Roman" w:hAnsi="Times New Roman" w:cs="Times New Roman"/>
          <w:sz w:val="24"/>
          <w:szCs w:val="24"/>
        </w:rPr>
        <w:t>expuesto</w:t>
      </w:r>
      <w:r w:rsidRPr="00E42678">
        <w:rPr>
          <w:rFonts w:ascii="Times New Roman" w:hAnsi="Times New Roman" w:cs="Times New Roman"/>
          <w:sz w:val="24"/>
          <w:szCs w:val="24"/>
        </w:rPr>
        <w:t xml:space="preserve"> que para lograr su eliminación se requieren coberturas superiores a 95</w:t>
      </w:r>
      <w:r w:rsidR="0039084C">
        <w:rPr>
          <w:rFonts w:ascii="Times New Roman" w:hAnsi="Times New Roman" w:cs="Times New Roman"/>
          <w:sz w:val="24"/>
          <w:szCs w:val="24"/>
        </w:rPr>
        <w:t> </w:t>
      </w:r>
      <w:r w:rsidR="00524060">
        <w:rPr>
          <w:rFonts w:ascii="Times New Roman" w:hAnsi="Times New Roman" w:cs="Times New Roman"/>
          <w:sz w:val="24"/>
          <w:szCs w:val="24"/>
        </w:rPr>
        <w:t>% d</w:t>
      </w:r>
      <w:r w:rsidR="009A7EA8">
        <w:rPr>
          <w:rFonts w:ascii="Times New Roman" w:hAnsi="Times New Roman" w:cs="Times New Roman"/>
          <w:sz w:val="24"/>
          <w:szCs w:val="24"/>
        </w:rPr>
        <w:t>e inmunización</w:t>
      </w:r>
      <w:r w:rsidR="00B74723">
        <w:rPr>
          <w:rFonts w:ascii="Times New Roman" w:hAnsi="Times New Roman" w:cs="Times New Roman"/>
          <w:sz w:val="24"/>
          <w:szCs w:val="24"/>
        </w:rPr>
        <w:t xml:space="preserve"> (Valenzuela, 2020)</w:t>
      </w:r>
      <w:r w:rsidRPr="00E42678">
        <w:rPr>
          <w:rFonts w:ascii="Times New Roman" w:hAnsi="Times New Roman" w:cs="Times New Roman"/>
          <w:sz w:val="24"/>
          <w:szCs w:val="24"/>
        </w:rPr>
        <w:t xml:space="preserve">. </w:t>
      </w:r>
      <w:r w:rsidR="0068682E">
        <w:rPr>
          <w:rFonts w:ascii="Times New Roman" w:hAnsi="Times New Roman" w:cs="Times New Roman"/>
          <w:sz w:val="24"/>
          <w:szCs w:val="24"/>
        </w:rPr>
        <w:t>A</w:t>
      </w:r>
      <w:r w:rsidR="00D724B5">
        <w:rPr>
          <w:rFonts w:ascii="Times New Roman" w:hAnsi="Times New Roman" w:cs="Times New Roman"/>
          <w:sz w:val="24"/>
          <w:szCs w:val="24"/>
        </w:rPr>
        <w:t xml:space="preserve"> pesar de estos avances y a</w:t>
      </w:r>
      <w:r w:rsidRPr="00E42678">
        <w:rPr>
          <w:rFonts w:ascii="Times New Roman" w:hAnsi="Times New Roman" w:cs="Times New Roman"/>
          <w:sz w:val="24"/>
          <w:szCs w:val="24"/>
        </w:rPr>
        <w:t xml:space="preserve">unque han transcurrido 45 años de </w:t>
      </w:r>
      <w:r w:rsidR="0062764B">
        <w:rPr>
          <w:rFonts w:ascii="Times New Roman" w:hAnsi="Times New Roman" w:cs="Times New Roman"/>
          <w:sz w:val="24"/>
          <w:szCs w:val="24"/>
        </w:rPr>
        <w:t xml:space="preserve">la </w:t>
      </w:r>
      <w:r w:rsidRPr="00E42678">
        <w:rPr>
          <w:rFonts w:ascii="Times New Roman" w:hAnsi="Times New Roman" w:cs="Times New Roman"/>
          <w:sz w:val="24"/>
          <w:szCs w:val="24"/>
        </w:rPr>
        <w:t xml:space="preserve">existencia de los </w:t>
      </w:r>
      <w:r w:rsidR="0062764B">
        <w:rPr>
          <w:rFonts w:ascii="Times New Roman" w:hAnsi="Times New Roman" w:cs="Times New Roman"/>
          <w:sz w:val="24"/>
          <w:szCs w:val="24"/>
        </w:rPr>
        <w:t>p</w:t>
      </w:r>
      <w:r w:rsidR="0062764B" w:rsidRPr="00E42678">
        <w:rPr>
          <w:rFonts w:ascii="Times New Roman" w:hAnsi="Times New Roman" w:cs="Times New Roman"/>
          <w:sz w:val="24"/>
          <w:szCs w:val="24"/>
        </w:rPr>
        <w:t xml:space="preserve">rogramas </w:t>
      </w:r>
      <w:r w:rsidRPr="00E42678">
        <w:rPr>
          <w:rFonts w:ascii="Times New Roman" w:hAnsi="Times New Roman" w:cs="Times New Roman"/>
          <w:sz w:val="24"/>
          <w:szCs w:val="24"/>
        </w:rPr>
        <w:t xml:space="preserve">de </w:t>
      </w:r>
      <w:r w:rsidR="0062764B">
        <w:rPr>
          <w:rFonts w:ascii="Times New Roman" w:hAnsi="Times New Roman" w:cs="Times New Roman"/>
          <w:sz w:val="24"/>
          <w:szCs w:val="24"/>
        </w:rPr>
        <w:t>i</w:t>
      </w:r>
      <w:r w:rsidR="0062764B" w:rsidRPr="00E42678">
        <w:rPr>
          <w:rFonts w:ascii="Times New Roman" w:hAnsi="Times New Roman" w:cs="Times New Roman"/>
          <w:sz w:val="24"/>
          <w:szCs w:val="24"/>
        </w:rPr>
        <w:t>nmunización</w:t>
      </w:r>
      <w:r w:rsidRPr="00E42678">
        <w:rPr>
          <w:rFonts w:ascii="Times New Roman" w:hAnsi="Times New Roman" w:cs="Times New Roman"/>
          <w:sz w:val="24"/>
          <w:szCs w:val="24"/>
        </w:rPr>
        <w:t xml:space="preserve">, </w:t>
      </w:r>
      <w:r w:rsidR="001B6851">
        <w:rPr>
          <w:rFonts w:ascii="Times New Roman" w:hAnsi="Times New Roman" w:cs="Times New Roman"/>
          <w:sz w:val="24"/>
          <w:szCs w:val="24"/>
        </w:rPr>
        <w:t xml:space="preserve">en el año 2019 </w:t>
      </w:r>
      <w:r w:rsidRPr="00E42678">
        <w:rPr>
          <w:rFonts w:ascii="Times New Roman" w:hAnsi="Times New Roman" w:cs="Times New Roman"/>
          <w:sz w:val="24"/>
          <w:szCs w:val="24"/>
        </w:rPr>
        <w:t xml:space="preserve">aún </w:t>
      </w:r>
      <w:r w:rsidR="001B6851">
        <w:rPr>
          <w:rFonts w:ascii="Times New Roman" w:hAnsi="Times New Roman" w:cs="Times New Roman"/>
          <w:sz w:val="24"/>
          <w:szCs w:val="24"/>
        </w:rPr>
        <w:t xml:space="preserve">se encontraban </w:t>
      </w:r>
      <w:r w:rsidRPr="00E42678">
        <w:rPr>
          <w:rFonts w:ascii="Times New Roman" w:hAnsi="Times New Roman" w:cs="Times New Roman"/>
          <w:sz w:val="24"/>
          <w:szCs w:val="24"/>
        </w:rPr>
        <w:t xml:space="preserve">enfermedades inmunoprevenibles </w:t>
      </w:r>
      <w:r w:rsidR="001B6851">
        <w:rPr>
          <w:rFonts w:ascii="Times New Roman" w:hAnsi="Times New Roman" w:cs="Times New Roman"/>
          <w:sz w:val="24"/>
          <w:szCs w:val="24"/>
        </w:rPr>
        <w:t xml:space="preserve">entre </w:t>
      </w:r>
      <w:r w:rsidR="00B412A1">
        <w:rPr>
          <w:rFonts w:ascii="Times New Roman" w:hAnsi="Times New Roman" w:cs="Times New Roman"/>
          <w:sz w:val="24"/>
          <w:szCs w:val="24"/>
        </w:rPr>
        <w:t xml:space="preserve">las </w:t>
      </w:r>
      <w:r w:rsidRPr="00E42678">
        <w:rPr>
          <w:rFonts w:ascii="Times New Roman" w:hAnsi="Times New Roman" w:cs="Times New Roman"/>
          <w:sz w:val="24"/>
          <w:szCs w:val="24"/>
        </w:rPr>
        <w:t>10 principales amenazas para la salud mundial</w:t>
      </w:r>
      <w:r w:rsidR="00B412A1">
        <w:rPr>
          <w:rFonts w:ascii="Times New Roman" w:hAnsi="Times New Roman" w:cs="Times New Roman"/>
          <w:sz w:val="24"/>
          <w:szCs w:val="24"/>
        </w:rPr>
        <w:t>, según la OMS</w:t>
      </w:r>
      <w:r w:rsidR="00BD3C1A">
        <w:rPr>
          <w:rFonts w:ascii="Times New Roman" w:hAnsi="Times New Roman" w:cs="Times New Roman"/>
          <w:sz w:val="24"/>
          <w:szCs w:val="24"/>
        </w:rPr>
        <w:t xml:space="preserve"> (2019)</w:t>
      </w:r>
      <w:r w:rsidR="009A7EA8">
        <w:rPr>
          <w:rFonts w:ascii="Times New Roman" w:hAnsi="Times New Roman" w:cs="Times New Roman"/>
          <w:sz w:val="24"/>
          <w:szCs w:val="24"/>
        </w:rPr>
        <w:t>.</w:t>
      </w:r>
    </w:p>
    <w:p w14:paraId="6A0A30F2" w14:textId="1CF842AE" w:rsidR="00E42678" w:rsidRDefault="009A7EA8"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de mencionar </w:t>
      </w:r>
      <w:r w:rsidR="00E42678" w:rsidRPr="00E42678">
        <w:rPr>
          <w:rFonts w:ascii="Times New Roman" w:hAnsi="Times New Roman" w:cs="Times New Roman"/>
          <w:sz w:val="24"/>
          <w:szCs w:val="24"/>
        </w:rPr>
        <w:t xml:space="preserve">que </w:t>
      </w:r>
      <w:r w:rsidR="00DC46E6">
        <w:rPr>
          <w:rFonts w:ascii="Times New Roman" w:hAnsi="Times New Roman" w:cs="Times New Roman"/>
          <w:sz w:val="24"/>
          <w:szCs w:val="24"/>
        </w:rPr>
        <w:t>la covid</w:t>
      </w:r>
      <w:r w:rsidR="0034682B">
        <w:rPr>
          <w:rFonts w:ascii="Times New Roman" w:hAnsi="Times New Roman" w:cs="Times New Roman"/>
          <w:sz w:val="24"/>
          <w:szCs w:val="24"/>
        </w:rPr>
        <w:t>-19</w:t>
      </w:r>
      <w:r w:rsidR="00E42678" w:rsidRPr="00E42678">
        <w:rPr>
          <w:rFonts w:ascii="Times New Roman" w:hAnsi="Times New Roman" w:cs="Times New Roman"/>
          <w:sz w:val="24"/>
          <w:szCs w:val="24"/>
        </w:rPr>
        <w:t xml:space="preserve"> ha presentado un menor índice de </w:t>
      </w:r>
      <w:r w:rsidR="00F15309" w:rsidRPr="00E42678">
        <w:rPr>
          <w:rFonts w:ascii="Times New Roman" w:hAnsi="Times New Roman" w:cs="Times New Roman"/>
          <w:sz w:val="24"/>
          <w:szCs w:val="24"/>
        </w:rPr>
        <w:t>infecciosidad</w:t>
      </w:r>
      <w:r w:rsidR="00E42678" w:rsidRPr="00E42678">
        <w:rPr>
          <w:rFonts w:ascii="Times New Roman" w:hAnsi="Times New Roman" w:cs="Times New Roman"/>
          <w:sz w:val="24"/>
          <w:szCs w:val="24"/>
        </w:rPr>
        <w:t xml:space="preserve"> (</w:t>
      </w:r>
      <w:r w:rsidR="00067A46" w:rsidRPr="00E42678">
        <w:rPr>
          <w:rFonts w:ascii="Times New Roman" w:hAnsi="Times New Roman" w:cs="Times New Roman"/>
          <w:sz w:val="24"/>
          <w:szCs w:val="24"/>
        </w:rPr>
        <w:t>R</w:t>
      </w:r>
      <w:r w:rsidR="00067A46">
        <w:rPr>
          <w:rFonts w:ascii="Times New Roman" w:hAnsi="Times New Roman" w:cs="Times New Roman"/>
          <w:sz w:val="24"/>
          <w:szCs w:val="24"/>
        </w:rPr>
        <w:t>0 de</w:t>
      </w:r>
      <w:r w:rsidR="00067A46" w:rsidRPr="00E42678">
        <w:rPr>
          <w:rFonts w:ascii="Times New Roman" w:hAnsi="Times New Roman" w:cs="Times New Roman"/>
          <w:sz w:val="24"/>
          <w:szCs w:val="24"/>
        </w:rPr>
        <w:t xml:space="preserve"> </w:t>
      </w:r>
      <w:r w:rsidR="00E42678" w:rsidRPr="00E42678">
        <w:rPr>
          <w:rFonts w:ascii="Times New Roman" w:hAnsi="Times New Roman" w:cs="Times New Roman"/>
          <w:sz w:val="24"/>
          <w:szCs w:val="24"/>
        </w:rPr>
        <w:t>2.5), sin embargo</w:t>
      </w:r>
      <w:r w:rsidR="00067A46">
        <w:rPr>
          <w:rFonts w:ascii="Times New Roman" w:hAnsi="Times New Roman" w:cs="Times New Roman"/>
          <w:sz w:val="24"/>
          <w:szCs w:val="24"/>
        </w:rPr>
        <w:t>,</w:t>
      </w:r>
      <w:r w:rsidR="00E42678" w:rsidRPr="00E42678">
        <w:rPr>
          <w:rFonts w:ascii="Times New Roman" w:hAnsi="Times New Roman" w:cs="Times New Roman"/>
          <w:sz w:val="24"/>
          <w:szCs w:val="24"/>
        </w:rPr>
        <w:t xml:space="preserve"> la vacuna debe ser obligatoria por razones éticas, ya que si un habitante se enferma pone en riesgo la salud de la población susceptible que le rodea, iniciando por la familia, los</w:t>
      </w:r>
      <w:r w:rsidR="00612C0C">
        <w:rPr>
          <w:rFonts w:ascii="Times New Roman" w:hAnsi="Times New Roman" w:cs="Times New Roman"/>
          <w:sz w:val="24"/>
          <w:szCs w:val="24"/>
        </w:rPr>
        <w:t xml:space="preserve"> </w:t>
      </w:r>
      <w:r w:rsidR="00E42678" w:rsidRPr="00E42678">
        <w:rPr>
          <w:rFonts w:ascii="Times New Roman" w:hAnsi="Times New Roman" w:cs="Times New Roman"/>
          <w:sz w:val="24"/>
          <w:szCs w:val="24"/>
        </w:rPr>
        <w:t xml:space="preserve">vecinos y personas </w:t>
      </w:r>
      <w:r w:rsidR="00960FE7">
        <w:rPr>
          <w:rFonts w:ascii="Times New Roman" w:hAnsi="Times New Roman" w:cs="Times New Roman"/>
          <w:sz w:val="24"/>
          <w:szCs w:val="24"/>
        </w:rPr>
        <w:t>más cercanas</w:t>
      </w:r>
      <w:r w:rsidR="00E42678" w:rsidRPr="00E42678">
        <w:rPr>
          <w:rFonts w:ascii="Times New Roman" w:hAnsi="Times New Roman" w:cs="Times New Roman"/>
          <w:sz w:val="24"/>
          <w:szCs w:val="24"/>
        </w:rPr>
        <w:t>. No se debe olvidar que se vive en comunidad, por ello las inmunizaciones</w:t>
      </w:r>
      <w:r w:rsidR="00D724B5">
        <w:rPr>
          <w:rFonts w:ascii="Times New Roman" w:hAnsi="Times New Roman" w:cs="Times New Roman"/>
          <w:sz w:val="24"/>
          <w:szCs w:val="24"/>
        </w:rPr>
        <w:t xml:space="preserve"> están diseñadas para </w:t>
      </w:r>
      <w:r w:rsidR="00E42678" w:rsidRPr="00E42678">
        <w:rPr>
          <w:rFonts w:ascii="Times New Roman" w:hAnsi="Times New Roman" w:cs="Times New Roman"/>
          <w:sz w:val="24"/>
          <w:szCs w:val="24"/>
        </w:rPr>
        <w:t>el bien común</w:t>
      </w:r>
      <w:r w:rsidR="00524060">
        <w:rPr>
          <w:rFonts w:ascii="Times New Roman" w:hAnsi="Times New Roman" w:cs="Times New Roman"/>
          <w:sz w:val="24"/>
          <w:szCs w:val="24"/>
        </w:rPr>
        <w:t xml:space="preserve"> de un grupo de población</w:t>
      </w:r>
      <w:r>
        <w:rPr>
          <w:rFonts w:ascii="Times New Roman" w:hAnsi="Times New Roman" w:cs="Times New Roman"/>
          <w:sz w:val="24"/>
          <w:szCs w:val="24"/>
        </w:rPr>
        <w:t xml:space="preserve">. La OMS menciona </w:t>
      </w:r>
      <w:r w:rsidR="00E42678" w:rsidRPr="00E42678">
        <w:rPr>
          <w:rFonts w:ascii="Times New Roman" w:hAnsi="Times New Roman" w:cs="Times New Roman"/>
          <w:sz w:val="24"/>
          <w:szCs w:val="24"/>
        </w:rPr>
        <w:t xml:space="preserve">que la protección comunitaria </w:t>
      </w:r>
      <w:r w:rsidR="00612C0C" w:rsidRPr="00E42678">
        <w:rPr>
          <w:rFonts w:ascii="Times New Roman" w:hAnsi="Times New Roman" w:cs="Times New Roman"/>
          <w:sz w:val="24"/>
          <w:szCs w:val="24"/>
        </w:rPr>
        <w:t>también</w:t>
      </w:r>
      <w:r w:rsidR="00E42678" w:rsidRPr="00E42678">
        <w:rPr>
          <w:rFonts w:ascii="Times New Roman" w:hAnsi="Times New Roman" w:cs="Times New Roman"/>
          <w:sz w:val="24"/>
          <w:szCs w:val="24"/>
        </w:rPr>
        <w:t xml:space="preserve"> conocida como </w:t>
      </w:r>
      <w:r w:rsidR="00E42678" w:rsidRPr="00815CDB">
        <w:rPr>
          <w:rFonts w:ascii="Times New Roman" w:hAnsi="Times New Roman" w:cs="Times New Roman"/>
          <w:i/>
          <w:iCs/>
          <w:sz w:val="24"/>
          <w:szCs w:val="24"/>
        </w:rPr>
        <w:t>inmunidad de rebaño</w:t>
      </w:r>
      <w:r w:rsidR="00E42678" w:rsidRPr="00E42678">
        <w:rPr>
          <w:rFonts w:ascii="Times New Roman" w:hAnsi="Times New Roman" w:cs="Times New Roman"/>
          <w:sz w:val="24"/>
          <w:szCs w:val="24"/>
        </w:rPr>
        <w:t xml:space="preserve"> </w:t>
      </w:r>
      <w:r w:rsidR="00D724B5">
        <w:rPr>
          <w:rFonts w:ascii="Times New Roman" w:hAnsi="Times New Roman" w:cs="Times New Roman"/>
          <w:sz w:val="24"/>
          <w:szCs w:val="24"/>
        </w:rPr>
        <w:t xml:space="preserve">requiere de </w:t>
      </w:r>
      <w:r w:rsidR="00E42678" w:rsidRPr="00E42678">
        <w:rPr>
          <w:rFonts w:ascii="Times New Roman" w:hAnsi="Times New Roman" w:cs="Times New Roman"/>
          <w:sz w:val="24"/>
          <w:szCs w:val="24"/>
        </w:rPr>
        <w:t xml:space="preserve">alcanzar un umbral mínimo de protección </w:t>
      </w:r>
      <w:r>
        <w:rPr>
          <w:rFonts w:ascii="Times New Roman" w:hAnsi="Times New Roman" w:cs="Times New Roman"/>
          <w:sz w:val="24"/>
          <w:szCs w:val="24"/>
        </w:rPr>
        <w:t>a</w:t>
      </w:r>
      <w:r w:rsidR="00E42678" w:rsidRPr="00E42678">
        <w:rPr>
          <w:rFonts w:ascii="Times New Roman" w:hAnsi="Times New Roman" w:cs="Times New Roman"/>
          <w:sz w:val="24"/>
          <w:szCs w:val="24"/>
        </w:rPr>
        <w:t xml:space="preserve"> la población</w:t>
      </w:r>
      <w:r>
        <w:rPr>
          <w:rFonts w:ascii="Times New Roman" w:hAnsi="Times New Roman" w:cs="Times New Roman"/>
          <w:sz w:val="24"/>
          <w:szCs w:val="24"/>
        </w:rPr>
        <w:t xml:space="preserve"> mediante </w:t>
      </w:r>
      <w:r w:rsidR="00E42678" w:rsidRPr="00E42678">
        <w:rPr>
          <w:rFonts w:ascii="Times New Roman" w:hAnsi="Times New Roman" w:cs="Times New Roman"/>
          <w:sz w:val="24"/>
          <w:szCs w:val="24"/>
        </w:rPr>
        <w:t>altas coberturas de vacunación. Un buen ejemplo es la reemergencia del sarampión; los resultados de modelación matemática</w:t>
      </w:r>
      <w:r w:rsidR="000A064E">
        <w:rPr>
          <w:rFonts w:ascii="Times New Roman" w:hAnsi="Times New Roman" w:cs="Times New Roman"/>
          <w:sz w:val="24"/>
          <w:szCs w:val="24"/>
        </w:rPr>
        <w:t xml:space="preserve"> de la OMS</w:t>
      </w:r>
      <w:r w:rsidR="00E42678" w:rsidRPr="00E42678">
        <w:rPr>
          <w:rFonts w:ascii="Times New Roman" w:hAnsi="Times New Roman" w:cs="Times New Roman"/>
          <w:sz w:val="24"/>
          <w:szCs w:val="24"/>
        </w:rPr>
        <w:t xml:space="preserve"> han estimado que el umbral de protección colectiva sería de 92</w:t>
      </w:r>
      <w:r w:rsidR="00960FE7">
        <w:rPr>
          <w:rFonts w:ascii="Times New Roman" w:hAnsi="Times New Roman" w:cs="Times New Roman"/>
          <w:sz w:val="24"/>
          <w:szCs w:val="24"/>
        </w:rPr>
        <w:t> </w:t>
      </w:r>
      <w:r w:rsidR="00524060">
        <w:rPr>
          <w:rFonts w:ascii="Times New Roman" w:hAnsi="Times New Roman" w:cs="Times New Roman"/>
          <w:sz w:val="24"/>
          <w:szCs w:val="24"/>
        </w:rPr>
        <w:t xml:space="preserve">% a </w:t>
      </w:r>
      <w:r w:rsidR="00E42678" w:rsidRPr="00E42678">
        <w:rPr>
          <w:rFonts w:ascii="Times New Roman" w:hAnsi="Times New Roman" w:cs="Times New Roman"/>
          <w:sz w:val="24"/>
          <w:szCs w:val="24"/>
        </w:rPr>
        <w:t>95</w:t>
      </w:r>
      <w:r w:rsidR="00960FE7">
        <w:rPr>
          <w:rFonts w:ascii="Times New Roman" w:hAnsi="Times New Roman" w:cs="Times New Roman"/>
          <w:sz w:val="24"/>
          <w:szCs w:val="24"/>
        </w:rPr>
        <w:t> </w:t>
      </w:r>
      <w:r w:rsidR="00E42678" w:rsidRPr="00E42678">
        <w:rPr>
          <w:rFonts w:ascii="Times New Roman" w:hAnsi="Times New Roman" w:cs="Times New Roman"/>
          <w:sz w:val="24"/>
          <w:szCs w:val="24"/>
        </w:rPr>
        <w:t>%, sin embargo, para la erradicación es necesaria una cobertura mayor o igual a 95</w:t>
      </w:r>
      <w:r w:rsidR="00960FE7">
        <w:rPr>
          <w:rFonts w:ascii="Times New Roman" w:hAnsi="Times New Roman" w:cs="Times New Roman"/>
          <w:sz w:val="24"/>
          <w:szCs w:val="24"/>
        </w:rPr>
        <w:t> %</w:t>
      </w:r>
      <w:r w:rsidR="00612C0C">
        <w:rPr>
          <w:rFonts w:ascii="Times New Roman" w:hAnsi="Times New Roman" w:cs="Times New Roman"/>
          <w:sz w:val="24"/>
          <w:szCs w:val="24"/>
        </w:rPr>
        <w:t xml:space="preserve">. </w:t>
      </w:r>
    </w:p>
    <w:p w14:paraId="2404B1B8" w14:textId="029675A3" w:rsidR="005B040D" w:rsidRDefault="00E42678" w:rsidP="003526A9">
      <w:pPr>
        <w:spacing w:after="0" w:line="360" w:lineRule="auto"/>
        <w:ind w:firstLine="708"/>
        <w:jc w:val="both"/>
        <w:rPr>
          <w:rFonts w:ascii="Times New Roman" w:hAnsi="Times New Roman" w:cs="Times New Roman"/>
          <w:sz w:val="24"/>
          <w:szCs w:val="24"/>
        </w:rPr>
      </w:pPr>
      <w:r w:rsidRPr="00E42678">
        <w:rPr>
          <w:rFonts w:ascii="Times New Roman" w:hAnsi="Times New Roman" w:cs="Times New Roman"/>
          <w:sz w:val="24"/>
          <w:szCs w:val="24"/>
        </w:rPr>
        <w:lastRenderedPageBreak/>
        <w:t>Bajo esta misma lógica se debe observar la vacunación de</w:t>
      </w:r>
      <w:r w:rsidR="00F8051D">
        <w:rPr>
          <w:rFonts w:ascii="Times New Roman" w:hAnsi="Times New Roman" w:cs="Times New Roman"/>
          <w:sz w:val="24"/>
          <w:szCs w:val="24"/>
        </w:rPr>
        <w:t xml:space="preserve"> </w:t>
      </w:r>
      <w:r w:rsidRPr="00E42678">
        <w:rPr>
          <w:rFonts w:ascii="Times New Roman" w:hAnsi="Times New Roman" w:cs="Times New Roman"/>
          <w:sz w:val="24"/>
          <w:szCs w:val="24"/>
        </w:rPr>
        <w:t>l</w:t>
      </w:r>
      <w:r w:rsidR="00F8051D">
        <w:rPr>
          <w:rFonts w:ascii="Times New Roman" w:hAnsi="Times New Roman" w:cs="Times New Roman"/>
          <w:sz w:val="24"/>
          <w:szCs w:val="24"/>
        </w:rPr>
        <w:t>a</w:t>
      </w:r>
      <w:r w:rsidRPr="00E42678">
        <w:rPr>
          <w:rFonts w:ascii="Times New Roman" w:hAnsi="Times New Roman" w:cs="Times New Roman"/>
          <w:sz w:val="24"/>
          <w:szCs w:val="24"/>
        </w:rPr>
        <w:t xml:space="preserve"> </w:t>
      </w:r>
      <w:r w:rsidR="00F8051D">
        <w:rPr>
          <w:rFonts w:ascii="Times New Roman" w:hAnsi="Times New Roman" w:cs="Times New Roman"/>
          <w:sz w:val="24"/>
          <w:szCs w:val="24"/>
        </w:rPr>
        <w:t>covid</w:t>
      </w:r>
      <w:r w:rsidR="0034682B">
        <w:rPr>
          <w:rFonts w:ascii="Times New Roman" w:hAnsi="Times New Roman" w:cs="Times New Roman"/>
          <w:sz w:val="24"/>
          <w:szCs w:val="24"/>
        </w:rPr>
        <w:t>-19</w:t>
      </w:r>
      <w:r w:rsidR="00F8051D">
        <w:rPr>
          <w:rFonts w:ascii="Times New Roman" w:hAnsi="Times New Roman" w:cs="Times New Roman"/>
          <w:sz w:val="24"/>
          <w:szCs w:val="24"/>
        </w:rPr>
        <w:t>.</w:t>
      </w:r>
      <w:r w:rsidR="00F8051D" w:rsidRPr="00E42678">
        <w:rPr>
          <w:rFonts w:ascii="Times New Roman" w:hAnsi="Times New Roman" w:cs="Times New Roman"/>
          <w:sz w:val="24"/>
          <w:szCs w:val="24"/>
        </w:rPr>
        <w:t xml:space="preserve"> </w:t>
      </w:r>
      <w:r w:rsidR="00F8051D">
        <w:rPr>
          <w:rFonts w:ascii="Times New Roman" w:hAnsi="Times New Roman" w:cs="Times New Roman"/>
          <w:sz w:val="24"/>
          <w:szCs w:val="24"/>
        </w:rPr>
        <w:t>A</w:t>
      </w:r>
      <w:r w:rsidR="00F8051D" w:rsidRPr="00E42678">
        <w:rPr>
          <w:rFonts w:ascii="Times New Roman" w:hAnsi="Times New Roman" w:cs="Times New Roman"/>
          <w:sz w:val="24"/>
          <w:szCs w:val="24"/>
        </w:rPr>
        <w:t xml:space="preserve"> </w:t>
      </w:r>
      <w:r w:rsidRPr="00E42678">
        <w:rPr>
          <w:rFonts w:ascii="Times New Roman" w:hAnsi="Times New Roman" w:cs="Times New Roman"/>
          <w:sz w:val="24"/>
          <w:szCs w:val="24"/>
        </w:rPr>
        <w:t>mayores tasas de inmunización</w:t>
      </w:r>
      <w:r w:rsidR="00F8051D">
        <w:rPr>
          <w:rFonts w:ascii="Times New Roman" w:hAnsi="Times New Roman" w:cs="Times New Roman"/>
          <w:sz w:val="24"/>
          <w:szCs w:val="24"/>
        </w:rPr>
        <w:t>,</w:t>
      </w:r>
      <w:r w:rsidRPr="00E42678">
        <w:rPr>
          <w:rFonts w:ascii="Times New Roman" w:hAnsi="Times New Roman" w:cs="Times New Roman"/>
          <w:sz w:val="24"/>
          <w:szCs w:val="24"/>
        </w:rPr>
        <w:t xml:space="preserve"> el impacto en la mortalidad y contagiosidad deben disminuir de forma significativa. </w:t>
      </w:r>
      <w:r w:rsidR="00F35C98">
        <w:rPr>
          <w:rFonts w:ascii="Times New Roman" w:hAnsi="Times New Roman" w:cs="Times New Roman"/>
          <w:sz w:val="24"/>
          <w:szCs w:val="24"/>
        </w:rPr>
        <w:t xml:space="preserve">Santiago </w:t>
      </w:r>
      <w:r w:rsidR="00456CEC">
        <w:rPr>
          <w:rFonts w:ascii="Times New Roman" w:hAnsi="Times New Roman" w:cs="Times New Roman"/>
          <w:sz w:val="24"/>
          <w:szCs w:val="24"/>
        </w:rPr>
        <w:t>de Quiroga</w:t>
      </w:r>
      <w:r w:rsidR="00BB6D86">
        <w:rPr>
          <w:rFonts w:ascii="Times New Roman" w:hAnsi="Times New Roman" w:cs="Times New Roman"/>
          <w:sz w:val="24"/>
          <w:szCs w:val="24"/>
        </w:rPr>
        <w:t xml:space="preserve"> (19 de febrero de 2021)</w:t>
      </w:r>
      <w:r w:rsidR="00456CEC">
        <w:rPr>
          <w:rFonts w:ascii="Times New Roman" w:hAnsi="Times New Roman" w:cs="Times New Roman"/>
          <w:sz w:val="24"/>
          <w:szCs w:val="24"/>
        </w:rPr>
        <w:t xml:space="preserve"> </w:t>
      </w:r>
      <w:r w:rsidR="006E6520">
        <w:rPr>
          <w:rFonts w:ascii="Times New Roman" w:hAnsi="Times New Roman" w:cs="Times New Roman"/>
          <w:sz w:val="24"/>
          <w:szCs w:val="24"/>
        </w:rPr>
        <w:t xml:space="preserve">escribe </w:t>
      </w:r>
      <w:r w:rsidRPr="00E42678">
        <w:rPr>
          <w:rFonts w:ascii="Times New Roman" w:hAnsi="Times New Roman" w:cs="Times New Roman"/>
          <w:sz w:val="24"/>
          <w:szCs w:val="24"/>
        </w:rPr>
        <w:t>que</w:t>
      </w:r>
      <w:r w:rsidR="00BB6D86">
        <w:rPr>
          <w:rFonts w:ascii="Times New Roman" w:hAnsi="Times New Roman" w:cs="Times New Roman"/>
          <w:sz w:val="24"/>
          <w:szCs w:val="24"/>
        </w:rPr>
        <w:t xml:space="preserve">, </w:t>
      </w:r>
      <w:r w:rsidR="002F63BD">
        <w:rPr>
          <w:rFonts w:ascii="Times New Roman" w:hAnsi="Times New Roman" w:cs="Times New Roman"/>
          <w:sz w:val="24"/>
          <w:szCs w:val="24"/>
        </w:rPr>
        <w:t>al momento de la publicación de su carta editorial</w:t>
      </w:r>
      <w:r w:rsidR="000E2B2C">
        <w:rPr>
          <w:rFonts w:ascii="Times New Roman" w:hAnsi="Times New Roman" w:cs="Times New Roman"/>
          <w:sz w:val="24"/>
          <w:szCs w:val="24"/>
        </w:rPr>
        <w:t xml:space="preserve"> para la </w:t>
      </w:r>
      <w:r w:rsidR="000E2B2C" w:rsidRPr="004413C2">
        <w:rPr>
          <w:rFonts w:ascii="Times New Roman" w:hAnsi="Times New Roman" w:cs="Times New Roman"/>
          <w:i/>
          <w:iCs/>
          <w:sz w:val="24"/>
          <w:szCs w:val="24"/>
        </w:rPr>
        <w:t>Gaceta Médica</w:t>
      </w:r>
      <w:r w:rsidR="00BB6D86">
        <w:rPr>
          <w:rFonts w:ascii="Times New Roman" w:hAnsi="Times New Roman" w:cs="Times New Roman"/>
          <w:sz w:val="24"/>
          <w:szCs w:val="24"/>
        </w:rPr>
        <w:t>,</w:t>
      </w:r>
      <w:r w:rsidRPr="00E42678">
        <w:rPr>
          <w:rFonts w:ascii="Times New Roman" w:hAnsi="Times New Roman" w:cs="Times New Roman"/>
          <w:sz w:val="24"/>
          <w:szCs w:val="24"/>
        </w:rPr>
        <w:t xml:space="preserve"> </w:t>
      </w:r>
      <w:r w:rsidR="00BB6D86">
        <w:rPr>
          <w:rFonts w:ascii="Times New Roman" w:hAnsi="Times New Roman" w:cs="Times New Roman"/>
          <w:sz w:val="24"/>
          <w:szCs w:val="24"/>
        </w:rPr>
        <w:t xml:space="preserve">ya existían </w:t>
      </w:r>
      <w:r w:rsidRPr="00E42678">
        <w:rPr>
          <w:rFonts w:ascii="Times New Roman" w:hAnsi="Times New Roman" w:cs="Times New Roman"/>
          <w:sz w:val="24"/>
          <w:szCs w:val="24"/>
        </w:rPr>
        <w:t xml:space="preserve">algunos modelos reales del impacto de la </w:t>
      </w:r>
      <w:r w:rsidR="00BB6D86">
        <w:rPr>
          <w:rFonts w:ascii="Times New Roman" w:hAnsi="Times New Roman" w:cs="Times New Roman"/>
          <w:sz w:val="24"/>
          <w:szCs w:val="24"/>
        </w:rPr>
        <w:t>inmunización</w:t>
      </w:r>
      <w:r w:rsidR="00BB6D86" w:rsidRPr="00E42678">
        <w:rPr>
          <w:rFonts w:ascii="Times New Roman" w:hAnsi="Times New Roman" w:cs="Times New Roman"/>
          <w:sz w:val="24"/>
          <w:szCs w:val="24"/>
        </w:rPr>
        <w:t xml:space="preserve"> </w:t>
      </w:r>
      <w:r w:rsidR="00465884">
        <w:rPr>
          <w:rFonts w:ascii="Times New Roman" w:hAnsi="Times New Roman" w:cs="Times New Roman"/>
          <w:sz w:val="24"/>
          <w:szCs w:val="24"/>
        </w:rPr>
        <w:t>covid</w:t>
      </w:r>
      <w:r w:rsidR="0034682B">
        <w:rPr>
          <w:rFonts w:ascii="Times New Roman" w:hAnsi="Times New Roman" w:cs="Times New Roman"/>
          <w:sz w:val="24"/>
          <w:szCs w:val="24"/>
        </w:rPr>
        <w:t>-19</w:t>
      </w:r>
      <w:r w:rsidRPr="00E42678">
        <w:rPr>
          <w:rFonts w:ascii="Times New Roman" w:hAnsi="Times New Roman" w:cs="Times New Roman"/>
          <w:sz w:val="24"/>
          <w:szCs w:val="24"/>
        </w:rPr>
        <w:t xml:space="preserve"> donde se observa</w:t>
      </w:r>
      <w:r w:rsidR="00BB6D86">
        <w:rPr>
          <w:rFonts w:ascii="Times New Roman" w:hAnsi="Times New Roman" w:cs="Times New Roman"/>
          <w:sz w:val="24"/>
          <w:szCs w:val="24"/>
        </w:rPr>
        <w:t>ba</w:t>
      </w:r>
      <w:r w:rsidRPr="00E42678">
        <w:rPr>
          <w:rFonts w:ascii="Times New Roman" w:hAnsi="Times New Roman" w:cs="Times New Roman"/>
          <w:sz w:val="24"/>
          <w:szCs w:val="24"/>
        </w:rPr>
        <w:t xml:space="preserve"> a grandes sectores vacunados</w:t>
      </w:r>
      <w:r w:rsidR="009A7EA8">
        <w:rPr>
          <w:rFonts w:ascii="Times New Roman" w:hAnsi="Times New Roman" w:cs="Times New Roman"/>
          <w:sz w:val="24"/>
          <w:szCs w:val="24"/>
        </w:rPr>
        <w:t xml:space="preserve"> con efectos positivos. P</w:t>
      </w:r>
      <w:r w:rsidRPr="00E42678">
        <w:rPr>
          <w:rFonts w:ascii="Times New Roman" w:hAnsi="Times New Roman" w:cs="Times New Roman"/>
          <w:sz w:val="24"/>
          <w:szCs w:val="24"/>
        </w:rPr>
        <w:t>or ejemplo</w:t>
      </w:r>
      <w:r w:rsidR="00465884">
        <w:rPr>
          <w:rFonts w:ascii="Times New Roman" w:hAnsi="Times New Roman" w:cs="Times New Roman"/>
          <w:sz w:val="24"/>
          <w:szCs w:val="24"/>
        </w:rPr>
        <w:t>,</w:t>
      </w:r>
      <w:r w:rsidRPr="00E42678">
        <w:rPr>
          <w:rFonts w:ascii="Times New Roman" w:hAnsi="Times New Roman" w:cs="Times New Roman"/>
          <w:sz w:val="24"/>
          <w:szCs w:val="24"/>
        </w:rPr>
        <w:t xml:space="preserve"> </w:t>
      </w:r>
      <w:r w:rsidR="009A7EA8">
        <w:rPr>
          <w:rFonts w:ascii="Times New Roman" w:hAnsi="Times New Roman" w:cs="Times New Roman"/>
          <w:sz w:val="24"/>
          <w:szCs w:val="24"/>
        </w:rPr>
        <w:t xml:space="preserve">el estado de </w:t>
      </w:r>
      <w:r w:rsidRPr="00E42678">
        <w:rPr>
          <w:rFonts w:ascii="Times New Roman" w:hAnsi="Times New Roman" w:cs="Times New Roman"/>
          <w:sz w:val="24"/>
          <w:szCs w:val="24"/>
        </w:rPr>
        <w:t>Israel, en la primera semana de febrero de 2021</w:t>
      </w:r>
      <w:r w:rsidR="00465884">
        <w:rPr>
          <w:rFonts w:ascii="Times New Roman" w:hAnsi="Times New Roman" w:cs="Times New Roman"/>
          <w:sz w:val="24"/>
          <w:szCs w:val="24"/>
        </w:rPr>
        <w:t>,</w:t>
      </w:r>
      <w:r w:rsidRPr="00E42678">
        <w:rPr>
          <w:rFonts w:ascii="Times New Roman" w:hAnsi="Times New Roman" w:cs="Times New Roman"/>
          <w:sz w:val="24"/>
          <w:szCs w:val="24"/>
        </w:rPr>
        <w:t xml:space="preserve"> </w:t>
      </w:r>
      <w:r w:rsidR="00612C0C" w:rsidRPr="00E42678">
        <w:rPr>
          <w:rFonts w:ascii="Times New Roman" w:hAnsi="Times New Roman" w:cs="Times New Roman"/>
          <w:sz w:val="24"/>
          <w:szCs w:val="24"/>
        </w:rPr>
        <w:t>había</w:t>
      </w:r>
      <w:r w:rsidRPr="00E42678">
        <w:rPr>
          <w:rFonts w:ascii="Times New Roman" w:hAnsi="Times New Roman" w:cs="Times New Roman"/>
          <w:sz w:val="24"/>
          <w:szCs w:val="24"/>
        </w:rPr>
        <w:t xml:space="preserve"> administrado a 75</w:t>
      </w:r>
      <w:r w:rsidR="00465884">
        <w:rPr>
          <w:rFonts w:ascii="Times New Roman" w:hAnsi="Times New Roman" w:cs="Times New Roman"/>
          <w:sz w:val="24"/>
          <w:szCs w:val="24"/>
        </w:rPr>
        <w:t> </w:t>
      </w:r>
      <w:r w:rsidRPr="00E42678">
        <w:rPr>
          <w:rFonts w:ascii="Times New Roman" w:hAnsi="Times New Roman" w:cs="Times New Roman"/>
          <w:sz w:val="24"/>
          <w:szCs w:val="24"/>
        </w:rPr>
        <w:t>% de su población con más de 60 años</w:t>
      </w:r>
      <w:r w:rsidR="009A7EA8">
        <w:rPr>
          <w:rFonts w:ascii="Times New Roman" w:hAnsi="Times New Roman" w:cs="Times New Roman"/>
          <w:sz w:val="24"/>
          <w:szCs w:val="24"/>
        </w:rPr>
        <w:t xml:space="preserve"> de edad</w:t>
      </w:r>
      <w:r w:rsidRPr="00E42678">
        <w:rPr>
          <w:rFonts w:ascii="Times New Roman" w:hAnsi="Times New Roman" w:cs="Times New Roman"/>
          <w:sz w:val="24"/>
          <w:szCs w:val="24"/>
        </w:rPr>
        <w:t xml:space="preserve"> dos dosis de la vacuna RNAm de Pfizer/BioNTech</w:t>
      </w:r>
      <w:r w:rsidR="00F35C98">
        <w:rPr>
          <w:rFonts w:ascii="Times New Roman" w:hAnsi="Times New Roman" w:cs="Times New Roman"/>
          <w:sz w:val="24"/>
          <w:szCs w:val="24"/>
        </w:rPr>
        <w:t xml:space="preserve"> (de Quiroga, 19 de febrero de 2021)</w:t>
      </w:r>
      <w:r w:rsidRPr="00E42678">
        <w:rPr>
          <w:rFonts w:ascii="Times New Roman" w:hAnsi="Times New Roman" w:cs="Times New Roman"/>
          <w:sz w:val="24"/>
          <w:szCs w:val="24"/>
        </w:rPr>
        <w:t>. El resultado inmediato</w:t>
      </w:r>
      <w:r w:rsidR="00D724B5">
        <w:rPr>
          <w:rFonts w:ascii="Times New Roman" w:hAnsi="Times New Roman" w:cs="Times New Roman"/>
          <w:sz w:val="24"/>
          <w:szCs w:val="24"/>
        </w:rPr>
        <w:t xml:space="preserve"> fue</w:t>
      </w:r>
      <w:r w:rsidR="003E391B">
        <w:rPr>
          <w:rFonts w:ascii="Times New Roman" w:hAnsi="Times New Roman" w:cs="Times New Roman"/>
          <w:sz w:val="24"/>
          <w:szCs w:val="24"/>
        </w:rPr>
        <w:t xml:space="preserve"> </w:t>
      </w:r>
      <w:r w:rsidRPr="00E42678">
        <w:rPr>
          <w:rFonts w:ascii="Times New Roman" w:hAnsi="Times New Roman" w:cs="Times New Roman"/>
          <w:sz w:val="24"/>
          <w:szCs w:val="24"/>
        </w:rPr>
        <w:t xml:space="preserve">una reducción </w:t>
      </w:r>
      <w:r w:rsidR="003E391B">
        <w:rPr>
          <w:rFonts w:ascii="Times New Roman" w:hAnsi="Times New Roman" w:cs="Times New Roman"/>
          <w:sz w:val="24"/>
          <w:szCs w:val="24"/>
        </w:rPr>
        <w:t>de</w:t>
      </w:r>
      <w:r w:rsidRPr="00E42678">
        <w:rPr>
          <w:rFonts w:ascii="Times New Roman" w:hAnsi="Times New Roman" w:cs="Times New Roman"/>
          <w:sz w:val="24"/>
          <w:szCs w:val="24"/>
        </w:rPr>
        <w:t xml:space="preserve"> 60</w:t>
      </w:r>
      <w:r w:rsidR="002F63BD">
        <w:rPr>
          <w:rFonts w:ascii="Times New Roman" w:hAnsi="Times New Roman" w:cs="Times New Roman"/>
          <w:sz w:val="24"/>
          <w:szCs w:val="24"/>
        </w:rPr>
        <w:t> </w:t>
      </w:r>
      <w:r w:rsidRPr="00E42678">
        <w:rPr>
          <w:rFonts w:ascii="Times New Roman" w:hAnsi="Times New Roman" w:cs="Times New Roman"/>
          <w:sz w:val="24"/>
          <w:szCs w:val="24"/>
        </w:rPr>
        <w:t xml:space="preserve">% de los ingresos hospitalarios. Esto demuestra que la vacunación masiva es una forma eficaz de disminuir la carga en los sistemas sanitarios, lo que permite no colapsar la atención médica, </w:t>
      </w:r>
      <w:r w:rsidR="00723ED9">
        <w:rPr>
          <w:rFonts w:ascii="Times New Roman" w:hAnsi="Times New Roman" w:cs="Times New Roman"/>
          <w:sz w:val="24"/>
          <w:szCs w:val="24"/>
        </w:rPr>
        <w:t>pues no hay que olvidar</w:t>
      </w:r>
      <w:r w:rsidR="009A7EA8">
        <w:rPr>
          <w:rFonts w:ascii="Times New Roman" w:hAnsi="Times New Roman" w:cs="Times New Roman"/>
          <w:sz w:val="24"/>
          <w:szCs w:val="24"/>
        </w:rPr>
        <w:t xml:space="preserve"> </w:t>
      </w:r>
      <w:r w:rsidRPr="00E42678">
        <w:rPr>
          <w:rFonts w:ascii="Times New Roman" w:hAnsi="Times New Roman" w:cs="Times New Roman"/>
          <w:sz w:val="24"/>
          <w:szCs w:val="24"/>
        </w:rPr>
        <w:t xml:space="preserve">que </w:t>
      </w:r>
      <w:r w:rsidR="00723ED9">
        <w:rPr>
          <w:rFonts w:ascii="Times New Roman" w:hAnsi="Times New Roman" w:cs="Times New Roman"/>
          <w:sz w:val="24"/>
          <w:szCs w:val="24"/>
        </w:rPr>
        <w:t>la covid</w:t>
      </w:r>
      <w:r w:rsidR="0034682B">
        <w:rPr>
          <w:rFonts w:ascii="Times New Roman" w:hAnsi="Times New Roman" w:cs="Times New Roman"/>
          <w:sz w:val="24"/>
          <w:szCs w:val="24"/>
        </w:rPr>
        <w:t>-19</w:t>
      </w:r>
      <w:r w:rsidRPr="00E42678">
        <w:rPr>
          <w:rFonts w:ascii="Times New Roman" w:hAnsi="Times New Roman" w:cs="Times New Roman"/>
          <w:sz w:val="24"/>
          <w:szCs w:val="24"/>
        </w:rPr>
        <w:t xml:space="preserve"> no es la única enfermedad que se tiene en una sociedad.</w:t>
      </w:r>
    </w:p>
    <w:p w14:paraId="3C2AC6CB" w14:textId="77777777" w:rsidR="003526A9" w:rsidRDefault="003526A9" w:rsidP="003526A9">
      <w:pPr>
        <w:spacing w:after="0" w:line="360" w:lineRule="auto"/>
        <w:ind w:firstLine="708"/>
        <w:jc w:val="both"/>
        <w:rPr>
          <w:rFonts w:ascii="Times New Roman" w:hAnsi="Times New Roman" w:cs="Times New Roman"/>
          <w:sz w:val="24"/>
          <w:szCs w:val="24"/>
        </w:rPr>
      </w:pPr>
    </w:p>
    <w:p w14:paraId="4614E1ED" w14:textId="6423A16E" w:rsidR="00A31E02" w:rsidRPr="00871E59" w:rsidRDefault="006B5DC3" w:rsidP="00A24060">
      <w:pPr>
        <w:spacing w:after="0" w:line="360" w:lineRule="auto"/>
        <w:jc w:val="center"/>
        <w:rPr>
          <w:rFonts w:ascii="Times New Roman" w:hAnsi="Times New Roman" w:cs="Times New Roman"/>
          <w:b/>
          <w:sz w:val="28"/>
          <w:szCs w:val="28"/>
        </w:rPr>
      </w:pPr>
      <w:r w:rsidRPr="00871E59">
        <w:rPr>
          <w:rFonts w:ascii="Times New Roman" w:hAnsi="Times New Roman" w:cs="Times New Roman"/>
          <w:b/>
          <w:sz w:val="28"/>
          <w:szCs w:val="28"/>
        </w:rPr>
        <w:t>Surgimiento de</w:t>
      </w:r>
      <w:r w:rsidR="00723ED9">
        <w:rPr>
          <w:rFonts w:ascii="Times New Roman" w:hAnsi="Times New Roman" w:cs="Times New Roman"/>
          <w:b/>
          <w:sz w:val="28"/>
          <w:szCs w:val="28"/>
        </w:rPr>
        <w:t xml:space="preserve"> </w:t>
      </w:r>
      <w:r w:rsidRPr="00871E59">
        <w:rPr>
          <w:rFonts w:ascii="Times New Roman" w:hAnsi="Times New Roman" w:cs="Times New Roman"/>
          <w:b/>
          <w:sz w:val="28"/>
          <w:szCs w:val="28"/>
        </w:rPr>
        <w:t>l</w:t>
      </w:r>
      <w:r w:rsidR="00723ED9">
        <w:rPr>
          <w:rFonts w:ascii="Times New Roman" w:hAnsi="Times New Roman" w:cs="Times New Roman"/>
          <w:b/>
          <w:sz w:val="28"/>
          <w:szCs w:val="28"/>
        </w:rPr>
        <w:t>a</w:t>
      </w:r>
      <w:r w:rsidRPr="00871E59">
        <w:rPr>
          <w:rFonts w:ascii="Times New Roman" w:hAnsi="Times New Roman" w:cs="Times New Roman"/>
          <w:b/>
          <w:sz w:val="28"/>
          <w:szCs w:val="28"/>
        </w:rPr>
        <w:t xml:space="preserve"> </w:t>
      </w:r>
      <w:r w:rsidR="00723ED9">
        <w:rPr>
          <w:rFonts w:ascii="Times New Roman" w:hAnsi="Times New Roman" w:cs="Times New Roman"/>
          <w:b/>
          <w:sz w:val="28"/>
          <w:szCs w:val="28"/>
        </w:rPr>
        <w:t>c</w:t>
      </w:r>
      <w:r w:rsidR="00723ED9" w:rsidRPr="00871E59">
        <w:rPr>
          <w:rFonts w:ascii="Times New Roman" w:hAnsi="Times New Roman" w:cs="Times New Roman"/>
          <w:b/>
          <w:sz w:val="28"/>
          <w:szCs w:val="28"/>
        </w:rPr>
        <w:t>ovid</w:t>
      </w:r>
      <w:r w:rsidR="0034682B" w:rsidRPr="00871E59">
        <w:rPr>
          <w:rFonts w:ascii="Times New Roman" w:hAnsi="Times New Roman" w:cs="Times New Roman"/>
          <w:b/>
          <w:sz w:val="28"/>
          <w:szCs w:val="28"/>
        </w:rPr>
        <w:t>-19</w:t>
      </w:r>
    </w:p>
    <w:p w14:paraId="2A2C29B3" w14:textId="6AD0F1E9" w:rsidR="00A31E02" w:rsidRPr="00A31E02" w:rsidRDefault="00CD3797" w:rsidP="00815CD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w:t>
      </w:r>
      <w:r w:rsidR="00A31E02" w:rsidRPr="00A31E02">
        <w:rPr>
          <w:rFonts w:ascii="Times New Roman" w:hAnsi="Times New Roman" w:cs="Times New Roman"/>
          <w:sz w:val="24"/>
          <w:szCs w:val="24"/>
        </w:rPr>
        <w:t xml:space="preserve"> huéspedes naturales </w:t>
      </w:r>
      <w:r>
        <w:rPr>
          <w:rFonts w:ascii="Times New Roman" w:hAnsi="Times New Roman" w:cs="Times New Roman"/>
          <w:sz w:val="24"/>
          <w:szCs w:val="24"/>
        </w:rPr>
        <w:t xml:space="preserve">de los coronavirus </w:t>
      </w:r>
      <w:r w:rsidR="00A31E02" w:rsidRPr="00A31E02">
        <w:rPr>
          <w:rFonts w:ascii="Times New Roman" w:hAnsi="Times New Roman" w:cs="Times New Roman"/>
          <w:sz w:val="24"/>
          <w:szCs w:val="24"/>
        </w:rPr>
        <w:t xml:space="preserve">son mamíferos </w:t>
      </w:r>
      <w:r w:rsidR="0070292C">
        <w:rPr>
          <w:rFonts w:ascii="Times New Roman" w:hAnsi="Times New Roman" w:cs="Times New Roman"/>
          <w:sz w:val="24"/>
          <w:szCs w:val="24"/>
        </w:rPr>
        <w:t>e</w:t>
      </w:r>
      <w:r w:rsidR="00A31E02" w:rsidRPr="00A31E02">
        <w:rPr>
          <w:rFonts w:ascii="Times New Roman" w:hAnsi="Times New Roman" w:cs="Times New Roman"/>
          <w:sz w:val="24"/>
          <w:szCs w:val="24"/>
        </w:rPr>
        <w:t xml:space="preserve"> incluso aves. Esto ha llevado a </w:t>
      </w:r>
      <w:r w:rsidR="006D1F0A">
        <w:rPr>
          <w:rFonts w:ascii="Times New Roman" w:hAnsi="Times New Roman" w:cs="Times New Roman"/>
          <w:sz w:val="24"/>
          <w:szCs w:val="24"/>
        </w:rPr>
        <w:t xml:space="preserve">caracterizar </w:t>
      </w:r>
      <w:r w:rsidR="00A31E02" w:rsidRPr="00A31E02">
        <w:rPr>
          <w:rFonts w:ascii="Times New Roman" w:hAnsi="Times New Roman" w:cs="Times New Roman"/>
          <w:sz w:val="24"/>
          <w:szCs w:val="24"/>
        </w:rPr>
        <w:t xml:space="preserve">la infección en humanos </w:t>
      </w:r>
      <w:r w:rsidR="006D1F0A">
        <w:rPr>
          <w:rFonts w:ascii="Times New Roman" w:hAnsi="Times New Roman" w:cs="Times New Roman"/>
          <w:sz w:val="24"/>
          <w:szCs w:val="24"/>
        </w:rPr>
        <w:t xml:space="preserve">como </w:t>
      </w:r>
      <w:r w:rsidR="00A31E02" w:rsidRPr="00815CDB">
        <w:rPr>
          <w:rFonts w:ascii="Times New Roman" w:hAnsi="Times New Roman" w:cs="Times New Roman"/>
          <w:i/>
          <w:iCs/>
          <w:sz w:val="24"/>
          <w:szCs w:val="24"/>
        </w:rPr>
        <w:t>zoonosis</w:t>
      </w:r>
      <w:r w:rsidR="00A31E02" w:rsidRPr="00A31E02">
        <w:rPr>
          <w:rFonts w:ascii="Times New Roman" w:hAnsi="Times New Roman" w:cs="Times New Roman"/>
          <w:sz w:val="24"/>
          <w:szCs w:val="24"/>
        </w:rPr>
        <w:t>, es decir</w:t>
      </w:r>
      <w:r w:rsidR="009E26BC">
        <w:rPr>
          <w:rFonts w:ascii="Times New Roman" w:hAnsi="Times New Roman" w:cs="Times New Roman"/>
          <w:sz w:val="24"/>
          <w:szCs w:val="24"/>
        </w:rPr>
        <w:t>,</w:t>
      </w:r>
      <w:r w:rsidR="00A31E02" w:rsidRPr="00A31E02">
        <w:rPr>
          <w:rFonts w:ascii="Times New Roman" w:hAnsi="Times New Roman" w:cs="Times New Roman"/>
          <w:sz w:val="24"/>
          <w:szCs w:val="24"/>
        </w:rPr>
        <w:t xml:space="preserve"> </w:t>
      </w:r>
      <w:r w:rsidR="00104CFE">
        <w:rPr>
          <w:rFonts w:ascii="Times New Roman" w:hAnsi="Times New Roman" w:cs="Times New Roman"/>
          <w:sz w:val="24"/>
          <w:szCs w:val="24"/>
        </w:rPr>
        <w:t xml:space="preserve">que ha pasado </w:t>
      </w:r>
      <w:r w:rsidR="00A31E02" w:rsidRPr="00A31E02">
        <w:rPr>
          <w:rFonts w:ascii="Times New Roman" w:hAnsi="Times New Roman" w:cs="Times New Roman"/>
          <w:sz w:val="24"/>
          <w:szCs w:val="24"/>
        </w:rPr>
        <w:t xml:space="preserve">de animales a humanos como resultado de </w:t>
      </w:r>
      <w:r w:rsidR="009E26BC">
        <w:rPr>
          <w:rFonts w:ascii="Times New Roman" w:hAnsi="Times New Roman" w:cs="Times New Roman"/>
          <w:sz w:val="24"/>
          <w:szCs w:val="24"/>
        </w:rPr>
        <w:t xml:space="preserve">la </w:t>
      </w:r>
      <w:r w:rsidR="00A31E02" w:rsidRPr="00A31E02">
        <w:rPr>
          <w:rFonts w:ascii="Times New Roman" w:hAnsi="Times New Roman" w:cs="Times New Roman"/>
          <w:sz w:val="24"/>
          <w:szCs w:val="24"/>
        </w:rPr>
        <w:t>deforestación y degradación ambiental. Los coronavirus fueron descritos en 1966 por primera vez</w:t>
      </w:r>
      <w:r w:rsidR="009E26BC">
        <w:rPr>
          <w:rFonts w:ascii="Times New Roman" w:hAnsi="Times New Roman" w:cs="Times New Roman"/>
          <w:sz w:val="24"/>
          <w:szCs w:val="24"/>
        </w:rPr>
        <w:t>,</w:t>
      </w:r>
      <w:r w:rsidR="00A31E02" w:rsidRPr="00A31E02">
        <w:rPr>
          <w:rFonts w:ascii="Times New Roman" w:hAnsi="Times New Roman" w:cs="Times New Roman"/>
          <w:sz w:val="24"/>
          <w:szCs w:val="24"/>
        </w:rPr>
        <w:t xml:space="preserve"> asociados a</w:t>
      </w:r>
      <w:r w:rsidR="00DB0FB5">
        <w:rPr>
          <w:rFonts w:ascii="Times New Roman" w:hAnsi="Times New Roman" w:cs="Times New Roman"/>
          <w:sz w:val="24"/>
          <w:szCs w:val="24"/>
        </w:rPr>
        <w:t>l</w:t>
      </w:r>
      <w:r w:rsidR="00A31E02" w:rsidRPr="00A31E02">
        <w:rPr>
          <w:rFonts w:ascii="Times New Roman" w:hAnsi="Times New Roman" w:cs="Times New Roman"/>
          <w:sz w:val="24"/>
          <w:szCs w:val="24"/>
        </w:rPr>
        <w:t xml:space="preserve"> excremento de murciélago</w:t>
      </w:r>
      <w:r w:rsidR="00DB0FB5">
        <w:rPr>
          <w:rFonts w:ascii="Times New Roman" w:hAnsi="Times New Roman" w:cs="Times New Roman"/>
          <w:sz w:val="24"/>
          <w:szCs w:val="24"/>
        </w:rPr>
        <w:t>s</w:t>
      </w:r>
      <w:r w:rsidR="00A31E02" w:rsidRPr="00A31E02">
        <w:rPr>
          <w:rFonts w:ascii="Times New Roman" w:hAnsi="Times New Roman" w:cs="Times New Roman"/>
          <w:sz w:val="24"/>
          <w:szCs w:val="24"/>
        </w:rPr>
        <w:t xml:space="preserve">, </w:t>
      </w:r>
      <w:r w:rsidR="00DB0FB5">
        <w:rPr>
          <w:rFonts w:ascii="Times New Roman" w:hAnsi="Times New Roman" w:cs="Times New Roman"/>
          <w:sz w:val="24"/>
          <w:szCs w:val="24"/>
        </w:rPr>
        <w:t>y no a casos de</w:t>
      </w:r>
      <w:r w:rsidR="00A31E02" w:rsidRPr="00A31E02">
        <w:rPr>
          <w:rFonts w:ascii="Times New Roman" w:hAnsi="Times New Roman" w:cs="Times New Roman"/>
          <w:sz w:val="24"/>
          <w:szCs w:val="24"/>
        </w:rPr>
        <w:t xml:space="preserve"> infección en humanos. Bratanich </w:t>
      </w:r>
      <w:r w:rsidR="00DB2A96">
        <w:rPr>
          <w:rFonts w:ascii="Times New Roman" w:hAnsi="Times New Roman" w:cs="Times New Roman"/>
          <w:sz w:val="24"/>
          <w:szCs w:val="24"/>
        </w:rPr>
        <w:t xml:space="preserve">(2015) </w:t>
      </w:r>
      <w:r w:rsidR="00A31E02" w:rsidRPr="00A31E02">
        <w:rPr>
          <w:rFonts w:ascii="Times New Roman" w:hAnsi="Times New Roman" w:cs="Times New Roman"/>
          <w:sz w:val="24"/>
          <w:szCs w:val="24"/>
        </w:rPr>
        <w:t>refiere que el coronavirus es un recombinante genético que combina una cepa de murciélago en 80</w:t>
      </w:r>
      <w:r w:rsidR="00DB0FB5">
        <w:rPr>
          <w:rFonts w:ascii="Times New Roman" w:hAnsi="Times New Roman" w:cs="Times New Roman"/>
          <w:sz w:val="24"/>
          <w:szCs w:val="24"/>
        </w:rPr>
        <w:t> </w:t>
      </w:r>
      <w:r w:rsidR="0070292C">
        <w:rPr>
          <w:rFonts w:ascii="Times New Roman" w:hAnsi="Times New Roman" w:cs="Times New Roman"/>
          <w:sz w:val="24"/>
          <w:szCs w:val="24"/>
        </w:rPr>
        <w:t xml:space="preserve">% a </w:t>
      </w:r>
      <w:r w:rsidR="00A31E02" w:rsidRPr="00A31E02">
        <w:rPr>
          <w:rFonts w:ascii="Times New Roman" w:hAnsi="Times New Roman" w:cs="Times New Roman"/>
          <w:sz w:val="24"/>
          <w:szCs w:val="24"/>
        </w:rPr>
        <w:t>85</w:t>
      </w:r>
      <w:r w:rsidR="00DB0FB5">
        <w:rPr>
          <w:rFonts w:ascii="Times New Roman" w:hAnsi="Times New Roman" w:cs="Times New Roman"/>
          <w:sz w:val="24"/>
          <w:szCs w:val="24"/>
        </w:rPr>
        <w:t> </w:t>
      </w:r>
      <w:r w:rsidR="00A31E02" w:rsidRPr="00A31E02">
        <w:rPr>
          <w:rFonts w:ascii="Times New Roman" w:hAnsi="Times New Roman" w:cs="Times New Roman"/>
          <w:sz w:val="24"/>
          <w:szCs w:val="24"/>
        </w:rPr>
        <w:t xml:space="preserve">% </w:t>
      </w:r>
      <w:r w:rsidR="0070292C">
        <w:rPr>
          <w:rFonts w:ascii="Times New Roman" w:hAnsi="Times New Roman" w:cs="Times New Roman"/>
          <w:sz w:val="24"/>
          <w:szCs w:val="24"/>
        </w:rPr>
        <w:t>asociado a</w:t>
      </w:r>
      <w:r w:rsidR="00A31E02" w:rsidRPr="00A31E02">
        <w:rPr>
          <w:rFonts w:ascii="Times New Roman" w:hAnsi="Times New Roman" w:cs="Times New Roman"/>
          <w:sz w:val="24"/>
          <w:szCs w:val="24"/>
        </w:rPr>
        <w:t xml:space="preserve"> una cepa de otra especie animal, como puede ser un huésped intermediario, aunque hay algunos cambios </w:t>
      </w:r>
      <w:r w:rsidR="00D724B5">
        <w:rPr>
          <w:rFonts w:ascii="Times New Roman" w:hAnsi="Times New Roman" w:cs="Times New Roman"/>
          <w:sz w:val="24"/>
          <w:szCs w:val="24"/>
        </w:rPr>
        <w:t xml:space="preserve">significativos </w:t>
      </w:r>
      <w:r w:rsidR="00A31E02" w:rsidRPr="00A31E02">
        <w:rPr>
          <w:rFonts w:ascii="Times New Roman" w:hAnsi="Times New Roman" w:cs="Times New Roman"/>
          <w:sz w:val="24"/>
          <w:szCs w:val="24"/>
        </w:rPr>
        <w:t>a partir de la zoonosis con los humanos. Esa idea es también apoyada por Trilla</w:t>
      </w:r>
      <w:r w:rsidR="00797F80">
        <w:rPr>
          <w:rFonts w:ascii="Times New Roman" w:hAnsi="Times New Roman" w:cs="Times New Roman"/>
          <w:sz w:val="24"/>
          <w:szCs w:val="24"/>
        </w:rPr>
        <w:t xml:space="preserve"> (2020),</w:t>
      </w:r>
      <w:r w:rsidR="00A31E02" w:rsidRPr="00A31E02">
        <w:rPr>
          <w:rFonts w:ascii="Times New Roman" w:hAnsi="Times New Roman" w:cs="Times New Roman"/>
          <w:sz w:val="24"/>
          <w:szCs w:val="24"/>
        </w:rPr>
        <w:t xml:space="preserve"> quien afirma que el </w:t>
      </w:r>
      <w:r w:rsidR="00797F80">
        <w:rPr>
          <w:rFonts w:ascii="Times New Roman" w:hAnsi="Times New Roman" w:cs="Times New Roman"/>
          <w:sz w:val="24"/>
          <w:szCs w:val="24"/>
        </w:rPr>
        <w:t xml:space="preserve">coronavirus de 2019 </w:t>
      </w:r>
      <w:r w:rsidR="00A31E02" w:rsidRPr="00A31E02">
        <w:rPr>
          <w:rFonts w:ascii="Times New Roman" w:hAnsi="Times New Roman" w:cs="Times New Roman"/>
          <w:sz w:val="24"/>
          <w:szCs w:val="24"/>
        </w:rPr>
        <w:t xml:space="preserve">tiene una secuencia genética asociada con otros coronavirus que circulan entre los murciélagos. </w:t>
      </w:r>
      <w:r w:rsidR="007F2484">
        <w:rPr>
          <w:rFonts w:ascii="Times New Roman" w:hAnsi="Times New Roman" w:cs="Times New Roman"/>
          <w:sz w:val="24"/>
          <w:szCs w:val="24"/>
        </w:rPr>
        <w:t>L</w:t>
      </w:r>
      <w:r w:rsidR="00A31E02" w:rsidRPr="00A31E02">
        <w:rPr>
          <w:rFonts w:ascii="Times New Roman" w:hAnsi="Times New Roman" w:cs="Times New Roman"/>
          <w:sz w:val="24"/>
          <w:szCs w:val="24"/>
        </w:rPr>
        <w:t>a</w:t>
      </w:r>
      <w:r w:rsidR="0091605B">
        <w:rPr>
          <w:rFonts w:ascii="Times New Roman" w:hAnsi="Times New Roman" w:cs="Times New Roman"/>
          <w:sz w:val="24"/>
          <w:szCs w:val="24"/>
        </w:rPr>
        <w:t>s</w:t>
      </w:r>
      <w:r w:rsidR="00A31E02" w:rsidRPr="00A31E02">
        <w:rPr>
          <w:rFonts w:ascii="Times New Roman" w:hAnsi="Times New Roman" w:cs="Times New Roman"/>
          <w:sz w:val="24"/>
          <w:szCs w:val="24"/>
        </w:rPr>
        <w:t xml:space="preserve"> zoonosis </w:t>
      </w:r>
      <w:r w:rsidR="0091605B">
        <w:rPr>
          <w:rFonts w:ascii="Times New Roman" w:hAnsi="Times New Roman" w:cs="Times New Roman"/>
          <w:sz w:val="24"/>
          <w:szCs w:val="24"/>
        </w:rPr>
        <w:t xml:space="preserve">suelen tener </w:t>
      </w:r>
      <w:r w:rsidR="00A31E02" w:rsidRPr="00A31E02">
        <w:rPr>
          <w:rFonts w:ascii="Times New Roman" w:hAnsi="Times New Roman" w:cs="Times New Roman"/>
          <w:sz w:val="24"/>
          <w:szCs w:val="24"/>
        </w:rPr>
        <w:t xml:space="preserve">una capacidad de transmisión que oscila entre 1.4 y 2.5 y </w:t>
      </w:r>
      <w:r w:rsidR="00DB6290" w:rsidRPr="00A31E02">
        <w:rPr>
          <w:rFonts w:ascii="Times New Roman" w:hAnsi="Times New Roman" w:cs="Times New Roman"/>
          <w:sz w:val="24"/>
          <w:szCs w:val="24"/>
        </w:rPr>
        <w:t>l</w:t>
      </w:r>
      <w:r w:rsidR="00DB6290">
        <w:rPr>
          <w:rFonts w:ascii="Times New Roman" w:hAnsi="Times New Roman" w:cs="Times New Roman"/>
          <w:sz w:val="24"/>
          <w:szCs w:val="24"/>
        </w:rPr>
        <w:t>as</w:t>
      </w:r>
      <w:r w:rsidR="00DB6290" w:rsidRPr="00A31E02">
        <w:rPr>
          <w:rFonts w:ascii="Times New Roman" w:hAnsi="Times New Roman" w:cs="Times New Roman"/>
          <w:sz w:val="24"/>
          <w:szCs w:val="24"/>
        </w:rPr>
        <w:t xml:space="preserve"> </w:t>
      </w:r>
      <w:r w:rsidR="00DB6290">
        <w:rPr>
          <w:rFonts w:ascii="Times New Roman" w:hAnsi="Times New Roman" w:cs="Times New Roman"/>
          <w:sz w:val="24"/>
          <w:szCs w:val="24"/>
        </w:rPr>
        <w:t xml:space="preserve">consecuencias de los contagios </w:t>
      </w:r>
      <w:r w:rsidR="00A31E02" w:rsidRPr="00A31E02">
        <w:rPr>
          <w:rFonts w:ascii="Times New Roman" w:hAnsi="Times New Roman" w:cs="Times New Roman"/>
          <w:sz w:val="24"/>
          <w:szCs w:val="24"/>
        </w:rPr>
        <w:t xml:space="preserve">se </w:t>
      </w:r>
      <w:r w:rsidR="00DB6290">
        <w:rPr>
          <w:rFonts w:ascii="Times New Roman" w:hAnsi="Times New Roman" w:cs="Times New Roman"/>
          <w:sz w:val="24"/>
          <w:szCs w:val="24"/>
        </w:rPr>
        <w:t xml:space="preserve">agravan </w:t>
      </w:r>
      <w:r w:rsidR="00A31E02" w:rsidRPr="00A31E02">
        <w:rPr>
          <w:rFonts w:ascii="Times New Roman" w:hAnsi="Times New Roman" w:cs="Times New Roman"/>
          <w:sz w:val="24"/>
          <w:szCs w:val="24"/>
        </w:rPr>
        <w:t xml:space="preserve">si las personas presentan </w:t>
      </w:r>
      <w:r w:rsidR="00D724B5">
        <w:rPr>
          <w:rFonts w:ascii="Times New Roman" w:hAnsi="Times New Roman" w:cs="Times New Roman"/>
          <w:sz w:val="24"/>
          <w:szCs w:val="24"/>
        </w:rPr>
        <w:t xml:space="preserve">una </w:t>
      </w:r>
      <w:r w:rsidR="00A31E02" w:rsidRPr="00A31E02">
        <w:rPr>
          <w:rFonts w:ascii="Times New Roman" w:hAnsi="Times New Roman" w:cs="Times New Roman"/>
          <w:sz w:val="24"/>
          <w:szCs w:val="24"/>
        </w:rPr>
        <w:t>mayor edad</w:t>
      </w:r>
      <w:r w:rsidR="0030777D">
        <w:rPr>
          <w:rFonts w:ascii="Times New Roman" w:hAnsi="Times New Roman" w:cs="Times New Roman"/>
          <w:sz w:val="24"/>
          <w:szCs w:val="24"/>
        </w:rPr>
        <w:t xml:space="preserve"> o </w:t>
      </w:r>
      <w:r w:rsidR="00A31E02" w:rsidRPr="00A31E02">
        <w:rPr>
          <w:rFonts w:ascii="Times New Roman" w:hAnsi="Times New Roman" w:cs="Times New Roman"/>
          <w:sz w:val="24"/>
          <w:szCs w:val="24"/>
        </w:rPr>
        <w:t>padecen enfermedades crónicas</w:t>
      </w:r>
      <w:r w:rsidR="00797F80">
        <w:rPr>
          <w:rFonts w:ascii="Times New Roman" w:hAnsi="Times New Roman" w:cs="Times New Roman"/>
          <w:sz w:val="24"/>
          <w:szCs w:val="24"/>
        </w:rPr>
        <w:t>,</w:t>
      </w:r>
      <w:r w:rsidR="00797F80" w:rsidRPr="00A31E02">
        <w:rPr>
          <w:rFonts w:ascii="Times New Roman" w:hAnsi="Times New Roman" w:cs="Times New Roman"/>
          <w:sz w:val="24"/>
          <w:szCs w:val="24"/>
        </w:rPr>
        <w:t xml:space="preserve"> </w:t>
      </w:r>
      <w:r w:rsidR="00DB6290" w:rsidRPr="00A31E02">
        <w:rPr>
          <w:rFonts w:ascii="Times New Roman" w:hAnsi="Times New Roman" w:cs="Times New Roman"/>
          <w:sz w:val="24"/>
          <w:szCs w:val="24"/>
        </w:rPr>
        <w:t>que potencian las probabilidades de defunción</w:t>
      </w:r>
      <w:r w:rsidR="00DB6290">
        <w:rPr>
          <w:rFonts w:ascii="Times New Roman" w:hAnsi="Times New Roman" w:cs="Times New Roman"/>
          <w:sz w:val="24"/>
          <w:szCs w:val="24"/>
        </w:rPr>
        <w:t>,</w:t>
      </w:r>
      <w:r w:rsidR="00DB6290" w:rsidRPr="00A31E02">
        <w:rPr>
          <w:rFonts w:ascii="Times New Roman" w:hAnsi="Times New Roman" w:cs="Times New Roman"/>
          <w:sz w:val="24"/>
          <w:szCs w:val="24"/>
        </w:rPr>
        <w:t xml:space="preserve"> </w:t>
      </w:r>
      <w:r w:rsidR="00A31E02" w:rsidRPr="00A31E02">
        <w:rPr>
          <w:rFonts w:ascii="Times New Roman" w:hAnsi="Times New Roman" w:cs="Times New Roman"/>
          <w:sz w:val="24"/>
          <w:szCs w:val="24"/>
        </w:rPr>
        <w:t xml:space="preserve">escenarios que no se conocían hasta el momento de </w:t>
      </w:r>
      <w:r w:rsidR="00DB6290">
        <w:rPr>
          <w:rFonts w:ascii="Times New Roman" w:hAnsi="Times New Roman" w:cs="Times New Roman"/>
          <w:sz w:val="24"/>
          <w:szCs w:val="24"/>
        </w:rPr>
        <w:t xml:space="preserve">la </w:t>
      </w:r>
      <w:r w:rsidR="00A31E02" w:rsidRPr="00A31E02">
        <w:rPr>
          <w:rFonts w:ascii="Times New Roman" w:hAnsi="Times New Roman" w:cs="Times New Roman"/>
          <w:sz w:val="24"/>
          <w:szCs w:val="24"/>
        </w:rPr>
        <w:t>pandemia</w:t>
      </w:r>
      <w:r w:rsidR="0030777D">
        <w:rPr>
          <w:rFonts w:ascii="Times New Roman" w:hAnsi="Times New Roman" w:cs="Times New Roman"/>
          <w:sz w:val="24"/>
          <w:szCs w:val="24"/>
        </w:rPr>
        <w:t xml:space="preserve"> </w:t>
      </w:r>
      <w:r w:rsidR="00797F80">
        <w:rPr>
          <w:rFonts w:ascii="Times New Roman" w:hAnsi="Times New Roman" w:cs="Times New Roman"/>
          <w:sz w:val="24"/>
          <w:szCs w:val="24"/>
        </w:rPr>
        <w:t>covid</w:t>
      </w:r>
      <w:r w:rsidR="0034682B">
        <w:rPr>
          <w:rFonts w:ascii="Times New Roman" w:hAnsi="Times New Roman" w:cs="Times New Roman"/>
          <w:sz w:val="24"/>
          <w:szCs w:val="24"/>
        </w:rPr>
        <w:t>-19</w:t>
      </w:r>
      <w:r w:rsidR="00A31E02" w:rsidRPr="00A31E02">
        <w:rPr>
          <w:rFonts w:ascii="Times New Roman" w:hAnsi="Times New Roman" w:cs="Times New Roman"/>
          <w:sz w:val="24"/>
          <w:szCs w:val="24"/>
        </w:rPr>
        <w:t xml:space="preserve"> (Trilla, 2020).</w:t>
      </w:r>
    </w:p>
    <w:p w14:paraId="7B488161" w14:textId="7CDA6AFC"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Por esa razón</w:t>
      </w:r>
      <w:r w:rsidR="00AA5736">
        <w:rPr>
          <w:rFonts w:ascii="Times New Roman" w:hAnsi="Times New Roman" w:cs="Times New Roman"/>
          <w:sz w:val="24"/>
          <w:szCs w:val="24"/>
        </w:rPr>
        <w:t>,</w:t>
      </w:r>
      <w:r w:rsidRPr="00A31E02">
        <w:rPr>
          <w:rFonts w:ascii="Times New Roman" w:hAnsi="Times New Roman" w:cs="Times New Roman"/>
          <w:sz w:val="24"/>
          <w:szCs w:val="24"/>
        </w:rPr>
        <w:t xml:space="preserve"> la OMS</w:t>
      </w:r>
      <w:r w:rsidR="00AA5736">
        <w:rPr>
          <w:rFonts w:ascii="Times New Roman" w:hAnsi="Times New Roman" w:cs="Times New Roman"/>
          <w:sz w:val="24"/>
          <w:szCs w:val="24"/>
        </w:rPr>
        <w:t>,</w:t>
      </w:r>
      <w:r w:rsidR="00AA5736" w:rsidRPr="00A31E02">
        <w:rPr>
          <w:rFonts w:ascii="Times New Roman" w:hAnsi="Times New Roman" w:cs="Times New Roman"/>
          <w:sz w:val="24"/>
          <w:szCs w:val="24"/>
        </w:rPr>
        <w:t xml:space="preserve"> </w:t>
      </w:r>
      <w:r w:rsidRPr="00A31E02">
        <w:rPr>
          <w:rFonts w:ascii="Times New Roman" w:hAnsi="Times New Roman" w:cs="Times New Roman"/>
          <w:sz w:val="24"/>
          <w:szCs w:val="24"/>
        </w:rPr>
        <w:t>en el mes de febrero del año 2018</w:t>
      </w:r>
      <w:r w:rsidR="00AA5736">
        <w:rPr>
          <w:rFonts w:ascii="Times New Roman" w:hAnsi="Times New Roman" w:cs="Times New Roman"/>
          <w:sz w:val="24"/>
          <w:szCs w:val="24"/>
        </w:rPr>
        <w:t>,</w:t>
      </w:r>
      <w:r w:rsidRPr="00A31E02">
        <w:rPr>
          <w:rFonts w:ascii="Times New Roman" w:hAnsi="Times New Roman" w:cs="Times New Roman"/>
          <w:sz w:val="24"/>
          <w:szCs w:val="24"/>
        </w:rPr>
        <w:t xml:space="preserve"> hizo una declaración internacional en donde publicó una lista de enfermedades prioritarias que deberían ser estudiadas </w:t>
      </w:r>
      <w:r w:rsidR="00AA5736">
        <w:rPr>
          <w:rFonts w:ascii="Times New Roman" w:hAnsi="Times New Roman" w:cs="Times New Roman"/>
          <w:sz w:val="24"/>
          <w:szCs w:val="24"/>
        </w:rPr>
        <w:t>a</w:t>
      </w:r>
      <w:r w:rsidR="00AA5736" w:rsidRPr="00A31E02">
        <w:rPr>
          <w:rFonts w:ascii="Times New Roman" w:hAnsi="Times New Roman" w:cs="Times New Roman"/>
          <w:sz w:val="24"/>
          <w:szCs w:val="24"/>
        </w:rPr>
        <w:t xml:space="preserve"> </w:t>
      </w:r>
      <w:r w:rsidRPr="00A31E02">
        <w:rPr>
          <w:rFonts w:ascii="Times New Roman" w:hAnsi="Times New Roman" w:cs="Times New Roman"/>
          <w:sz w:val="24"/>
          <w:szCs w:val="24"/>
        </w:rPr>
        <w:t>profundidad, dado que estaban presentando serias variantes que ponían en jaque a la humanidad (Reina, 2020). Entre estas enfermedades se encontraba el síndrome respiratorio agudo severo (SARS) y el síndrome respiratorio de oriente medio (MERS)</w:t>
      </w:r>
      <w:r w:rsidR="00D724B5">
        <w:rPr>
          <w:rFonts w:ascii="Times New Roman" w:hAnsi="Times New Roman" w:cs="Times New Roman"/>
          <w:sz w:val="24"/>
          <w:szCs w:val="24"/>
        </w:rPr>
        <w:t>;</w:t>
      </w:r>
      <w:r w:rsidRPr="00A31E02">
        <w:rPr>
          <w:rFonts w:ascii="Times New Roman" w:hAnsi="Times New Roman" w:cs="Times New Roman"/>
          <w:sz w:val="24"/>
          <w:szCs w:val="24"/>
        </w:rPr>
        <w:t xml:space="preserve"> </w:t>
      </w:r>
      <w:r w:rsidRPr="00A31E02">
        <w:rPr>
          <w:rFonts w:ascii="Times New Roman" w:hAnsi="Times New Roman" w:cs="Times New Roman"/>
          <w:sz w:val="24"/>
          <w:szCs w:val="24"/>
        </w:rPr>
        <w:lastRenderedPageBreak/>
        <w:t xml:space="preserve">ambos se observaban con potencial de transformarse en pandemias. </w:t>
      </w:r>
      <w:r w:rsidR="0030777D">
        <w:rPr>
          <w:rFonts w:ascii="Times New Roman" w:hAnsi="Times New Roman" w:cs="Times New Roman"/>
          <w:sz w:val="24"/>
          <w:szCs w:val="24"/>
        </w:rPr>
        <w:t>El síndrome</w:t>
      </w:r>
      <w:r w:rsidRPr="00A31E02">
        <w:rPr>
          <w:rFonts w:ascii="Times New Roman" w:hAnsi="Times New Roman" w:cs="Times New Roman"/>
          <w:sz w:val="24"/>
          <w:szCs w:val="24"/>
        </w:rPr>
        <w:t xml:space="preserve"> del MERS se había controlado de forma aparentemente efectiva, </w:t>
      </w:r>
      <w:r w:rsidR="0030777D">
        <w:rPr>
          <w:rFonts w:ascii="Times New Roman" w:hAnsi="Times New Roman" w:cs="Times New Roman"/>
          <w:sz w:val="24"/>
          <w:szCs w:val="24"/>
        </w:rPr>
        <w:t xml:space="preserve">aunque </w:t>
      </w:r>
      <w:r w:rsidRPr="00A31E02">
        <w:rPr>
          <w:rFonts w:ascii="Times New Roman" w:hAnsi="Times New Roman" w:cs="Times New Roman"/>
          <w:sz w:val="24"/>
          <w:szCs w:val="24"/>
        </w:rPr>
        <w:t xml:space="preserve">se discutió la posibilidad </w:t>
      </w:r>
      <w:r w:rsidR="0030777D">
        <w:rPr>
          <w:rFonts w:ascii="Times New Roman" w:hAnsi="Times New Roman" w:cs="Times New Roman"/>
          <w:sz w:val="24"/>
          <w:szCs w:val="24"/>
        </w:rPr>
        <w:t xml:space="preserve">latente </w:t>
      </w:r>
      <w:r w:rsidR="008E6235">
        <w:rPr>
          <w:rFonts w:ascii="Times New Roman" w:hAnsi="Times New Roman" w:cs="Times New Roman"/>
          <w:sz w:val="24"/>
          <w:szCs w:val="24"/>
        </w:rPr>
        <w:t xml:space="preserve">de </w:t>
      </w:r>
      <w:r w:rsidRPr="00A31E02">
        <w:rPr>
          <w:rFonts w:ascii="Times New Roman" w:hAnsi="Times New Roman" w:cs="Times New Roman"/>
          <w:sz w:val="24"/>
          <w:szCs w:val="24"/>
        </w:rPr>
        <w:t>que se transformara en una pandemia</w:t>
      </w:r>
      <w:r w:rsidR="008E6235">
        <w:rPr>
          <w:rFonts w:ascii="Times New Roman" w:hAnsi="Times New Roman" w:cs="Times New Roman"/>
          <w:sz w:val="24"/>
          <w:szCs w:val="24"/>
        </w:rPr>
        <w:t>.</w:t>
      </w:r>
      <w:r w:rsidR="008E6235" w:rsidRPr="00A31E02">
        <w:rPr>
          <w:rFonts w:ascii="Times New Roman" w:hAnsi="Times New Roman" w:cs="Times New Roman"/>
          <w:sz w:val="24"/>
          <w:szCs w:val="24"/>
        </w:rPr>
        <w:t xml:space="preserve"> </w:t>
      </w:r>
      <w:r w:rsidR="008E6235">
        <w:rPr>
          <w:rFonts w:ascii="Times New Roman" w:hAnsi="Times New Roman" w:cs="Times New Roman"/>
          <w:sz w:val="24"/>
          <w:szCs w:val="24"/>
        </w:rPr>
        <w:t>P</w:t>
      </w:r>
      <w:r w:rsidR="008E6235" w:rsidRPr="00A31E02">
        <w:rPr>
          <w:rFonts w:ascii="Times New Roman" w:hAnsi="Times New Roman" w:cs="Times New Roman"/>
          <w:sz w:val="24"/>
          <w:szCs w:val="24"/>
        </w:rPr>
        <w:t xml:space="preserve">ara </w:t>
      </w:r>
      <w:r w:rsidRPr="00A31E02">
        <w:rPr>
          <w:rFonts w:ascii="Times New Roman" w:hAnsi="Times New Roman" w:cs="Times New Roman"/>
          <w:sz w:val="24"/>
          <w:szCs w:val="24"/>
        </w:rPr>
        <w:t xml:space="preserve">algunos </w:t>
      </w:r>
      <w:r w:rsidR="0030777D">
        <w:rPr>
          <w:rFonts w:ascii="Times New Roman" w:hAnsi="Times New Roman" w:cs="Times New Roman"/>
          <w:sz w:val="24"/>
          <w:szCs w:val="24"/>
        </w:rPr>
        <w:t xml:space="preserve">científicos </w:t>
      </w:r>
      <w:r w:rsidRPr="00A31E02">
        <w:rPr>
          <w:rFonts w:ascii="Times New Roman" w:hAnsi="Times New Roman" w:cs="Times New Roman"/>
          <w:sz w:val="24"/>
          <w:szCs w:val="24"/>
        </w:rPr>
        <w:t>los cercos sanitarios que se implementaron funcionaron adecuadamente</w:t>
      </w:r>
      <w:r w:rsidR="008E6235">
        <w:rPr>
          <w:rFonts w:ascii="Times New Roman" w:hAnsi="Times New Roman" w:cs="Times New Roman"/>
          <w:sz w:val="24"/>
          <w:szCs w:val="24"/>
        </w:rPr>
        <w:t>;</w:t>
      </w:r>
      <w:r w:rsidR="008E6235" w:rsidRPr="00A31E02">
        <w:rPr>
          <w:rFonts w:ascii="Times New Roman" w:hAnsi="Times New Roman" w:cs="Times New Roman"/>
          <w:sz w:val="24"/>
          <w:szCs w:val="24"/>
        </w:rPr>
        <w:t xml:space="preserve"> </w:t>
      </w:r>
      <w:r w:rsidRPr="00A31E02">
        <w:rPr>
          <w:rFonts w:ascii="Times New Roman" w:hAnsi="Times New Roman" w:cs="Times New Roman"/>
          <w:sz w:val="24"/>
          <w:szCs w:val="24"/>
        </w:rPr>
        <w:t>para otros, la propagación de dicha enfermedad</w:t>
      </w:r>
      <w:r w:rsidR="008E6235" w:rsidRPr="008E6235">
        <w:rPr>
          <w:rFonts w:ascii="Times New Roman" w:hAnsi="Times New Roman" w:cs="Times New Roman"/>
          <w:sz w:val="24"/>
          <w:szCs w:val="24"/>
        </w:rPr>
        <w:t xml:space="preserve"> </w:t>
      </w:r>
      <w:r w:rsidR="008E6235" w:rsidRPr="00A31E02">
        <w:rPr>
          <w:rFonts w:ascii="Times New Roman" w:hAnsi="Times New Roman" w:cs="Times New Roman"/>
          <w:sz w:val="24"/>
          <w:szCs w:val="24"/>
        </w:rPr>
        <w:t>cesó</w:t>
      </w:r>
      <w:r w:rsidR="008E6235" w:rsidRPr="008E6235">
        <w:rPr>
          <w:rFonts w:ascii="Times New Roman" w:hAnsi="Times New Roman" w:cs="Times New Roman"/>
          <w:sz w:val="24"/>
          <w:szCs w:val="24"/>
        </w:rPr>
        <w:t xml:space="preserve"> </w:t>
      </w:r>
      <w:r w:rsidR="008E6235" w:rsidRPr="00A31E02">
        <w:rPr>
          <w:rFonts w:ascii="Times New Roman" w:hAnsi="Times New Roman" w:cs="Times New Roman"/>
          <w:sz w:val="24"/>
          <w:szCs w:val="24"/>
        </w:rPr>
        <w:t xml:space="preserve">de forma instantánea </w:t>
      </w:r>
      <w:r w:rsidRPr="00A31E02">
        <w:rPr>
          <w:rFonts w:ascii="Times New Roman" w:hAnsi="Times New Roman" w:cs="Times New Roman"/>
          <w:sz w:val="24"/>
          <w:szCs w:val="24"/>
        </w:rPr>
        <w:t>más por causas naturales que por injerencia del hombre</w:t>
      </w:r>
      <w:r w:rsidR="00BD07B1">
        <w:rPr>
          <w:rFonts w:ascii="Times New Roman" w:hAnsi="Times New Roman" w:cs="Times New Roman"/>
          <w:sz w:val="24"/>
          <w:szCs w:val="24"/>
        </w:rPr>
        <w:t xml:space="preserve"> (</w:t>
      </w:r>
      <w:r w:rsidR="00490096" w:rsidRPr="00490096">
        <w:rPr>
          <w:rFonts w:ascii="Times New Roman" w:hAnsi="Times New Roman" w:cs="Times New Roman"/>
          <w:sz w:val="24"/>
          <w:szCs w:val="24"/>
        </w:rPr>
        <w:t>Mojica</w:t>
      </w:r>
      <w:r w:rsidR="00490096">
        <w:rPr>
          <w:rFonts w:ascii="Times New Roman" w:hAnsi="Times New Roman" w:cs="Times New Roman"/>
          <w:sz w:val="24"/>
          <w:szCs w:val="24"/>
        </w:rPr>
        <w:t xml:space="preserve"> y </w:t>
      </w:r>
      <w:r w:rsidR="00490096" w:rsidRPr="00490096">
        <w:rPr>
          <w:rFonts w:ascii="Times New Roman" w:hAnsi="Times New Roman" w:cs="Times New Roman"/>
          <w:sz w:val="24"/>
          <w:szCs w:val="24"/>
        </w:rPr>
        <w:t>Morales</w:t>
      </w:r>
      <w:r w:rsidR="00490096">
        <w:rPr>
          <w:rFonts w:ascii="Times New Roman" w:hAnsi="Times New Roman" w:cs="Times New Roman"/>
          <w:sz w:val="24"/>
          <w:szCs w:val="24"/>
        </w:rPr>
        <w:t xml:space="preserve">, </w:t>
      </w:r>
      <w:r w:rsidR="00490096" w:rsidRPr="00490096">
        <w:rPr>
          <w:rFonts w:ascii="Times New Roman" w:hAnsi="Times New Roman" w:cs="Times New Roman"/>
          <w:sz w:val="24"/>
          <w:szCs w:val="24"/>
        </w:rPr>
        <w:t>2020).</w:t>
      </w:r>
    </w:p>
    <w:p w14:paraId="27985FC6" w14:textId="3D33A7E1" w:rsidR="00A31E02" w:rsidRPr="00A31E02" w:rsidRDefault="00A31E02" w:rsidP="003526A9">
      <w:pPr>
        <w:spacing w:after="0" w:line="360" w:lineRule="auto"/>
        <w:jc w:val="both"/>
        <w:rPr>
          <w:rFonts w:ascii="Times New Roman" w:hAnsi="Times New Roman" w:cs="Times New Roman"/>
          <w:sz w:val="24"/>
          <w:szCs w:val="24"/>
        </w:rPr>
      </w:pPr>
      <w:r w:rsidRPr="00A31E02">
        <w:rPr>
          <w:rFonts w:ascii="Times New Roman" w:hAnsi="Times New Roman" w:cs="Times New Roman"/>
          <w:sz w:val="24"/>
          <w:szCs w:val="24"/>
        </w:rPr>
        <w:t xml:space="preserve"> </w:t>
      </w:r>
      <w:r w:rsidRPr="00A31E02">
        <w:rPr>
          <w:rFonts w:ascii="Times New Roman" w:hAnsi="Times New Roman" w:cs="Times New Roman"/>
          <w:sz w:val="24"/>
          <w:szCs w:val="24"/>
        </w:rPr>
        <w:tab/>
        <w:t xml:space="preserve">Estas enfermedades estaban siendo monitoreadas por la OMS y fueron </w:t>
      </w:r>
      <w:r w:rsidR="0030777D">
        <w:rPr>
          <w:rFonts w:ascii="Times New Roman" w:hAnsi="Times New Roman" w:cs="Times New Roman"/>
          <w:sz w:val="24"/>
          <w:szCs w:val="24"/>
        </w:rPr>
        <w:t xml:space="preserve">incluidas dentro de las </w:t>
      </w:r>
      <w:r w:rsidRPr="00A31E02">
        <w:rPr>
          <w:rFonts w:ascii="Times New Roman" w:hAnsi="Times New Roman" w:cs="Times New Roman"/>
          <w:sz w:val="24"/>
          <w:szCs w:val="24"/>
        </w:rPr>
        <w:t>nueva</w:t>
      </w:r>
      <w:r w:rsidR="0030777D">
        <w:rPr>
          <w:rFonts w:ascii="Times New Roman" w:hAnsi="Times New Roman" w:cs="Times New Roman"/>
          <w:sz w:val="24"/>
          <w:szCs w:val="24"/>
        </w:rPr>
        <w:t>s</w:t>
      </w:r>
      <w:r w:rsidRPr="00A31E02">
        <w:rPr>
          <w:rFonts w:ascii="Times New Roman" w:hAnsi="Times New Roman" w:cs="Times New Roman"/>
          <w:sz w:val="24"/>
          <w:szCs w:val="24"/>
        </w:rPr>
        <w:t xml:space="preserve"> patología</w:t>
      </w:r>
      <w:r w:rsidR="0030777D">
        <w:rPr>
          <w:rFonts w:ascii="Times New Roman" w:hAnsi="Times New Roman" w:cs="Times New Roman"/>
          <w:sz w:val="24"/>
          <w:szCs w:val="24"/>
        </w:rPr>
        <w:t>s</w:t>
      </w:r>
      <w:r w:rsidR="005C6DE2">
        <w:rPr>
          <w:rFonts w:ascii="Times New Roman" w:hAnsi="Times New Roman" w:cs="Times New Roman"/>
          <w:sz w:val="24"/>
          <w:szCs w:val="24"/>
        </w:rPr>
        <w:t>.</w:t>
      </w:r>
      <w:r w:rsidR="005C6DE2" w:rsidRPr="00A31E02">
        <w:rPr>
          <w:rFonts w:ascii="Times New Roman" w:hAnsi="Times New Roman" w:cs="Times New Roman"/>
          <w:sz w:val="24"/>
          <w:szCs w:val="24"/>
        </w:rPr>
        <w:t xml:space="preserve"> </w:t>
      </w:r>
      <w:r w:rsidR="005C6DE2">
        <w:rPr>
          <w:rFonts w:ascii="Times New Roman" w:hAnsi="Times New Roman" w:cs="Times New Roman"/>
          <w:sz w:val="24"/>
          <w:szCs w:val="24"/>
        </w:rPr>
        <w:t>A</w:t>
      </w:r>
      <w:r w:rsidR="005C6DE2" w:rsidRPr="00A31E02">
        <w:rPr>
          <w:rFonts w:ascii="Times New Roman" w:hAnsi="Times New Roman" w:cs="Times New Roman"/>
          <w:sz w:val="24"/>
          <w:szCs w:val="24"/>
        </w:rPr>
        <w:t xml:space="preserve">unque </w:t>
      </w:r>
      <w:r w:rsidRPr="00A31E02">
        <w:rPr>
          <w:rFonts w:ascii="Times New Roman" w:hAnsi="Times New Roman" w:cs="Times New Roman"/>
          <w:sz w:val="24"/>
          <w:szCs w:val="24"/>
        </w:rPr>
        <w:t xml:space="preserve">habían sido controladas, se sabía de los riesgos potenciales que </w:t>
      </w:r>
      <w:r w:rsidR="00D87E72">
        <w:rPr>
          <w:rFonts w:ascii="Times New Roman" w:hAnsi="Times New Roman" w:cs="Times New Roman"/>
          <w:sz w:val="24"/>
          <w:szCs w:val="24"/>
        </w:rPr>
        <w:t xml:space="preserve">podrían afectar a la sociedad </w:t>
      </w:r>
      <w:r w:rsidRPr="00A31E02">
        <w:rPr>
          <w:rFonts w:ascii="Times New Roman" w:hAnsi="Times New Roman" w:cs="Times New Roman"/>
          <w:sz w:val="24"/>
          <w:szCs w:val="24"/>
        </w:rPr>
        <w:t>en un futuro (Reina, 2020). En el año 2019 ya se tenía conocimiento de la existencia de dos tipos de coronavirus que habían infectado de forma epidémica a humanos</w:t>
      </w:r>
      <w:r w:rsidR="005C6DE2">
        <w:rPr>
          <w:rFonts w:ascii="Times New Roman" w:hAnsi="Times New Roman" w:cs="Times New Roman"/>
          <w:sz w:val="24"/>
          <w:szCs w:val="24"/>
        </w:rPr>
        <w:t>.</w:t>
      </w:r>
      <w:r w:rsidR="005C6DE2" w:rsidRPr="00A31E02">
        <w:rPr>
          <w:rFonts w:ascii="Times New Roman" w:hAnsi="Times New Roman" w:cs="Times New Roman"/>
          <w:sz w:val="24"/>
          <w:szCs w:val="24"/>
        </w:rPr>
        <w:t xml:space="preserve"> </w:t>
      </w:r>
      <w:r w:rsidR="005C6DE2">
        <w:rPr>
          <w:rFonts w:ascii="Times New Roman" w:hAnsi="Times New Roman" w:cs="Times New Roman"/>
          <w:sz w:val="24"/>
          <w:szCs w:val="24"/>
        </w:rPr>
        <w:t>E</w:t>
      </w:r>
      <w:r w:rsidR="005C6DE2" w:rsidRPr="00A31E02">
        <w:rPr>
          <w:rFonts w:ascii="Times New Roman" w:hAnsi="Times New Roman" w:cs="Times New Roman"/>
          <w:sz w:val="24"/>
          <w:szCs w:val="24"/>
        </w:rPr>
        <w:t>l</w:t>
      </w:r>
      <w:r w:rsidR="00AF3A93">
        <w:rPr>
          <w:rFonts w:ascii="Times New Roman" w:hAnsi="Times New Roman" w:cs="Times New Roman"/>
          <w:sz w:val="24"/>
          <w:szCs w:val="24"/>
        </w:rPr>
        <w:t xml:space="preserve"> </w:t>
      </w:r>
      <w:r w:rsidR="00AF3A93" w:rsidRPr="00AF3A93">
        <w:rPr>
          <w:rFonts w:ascii="Times New Roman" w:hAnsi="Times New Roman" w:cs="Times New Roman"/>
          <w:sz w:val="24"/>
          <w:szCs w:val="24"/>
        </w:rPr>
        <w:t>coronavirus del síndrome respiratorio agudo grave</w:t>
      </w:r>
      <w:r w:rsidR="005C6DE2" w:rsidRPr="00A31E02">
        <w:rPr>
          <w:rFonts w:ascii="Times New Roman" w:hAnsi="Times New Roman" w:cs="Times New Roman"/>
          <w:sz w:val="24"/>
          <w:szCs w:val="24"/>
        </w:rPr>
        <w:t xml:space="preserve"> </w:t>
      </w:r>
      <w:r w:rsidR="00AF3A93">
        <w:rPr>
          <w:rFonts w:ascii="Times New Roman" w:hAnsi="Times New Roman" w:cs="Times New Roman"/>
          <w:sz w:val="24"/>
          <w:szCs w:val="24"/>
        </w:rPr>
        <w:t>(</w:t>
      </w:r>
      <w:r w:rsidRPr="00A31E02">
        <w:rPr>
          <w:rFonts w:ascii="Times New Roman" w:hAnsi="Times New Roman" w:cs="Times New Roman"/>
          <w:sz w:val="24"/>
          <w:szCs w:val="24"/>
        </w:rPr>
        <w:t>SARS-CoV</w:t>
      </w:r>
      <w:r w:rsidR="00AF3A93">
        <w:rPr>
          <w:rFonts w:ascii="Times New Roman" w:hAnsi="Times New Roman" w:cs="Times New Roman"/>
          <w:sz w:val="24"/>
          <w:szCs w:val="24"/>
        </w:rPr>
        <w:t>)</w:t>
      </w:r>
      <w:r w:rsidRPr="00A31E02">
        <w:rPr>
          <w:rFonts w:ascii="Times New Roman" w:hAnsi="Times New Roman" w:cs="Times New Roman"/>
          <w:sz w:val="24"/>
          <w:szCs w:val="24"/>
        </w:rPr>
        <w:t xml:space="preserve"> apareció en el año 2002 en la provincia de Guangdong</w:t>
      </w:r>
      <w:r w:rsidR="00AF3A93">
        <w:rPr>
          <w:rFonts w:ascii="Times New Roman" w:hAnsi="Times New Roman" w:cs="Times New Roman"/>
          <w:sz w:val="24"/>
          <w:szCs w:val="24"/>
        </w:rPr>
        <w:t>,</w:t>
      </w:r>
      <w:r w:rsidRPr="00A31E02">
        <w:rPr>
          <w:rFonts w:ascii="Times New Roman" w:hAnsi="Times New Roman" w:cs="Times New Roman"/>
          <w:sz w:val="24"/>
          <w:szCs w:val="24"/>
        </w:rPr>
        <w:t xml:space="preserve"> en China, se extendió por todo el sudeste asiático e infectó aproximadamente a 8000 personas</w:t>
      </w:r>
      <w:r w:rsidR="00AF3A93">
        <w:rPr>
          <w:rFonts w:ascii="Times New Roman" w:hAnsi="Times New Roman" w:cs="Times New Roman"/>
          <w:sz w:val="24"/>
          <w:szCs w:val="24"/>
        </w:rPr>
        <w:t>.</w:t>
      </w:r>
      <w:r w:rsidR="00AF3A93" w:rsidRPr="00A31E02">
        <w:rPr>
          <w:rFonts w:ascii="Times New Roman" w:hAnsi="Times New Roman" w:cs="Times New Roman"/>
          <w:sz w:val="24"/>
          <w:szCs w:val="24"/>
        </w:rPr>
        <w:t xml:space="preserve"> </w:t>
      </w:r>
      <w:r w:rsidR="00AF3A93">
        <w:rPr>
          <w:rFonts w:ascii="Times New Roman" w:hAnsi="Times New Roman" w:cs="Times New Roman"/>
          <w:sz w:val="24"/>
          <w:szCs w:val="24"/>
        </w:rPr>
        <w:t>E</w:t>
      </w:r>
      <w:r w:rsidR="00364BBE">
        <w:rPr>
          <w:rFonts w:ascii="Times New Roman" w:hAnsi="Times New Roman" w:cs="Times New Roman"/>
          <w:sz w:val="24"/>
          <w:szCs w:val="24"/>
        </w:rPr>
        <w:t xml:space="preserve">ste virus demostró una </w:t>
      </w:r>
      <w:r w:rsidRPr="00A31E02">
        <w:rPr>
          <w:rFonts w:ascii="Times New Roman" w:hAnsi="Times New Roman" w:cs="Times New Roman"/>
          <w:sz w:val="24"/>
          <w:szCs w:val="24"/>
        </w:rPr>
        <w:t>alta tasa de letalidad</w:t>
      </w:r>
      <w:r w:rsidR="00364BBE">
        <w:rPr>
          <w:rFonts w:ascii="Times New Roman" w:hAnsi="Times New Roman" w:cs="Times New Roman"/>
          <w:sz w:val="24"/>
          <w:szCs w:val="24"/>
        </w:rPr>
        <w:t>,</w:t>
      </w:r>
      <w:r w:rsidRPr="00A31E02">
        <w:rPr>
          <w:rFonts w:ascii="Times New Roman" w:hAnsi="Times New Roman" w:cs="Times New Roman"/>
          <w:sz w:val="24"/>
          <w:szCs w:val="24"/>
        </w:rPr>
        <w:t xml:space="preserve"> de 9.5%, </w:t>
      </w:r>
      <w:r w:rsidR="00364BBE">
        <w:rPr>
          <w:rFonts w:ascii="Times New Roman" w:hAnsi="Times New Roman" w:cs="Times New Roman"/>
          <w:sz w:val="24"/>
          <w:szCs w:val="24"/>
        </w:rPr>
        <w:t xml:space="preserve">pues provocó, </w:t>
      </w:r>
      <w:r w:rsidRPr="00A31E02">
        <w:rPr>
          <w:rFonts w:ascii="Times New Roman" w:hAnsi="Times New Roman" w:cs="Times New Roman"/>
          <w:sz w:val="24"/>
          <w:szCs w:val="24"/>
        </w:rPr>
        <w:t>en ese momento</w:t>
      </w:r>
      <w:r w:rsidR="00364BBE">
        <w:rPr>
          <w:rFonts w:ascii="Times New Roman" w:hAnsi="Times New Roman" w:cs="Times New Roman"/>
          <w:sz w:val="24"/>
          <w:szCs w:val="24"/>
        </w:rPr>
        <w:t>,</w:t>
      </w:r>
      <w:r w:rsidRPr="00A31E02">
        <w:rPr>
          <w:rFonts w:ascii="Times New Roman" w:hAnsi="Times New Roman" w:cs="Times New Roman"/>
          <w:sz w:val="24"/>
          <w:szCs w:val="24"/>
        </w:rPr>
        <w:t xml:space="preserve"> 774 defunciones. También presentó un índice de contagiosidad (</w:t>
      </w:r>
      <w:r w:rsidR="00364BBE" w:rsidRPr="00A31E02">
        <w:rPr>
          <w:rFonts w:ascii="Times New Roman" w:hAnsi="Times New Roman" w:cs="Times New Roman"/>
          <w:sz w:val="24"/>
          <w:szCs w:val="24"/>
        </w:rPr>
        <w:t>R</w:t>
      </w:r>
      <w:r w:rsidR="00364BBE">
        <w:rPr>
          <w:rFonts w:ascii="Times New Roman" w:hAnsi="Times New Roman" w:cs="Times New Roman"/>
          <w:sz w:val="24"/>
          <w:szCs w:val="24"/>
        </w:rPr>
        <w:t>0</w:t>
      </w:r>
      <w:r w:rsidRPr="00A31E02">
        <w:rPr>
          <w:rFonts w:ascii="Times New Roman" w:hAnsi="Times New Roman" w:cs="Times New Roman"/>
          <w:sz w:val="24"/>
          <w:szCs w:val="24"/>
        </w:rPr>
        <w:t>) de 3.8</w:t>
      </w:r>
      <w:r w:rsidR="00364BBE">
        <w:rPr>
          <w:rFonts w:ascii="Times New Roman" w:hAnsi="Times New Roman" w:cs="Times New Roman"/>
          <w:sz w:val="24"/>
          <w:szCs w:val="24"/>
        </w:rPr>
        <w:t>,</w:t>
      </w:r>
      <w:r w:rsidR="00364BBE" w:rsidRPr="00A31E02">
        <w:rPr>
          <w:rFonts w:ascii="Times New Roman" w:hAnsi="Times New Roman" w:cs="Times New Roman"/>
          <w:sz w:val="24"/>
          <w:szCs w:val="24"/>
        </w:rPr>
        <w:t xml:space="preserve"> </w:t>
      </w:r>
      <w:r w:rsidRPr="00A31E02">
        <w:rPr>
          <w:rFonts w:ascii="Times New Roman" w:hAnsi="Times New Roman" w:cs="Times New Roman"/>
          <w:sz w:val="24"/>
          <w:szCs w:val="24"/>
        </w:rPr>
        <w:t>lo que favoreció su rápida expansión. Sin embargo</w:t>
      </w:r>
      <w:r w:rsidR="00364BBE">
        <w:rPr>
          <w:rFonts w:ascii="Times New Roman" w:hAnsi="Times New Roman" w:cs="Times New Roman"/>
          <w:sz w:val="24"/>
          <w:szCs w:val="24"/>
        </w:rPr>
        <w:t>,</w:t>
      </w:r>
      <w:r w:rsidRPr="00A31E02">
        <w:rPr>
          <w:rFonts w:ascii="Times New Roman" w:hAnsi="Times New Roman" w:cs="Times New Roman"/>
          <w:sz w:val="24"/>
          <w:szCs w:val="24"/>
        </w:rPr>
        <w:t xml:space="preserve"> aunque el contagio se extendió en diferentes países, su propagación</w:t>
      </w:r>
      <w:r w:rsidR="00364BBE" w:rsidRPr="00364BBE">
        <w:rPr>
          <w:rFonts w:ascii="Times New Roman" w:hAnsi="Times New Roman" w:cs="Times New Roman"/>
          <w:sz w:val="24"/>
          <w:szCs w:val="24"/>
        </w:rPr>
        <w:t xml:space="preserve"> </w:t>
      </w:r>
      <w:r w:rsidR="00364BBE" w:rsidRPr="00A31E02">
        <w:rPr>
          <w:rFonts w:ascii="Times New Roman" w:hAnsi="Times New Roman" w:cs="Times New Roman"/>
          <w:sz w:val="24"/>
          <w:szCs w:val="24"/>
        </w:rPr>
        <w:t>pudo detenerse</w:t>
      </w:r>
      <w:r w:rsidRPr="00A31E02">
        <w:rPr>
          <w:rFonts w:ascii="Times New Roman" w:hAnsi="Times New Roman" w:cs="Times New Roman"/>
          <w:sz w:val="24"/>
          <w:szCs w:val="24"/>
        </w:rPr>
        <w:t xml:space="preserve"> relativamente fácil</w:t>
      </w:r>
      <w:r w:rsidR="009F50E2">
        <w:rPr>
          <w:rFonts w:ascii="Times New Roman" w:hAnsi="Times New Roman" w:cs="Times New Roman"/>
          <w:sz w:val="24"/>
          <w:szCs w:val="24"/>
        </w:rPr>
        <w:t xml:space="preserve"> (</w:t>
      </w:r>
      <w:r w:rsidR="009F50E2" w:rsidRPr="009F50E2">
        <w:rPr>
          <w:rFonts w:ascii="Times New Roman" w:hAnsi="Times New Roman" w:cs="Times New Roman"/>
          <w:sz w:val="24"/>
          <w:szCs w:val="24"/>
        </w:rPr>
        <w:t>Serrano</w:t>
      </w:r>
      <w:r w:rsidR="00CB61AC">
        <w:rPr>
          <w:rFonts w:ascii="Times New Roman" w:hAnsi="Times New Roman" w:cs="Times New Roman"/>
          <w:sz w:val="24"/>
          <w:szCs w:val="24"/>
        </w:rPr>
        <w:t xml:space="preserve"> </w:t>
      </w:r>
      <w:r w:rsidR="00CB61AC">
        <w:rPr>
          <w:rFonts w:ascii="Times New Roman" w:hAnsi="Times New Roman" w:cs="Times New Roman"/>
          <w:i/>
          <w:iCs/>
          <w:sz w:val="24"/>
          <w:szCs w:val="24"/>
        </w:rPr>
        <w:t>et al.</w:t>
      </w:r>
      <w:r w:rsidR="00364BBE">
        <w:rPr>
          <w:rFonts w:ascii="Times New Roman" w:hAnsi="Times New Roman" w:cs="Times New Roman"/>
          <w:sz w:val="24"/>
          <w:szCs w:val="24"/>
        </w:rPr>
        <w:t>,</w:t>
      </w:r>
      <w:r w:rsidR="009F50E2" w:rsidRPr="009F50E2">
        <w:rPr>
          <w:rFonts w:ascii="Times New Roman" w:hAnsi="Times New Roman" w:cs="Times New Roman"/>
          <w:sz w:val="24"/>
          <w:szCs w:val="24"/>
        </w:rPr>
        <w:t xml:space="preserve"> 2020).</w:t>
      </w:r>
    </w:p>
    <w:p w14:paraId="1B9EFA63" w14:textId="6D4034C9"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En el año 2012</w:t>
      </w:r>
      <w:r w:rsidR="00CB61AC">
        <w:rPr>
          <w:rFonts w:ascii="Times New Roman" w:hAnsi="Times New Roman" w:cs="Times New Roman"/>
          <w:sz w:val="24"/>
          <w:szCs w:val="24"/>
        </w:rPr>
        <w:t>,</w:t>
      </w:r>
      <w:r w:rsidRPr="00A31E02">
        <w:rPr>
          <w:rFonts w:ascii="Times New Roman" w:hAnsi="Times New Roman" w:cs="Times New Roman"/>
          <w:sz w:val="24"/>
          <w:szCs w:val="24"/>
        </w:rPr>
        <w:t xml:space="preserve"> en Oriente Medio apareció un coronavirus que causó procesos respiratorios graves</w:t>
      </w:r>
      <w:r w:rsidR="00C34A0A">
        <w:rPr>
          <w:rFonts w:ascii="Times New Roman" w:hAnsi="Times New Roman" w:cs="Times New Roman"/>
          <w:sz w:val="24"/>
          <w:szCs w:val="24"/>
        </w:rPr>
        <w:t>.</w:t>
      </w:r>
      <w:r w:rsidR="00C34A0A" w:rsidRPr="00A31E02">
        <w:rPr>
          <w:rFonts w:ascii="Times New Roman" w:hAnsi="Times New Roman" w:cs="Times New Roman"/>
          <w:sz w:val="24"/>
          <w:szCs w:val="24"/>
        </w:rPr>
        <w:t xml:space="preserve"> </w:t>
      </w:r>
      <w:r w:rsidR="00C34A0A">
        <w:rPr>
          <w:rFonts w:ascii="Times New Roman" w:hAnsi="Times New Roman" w:cs="Times New Roman"/>
          <w:sz w:val="24"/>
          <w:szCs w:val="24"/>
        </w:rPr>
        <w:t xml:space="preserve">Conocido </w:t>
      </w:r>
      <w:r w:rsidRPr="00A31E02">
        <w:rPr>
          <w:rFonts w:ascii="Times New Roman" w:hAnsi="Times New Roman" w:cs="Times New Roman"/>
          <w:sz w:val="24"/>
          <w:szCs w:val="24"/>
        </w:rPr>
        <w:t xml:space="preserve">como el </w:t>
      </w:r>
      <w:r w:rsidRPr="00815CDB">
        <w:rPr>
          <w:rFonts w:ascii="Times New Roman" w:hAnsi="Times New Roman" w:cs="Times New Roman"/>
          <w:i/>
          <w:iCs/>
          <w:sz w:val="24"/>
          <w:szCs w:val="24"/>
        </w:rPr>
        <w:t>síndrome respiratorio del Medio Oriente</w:t>
      </w:r>
      <w:r w:rsidRPr="00A31E02">
        <w:rPr>
          <w:rFonts w:ascii="Times New Roman" w:hAnsi="Times New Roman" w:cs="Times New Roman"/>
          <w:sz w:val="24"/>
          <w:szCs w:val="24"/>
        </w:rPr>
        <w:t xml:space="preserve"> (MERS-CoV), una enfermedad </w:t>
      </w:r>
      <w:r w:rsidR="00C34A0A">
        <w:rPr>
          <w:rFonts w:ascii="Times New Roman" w:hAnsi="Times New Roman" w:cs="Times New Roman"/>
          <w:sz w:val="24"/>
          <w:szCs w:val="24"/>
        </w:rPr>
        <w:t xml:space="preserve">también </w:t>
      </w:r>
      <w:r w:rsidRPr="00A31E02">
        <w:rPr>
          <w:rFonts w:ascii="Times New Roman" w:hAnsi="Times New Roman" w:cs="Times New Roman"/>
          <w:sz w:val="24"/>
          <w:szCs w:val="24"/>
        </w:rPr>
        <w:t xml:space="preserve">respiratoria de humanos, </w:t>
      </w:r>
      <w:r w:rsidR="00C34A0A">
        <w:rPr>
          <w:rFonts w:ascii="Times New Roman" w:hAnsi="Times New Roman" w:cs="Times New Roman"/>
          <w:sz w:val="24"/>
          <w:szCs w:val="24"/>
        </w:rPr>
        <w:t xml:space="preserve">presentó </w:t>
      </w:r>
      <w:r w:rsidRPr="00A31E02">
        <w:rPr>
          <w:rFonts w:ascii="Times New Roman" w:hAnsi="Times New Roman" w:cs="Times New Roman"/>
          <w:sz w:val="24"/>
          <w:szCs w:val="24"/>
        </w:rPr>
        <w:t>una tasa de letalidad entre 30</w:t>
      </w:r>
      <w:r w:rsidR="00C34A0A">
        <w:rPr>
          <w:rFonts w:ascii="Times New Roman" w:hAnsi="Times New Roman" w:cs="Times New Roman"/>
          <w:sz w:val="24"/>
          <w:szCs w:val="24"/>
        </w:rPr>
        <w:t xml:space="preserve"> % </w:t>
      </w:r>
      <w:r w:rsidRPr="00A31E02">
        <w:rPr>
          <w:rFonts w:ascii="Times New Roman" w:hAnsi="Times New Roman" w:cs="Times New Roman"/>
          <w:sz w:val="24"/>
          <w:szCs w:val="24"/>
        </w:rPr>
        <w:t>y 40</w:t>
      </w:r>
      <w:r w:rsidR="00C34A0A">
        <w:rPr>
          <w:rFonts w:ascii="Times New Roman" w:hAnsi="Times New Roman" w:cs="Times New Roman"/>
          <w:sz w:val="24"/>
          <w:szCs w:val="24"/>
        </w:rPr>
        <w:t> %</w:t>
      </w:r>
      <w:r w:rsidRPr="00A31E02">
        <w:rPr>
          <w:rFonts w:ascii="Times New Roman" w:hAnsi="Times New Roman" w:cs="Times New Roman"/>
          <w:sz w:val="24"/>
          <w:szCs w:val="24"/>
        </w:rPr>
        <w:t>. Las investigaciones demostraron que tenía una mayor prevalencia de defunciones en personas de edad avanzada y si se asociaba a enfermedades crónicas</w:t>
      </w:r>
      <w:r w:rsidR="00C34A0A">
        <w:rPr>
          <w:rFonts w:ascii="Times New Roman" w:hAnsi="Times New Roman" w:cs="Times New Roman"/>
          <w:sz w:val="24"/>
          <w:szCs w:val="24"/>
        </w:rPr>
        <w:t>,</w:t>
      </w:r>
      <w:r w:rsidRPr="00A31E02">
        <w:rPr>
          <w:rFonts w:ascii="Times New Roman" w:hAnsi="Times New Roman" w:cs="Times New Roman"/>
          <w:sz w:val="24"/>
          <w:szCs w:val="24"/>
        </w:rPr>
        <w:t xml:space="preserve"> generaba una mayor probabilidad de fallecimiento en los huéspedes de este virus. Sin embargo</w:t>
      </w:r>
      <w:r w:rsidR="00C34A0A">
        <w:rPr>
          <w:rFonts w:ascii="Times New Roman" w:hAnsi="Times New Roman" w:cs="Times New Roman"/>
          <w:sz w:val="24"/>
          <w:szCs w:val="24"/>
        </w:rPr>
        <w:t>,</w:t>
      </w:r>
      <w:r w:rsidRPr="00A31E02">
        <w:rPr>
          <w:rFonts w:ascii="Times New Roman" w:hAnsi="Times New Roman" w:cs="Times New Roman"/>
          <w:sz w:val="24"/>
          <w:szCs w:val="24"/>
        </w:rPr>
        <w:t xml:space="preserve"> su índice de contagiosidad fue muy bajo y no se transmitió eficientemente de un individuo a otro, </w:t>
      </w:r>
      <w:r w:rsidR="0030777D">
        <w:rPr>
          <w:rFonts w:ascii="Times New Roman" w:hAnsi="Times New Roman" w:cs="Times New Roman"/>
          <w:sz w:val="24"/>
          <w:szCs w:val="24"/>
        </w:rPr>
        <w:t xml:space="preserve">dado que requería </w:t>
      </w:r>
      <w:r w:rsidRPr="00A31E02">
        <w:rPr>
          <w:rFonts w:ascii="Times New Roman" w:hAnsi="Times New Roman" w:cs="Times New Roman"/>
          <w:sz w:val="24"/>
          <w:szCs w:val="24"/>
        </w:rPr>
        <w:t xml:space="preserve">que el contacto fuera muy estrecho (Bratanich, 2015). </w:t>
      </w:r>
    </w:p>
    <w:p w14:paraId="3CF85812" w14:textId="7A746986"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En el mes de noviembre del año 2019 se dieron diversos contagios en la ciudad de Wuhan</w:t>
      </w:r>
      <w:r w:rsidR="00C34A0A">
        <w:rPr>
          <w:rFonts w:ascii="Times New Roman" w:hAnsi="Times New Roman" w:cs="Times New Roman"/>
          <w:sz w:val="24"/>
          <w:szCs w:val="24"/>
        </w:rPr>
        <w:t>,</w:t>
      </w:r>
      <w:r w:rsidRPr="00A31E02">
        <w:rPr>
          <w:rFonts w:ascii="Times New Roman" w:hAnsi="Times New Roman" w:cs="Times New Roman"/>
          <w:sz w:val="24"/>
          <w:szCs w:val="24"/>
        </w:rPr>
        <w:t xml:space="preserve"> China</w:t>
      </w:r>
      <w:r w:rsidR="00C34A0A">
        <w:rPr>
          <w:rFonts w:ascii="Times New Roman" w:hAnsi="Times New Roman" w:cs="Times New Roman"/>
          <w:sz w:val="24"/>
          <w:szCs w:val="24"/>
        </w:rPr>
        <w:t>,</w:t>
      </w:r>
      <w:r w:rsidRPr="00A31E02">
        <w:rPr>
          <w:rFonts w:ascii="Times New Roman" w:hAnsi="Times New Roman" w:cs="Times New Roman"/>
          <w:sz w:val="24"/>
          <w:szCs w:val="24"/>
        </w:rPr>
        <w:t xml:space="preserve"> por una neumonía de etiología aparentemente desconocida que fue comunicad</w:t>
      </w:r>
      <w:r w:rsidR="00D90263">
        <w:rPr>
          <w:rFonts w:ascii="Times New Roman" w:hAnsi="Times New Roman" w:cs="Times New Roman"/>
          <w:sz w:val="24"/>
          <w:szCs w:val="24"/>
        </w:rPr>
        <w:t>a</w:t>
      </w:r>
      <w:r w:rsidRPr="00A31E02">
        <w:rPr>
          <w:rFonts w:ascii="Times New Roman" w:hAnsi="Times New Roman" w:cs="Times New Roman"/>
          <w:sz w:val="24"/>
          <w:szCs w:val="24"/>
        </w:rPr>
        <w:t xml:space="preserve"> a la OMS de forma oportuna. En el mes de diciembre de ese año dicha enfermedad se incrementaba de forma geométrica. En el mes de enero de 2020 se aisló </w:t>
      </w:r>
      <w:r w:rsidR="005D3463">
        <w:rPr>
          <w:rFonts w:ascii="Times New Roman" w:hAnsi="Times New Roman" w:cs="Times New Roman"/>
          <w:sz w:val="24"/>
          <w:szCs w:val="24"/>
        </w:rPr>
        <w:t xml:space="preserve">a </w:t>
      </w:r>
      <w:r w:rsidRPr="00A31E02">
        <w:rPr>
          <w:rFonts w:ascii="Times New Roman" w:hAnsi="Times New Roman" w:cs="Times New Roman"/>
          <w:sz w:val="24"/>
          <w:szCs w:val="24"/>
        </w:rPr>
        <w:t xml:space="preserve">la población infectada y se pudo detectar en estos pacientes un nuevo coronavirus, designado inicialmente como </w:t>
      </w:r>
      <w:r w:rsidRPr="00815CDB">
        <w:rPr>
          <w:rFonts w:ascii="Times New Roman" w:hAnsi="Times New Roman" w:cs="Times New Roman"/>
          <w:i/>
          <w:iCs/>
          <w:sz w:val="24"/>
          <w:szCs w:val="24"/>
        </w:rPr>
        <w:t>2019-nCoV6,7</w:t>
      </w:r>
      <w:r w:rsidRPr="00A31E02">
        <w:rPr>
          <w:rFonts w:ascii="Times New Roman" w:hAnsi="Times New Roman" w:cs="Times New Roman"/>
          <w:sz w:val="24"/>
          <w:szCs w:val="24"/>
        </w:rPr>
        <w:t xml:space="preserve">; en el mes de febrero la OMS estableció el nombre de la enfermedad como </w:t>
      </w:r>
      <w:r w:rsidR="00D90263">
        <w:rPr>
          <w:rFonts w:ascii="Times New Roman" w:hAnsi="Times New Roman" w:cs="Times New Roman"/>
          <w:sz w:val="24"/>
          <w:szCs w:val="24"/>
        </w:rPr>
        <w:t>SARS-CoV-2</w:t>
      </w:r>
      <w:r w:rsidRPr="00A31E02">
        <w:rPr>
          <w:rFonts w:ascii="Times New Roman" w:hAnsi="Times New Roman" w:cs="Times New Roman"/>
          <w:sz w:val="24"/>
          <w:szCs w:val="24"/>
        </w:rPr>
        <w:t>.</w:t>
      </w:r>
    </w:p>
    <w:p w14:paraId="1E57758B" w14:textId="4E9BFD5C" w:rsidR="00A31E02" w:rsidRPr="00A31E02" w:rsidRDefault="00A31E02" w:rsidP="003526A9">
      <w:pPr>
        <w:spacing w:after="0" w:line="360" w:lineRule="auto"/>
        <w:jc w:val="both"/>
        <w:rPr>
          <w:rFonts w:ascii="Times New Roman" w:hAnsi="Times New Roman" w:cs="Times New Roman"/>
          <w:sz w:val="24"/>
          <w:szCs w:val="24"/>
        </w:rPr>
      </w:pPr>
      <w:r w:rsidRPr="00A31E02">
        <w:rPr>
          <w:rFonts w:ascii="Times New Roman" w:hAnsi="Times New Roman" w:cs="Times New Roman"/>
          <w:sz w:val="24"/>
          <w:szCs w:val="24"/>
        </w:rPr>
        <w:lastRenderedPageBreak/>
        <w:tab/>
        <w:t>La OMS declaró el 30 de enero de 2020 a</w:t>
      </w:r>
      <w:r w:rsidR="00294309">
        <w:rPr>
          <w:rFonts w:ascii="Times New Roman" w:hAnsi="Times New Roman" w:cs="Times New Roman"/>
          <w:sz w:val="24"/>
          <w:szCs w:val="24"/>
        </w:rPr>
        <w:t xml:space="preserve"> </w:t>
      </w:r>
      <w:r w:rsidRPr="00A31E02">
        <w:rPr>
          <w:rFonts w:ascii="Times New Roman" w:hAnsi="Times New Roman" w:cs="Times New Roman"/>
          <w:sz w:val="24"/>
          <w:szCs w:val="24"/>
        </w:rPr>
        <w:t>l</w:t>
      </w:r>
      <w:r w:rsidR="00294309">
        <w:rPr>
          <w:rFonts w:ascii="Times New Roman" w:hAnsi="Times New Roman" w:cs="Times New Roman"/>
          <w:sz w:val="24"/>
          <w:szCs w:val="24"/>
        </w:rPr>
        <w:t>a</w:t>
      </w:r>
      <w:r w:rsidRPr="00A31E02">
        <w:rPr>
          <w:rFonts w:ascii="Times New Roman" w:hAnsi="Times New Roman" w:cs="Times New Roman"/>
          <w:sz w:val="24"/>
          <w:szCs w:val="24"/>
        </w:rPr>
        <w:t xml:space="preserve"> </w:t>
      </w:r>
      <w:r w:rsidR="00294309">
        <w:rPr>
          <w:rFonts w:ascii="Times New Roman" w:hAnsi="Times New Roman" w:cs="Times New Roman"/>
          <w:sz w:val="24"/>
          <w:szCs w:val="24"/>
        </w:rPr>
        <w:t>covid</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como una emergencia internacional de salud</w:t>
      </w:r>
      <w:r w:rsidR="00294309">
        <w:rPr>
          <w:rFonts w:ascii="Times New Roman" w:hAnsi="Times New Roman" w:cs="Times New Roman"/>
          <w:sz w:val="24"/>
          <w:szCs w:val="24"/>
        </w:rPr>
        <w:t>.</w:t>
      </w:r>
      <w:r w:rsidR="00294309" w:rsidRPr="00A31E02">
        <w:rPr>
          <w:rFonts w:ascii="Times New Roman" w:hAnsi="Times New Roman" w:cs="Times New Roman"/>
          <w:sz w:val="24"/>
          <w:szCs w:val="24"/>
        </w:rPr>
        <w:t xml:space="preserve"> </w:t>
      </w:r>
      <w:r w:rsidR="00294309">
        <w:rPr>
          <w:rFonts w:ascii="Times New Roman" w:hAnsi="Times New Roman" w:cs="Times New Roman"/>
          <w:sz w:val="24"/>
          <w:szCs w:val="24"/>
        </w:rPr>
        <w:t>A</w:t>
      </w:r>
      <w:r w:rsidR="00294309" w:rsidRPr="00A31E02">
        <w:rPr>
          <w:rFonts w:ascii="Times New Roman" w:hAnsi="Times New Roman" w:cs="Times New Roman"/>
          <w:sz w:val="24"/>
          <w:szCs w:val="24"/>
        </w:rPr>
        <w:t xml:space="preserve">lgunos </w:t>
      </w:r>
      <w:r w:rsidRPr="00A31E02">
        <w:rPr>
          <w:rFonts w:ascii="Times New Roman" w:hAnsi="Times New Roman" w:cs="Times New Roman"/>
          <w:sz w:val="24"/>
          <w:szCs w:val="24"/>
        </w:rPr>
        <w:t>gobiernos minimizaron esta advertencia, sin embargo</w:t>
      </w:r>
      <w:r w:rsidR="00294309">
        <w:rPr>
          <w:rFonts w:ascii="Times New Roman" w:hAnsi="Times New Roman" w:cs="Times New Roman"/>
          <w:sz w:val="24"/>
          <w:szCs w:val="24"/>
        </w:rPr>
        <w:t>,</w:t>
      </w:r>
      <w:r w:rsidRPr="00A31E02">
        <w:rPr>
          <w:rFonts w:ascii="Times New Roman" w:hAnsi="Times New Roman" w:cs="Times New Roman"/>
          <w:sz w:val="24"/>
          <w:szCs w:val="24"/>
        </w:rPr>
        <w:t xml:space="preserve"> en poco tiempo </w:t>
      </w:r>
      <w:r w:rsidR="0030777D">
        <w:rPr>
          <w:rFonts w:ascii="Times New Roman" w:hAnsi="Times New Roman" w:cs="Times New Roman"/>
          <w:sz w:val="24"/>
          <w:szCs w:val="24"/>
        </w:rPr>
        <w:t xml:space="preserve">se </w:t>
      </w:r>
      <w:r w:rsidRPr="00A31E02">
        <w:rPr>
          <w:rFonts w:ascii="Times New Roman" w:hAnsi="Times New Roman" w:cs="Times New Roman"/>
          <w:sz w:val="24"/>
          <w:szCs w:val="24"/>
        </w:rPr>
        <w:t>observaron las consecuencias avasallantes de est</w:t>
      </w:r>
      <w:r w:rsidR="0030777D">
        <w:rPr>
          <w:rFonts w:ascii="Times New Roman" w:hAnsi="Times New Roman" w:cs="Times New Roman"/>
          <w:sz w:val="24"/>
          <w:szCs w:val="24"/>
        </w:rPr>
        <w:t>e virus</w:t>
      </w:r>
      <w:r w:rsidRPr="00A31E02">
        <w:rPr>
          <w:rFonts w:ascii="Times New Roman" w:hAnsi="Times New Roman" w:cs="Times New Roman"/>
          <w:sz w:val="24"/>
          <w:szCs w:val="24"/>
        </w:rPr>
        <w:t xml:space="preserve">. </w:t>
      </w:r>
      <w:r w:rsidR="002167D2">
        <w:rPr>
          <w:rFonts w:ascii="Times New Roman" w:hAnsi="Times New Roman" w:cs="Times New Roman"/>
          <w:sz w:val="24"/>
          <w:szCs w:val="24"/>
        </w:rPr>
        <w:t>La</w:t>
      </w:r>
      <w:r w:rsidR="002167D2" w:rsidRPr="00A31E02">
        <w:rPr>
          <w:rFonts w:ascii="Times New Roman" w:hAnsi="Times New Roman" w:cs="Times New Roman"/>
          <w:sz w:val="24"/>
          <w:szCs w:val="24"/>
        </w:rPr>
        <w:t xml:space="preserve"> </w:t>
      </w:r>
      <w:r w:rsidR="002167D2">
        <w:rPr>
          <w:rFonts w:ascii="Times New Roman" w:hAnsi="Times New Roman" w:cs="Times New Roman"/>
          <w:sz w:val="24"/>
          <w:szCs w:val="24"/>
        </w:rPr>
        <w:t>covid</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se transformó en una pandemia que impact</w:t>
      </w:r>
      <w:r w:rsidR="0030777D">
        <w:rPr>
          <w:rFonts w:ascii="Times New Roman" w:hAnsi="Times New Roman" w:cs="Times New Roman"/>
          <w:sz w:val="24"/>
          <w:szCs w:val="24"/>
        </w:rPr>
        <w:t>ó</w:t>
      </w:r>
      <w:r w:rsidRPr="00A31E02">
        <w:rPr>
          <w:rFonts w:ascii="Times New Roman" w:hAnsi="Times New Roman" w:cs="Times New Roman"/>
          <w:sz w:val="24"/>
          <w:szCs w:val="24"/>
        </w:rPr>
        <w:t xml:space="preserve"> de forma inesperada a la economía, los desplazamientos poblacionales y la forma de vida del ser humano </w:t>
      </w:r>
      <w:r w:rsidR="00294309">
        <w:rPr>
          <w:rFonts w:ascii="Times New Roman" w:hAnsi="Times New Roman" w:cs="Times New Roman"/>
          <w:sz w:val="24"/>
          <w:szCs w:val="24"/>
        </w:rPr>
        <w:t xml:space="preserve">alrededor de </w:t>
      </w:r>
      <w:r w:rsidRPr="00A31E02">
        <w:rPr>
          <w:rFonts w:ascii="Times New Roman" w:hAnsi="Times New Roman" w:cs="Times New Roman"/>
          <w:sz w:val="24"/>
          <w:szCs w:val="24"/>
        </w:rPr>
        <w:t>todo el mundo.</w:t>
      </w:r>
    </w:p>
    <w:p w14:paraId="1C452885" w14:textId="0C8D2B93" w:rsidR="00A31E02" w:rsidRPr="00A31E02" w:rsidRDefault="00A31E02" w:rsidP="003526A9">
      <w:pPr>
        <w:spacing w:after="0" w:line="360" w:lineRule="auto"/>
        <w:jc w:val="both"/>
        <w:rPr>
          <w:rFonts w:ascii="Times New Roman" w:hAnsi="Times New Roman" w:cs="Times New Roman"/>
          <w:sz w:val="24"/>
          <w:szCs w:val="24"/>
        </w:rPr>
      </w:pPr>
      <w:r w:rsidRPr="00A31E02">
        <w:rPr>
          <w:rFonts w:ascii="Times New Roman" w:hAnsi="Times New Roman" w:cs="Times New Roman"/>
          <w:sz w:val="24"/>
          <w:szCs w:val="24"/>
        </w:rPr>
        <w:tab/>
      </w:r>
      <w:r w:rsidR="0030777D">
        <w:rPr>
          <w:rFonts w:ascii="Times New Roman" w:hAnsi="Times New Roman" w:cs="Times New Roman"/>
          <w:sz w:val="24"/>
          <w:szCs w:val="24"/>
        </w:rPr>
        <w:t xml:space="preserve">Las comorbilidades y </w:t>
      </w:r>
      <w:r w:rsidR="00DA5310">
        <w:rPr>
          <w:rFonts w:ascii="Times New Roman" w:hAnsi="Times New Roman" w:cs="Times New Roman"/>
          <w:sz w:val="24"/>
          <w:szCs w:val="24"/>
        </w:rPr>
        <w:t>la covid</w:t>
      </w:r>
      <w:r w:rsidR="0034682B">
        <w:rPr>
          <w:rFonts w:ascii="Times New Roman" w:hAnsi="Times New Roman" w:cs="Times New Roman"/>
          <w:sz w:val="24"/>
          <w:szCs w:val="24"/>
        </w:rPr>
        <w:t>-19</w:t>
      </w:r>
      <w:r w:rsidR="0030777D">
        <w:rPr>
          <w:rFonts w:ascii="Times New Roman" w:hAnsi="Times New Roman" w:cs="Times New Roman"/>
          <w:sz w:val="24"/>
          <w:szCs w:val="24"/>
        </w:rPr>
        <w:t xml:space="preserve"> son una asociación </w:t>
      </w:r>
      <w:r w:rsidR="00FF2D93">
        <w:rPr>
          <w:rFonts w:ascii="Times New Roman" w:hAnsi="Times New Roman" w:cs="Times New Roman"/>
          <w:sz w:val="24"/>
          <w:szCs w:val="24"/>
        </w:rPr>
        <w:t>que genera complicaciones. L</w:t>
      </w:r>
      <w:r w:rsidRPr="00A31E02">
        <w:rPr>
          <w:rFonts w:ascii="Times New Roman" w:hAnsi="Times New Roman" w:cs="Times New Roman"/>
          <w:sz w:val="24"/>
          <w:szCs w:val="24"/>
        </w:rPr>
        <w:t xml:space="preserve">a comorbilidad en el ser humano es un padecimiento de salud crónico que impacta negativamente, </w:t>
      </w:r>
      <w:r w:rsidR="00DA5310">
        <w:rPr>
          <w:rFonts w:ascii="Times New Roman" w:hAnsi="Times New Roman" w:cs="Times New Roman"/>
          <w:sz w:val="24"/>
          <w:szCs w:val="24"/>
        </w:rPr>
        <w:t>genera</w:t>
      </w:r>
      <w:r w:rsidR="00DA5310" w:rsidRPr="00A31E02">
        <w:rPr>
          <w:rFonts w:ascii="Times New Roman" w:hAnsi="Times New Roman" w:cs="Times New Roman"/>
          <w:sz w:val="24"/>
          <w:szCs w:val="24"/>
        </w:rPr>
        <w:t xml:space="preserve"> </w:t>
      </w:r>
      <w:r w:rsidRPr="00A31E02">
        <w:rPr>
          <w:rFonts w:ascii="Times New Roman" w:hAnsi="Times New Roman" w:cs="Times New Roman"/>
          <w:sz w:val="24"/>
          <w:szCs w:val="24"/>
        </w:rPr>
        <w:t xml:space="preserve">una desventaja en la salud ante diversos factores externos e internos del paciente y limita a las personas para enfrentar otras enfermedades. Se entiende por </w:t>
      </w:r>
      <w:r w:rsidRPr="00815CDB">
        <w:rPr>
          <w:rFonts w:ascii="Times New Roman" w:hAnsi="Times New Roman" w:cs="Times New Roman"/>
          <w:i/>
          <w:iCs/>
          <w:sz w:val="24"/>
          <w:szCs w:val="24"/>
        </w:rPr>
        <w:t>comorbilidad</w:t>
      </w:r>
      <w:r w:rsidR="00FF2D93">
        <w:rPr>
          <w:rFonts w:ascii="Times New Roman" w:hAnsi="Times New Roman" w:cs="Times New Roman"/>
          <w:sz w:val="24"/>
          <w:szCs w:val="24"/>
        </w:rPr>
        <w:t xml:space="preserve"> a</w:t>
      </w:r>
      <w:r w:rsidRPr="00A31E02">
        <w:rPr>
          <w:rFonts w:ascii="Times New Roman" w:hAnsi="Times New Roman" w:cs="Times New Roman"/>
          <w:sz w:val="24"/>
          <w:szCs w:val="24"/>
        </w:rPr>
        <w:t xml:space="preserve"> cualquier enfermedad o desventaja en la condición de salud que vive una persona</w:t>
      </w:r>
      <w:r w:rsidR="002167D2">
        <w:rPr>
          <w:rFonts w:ascii="Times New Roman" w:hAnsi="Times New Roman" w:cs="Times New Roman"/>
          <w:sz w:val="24"/>
          <w:szCs w:val="24"/>
        </w:rPr>
        <w:t>.</w:t>
      </w:r>
      <w:r w:rsidR="002167D2" w:rsidRPr="00A31E02">
        <w:rPr>
          <w:rFonts w:ascii="Times New Roman" w:hAnsi="Times New Roman" w:cs="Times New Roman"/>
          <w:sz w:val="24"/>
          <w:szCs w:val="24"/>
        </w:rPr>
        <w:t xml:space="preserve"> </w:t>
      </w:r>
      <w:r w:rsidR="002167D2">
        <w:rPr>
          <w:rFonts w:ascii="Times New Roman" w:hAnsi="Times New Roman" w:cs="Times New Roman"/>
          <w:sz w:val="24"/>
          <w:szCs w:val="24"/>
        </w:rPr>
        <w:t>G</w:t>
      </w:r>
      <w:r w:rsidR="002167D2" w:rsidRPr="00A31E02">
        <w:rPr>
          <w:rFonts w:ascii="Times New Roman" w:hAnsi="Times New Roman" w:cs="Times New Roman"/>
          <w:sz w:val="24"/>
          <w:szCs w:val="24"/>
        </w:rPr>
        <w:t>eneralmente</w:t>
      </w:r>
      <w:r w:rsidR="002167D2">
        <w:rPr>
          <w:rFonts w:ascii="Times New Roman" w:hAnsi="Times New Roman" w:cs="Times New Roman"/>
          <w:sz w:val="24"/>
          <w:szCs w:val="24"/>
        </w:rPr>
        <w:t>, está</w:t>
      </w:r>
      <w:r w:rsidR="002167D2" w:rsidRPr="00A31E02">
        <w:rPr>
          <w:rFonts w:ascii="Times New Roman" w:hAnsi="Times New Roman" w:cs="Times New Roman"/>
          <w:sz w:val="24"/>
          <w:szCs w:val="24"/>
        </w:rPr>
        <w:t xml:space="preserve"> </w:t>
      </w:r>
      <w:r w:rsidRPr="00A31E02">
        <w:rPr>
          <w:rFonts w:ascii="Times New Roman" w:hAnsi="Times New Roman" w:cs="Times New Roman"/>
          <w:sz w:val="24"/>
          <w:szCs w:val="24"/>
        </w:rPr>
        <w:t>asociad</w:t>
      </w:r>
      <w:r w:rsidR="002167D2">
        <w:rPr>
          <w:rFonts w:ascii="Times New Roman" w:hAnsi="Times New Roman" w:cs="Times New Roman"/>
          <w:sz w:val="24"/>
          <w:szCs w:val="24"/>
        </w:rPr>
        <w:t>a</w:t>
      </w:r>
      <w:r w:rsidRPr="00A31E02">
        <w:rPr>
          <w:rFonts w:ascii="Times New Roman" w:hAnsi="Times New Roman" w:cs="Times New Roman"/>
          <w:sz w:val="24"/>
          <w:szCs w:val="24"/>
        </w:rPr>
        <w:t xml:space="preserve"> con un menoscabo en </w:t>
      </w:r>
      <w:r w:rsidR="002167D2">
        <w:rPr>
          <w:rFonts w:ascii="Times New Roman" w:hAnsi="Times New Roman" w:cs="Times New Roman"/>
          <w:sz w:val="24"/>
          <w:szCs w:val="24"/>
        </w:rPr>
        <w:t>la</w:t>
      </w:r>
      <w:r w:rsidR="002167D2" w:rsidRPr="00A31E02">
        <w:rPr>
          <w:rFonts w:ascii="Times New Roman" w:hAnsi="Times New Roman" w:cs="Times New Roman"/>
          <w:sz w:val="24"/>
          <w:szCs w:val="24"/>
        </w:rPr>
        <w:t xml:space="preserve"> </w:t>
      </w:r>
      <w:r w:rsidRPr="00A31E02">
        <w:rPr>
          <w:rFonts w:ascii="Times New Roman" w:hAnsi="Times New Roman" w:cs="Times New Roman"/>
          <w:sz w:val="24"/>
          <w:szCs w:val="24"/>
        </w:rPr>
        <w:t xml:space="preserve">salud. Para </w:t>
      </w:r>
      <w:r w:rsidR="002167D2" w:rsidRPr="00A31E02">
        <w:rPr>
          <w:rFonts w:ascii="Times New Roman" w:hAnsi="Times New Roman" w:cs="Times New Roman"/>
          <w:sz w:val="24"/>
          <w:szCs w:val="24"/>
        </w:rPr>
        <w:t xml:space="preserve">Abizanda, Paterna, Martínez y López </w:t>
      </w:r>
      <w:r w:rsidR="002167D2">
        <w:rPr>
          <w:rFonts w:ascii="Times New Roman" w:hAnsi="Times New Roman" w:cs="Times New Roman"/>
          <w:sz w:val="24"/>
          <w:szCs w:val="24"/>
        </w:rPr>
        <w:t>(</w:t>
      </w:r>
      <w:r w:rsidR="002167D2" w:rsidRPr="00A31E02">
        <w:rPr>
          <w:rFonts w:ascii="Times New Roman" w:hAnsi="Times New Roman" w:cs="Times New Roman"/>
          <w:sz w:val="24"/>
          <w:szCs w:val="24"/>
        </w:rPr>
        <w:t>2010)</w:t>
      </w:r>
      <w:r w:rsidR="002167D2">
        <w:rPr>
          <w:rFonts w:ascii="Times New Roman" w:hAnsi="Times New Roman" w:cs="Times New Roman"/>
          <w:sz w:val="24"/>
          <w:szCs w:val="24"/>
        </w:rPr>
        <w:t>,</w:t>
      </w:r>
      <w:r w:rsidRPr="00A31E02">
        <w:rPr>
          <w:rFonts w:ascii="Times New Roman" w:hAnsi="Times New Roman" w:cs="Times New Roman"/>
          <w:sz w:val="24"/>
          <w:szCs w:val="24"/>
        </w:rPr>
        <w:t xml:space="preserve"> la comorbilidad es la </w:t>
      </w:r>
      <w:r w:rsidRPr="00815CDB">
        <w:rPr>
          <w:rFonts w:ascii="Times New Roman" w:hAnsi="Times New Roman" w:cs="Times New Roman"/>
          <w:i/>
          <w:iCs/>
          <w:sz w:val="24"/>
          <w:szCs w:val="24"/>
        </w:rPr>
        <w:t>multimorbilidad</w:t>
      </w:r>
      <w:r w:rsidRPr="00A31E02">
        <w:rPr>
          <w:rFonts w:ascii="Times New Roman" w:hAnsi="Times New Roman" w:cs="Times New Roman"/>
          <w:sz w:val="24"/>
          <w:szCs w:val="24"/>
        </w:rPr>
        <w:t>,</w:t>
      </w:r>
      <w:r w:rsidR="006909D2">
        <w:rPr>
          <w:rFonts w:ascii="Times New Roman" w:hAnsi="Times New Roman" w:cs="Times New Roman"/>
          <w:sz w:val="24"/>
          <w:szCs w:val="24"/>
        </w:rPr>
        <w:t xml:space="preserve"> </w:t>
      </w:r>
      <w:r w:rsidRPr="00A31E02">
        <w:rPr>
          <w:rFonts w:ascii="Times New Roman" w:hAnsi="Times New Roman" w:cs="Times New Roman"/>
          <w:sz w:val="24"/>
          <w:szCs w:val="24"/>
        </w:rPr>
        <w:t xml:space="preserve">definida como la concurrencia de varias enfermedades en una persona sin dominancia o relación entre </w:t>
      </w:r>
      <w:r w:rsidR="002167D2" w:rsidRPr="00A31E02">
        <w:rPr>
          <w:rFonts w:ascii="Times New Roman" w:hAnsi="Times New Roman" w:cs="Times New Roman"/>
          <w:sz w:val="24"/>
          <w:szCs w:val="24"/>
        </w:rPr>
        <w:t>ambas</w:t>
      </w:r>
      <w:r w:rsidR="002167D2">
        <w:rPr>
          <w:rFonts w:ascii="Times New Roman" w:hAnsi="Times New Roman" w:cs="Times New Roman"/>
          <w:sz w:val="24"/>
          <w:szCs w:val="24"/>
        </w:rPr>
        <w:t>.</w:t>
      </w:r>
    </w:p>
    <w:p w14:paraId="243033AF" w14:textId="5177071D" w:rsidR="00FF2D93"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El t</w:t>
      </w:r>
      <w:r w:rsidR="00F4771B">
        <w:rPr>
          <w:rFonts w:ascii="Times New Roman" w:hAnsi="Times New Roman" w:cs="Times New Roman"/>
          <w:sz w:val="24"/>
          <w:szCs w:val="24"/>
        </w:rPr>
        <w:t>é</w:t>
      </w:r>
      <w:r w:rsidRPr="00A31E02">
        <w:rPr>
          <w:rFonts w:ascii="Times New Roman" w:hAnsi="Times New Roman" w:cs="Times New Roman"/>
          <w:sz w:val="24"/>
          <w:szCs w:val="24"/>
        </w:rPr>
        <w:t xml:space="preserve">rmino de </w:t>
      </w:r>
      <w:r w:rsidRPr="00815CDB">
        <w:rPr>
          <w:rFonts w:ascii="Times New Roman" w:hAnsi="Times New Roman" w:cs="Times New Roman"/>
          <w:i/>
          <w:iCs/>
          <w:sz w:val="24"/>
          <w:szCs w:val="24"/>
        </w:rPr>
        <w:t>comorbilidad</w:t>
      </w:r>
      <w:r w:rsidRPr="00A31E02">
        <w:rPr>
          <w:rFonts w:ascii="Times New Roman" w:hAnsi="Times New Roman" w:cs="Times New Roman"/>
          <w:sz w:val="24"/>
          <w:szCs w:val="24"/>
        </w:rPr>
        <w:t xml:space="preserve"> fue acuñado en 1970 por Feinstein</w:t>
      </w:r>
      <w:r w:rsidR="00FF0696">
        <w:rPr>
          <w:rFonts w:ascii="Times New Roman" w:hAnsi="Times New Roman" w:cs="Times New Roman"/>
          <w:sz w:val="24"/>
          <w:szCs w:val="24"/>
        </w:rPr>
        <w:t xml:space="preserve"> al explorar </w:t>
      </w:r>
      <w:r w:rsidRPr="00A31E02">
        <w:rPr>
          <w:rFonts w:ascii="Times New Roman" w:hAnsi="Times New Roman" w:cs="Times New Roman"/>
          <w:sz w:val="24"/>
          <w:szCs w:val="24"/>
        </w:rPr>
        <w:t xml:space="preserve">el efecto y las interrelaciones clínicas y epidemiológicas de la coexistencia de múltiples enfermedades en un mismo individuo. </w:t>
      </w:r>
      <w:r w:rsidR="007365C1">
        <w:rPr>
          <w:rFonts w:ascii="Times New Roman" w:hAnsi="Times New Roman" w:cs="Times New Roman"/>
          <w:sz w:val="24"/>
          <w:szCs w:val="24"/>
        </w:rPr>
        <w:t>É</w:t>
      </w:r>
      <w:r w:rsidRPr="00A31E02">
        <w:rPr>
          <w:rFonts w:ascii="Times New Roman" w:hAnsi="Times New Roman" w:cs="Times New Roman"/>
          <w:sz w:val="24"/>
          <w:szCs w:val="24"/>
        </w:rPr>
        <w:t>l empezó a notar est</w:t>
      </w:r>
      <w:r w:rsidR="00232762">
        <w:rPr>
          <w:rFonts w:ascii="Times New Roman" w:hAnsi="Times New Roman" w:cs="Times New Roman"/>
          <w:sz w:val="24"/>
          <w:szCs w:val="24"/>
        </w:rPr>
        <w:t>e</w:t>
      </w:r>
      <w:r w:rsidRPr="00A31E02">
        <w:rPr>
          <w:rFonts w:ascii="Times New Roman" w:hAnsi="Times New Roman" w:cs="Times New Roman"/>
          <w:sz w:val="24"/>
          <w:szCs w:val="24"/>
        </w:rPr>
        <w:t xml:space="preserve"> </w:t>
      </w:r>
      <w:r w:rsidR="00232762">
        <w:rPr>
          <w:rFonts w:ascii="Times New Roman" w:hAnsi="Times New Roman" w:cs="Times New Roman"/>
          <w:sz w:val="24"/>
          <w:szCs w:val="24"/>
        </w:rPr>
        <w:t>fenómeno, así como</w:t>
      </w:r>
      <w:r w:rsidRPr="00A31E02">
        <w:rPr>
          <w:rFonts w:ascii="Times New Roman" w:hAnsi="Times New Roman" w:cs="Times New Roman"/>
          <w:sz w:val="24"/>
          <w:szCs w:val="24"/>
        </w:rPr>
        <w:t xml:space="preserve"> </w:t>
      </w:r>
      <w:r w:rsidR="00232762">
        <w:rPr>
          <w:rFonts w:ascii="Times New Roman" w:hAnsi="Times New Roman" w:cs="Times New Roman"/>
          <w:sz w:val="24"/>
          <w:szCs w:val="24"/>
        </w:rPr>
        <w:t xml:space="preserve">el </w:t>
      </w:r>
      <w:r w:rsidRPr="00A31E02">
        <w:rPr>
          <w:rFonts w:ascii="Times New Roman" w:hAnsi="Times New Roman" w:cs="Times New Roman"/>
          <w:sz w:val="24"/>
          <w:szCs w:val="24"/>
        </w:rPr>
        <w:t xml:space="preserve">aumento de pacientes con perfiles clínicos complejos debido a la </w:t>
      </w:r>
      <w:r w:rsidR="00FF2D93">
        <w:rPr>
          <w:rFonts w:ascii="Times New Roman" w:hAnsi="Times New Roman" w:cs="Times New Roman"/>
          <w:sz w:val="24"/>
          <w:szCs w:val="24"/>
        </w:rPr>
        <w:t>acumulación</w:t>
      </w:r>
      <w:r w:rsidRPr="00A31E02">
        <w:rPr>
          <w:rFonts w:ascii="Times New Roman" w:hAnsi="Times New Roman" w:cs="Times New Roman"/>
          <w:sz w:val="24"/>
          <w:szCs w:val="24"/>
        </w:rPr>
        <w:t xml:space="preserve"> de enfermedades crónicas como consecuencia de la transición epidemiológica. Posteriormente</w:t>
      </w:r>
      <w:r w:rsidR="007365C1">
        <w:rPr>
          <w:rFonts w:ascii="Times New Roman" w:hAnsi="Times New Roman" w:cs="Times New Roman"/>
          <w:sz w:val="24"/>
          <w:szCs w:val="24"/>
        </w:rPr>
        <w:t>,</w:t>
      </w:r>
      <w:r w:rsidRPr="00A31E02">
        <w:rPr>
          <w:rFonts w:ascii="Times New Roman" w:hAnsi="Times New Roman" w:cs="Times New Roman"/>
          <w:sz w:val="24"/>
          <w:szCs w:val="24"/>
        </w:rPr>
        <w:t xml:space="preserve"> se propuso el término de </w:t>
      </w:r>
      <w:r w:rsidRPr="00815CDB">
        <w:rPr>
          <w:rFonts w:ascii="Times New Roman" w:hAnsi="Times New Roman" w:cs="Times New Roman"/>
          <w:i/>
          <w:iCs/>
          <w:sz w:val="24"/>
          <w:szCs w:val="24"/>
        </w:rPr>
        <w:t>multimorbilidad</w:t>
      </w:r>
      <w:r w:rsidRPr="00A31E02">
        <w:rPr>
          <w:rFonts w:ascii="Times New Roman" w:hAnsi="Times New Roman" w:cs="Times New Roman"/>
          <w:sz w:val="24"/>
          <w:szCs w:val="24"/>
        </w:rPr>
        <w:t>, el cual contiene los conceptos clásico y moderno de comorbilidad</w:t>
      </w:r>
      <w:r w:rsidR="00C80CA0">
        <w:rPr>
          <w:rFonts w:ascii="Times New Roman" w:hAnsi="Times New Roman" w:cs="Times New Roman"/>
          <w:sz w:val="24"/>
          <w:szCs w:val="24"/>
        </w:rPr>
        <w:t>.</w:t>
      </w:r>
      <w:r w:rsidR="00C80CA0" w:rsidRPr="00A31E02">
        <w:rPr>
          <w:rFonts w:ascii="Times New Roman" w:hAnsi="Times New Roman" w:cs="Times New Roman"/>
          <w:sz w:val="24"/>
          <w:szCs w:val="24"/>
        </w:rPr>
        <w:t xml:space="preserve"> </w:t>
      </w:r>
      <w:r w:rsidR="00C80CA0">
        <w:rPr>
          <w:rFonts w:ascii="Times New Roman" w:hAnsi="Times New Roman" w:cs="Times New Roman"/>
          <w:sz w:val="24"/>
          <w:szCs w:val="24"/>
        </w:rPr>
        <w:t xml:space="preserve">Hoy en día </w:t>
      </w:r>
      <w:r w:rsidRPr="00A31E02">
        <w:rPr>
          <w:rFonts w:ascii="Times New Roman" w:hAnsi="Times New Roman" w:cs="Times New Roman"/>
          <w:sz w:val="24"/>
          <w:szCs w:val="24"/>
        </w:rPr>
        <w:t xml:space="preserve">ambos términos siguen siendo usados, incluso como sinónimos (Fernández y Bustos, 2016). </w:t>
      </w:r>
    </w:p>
    <w:p w14:paraId="683B9158" w14:textId="06DC29CD"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 xml:space="preserve">La presencia de multimorbilidad o comorbilidad asociada a </w:t>
      </w:r>
      <w:r w:rsidR="00D104E7">
        <w:rPr>
          <w:rFonts w:ascii="Times New Roman" w:hAnsi="Times New Roman" w:cs="Times New Roman"/>
          <w:sz w:val="24"/>
          <w:szCs w:val="24"/>
        </w:rPr>
        <w:t>la covid</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potencia las posibilidades de complicación y riesgo de fallecimiento. Fernández</w:t>
      </w:r>
      <w:r w:rsidR="00897551">
        <w:rPr>
          <w:rFonts w:ascii="Times New Roman" w:hAnsi="Times New Roman" w:cs="Times New Roman"/>
          <w:sz w:val="24"/>
          <w:szCs w:val="24"/>
        </w:rPr>
        <w:t>, Puentes y García</w:t>
      </w:r>
      <w:r w:rsidRPr="00A31E02">
        <w:rPr>
          <w:rFonts w:ascii="Times New Roman" w:hAnsi="Times New Roman" w:cs="Times New Roman"/>
          <w:sz w:val="24"/>
          <w:szCs w:val="24"/>
        </w:rPr>
        <w:t xml:space="preserve"> </w:t>
      </w:r>
      <w:r w:rsidR="00D104E7">
        <w:rPr>
          <w:rFonts w:ascii="Times New Roman" w:hAnsi="Times New Roman" w:cs="Times New Roman"/>
          <w:sz w:val="24"/>
          <w:szCs w:val="24"/>
        </w:rPr>
        <w:t>(2020)</w:t>
      </w:r>
      <w:r w:rsidR="00985B58">
        <w:rPr>
          <w:rFonts w:ascii="Times New Roman" w:hAnsi="Times New Roman" w:cs="Times New Roman"/>
          <w:sz w:val="24"/>
          <w:szCs w:val="24"/>
        </w:rPr>
        <w:t>,</w:t>
      </w:r>
      <w:r w:rsidR="00D104E7">
        <w:rPr>
          <w:rFonts w:ascii="Times New Roman" w:hAnsi="Times New Roman" w:cs="Times New Roman"/>
          <w:sz w:val="24"/>
          <w:szCs w:val="24"/>
        </w:rPr>
        <w:t xml:space="preserve"> </w:t>
      </w:r>
      <w:r w:rsidR="00BD12E5">
        <w:rPr>
          <w:rFonts w:ascii="Times New Roman" w:hAnsi="Times New Roman" w:cs="Times New Roman"/>
          <w:sz w:val="24"/>
          <w:szCs w:val="24"/>
        </w:rPr>
        <w:t xml:space="preserve">en una investigación </w:t>
      </w:r>
      <w:r w:rsidR="00AF1530">
        <w:rPr>
          <w:rFonts w:ascii="Times New Roman" w:hAnsi="Times New Roman" w:cs="Times New Roman"/>
          <w:sz w:val="24"/>
          <w:szCs w:val="24"/>
        </w:rPr>
        <w:t>sobre el</w:t>
      </w:r>
      <w:r w:rsidR="00AF1530" w:rsidRPr="00A31E02">
        <w:rPr>
          <w:rFonts w:ascii="Times New Roman" w:hAnsi="Times New Roman" w:cs="Times New Roman"/>
          <w:sz w:val="24"/>
          <w:szCs w:val="24"/>
        </w:rPr>
        <w:t xml:space="preserve"> </w:t>
      </w:r>
      <w:r w:rsidR="00BD12E5">
        <w:rPr>
          <w:rFonts w:ascii="Times New Roman" w:hAnsi="Times New Roman" w:cs="Times New Roman"/>
          <w:sz w:val="24"/>
          <w:szCs w:val="24"/>
        </w:rPr>
        <w:t xml:space="preserve">fallecimiento </w:t>
      </w:r>
      <w:r w:rsidRPr="00A31E02">
        <w:rPr>
          <w:rFonts w:ascii="Times New Roman" w:hAnsi="Times New Roman" w:cs="Times New Roman"/>
          <w:sz w:val="24"/>
          <w:szCs w:val="24"/>
        </w:rPr>
        <w:t xml:space="preserve">por </w:t>
      </w:r>
      <w:r w:rsidR="00985B58">
        <w:rPr>
          <w:rFonts w:ascii="Times New Roman" w:hAnsi="Times New Roman" w:cs="Times New Roman"/>
          <w:sz w:val="24"/>
          <w:szCs w:val="24"/>
        </w:rPr>
        <w:t>covid</w:t>
      </w:r>
      <w:r w:rsidR="0034682B">
        <w:rPr>
          <w:rFonts w:ascii="Times New Roman" w:hAnsi="Times New Roman" w:cs="Times New Roman"/>
          <w:sz w:val="24"/>
          <w:szCs w:val="24"/>
        </w:rPr>
        <w:t>-19</w:t>
      </w:r>
      <w:r w:rsidR="00985B58">
        <w:rPr>
          <w:rFonts w:ascii="Times New Roman" w:hAnsi="Times New Roman" w:cs="Times New Roman"/>
          <w:sz w:val="24"/>
          <w:szCs w:val="24"/>
        </w:rPr>
        <w:t>,</w:t>
      </w:r>
      <w:r w:rsidRPr="00A31E02">
        <w:rPr>
          <w:rFonts w:ascii="Times New Roman" w:hAnsi="Times New Roman" w:cs="Times New Roman"/>
          <w:sz w:val="24"/>
          <w:szCs w:val="24"/>
        </w:rPr>
        <w:t xml:space="preserve"> </w:t>
      </w:r>
      <w:r w:rsidR="00985B58" w:rsidRPr="00A31E02">
        <w:rPr>
          <w:rFonts w:ascii="Times New Roman" w:hAnsi="Times New Roman" w:cs="Times New Roman"/>
          <w:sz w:val="24"/>
          <w:szCs w:val="24"/>
        </w:rPr>
        <w:t>encontr</w:t>
      </w:r>
      <w:r w:rsidR="00985B58">
        <w:rPr>
          <w:rFonts w:ascii="Times New Roman" w:hAnsi="Times New Roman" w:cs="Times New Roman"/>
          <w:sz w:val="24"/>
          <w:szCs w:val="24"/>
        </w:rPr>
        <w:t>aron</w:t>
      </w:r>
      <w:r w:rsidR="00985B58" w:rsidRPr="00A31E02">
        <w:rPr>
          <w:rFonts w:ascii="Times New Roman" w:hAnsi="Times New Roman" w:cs="Times New Roman"/>
          <w:sz w:val="24"/>
          <w:szCs w:val="24"/>
        </w:rPr>
        <w:t xml:space="preserve"> </w:t>
      </w:r>
      <w:r w:rsidRPr="00A31E02">
        <w:rPr>
          <w:rFonts w:ascii="Times New Roman" w:hAnsi="Times New Roman" w:cs="Times New Roman"/>
          <w:sz w:val="24"/>
          <w:szCs w:val="24"/>
        </w:rPr>
        <w:t>una asociación estrecha entre la población con mayor edad que padece patologías crónicas como pueden ser la hipertensión arterial, la diabetes, la obesidad y los problemas cardiacos</w:t>
      </w:r>
      <w:r w:rsidR="00AF1530">
        <w:rPr>
          <w:rFonts w:ascii="Times New Roman" w:hAnsi="Times New Roman" w:cs="Times New Roman"/>
          <w:sz w:val="24"/>
          <w:szCs w:val="24"/>
        </w:rPr>
        <w:t>,</w:t>
      </w:r>
      <w:r w:rsidRPr="00A31E02">
        <w:rPr>
          <w:rFonts w:ascii="Times New Roman" w:hAnsi="Times New Roman" w:cs="Times New Roman"/>
          <w:sz w:val="24"/>
          <w:szCs w:val="24"/>
        </w:rPr>
        <w:t xml:space="preserve"> entre otras, con la severidad de la infección por </w:t>
      </w:r>
      <w:r w:rsidR="00AF1530">
        <w:rPr>
          <w:rFonts w:ascii="Times New Roman" w:hAnsi="Times New Roman" w:cs="Times New Roman"/>
          <w:sz w:val="24"/>
          <w:szCs w:val="24"/>
        </w:rPr>
        <w:t>covid</w:t>
      </w:r>
      <w:r w:rsidR="0034682B">
        <w:rPr>
          <w:rFonts w:ascii="Times New Roman" w:hAnsi="Times New Roman" w:cs="Times New Roman"/>
          <w:sz w:val="24"/>
          <w:szCs w:val="24"/>
        </w:rPr>
        <w:t>-19</w:t>
      </w:r>
      <w:r w:rsidR="00BD12E5">
        <w:rPr>
          <w:rFonts w:ascii="Times New Roman" w:hAnsi="Times New Roman" w:cs="Times New Roman"/>
          <w:sz w:val="24"/>
          <w:szCs w:val="24"/>
        </w:rPr>
        <w:t xml:space="preserve">, </w:t>
      </w:r>
      <w:r w:rsidR="00AF1530">
        <w:rPr>
          <w:rFonts w:ascii="Times New Roman" w:hAnsi="Times New Roman" w:cs="Times New Roman"/>
          <w:sz w:val="24"/>
          <w:szCs w:val="24"/>
        </w:rPr>
        <w:t xml:space="preserve">lo que trae </w:t>
      </w:r>
      <w:r w:rsidR="00BD12E5">
        <w:rPr>
          <w:rFonts w:ascii="Times New Roman" w:hAnsi="Times New Roman" w:cs="Times New Roman"/>
          <w:sz w:val="24"/>
          <w:szCs w:val="24"/>
        </w:rPr>
        <w:t xml:space="preserve">un </w:t>
      </w:r>
      <w:r w:rsidRPr="00A31E02">
        <w:rPr>
          <w:rFonts w:ascii="Times New Roman" w:hAnsi="Times New Roman" w:cs="Times New Roman"/>
          <w:sz w:val="24"/>
          <w:szCs w:val="24"/>
        </w:rPr>
        <w:t xml:space="preserve">aumento </w:t>
      </w:r>
      <w:r w:rsidR="00BD12E5">
        <w:rPr>
          <w:rFonts w:ascii="Times New Roman" w:hAnsi="Times New Roman" w:cs="Times New Roman"/>
          <w:sz w:val="24"/>
          <w:szCs w:val="24"/>
        </w:rPr>
        <w:t xml:space="preserve">en la </w:t>
      </w:r>
      <w:r w:rsidRPr="00A31E02">
        <w:rPr>
          <w:rFonts w:ascii="Times New Roman" w:hAnsi="Times New Roman" w:cs="Times New Roman"/>
          <w:sz w:val="24"/>
          <w:szCs w:val="24"/>
        </w:rPr>
        <w:t>mortalidad. La explicación que ofrece</w:t>
      </w:r>
      <w:r w:rsidR="00AF1530">
        <w:rPr>
          <w:rFonts w:ascii="Times New Roman" w:hAnsi="Times New Roman" w:cs="Times New Roman"/>
          <w:sz w:val="24"/>
          <w:szCs w:val="24"/>
        </w:rPr>
        <w:t>n</w:t>
      </w:r>
      <w:r w:rsidRPr="00A31E02">
        <w:rPr>
          <w:rFonts w:ascii="Times New Roman" w:hAnsi="Times New Roman" w:cs="Times New Roman"/>
          <w:sz w:val="24"/>
          <w:szCs w:val="24"/>
        </w:rPr>
        <w:t xml:space="preserve"> es que las comorbilidades generan una mayor propensión a desarrollar formas clínicas graves a partir de la infección de </w:t>
      </w:r>
      <w:r w:rsidR="00985B58">
        <w:rPr>
          <w:rFonts w:ascii="Times New Roman" w:hAnsi="Times New Roman" w:cs="Times New Roman"/>
          <w:sz w:val="24"/>
          <w:szCs w:val="24"/>
        </w:rPr>
        <w:t>covid</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w:t>
      </w:r>
      <w:r w:rsidR="00AF1530">
        <w:rPr>
          <w:rFonts w:ascii="Times New Roman" w:hAnsi="Times New Roman" w:cs="Times New Roman"/>
          <w:sz w:val="24"/>
          <w:szCs w:val="24"/>
        </w:rPr>
        <w:t>lo que aumenta</w:t>
      </w:r>
      <w:r w:rsidR="00AF1530" w:rsidRPr="00A31E02">
        <w:rPr>
          <w:rFonts w:ascii="Times New Roman" w:hAnsi="Times New Roman" w:cs="Times New Roman"/>
          <w:sz w:val="24"/>
          <w:szCs w:val="24"/>
        </w:rPr>
        <w:t xml:space="preserve"> </w:t>
      </w:r>
      <w:r w:rsidRPr="00A31E02">
        <w:rPr>
          <w:rFonts w:ascii="Times New Roman" w:hAnsi="Times New Roman" w:cs="Times New Roman"/>
          <w:sz w:val="24"/>
          <w:szCs w:val="24"/>
        </w:rPr>
        <w:t>las posibilidades de fallecimiento (Fernández</w:t>
      </w:r>
      <w:r w:rsidR="00FC1969">
        <w:rPr>
          <w:rFonts w:ascii="Times New Roman" w:hAnsi="Times New Roman" w:cs="Times New Roman"/>
          <w:sz w:val="24"/>
          <w:szCs w:val="24"/>
        </w:rPr>
        <w:t xml:space="preserve"> </w:t>
      </w:r>
      <w:r w:rsidR="00FC1969">
        <w:rPr>
          <w:rFonts w:ascii="Times New Roman" w:hAnsi="Times New Roman" w:cs="Times New Roman"/>
          <w:i/>
          <w:iCs/>
          <w:sz w:val="24"/>
          <w:szCs w:val="24"/>
        </w:rPr>
        <w:t>et al.</w:t>
      </w:r>
      <w:r w:rsidRPr="00A31E02">
        <w:rPr>
          <w:rFonts w:ascii="Times New Roman" w:hAnsi="Times New Roman" w:cs="Times New Roman"/>
          <w:sz w:val="24"/>
          <w:szCs w:val="24"/>
        </w:rPr>
        <w:t>, 2020).</w:t>
      </w:r>
      <w:r w:rsidR="006909D2">
        <w:rPr>
          <w:rFonts w:ascii="Times New Roman" w:hAnsi="Times New Roman" w:cs="Times New Roman"/>
          <w:sz w:val="24"/>
          <w:szCs w:val="24"/>
        </w:rPr>
        <w:t xml:space="preserve"> </w:t>
      </w:r>
    </w:p>
    <w:p w14:paraId="5043D5D4" w14:textId="7F3E19CC"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Para Golpe</w:t>
      </w:r>
      <w:r w:rsidR="00985B58">
        <w:rPr>
          <w:rFonts w:ascii="Times New Roman" w:hAnsi="Times New Roman" w:cs="Times New Roman"/>
          <w:sz w:val="24"/>
          <w:szCs w:val="24"/>
        </w:rPr>
        <w:t xml:space="preserve"> </w:t>
      </w:r>
      <w:r w:rsidR="00985B58">
        <w:rPr>
          <w:rFonts w:ascii="Times New Roman" w:hAnsi="Times New Roman" w:cs="Times New Roman"/>
          <w:i/>
          <w:iCs/>
          <w:sz w:val="24"/>
          <w:szCs w:val="24"/>
        </w:rPr>
        <w:t xml:space="preserve">et al. </w:t>
      </w:r>
      <w:r w:rsidR="00985B58">
        <w:rPr>
          <w:rFonts w:ascii="Times New Roman" w:hAnsi="Times New Roman" w:cs="Times New Roman"/>
          <w:sz w:val="24"/>
          <w:szCs w:val="24"/>
        </w:rPr>
        <w:t>(2020)</w:t>
      </w:r>
      <w:r w:rsidR="00AF1530">
        <w:rPr>
          <w:rFonts w:ascii="Times New Roman" w:hAnsi="Times New Roman" w:cs="Times New Roman"/>
          <w:sz w:val="24"/>
          <w:szCs w:val="24"/>
        </w:rPr>
        <w:t>,</w:t>
      </w:r>
      <w:r w:rsidRPr="00A31E02">
        <w:rPr>
          <w:rFonts w:ascii="Times New Roman" w:hAnsi="Times New Roman" w:cs="Times New Roman"/>
          <w:sz w:val="24"/>
          <w:szCs w:val="24"/>
        </w:rPr>
        <w:t xml:space="preserve"> la hipertensión arterial es un excelente predictor de severidad en las personas que se contagian de </w:t>
      </w:r>
      <w:r w:rsidR="00AF1530">
        <w:rPr>
          <w:rFonts w:ascii="Times New Roman" w:hAnsi="Times New Roman" w:cs="Times New Roman"/>
          <w:sz w:val="24"/>
          <w:szCs w:val="24"/>
        </w:rPr>
        <w:t>la covid</w:t>
      </w:r>
      <w:r w:rsidR="00EB3AD7">
        <w:rPr>
          <w:rFonts w:ascii="Times New Roman" w:hAnsi="Times New Roman" w:cs="Times New Roman"/>
          <w:sz w:val="24"/>
          <w:szCs w:val="24"/>
        </w:rPr>
        <w:t>-19</w:t>
      </w:r>
      <w:r w:rsidR="00AF1530">
        <w:rPr>
          <w:rFonts w:ascii="Times New Roman" w:hAnsi="Times New Roman" w:cs="Times New Roman"/>
          <w:sz w:val="24"/>
          <w:szCs w:val="24"/>
        </w:rPr>
        <w:t>.</w:t>
      </w:r>
      <w:r w:rsidR="00AF1530" w:rsidRPr="00A31E02">
        <w:rPr>
          <w:rFonts w:ascii="Times New Roman" w:hAnsi="Times New Roman" w:cs="Times New Roman"/>
          <w:sz w:val="24"/>
          <w:szCs w:val="24"/>
        </w:rPr>
        <w:t xml:space="preserve"> </w:t>
      </w:r>
      <w:r w:rsidR="00B43095">
        <w:rPr>
          <w:rFonts w:ascii="Times New Roman" w:hAnsi="Times New Roman" w:cs="Times New Roman"/>
          <w:sz w:val="24"/>
          <w:szCs w:val="24"/>
        </w:rPr>
        <w:t>E</w:t>
      </w:r>
      <w:r w:rsidR="00AF1530">
        <w:rPr>
          <w:rFonts w:ascii="Times New Roman" w:hAnsi="Times New Roman" w:cs="Times New Roman"/>
          <w:sz w:val="24"/>
          <w:szCs w:val="24"/>
        </w:rPr>
        <w:t xml:space="preserve">stos autores </w:t>
      </w:r>
      <w:r w:rsidR="00AF1530" w:rsidRPr="00A31E02">
        <w:rPr>
          <w:rFonts w:ascii="Times New Roman" w:hAnsi="Times New Roman" w:cs="Times New Roman"/>
          <w:sz w:val="24"/>
          <w:szCs w:val="24"/>
        </w:rPr>
        <w:t>encontr</w:t>
      </w:r>
      <w:r w:rsidR="00AF1530">
        <w:rPr>
          <w:rFonts w:ascii="Times New Roman" w:hAnsi="Times New Roman" w:cs="Times New Roman"/>
          <w:sz w:val="24"/>
          <w:szCs w:val="24"/>
        </w:rPr>
        <w:t>aron</w:t>
      </w:r>
      <w:r w:rsidR="00AF1530" w:rsidRPr="00A31E02">
        <w:rPr>
          <w:rFonts w:ascii="Times New Roman" w:hAnsi="Times New Roman" w:cs="Times New Roman"/>
          <w:sz w:val="24"/>
          <w:szCs w:val="24"/>
        </w:rPr>
        <w:t xml:space="preserve"> </w:t>
      </w:r>
      <w:r w:rsidRPr="00A31E02">
        <w:rPr>
          <w:rFonts w:ascii="Times New Roman" w:hAnsi="Times New Roman" w:cs="Times New Roman"/>
          <w:sz w:val="24"/>
          <w:szCs w:val="24"/>
        </w:rPr>
        <w:t xml:space="preserve">una asociación </w:t>
      </w:r>
      <w:r w:rsidRPr="00A31E02">
        <w:rPr>
          <w:rFonts w:ascii="Times New Roman" w:hAnsi="Times New Roman" w:cs="Times New Roman"/>
          <w:sz w:val="24"/>
          <w:szCs w:val="24"/>
        </w:rPr>
        <w:lastRenderedPageBreak/>
        <w:t xml:space="preserve">estrecha entre la edad avanzada, la diabetes y la miocardiopatía hipertensiva con el riesgo de ingreso hospitalario y la mortalidad cuando la persona </w:t>
      </w:r>
      <w:r w:rsidR="00985B58">
        <w:rPr>
          <w:rFonts w:ascii="Times New Roman" w:hAnsi="Times New Roman" w:cs="Times New Roman"/>
          <w:sz w:val="24"/>
          <w:szCs w:val="24"/>
        </w:rPr>
        <w:t>contrae la</w:t>
      </w:r>
      <w:r w:rsidRPr="00A31E02">
        <w:rPr>
          <w:rFonts w:ascii="Times New Roman" w:hAnsi="Times New Roman" w:cs="Times New Roman"/>
          <w:sz w:val="24"/>
          <w:szCs w:val="24"/>
        </w:rPr>
        <w:t xml:space="preserve"> </w:t>
      </w:r>
      <w:r w:rsidR="00985B58">
        <w:rPr>
          <w:rFonts w:ascii="Times New Roman" w:hAnsi="Times New Roman" w:cs="Times New Roman"/>
          <w:sz w:val="24"/>
          <w:szCs w:val="24"/>
        </w:rPr>
        <w:t>c</w:t>
      </w:r>
      <w:r w:rsidR="0034682B">
        <w:rPr>
          <w:rFonts w:ascii="Times New Roman" w:hAnsi="Times New Roman" w:cs="Times New Roman"/>
          <w:sz w:val="24"/>
          <w:szCs w:val="24"/>
        </w:rPr>
        <w:t>ovid-19</w:t>
      </w:r>
      <w:r w:rsidRPr="00A31E02">
        <w:rPr>
          <w:rFonts w:ascii="Times New Roman" w:hAnsi="Times New Roman" w:cs="Times New Roman"/>
          <w:sz w:val="24"/>
          <w:szCs w:val="24"/>
        </w:rPr>
        <w:t xml:space="preserve"> (Golpe</w:t>
      </w:r>
      <w:r w:rsidR="00985B58">
        <w:rPr>
          <w:rFonts w:ascii="Times New Roman" w:hAnsi="Times New Roman" w:cs="Times New Roman"/>
          <w:sz w:val="24"/>
          <w:szCs w:val="24"/>
        </w:rPr>
        <w:t xml:space="preserve"> </w:t>
      </w:r>
      <w:r w:rsidR="00985B58">
        <w:rPr>
          <w:rFonts w:ascii="Times New Roman" w:hAnsi="Times New Roman" w:cs="Times New Roman"/>
          <w:i/>
          <w:iCs/>
          <w:sz w:val="24"/>
          <w:szCs w:val="24"/>
        </w:rPr>
        <w:t>et al.</w:t>
      </w:r>
      <w:r w:rsidRPr="00A31E02">
        <w:rPr>
          <w:rFonts w:ascii="Times New Roman" w:hAnsi="Times New Roman" w:cs="Times New Roman"/>
          <w:sz w:val="24"/>
          <w:szCs w:val="24"/>
        </w:rPr>
        <w:t xml:space="preserve">, 2020). </w:t>
      </w:r>
    </w:p>
    <w:p w14:paraId="556EFF54" w14:textId="2BA61944" w:rsidR="00A31E02" w:rsidRPr="00A31E02" w:rsidRDefault="00A31E02" w:rsidP="003526A9">
      <w:pPr>
        <w:spacing w:after="0" w:line="360" w:lineRule="auto"/>
        <w:jc w:val="both"/>
        <w:rPr>
          <w:rFonts w:ascii="Times New Roman" w:hAnsi="Times New Roman" w:cs="Times New Roman"/>
          <w:sz w:val="24"/>
          <w:szCs w:val="24"/>
        </w:rPr>
      </w:pPr>
      <w:r w:rsidRPr="00A31E02">
        <w:rPr>
          <w:rFonts w:ascii="Times New Roman" w:hAnsi="Times New Roman" w:cs="Times New Roman"/>
          <w:sz w:val="24"/>
          <w:szCs w:val="24"/>
        </w:rPr>
        <w:tab/>
        <w:t>Alcántara</w:t>
      </w:r>
      <w:r w:rsidR="002C71B1">
        <w:rPr>
          <w:rFonts w:ascii="Times New Roman" w:hAnsi="Times New Roman" w:cs="Times New Roman"/>
          <w:sz w:val="24"/>
          <w:szCs w:val="24"/>
        </w:rPr>
        <w:t>, Pacheco, Cadenas y Matsuki</w:t>
      </w:r>
      <w:r w:rsidRPr="00A31E02">
        <w:rPr>
          <w:rFonts w:ascii="Times New Roman" w:hAnsi="Times New Roman" w:cs="Times New Roman"/>
          <w:sz w:val="24"/>
          <w:szCs w:val="24"/>
        </w:rPr>
        <w:t xml:space="preserve"> </w:t>
      </w:r>
      <w:r w:rsidR="00985B58">
        <w:rPr>
          <w:rFonts w:ascii="Times New Roman" w:hAnsi="Times New Roman" w:cs="Times New Roman"/>
          <w:sz w:val="24"/>
          <w:szCs w:val="24"/>
        </w:rPr>
        <w:t>(2020), por su parte, clasifica</w:t>
      </w:r>
      <w:r w:rsidR="002C71B1">
        <w:rPr>
          <w:rFonts w:ascii="Times New Roman" w:hAnsi="Times New Roman" w:cs="Times New Roman"/>
          <w:sz w:val="24"/>
          <w:szCs w:val="24"/>
        </w:rPr>
        <w:t>ron</w:t>
      </w:r>
      <w:r w:rsidRPr="00A31E02">
        <w:rPr>
          <w:rFonts w:ascii="Times New Roman" w:hAnsi="Times New Roman" w:cs="Times New Roman"/>
          <w:sz w:val="24"/>
          <w:szCs w:val="24"/>
        </w:rPr>
        <w:t xml:space="preserve"> </w:t>
      </w:r>
      <w:r w:rsidR="00985B58">
        <w:rPr>
          <w:rFonts w:ascii="Times New Roman" w:hAnsi="Times New Roman" w:cs="Times New Roman"/>
          <w:sz w:val="24"/>
          <w:szCs w:val="24"/>
        </w:rPr>
        <w:t>a</w:t>
      </w:r>
      <w:r w:rsidR="00985B58" w:rsidRPr="00A31E02">
        <w:rPr>
          <w:rFonts w:ascii="Times New Roman" w:hAnsi="Times New Roman" w:cs="Times New Roman"/>
          <w:sz w:val="24"/>
          <w:szCs w:val="24"/>
        </w:rPr>
        <w:t xml:space="preserve"> </w:t>
      </w:r>
      <w:r w:rsidRPr="00A31E02">
        <w:rPr>
          <w:rFonts w:ascii="Times New Roman" w:hAnsi="Times New Roman" w:cs="Times New Roman"/>
          <w:sz w:val="24"/>
          <w:szCs w:val="24"/>
        </w:rPr>
        <w:t xml:space="preserve">los pacientes infectados de </w:t>
      </w:r>
      <w:r w:rsidR="00985B58">
        <w:rPr>
          <w:rFonts w:ascii="Times New Roman" w:hAnsi="Times New Roman" w:cs="Times New Roman"/>
          <w:sz w:val="24"/>
          <w:szCs w:val="24"/>
        </w:rPr>
        <w:t>coron</w:t>
      </w:r>
      <w:r w:rsidR="007E2390">
        <w:rPr>
          <w:rFonts w:ascii="Times New Roman" w:hAnsi="Times New Roman" w:cs="Times New Roman"/>
          <w:sz w:val="24"/>
          <w:szCs w:val="24"/>
        </w:rPr>
        <w:t>a</w:t>
      </w:r>
      <w:r w:rsidR="00985B58">
        <w:rPr>
          <w:rFonts w:ascii="Times New Roman" w:hAnsi="Times New Roman" w:cs="Times New Roman"/>
          <w:sz w:val="24"/>
          <w:szCs w:val="24"/>
        </w:rPr>
        <w:t>virus del 20</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con factores de riesgo cardiovascular, principalmente de sexo masculino, con edad avanzada, que sufren de hipertensión arterial </w:t>
      </w:r>
      <w:r w:rsidR="007B0493" w:rsidRPr="00A31E02">
        <w:rPr>
          <w:rFonts w:ascii="Times New Roman" w:hAnsi="Times New Roman" w:cs="Times New Roman"/>
          <w:sz w:val="24"/>
          <w:szCs w:val="24"/>
        </w:rPr>
        <w:t>o</w:t>
      </w:r>
      <w:r w:rsidRPr="00A31E02">
        <w:rPr>
          <w:rFonts w:ascii="Times New Roman" w:hAnsi="Times New Roman" w:cs="Times New Roman"/>
          <w:sz w:val="24"/>
          <w:szCs w:val="24"/>
        </w:rPr>
        <w:t xml:space="preserve"> diabetes, obesidad, </w:t>
      </w:r>
      <w:r w:rsidR="007B0493" w:rsidRPr="00A31E02">
        <w:rPr>
          <w:rFonts w:ascii="Times New Roman" w:hAnsi="Times New Roman" w:cs="Times New Roman"/>
          <w:sz w:val="24"/>
          <w:szCs w:val="24"/>
        </w:rPr>
        <w:t>dislipemia, tabaquismo</w:t>
      </w:r>
      <w:r w:rsidRPr="00A31E02">
        <w:rPr>
          <w:rFonts w:ascii="Times New Roman" w:hAnsi="Times New Roman" w:cs="Times New Roman"/>
          <w:sz w:val="24"/>
          <w:szCs w:val="24"/>
        </w:rPr>
        <w:t>, enfermedad cardiovascular o cerebrovascular previa, como poblaci</w:t>
      </w:r>
      <w:r w:rsidR="00985B58">
        <w:rPr>
          <w:rFonts w:ascii="Times New Roman" w:hAnsi="Times New Roman" w:cs="Times New Roman"/>
          <w:sz w:val="24"/>
          <w:szCs w:val="24"/>
        </w:rPr>
        <w:t>ón</w:t>
      </w:r>
      <w:r w:rsidRPr="00A31E02">
        <w:rPr>
          <w:rFonts w:ascii="Times New Roman" w:hAnsi="Times New Roman" w:cs="Times New Roman"/>
          <w:sz w:val="24"/>
          <w:szCs w:val="24"/>
        </w:rPr>
        <w:t xml:space="preserve"> vulnerable y </w:t>
      </w:r>
      <w:r w:rsidR="00985B58">
        <w:rPr>
          <w:rFonts w:ascii="Times New Roman" w:hAnsi="Times New Roman" w:cs="Times New Roman"/>
          <w:sz w:val="24"/>
          <w:szCs w:val="24"/>
        </w:rPr>
        <w:t xml:space="preserve">de </w:t>
      </w:r>
      <w:r w:rsidRPr="00A31E02">
        <w:rPr>
          <w:rFonts w:ascii="Times New Roman" w:hAnsi="Times New Roman" w:cs="Times New Roman"/>
          <w:sz w:val="24"/>
          <w:szCs w:val="24"/>
        </w:rPr>
        <w:t>alta mortalidad. Encontr</w:t>
      </w:r>
      <w:r w:rsidR="002C71B1">
        <w:rPr>
          <w:rFonts w:ascii="Times New Roman" w:hAnsi="Times New Roman" w:cs="Times New Roman"/>
          <w:sz w:val="24"/>
          <w:szCs w:val="24"/>
        </w:rPr>
        <w:t>aron</w:t>
      </w:r>
      <w:r w:rsidRPr="00A31E02">
        <w:rPr>
          <w:rFonts w:ascii="Times New Roman" w:hAnsi="Times New Roman" w:cs="Times New Roman"/>
          <w:sz w:val="24"/>
          <w:szCs w:val="24"/>
        </w:rPr>
        <w:t xml:space="preserve"> que una proporción considerable de pacientes </w:t>
      </w:r>
      <w:r w:rsidR="00985B58">
        <w:rPr>
          <w:rFonts w:ascii="Times New Roman" w:hAnsi="Times New Roman" w:cs="Times New Roman"/>
          <w:sz w:val="24"/>
          <w:szCs w:val="24"/>
        </w:rPr>
        <w:t>con la</w:t>
      </w:r>
      <w:r w:rsidRPr="00A31E02">
        <w:rPr>
          <w:rFonts w:ascii="Times New Roman" w:hAnsi="Times New Roman" w:cs="Times New Roman"/>
          <w:sz w:val="24"/>
          <w:szCs w:val="24"/>
        </w:rPr>
        <w:t xml:space="preserve"> </w:t>
      </w:r>
      <w:r w:rsidR="00985B58">
        <w:rPr>
          <w:rFonts w:ascii="Times New Roman" w:hAnsi="Times New Roman" w:cs="Times New Roman"/>
          <w:sz w:val="24"/>
          <w:szCs w:val="24"/>
        </w:rPr>
        <w:t>covid</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con estas comorbilidades pueden desarrollar una lesión vascular que conlleva </w:t>
      </w:r>
      <w:r w:rsidR="00985B58">
        <w:rPr>
          <w:rFonts w:ascii="Times New Roman" w:hAnsi="Times New Roman" w:cs="Times New Roman"/>
          <w:sz w:val="24"/>
          <w:szCs w:val="24"/>
        </w:rPr>
        <w:t xml:space="preserve">un </w:t>
      </w:r>
      <w:r w:rsidRPr="00A31E02">
        <w:rPr>
          <w:rFonts w:ascii="Times New Roman" w:hAnsi="Times New Roman" w:cs="Times New Roman"/>
          <w:sz w:val="24"/>
          <w:szCs w:val="24"/>
        </w:rPr>
        <w:t>mayor riesgo de mortalidad hospitalaria (Alcántara</w:t>
      </w:r>
      <w:r w:rsidR="002C71B1">
        <w:rPr>
          <w:rFonts w:ascii="Times New Roman" w:hAnsi="Times New Roman" w:cs="Times New Roman"/>
          <w:sz w:val="24"/>
          <w:szCs w:val="24"/>
        </w:rPr>
        <w:t xml:space="preserve"> </w:t>
      </w:r>
      <w:r w:rsidR="002C71B1">
        <w:rPr>
          <w:rFonts w:ascii="Times New Roman" w:hAnsi="Times New Roman" w:cs="Times New Roman"/>
          <w:i/>
          <w:iCs/>
          <w:sz w:val="24"/>
          <w:szCs w:val="24"/>
        </w:rPr>
        <w:t>et al.</w:t>
      </w:r>
      <w:r w:rsidRPr="00A31E02">
        <w:rPr>
          <w:rFonts w:ascii="Times New Roman" w:hAnsi="Times New Roman" w:cs="Times New Roman"/>
          <w:sz w:val="24"/>
          <w:szCs w:val="24"/>
        </w:rPr>
        <w:t>, 2020).</w:t>
      </w:r>
    </w:p>
    <w:p w14:paraId="1E462723" w14:textId="2609760B" w:rsidR="00A31E02" w:rsidRPr="00A31E02" w:rsidRDefault="00991918"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w:t>
      </w:r>
      <w:r w:rsidRPr="00A31E02">
        <w:rPr>
          <w:rFonts w:ascii="Times New Roman" w:hAnsi="Times New Roman" w:cs="Times New Roman"/>
          <w:sz w:val="24"/>
          <w:szCs w:val="24"/>
        </w:rPr>
        <w:t xml:space="preserve"> </w:t>
      </w:r>
      <w:r w:rsidR="00A31E02" w:rsidRPr="00A31E02">
        <w:rPr>
          <w:rFonts w:ascii="Times New Roman" w:hAnsi="Times New Roman" w:cs="Times New Roman"/>
          <w:sz w:val="24"/>
          <w:szCs w:val="24"/>
        </w:rPr>
        <w:t xml:space="preserve">Mora </w:t>
      </w:r>
      <w:r>
        <w:rPr>
          <w:rFonts w:ascii="Times New Roman" w:hAnsi="Times New Roman" w:cs="Times New Roman"/>
          <w:sz w:val="24"/>
          <w:szCs w:val="24"/>
        </w:rPr>
        <w:t xml:space="preserve">(2020), </w:t>
      </w:r>
      <w:r w:rsidR="00A31E02" w:rsidRPr="00A31E02">
        <w:rPr>
          <w:rFonts w:ascii="Times New Roman" w:hAnsi="Times New Roman" w:cs="Times New Roman"/>
          <w:sz w:val="24"/>
          <w:szCs w:val="24"/>
        </w:rPr>
        <w:t xml:space="preserve">hay una relación estrecha entre las arritmias y la severidad de la infección por </w:t>
      </w:r>
      <w:r>
        <w:rPr>
          <w:rFonts w:ascii="Times New Roman" w:hAnsi="Times New Roman" w:cs="Times New Roman"/>
          <w:sz w:val="24"/>
          <w:szCs w:val="24"/>
        </w:rPr>
        <w:t>covid</w:t>
      </w:r>
      <w:r w:rsidR="0034682B">
        <w:rPr>
          <w:rFonts w:ascii="Times New Roman" w:hAnsi="Times New Roman" w:cs="Times New Roman"/>
          <w:sz w:val="24"/>
          <w:szCs w:val="24"/>
        </w:rPr>
        <w:t>-19</w:t>
      </w:r>
      <w:r>
        <w:rPr>
          <w:rFonts w:ascii="Times New Roman" w:hAnsi="Times New Roman" w:cs="Times New Roman"/>
          <w:sz w:val="24"/>
          <w:szCs w:val="24"/>
        </w:rPr>
        <w:t>.</w:t>
      </w:r>
      <w:r w:rsidRPr="00A31E02">
        <w:rPr>
          <w:rFonts w:ascii="Times New Roman" w:hAnsi="Times New Roman" w:cs="Times New Roman"/>
          <w:sz w:val="24"/>
          <w:szCs w:val="24"/>
        </w:rPr>
        <w:t xml:space="preserve"> </w:t>
      </w:r>
      <w:r>
        <w:rPr>
          <w:rFonts w:ascii="Times New Roman" w:hAnsi="Times New Roman" w:cs="Times New Roman"/>
          <w:sz w:val="24"/>
          <w:szCs w:val="24"/>
        </w:rPr>
        <w:t>E</w:t>
      </w:r>
      <w:r w:rsidRPr="00A31E02">
        <w:rPr>
          <w:rFonts w:ascii="Times New Roman" w:hAnsi="Times New Roman" w:cs="Times New Roman"/>
          <w:sz w:val="24"/>
          <w:szCs w:val="24"/>
        </w:rPr>
        <w:t xml:space="preserve">n </w:t>
      </w:r>
      <w:r w:rsidR="00A31E02" w:rsidRPr="00A31E02">
        <w:rPr>
          <w:rFonts w:ascii="Times New Roman" w:hAnsi="Times New Roman" w:cs="Times New Roman"/>
          <w:sz w:val="24"/>
          <w:szCs w:val="24"/>
        </w:rPr>
        <w:t xml:space="preserve">sus trabajos de laboratorio encontró que el desarrollo de lesión miocárdica asociado a </w:t>
      </w:r>
      <w:r>
        <w:rPr>
          <w:rFonts w:ascii="Times New Roman" w:hAnsi="Times New Roman" w:cs="Times New Roman"/>
          <w:sz w:val="24"/>
          <w:szCs w:val="24"/>
        </w:rPr>
        <w:t>covid</w:t>
      </w:r>
      <w:r w:rsidR="0034682B">
        <w:rPr>
          <w:rFonts w:ascii="Times New Roman" w:hAnsi="Times New Roman" w:cs="Times New Roman"/>
          <w:sz w:val="24"/>
          <w:szCs w:val="24"/>
        </w:rPr>
        <w:t>-19</w:t>
      </w:r>
      <w:r w:rsidR="00A31E02" w:rsidRPr="00A31E02">
        <w:rPr>
          <w:rFonts w:ascii="Times New Roman" w:hAnsi="Times New Roman" w:cs="Times New Roman"/>
          <w:sz w:val="24"/>
          <w:szCs w:val="24"/>
        </w:rPr>
        <w:t xml:space="preserve"> es frecuente y produce la aparición de arritmias. En una serie de casos que analizó tuvo como hallazgos que los pacientes con mayor riesgo de fallecimiento con </w:t>
      </w:r>
      <w:r>
        <w:rPr>
          <w:rFonts w:ascii="Times New Roman" w:hAnsi="Times New Roman" w:cs="Times New Roman"/>
          <w:sz w:val="24"/>
          <w:szCs w:val="24"/>
        </w:rPr>
        <w:t>covid</w:t>
      </w:r>
      <w:r w:rsidR="0034682B">
        <w:rPr>
          <w:rFonts w:ascii="Times New Roman" w:hAnsi="Times New Roman" w:cs="Times New Roman"/>
          <w:sz w:val="24"/>
          <w:szCs w:val="24"/>
        </w:rPr>
        <w:t>-19</w:t>
      </w:r>
      <w:r w:rsidR="00A31E02" w:rsidRPr="00A31E02">
        <w:rPr>
          <w:rFonts w:ascii="Times New Roman" w:hAnsi="Times New Roman" w:cs="Times New Roman"/>
          <w:sz w:val="24"/>
          <w:szCs w:val="24"/>
        </w:rPr>
        <w:t>, fueron aquellos que presentaron arritmias ventriculares malignas, lo cual sugiere que son un marcador de lesión miocárdica aguda (Mora, 2020).</w:t>
      </w:r>
    </w:p>
    <w:p w14:paraId="04583998" w14:textId="65F0CBCB"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Por otra parte</w:t>
      </w:r>
      <w:r w:rsidR="00DA5310">
        <w:rPr>
          <w:rFonts w:ascii="Times New Roman" w:hAnsi="Times New Roman" w:cs="Times New Roman"/>
          <w:sz w:val="24"/>
          <w:szCs w:val="24"/>
        </w:rPr>
        <w:t>,</w:t>
      </w:r>
      <w:r w:rsidRPr="00A31E02">
        <w:rPr>
          <w:rFonts w:ascii="Times New Roman" w:hAnsi="Times New Roman" w:cs="Times New Roman"/>
          <w:sz w:val="24"/>
          <w:szCs w:val="24"/>
        </w:rPr>
        <w:t xml:space="preserve"> Valdés</w:t>
      </w:r>
      <w:r w:rsidR="003C0CE3">
        <w:rPr>
          <w:rFonts w:ascii="Times New Roman" w:hAnsi="Times New Roman" w:cs="Times New Roman"/>
          <w:sz w:val="24"/>
          <w:szCs w:val="24"/>
        </w:rPr>
        <w:t xml:space="preserve"> </w:t>
      </w:r>
      <w:r w:rsidR="003C0CE3">
        <w:rPr>
          <w:rFonts w:ascii="Times New Roman" w:hAnsi="Times New Roman" w:cs="Times New Roman"/>
          <w:i/>
          <w:iCs/>
          <w:sz w:val="24"/>
          <w:szCs w:val="24"/>
        </w:rPr>
        <w:t xml:space="preserve">et al. </w:t>
      </w:r>
      <w:r w:rsidR="003C0CE3">
        <w:rPr>
          <w:rFonts w:ascii="Times New Roman" w:hAnsi="Times New Roman" w:cs="Times New Roman"/>
          <w:sz w:val="24"/>
          <w:szCs w:val="24"/>
        </w:rPr>
        <w:t>(2020)</w:t>
      </w:r>
      <w:r w:rsidRPr="00A31E02">
        <w:rPr>
          <w:rFonts w:ascii="Times New Roman" w:hAnsi="Times New Roman" w:cs="Times New Roman"/>
          <w:sz w:val="24"/>
          <w:szCs w:val="24"/>
        </w:rPr>
        <w:t xml:space="preserve"> descubrieron que</w:t>
      </w:r>
      <w:r w:rsidR="008602A1">
        <w:rPr>
          <w:rFonts w:ascii="Times New Roman" w:hAnsi="Times New Roman" w:cs="Times New Roman"/>
          <w:sz w:val="24"/>
          <w:szCs w:val="24"/>
        </w:rPr>
        <w:t xml:space="preserve"> en España</w:t>
      </w:r>
      <w:r w:rsidRPr="00A31E02">
        <w:rPr>
          <w:rFonts w:ascii="Times New Roman" w:hAnsi="Times New Roman" w:cs="Times New Roman"/>
          <w:sz w:val="24"/>
          <w:szCs w:val="24"/>
        </w:rPr>
        <w:t xml:space="preserve"> las mujeres embarazadas que se contagiaban de </w:t>
      </w:r>
      <w:r w:rsidR="003C0CE3">
        <w:rPr>
          <w:rFonts w:ascii="Times New Roman" w:hAnsi="Times New Roman" w:cs="Times New Roman"/>
          <w:sz w:val="24"/>
          <w:szCs w:val="24"/>
        </w:rPr>
        <w:t>covid</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presenta</w:t>
      </w:r>
      <w:r w:rsidR="00BD12E5">
        <w:rPr>
          <w:rFonts w:ascii="Times New Roman" w:hAnsi="Times New Roman" w:cs="Times New Roman"/>
          <w:sz w:val="24"/>
          <w:szCs w:val="24"/>
        </w:rPr>
        <w:t>ban</w:t>
      </w:r>
      <w:r w:rsidRPr="00A31E02">
        <w:rPr>
          <w:rFonts w:ascii="Times New Roman" w:hAnsi="Times New Roman" w:cs="Times New Roman"/>
          <w:sz w:val="24"/>
          <w:szCs w:val="24"/>
        </w:rPr>
        <w:t xml:space="preserve"> un mayor riesgo de complicación y fallecimiento, razón por la cual propusieron el uso de un protocolo específico. Sugieren que las mujeres gestantes deben ser identificadas y tratadas de forma anticipada, revisando si tienen alguna comorbilidad, con el fin de disminuir las probabilidades de defunción (Valdés</w:t>
      </w:r>
      <w:r w:rsidR="008602A1">
        <w:rPr>
          <w:rFonts w:ascii="Times New Roman" w:hAnsi="Times New Roman" w:cs="Times New Roman"/>
          <w:sz w:val="24"/>
          <w:szCs w:val="24"/>
        </w:rPr>
        <w:t xml:space="preserve"> </w:t>
      </w:r>
      <w:r w:rsidR="008602A1">
        <w:rPr>
          <w:rFonts w:ascii="Times New Roman" w:hAnsi="Times New Roman" w:cs="Times New Roman"/>
          <w:i/>
          <w:iCs/>
          <w:sz w:val="24"/>
          <w:szCs w:val="24"/>
        </w:rPr>
        <w:t>et al.</w:t>
      </w:r>
      <w:r w:rsidRPr="00A31E02">
        <w:rPr>
          <w:rFonts w:ascii="Times New Roman" w:hAnsi="Times New Roman" w:cs="Times New Roman"/>
          <w:sz w:val="24"/>
          <w:szCs w:val="24"/>
        </w:rPr>
        <w:t>, 2020).</w:t>
      </w:r>
    </w:p>
    <w:p w14:paraId="47A62175" w14:textId="632C08F3" w:rsidR="00A31E02" w:rsidRPr="00A31E02" w:rsidRDefault="008602A1"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Mientras que </w:t>
      </w:r>
      <w:r w:rsidR="00A31E02" w:rsidRPr="00A31E02">
        <w:rPr>
          <w:rFonts w:ascii="Times New Roman" w:hAnsi="Times New Roman" w:cs="Times New Roman"/>
          <w:sz w:val="24"/>
          <w:szCs w:val="24"/>
        </w:rPr>
        <w:t>García</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(2020)</w:t>
      </w:r>
      <w:r w:rsidR="00A31E02" w:rsidRPr="00A31E02">
        <w:rPr>
          <w:rFonts w:ascii="Times New Roman" w:hAnsi="Times New Roman" w:cs="Times New Roman"/>
          <w:sz w:val="24"/>
          <w:szCs w:val="24"/>
        </w:rPr>
        <w:t xml:space="preserve"> encontraron en una investigación realizada a pacientes hospitalizados en algunas ciudades de Estados Unidos y Reino Unido, que </w:t>
      </w:r>
      <w:r w:rsidR="00D724B5">
        <w:rPr>
          <w:rFonts w:ascii="Times New Roman" w:hAnsi="Times New Roman" w:cs="Times New Roman"/>
          <w:sz w:val="24"/>
          <w:szCs w:val="24"/>
        </w:rPr>
        <w:t>personas</w:t>
      </w:r>
      <w:r w:rsidR="00A31E02" w:rsidRPr="00A31E02">
        <w:rPr>
          <w:rFonts w:ascii="Times New Roman" w:hAnsi="Times New Roman" w:cs="Times New Roman"/>
          <w:sz w:val="24"/>
          <w:szCs w:val="24"/>
        </w:rPr>
        <w:t xml:space="preserve"> con asma </w:t>
      </w:r>
      <w:r w:rsidR="00E7030D">
        <w:rPr>
          <w:rFonts w:ascii="Times New Roman" w:hAnsi="Times New Roman" w:cs="Times New Roman"/>
          <w:sz w:val="24"/>
          <w:szCs w:val="24"/>
        </w:rPr>
        <w:t>o</w:t>
      </w:r>
      <w:r w:rsidR="00A31E02" w:rsidRPr="00A31E02">
        <w:rPr>
          <w:rFonts w:ascii="Times New Roman" w:hAnsi="Times New Roman" w:cs="Times New Roman"/>
          <w:sz w:val="24"/>
          <w:szCs w:val="24"/>
        </w:rPr>
        <w:t xml:space="preserve"> enfermedad pulmonar obstructiva crónica (</w:t>
      </w:r>
      <w:r w:rsidR="004506B5">
        <w:rPr>
          <w:rFonts w:ascii="Times New Roman" w:hAnsi="Times New Roman" w:cs="Times New Roman"/>
          <w:sz w:val="24"/>
          <w:szCs w:val="24"/>
        </w:rPr>
        <w:t>Epoc</w:t>
      </w:r>
      <w:r w:rsidR="00A31E02" w:rsidRPr="00A31E02">
        <w:rPr>
          <w:rFonts w:ascii="Times New Roman" w:hAnsi="Times New Roman" w:cs="Times New Roman"/>
          <w:sz w:val="24"/>
          <w:szCs w:val="24"/>
        </w:rPr>
        <w:t xml:space="preserve">) son pacientes con mayor probabilidad de complicación si se infectan de </w:t>
      </w:r>
      <w:r w:rsidR="00F81970">
        <w:rPr>
          <w:rFonts w:ascii="Times New Roman" w:hAnsi="Times New Roman" w:cs="Times New Roman"/>
          <w:sz w:val="24"/>
          <w:szCs w:val="24"/>
        </w:rPr>
        <w:t>covid-19</w:t>
      </w:r>
      <w:r w:rsidR="00A31E02" w:rsidRPr="00A31E02">
        <w:rPr>
          <w:rFonts w:ascii="Times New Roman" w:hAnsi="Times New Roman" w:cs="Times New Roman"/>
          <w:sz w:val="24"/>
          <w:szCs w:val="24"/>
        </w:rPr>
        <w:t xml:space="preserve">, ya que son comorbilidades con factores de riesgo significativo, lo que obliga a revisar su atención al momento de estar contagiados con </w:t>
      </w:r>
      <w:r w:rsidR="00F81970">
        <w:rPr>
          <w:rFonts w:ascii="Times New Roman" w:hAnsi="Times New Roman" w:cs="Times New Roman"/>
          <w:sz w:val="24"/>
          <w:szCs w:val="24"/>
        </w:rPr>
        <w:t>covid-19</w:t>
      </w:r>
      <w:r w:rsidR="00E7030D">
        <w:rPr>
          <w:rFonts w:ascii="Times New Roman" w:hAnsi="Times New Roman" w:cs="Times New Roman"/>
          <w:sz w:val="24"/>
          <w:szCs w:val="24"/>
        </w:rPr>
        <w:t>. S</w:t>
      </w:r>
      <w:r w:rsidR="00A31E02" w:rsidRPr="00A31E02">
        <w:rPr>
          <w:rFonts w:ascii="Times New Roman" w:hAnsi="Times New Roman" w:cs="Times New Roman"/>
          <w:sz w:val="24"/>
          <w:szCs w:val="24"/>
        </w:rPr>
        <w:t xml:space="preserve">ubrayando que se trata de enfermedades respiratorias que se agravan en razón de que </w:t>
      </w:r>
      <w:r w:rsidR="00F81970">
        <w:rPr>
          <w:rFonts w:ascii="Times New Roman" w:hAnsi="Times New Roman" w:cs="Times New Roman"/>
          <w:sz w:val="24"/>
          <w:szCs w:val="24"/>
        </w:rPr>
        <w:t>covid-19</w:t>
      </w:r>
      <w:r w:rsidR="00A31E02" w:rsidRPr="00A31E02">
        <w:rPr>
          <w:rFonts w:ascii="Times New Roman" w:hAnsi="Times New Roman" w:cs="Times New Roman"/>
          <w:sz w:val="24"/>
          <w:szCs w:val="24"/>
        </w:rPr>
        <w:t xml:space="preserve"> es una enfermedad respiratoria (García</w:t>
      </w:r>
      <w:r>
        <w:rPr>
          <w:rFonts w:ascii="Times New Roman" w:hAnsi="Times New Roman" w:cs="Times New Roman"/>
          <w:sz w:val="24"/>
          <w:szCs w:val="24"/>
        </w:rPr>
        <w:t xml:space="preserve"> </w:t>
      </w:r>
      <w:r>
        <w:rPr>
          <w:rFonts w:ascii="Times New Roman" w:hAnsi="Times New Roman" w:cs="Times New Roman"/>
          <w:i/>
          <w:iCs/>
          <w:sz w:val="24"/>
          <w:szCs w:val="24"/>
        </w:rPr>
        <w:t>et al.</w:t>
      </w:r>
      <w:r w:rsidR="00A31E02" w:rsidRPr="00A31E02">
        <w:rPr>
          <w:rFonts w:ascii="Times New Roman" w:hAnsi="Times New Roman" w:cs="Times New Roman"/>
          <w:sz w:val="24"/>
          <w:szCs w:val="24"/>
        </w:rPr>
        <w:t>, 2020).</w:t>
      </w:r>
    </w:p>
    <w:p w14:paraId="4B5E69E8" w14:textId="02B0DD2B" w:rsidR="00A31E02" w:rsidRPr="00A31E02" w:rsidRDefault="00A31E02" w:rsidP="003526A9">
      <w:pPr>
        <w:spacing w:after="0" w:line="360" w:lineRule="auto"/>
        <w:jc w:val="both"/>
        <w:rPr>
          <w:rFonts w:ascii="Times New Roman" w:hAnsi="Times New Roman" w:cs="Times New Roman"/>
          <w:sz w:val="24"/>
          <w:szCs w:val="24"/>
        </w:rPr>
      </w:pPr>
      <w:r w:rsidRPr="00A31E02">
        <w:rPr>
          <w:rFonts w:ascii="Times New Roman" w:hAnsi="Times New Roman" w:cs="Times New Roman"/>
          <w:sz w:val="24"/>
          <w:szCs w:val="24"/>
        </w:rPr>
        <w:tab/>
        <w:t>Hidalgo, Andreu y Moreno</w:t>
      </w:r>
      <w:r w:rsidR="006D0334">
        <w:rPr>
          <w:rFonts w:ascii="Times New Roman" w:hAnsi="Times New Roman" w:cs="Times New Roman"/>
          <w:sz w:val="24"/>
          <w:szCs w:val="24"/>
        </w:rPr>
        <w:t xml:space="preserve"> (2020)</w:t>
      </w:r>
      <w:r w:rsidRPr="00A31E02">
        <w:rPr>
          <w:rFonts w:ascii="Times New Roman" w:hAnsi="Times New Roman" w:cs="Times New Roman"/>
          <w:sz w:val="24"/>
          <w:szCs w:val="24"/>
        </w:rPr>
        <w:t xml:space="preserve"> </w:t>
      </w:r>
      <w:r w:rsidR="006D0334">
        <w:rPr>
          <w:rFonts w:ascii="Times New Roman" w:hAnsi="Times New Roman" w:cs="Times New Roman"/>
          <w:sz w:val="24"/>
          <w:szCs w:val="24"/>
        </w:rPr>
        <w:t>buscaron</w:t>
      </w:r>
      <w:r w:rsidRPr="00A31E02">
        <w:rPr>
          <w:rFonts w:ascii="Times New Roman" w:hAnsi="Times New Roman" w:cs="Times New Roman"/>
          <w:sz w:val="24"/>
          <w:szCs w:val="24"/>
        </w:rPr>
        <w:t xml:space="preserve"> asociaciones entre </w:t>
      </w:r>
      <w:r w:rsidR="006D0334">
        <w:rPr>
          <w:rFonts w:ascii="Times New Roman" w:hAnsi="Times New Roman" w:cs="Times New Roman"/>
          <w:sz w:val="24"/>
          <w:szCs w:val="24"/>
        </w:rPr>
        <w:t>la c</w:t>
      </w:r>
      <w:r w:rsidR="0034682B">
        <w:rPr>
          <w:rFonts w:ascii="Times New Roman" w:hAnsi="Times New Roman" w:cs="Times New Roman"/>
          <w:sz w:val="24"/>
          <w:szCs w:val="24"/>
        </w:rPr>
        <w:t>ovid-19</w:t>
      </w:r>
      <w:r w:rsidRPr="00A31E02">
        <w:rPr>
          <w:rFonts w:ascii="Times New Roman" w:hAnsi="Times New Roman" w:cs="Times New Roman"/>
          <w:sz w:val="24"/>
          <w:szCs w:val="24"/>
        </w:rPr>
        <w:t xml:space="preserve"> y enfermedades de tipo renal</w:t>
      </w:r>
      <w:r w:rsidR="006D0334">
        <w:rPr>
          <w:rFonts w:ascii="Times New Roman" w:hAnsi="Times New Roman" w:cs="Times New Roman"/>
          <w:sz w:val="24"/>
          <w:szCs w:val="24"/>
        </w:rPr>
        <w:t xml:space="preserve"> y</w:t>
      </w:r>
      <w:r w:rsidRPr="00A31E02">
        <w:rPr>
          <w:rFonts w:ascii="Times New Roman" w:hAnsi="Times New Roman" w:cs="Times New Roman"/>
          <w:sz w:val="24"/>
          <w:szCs w:val="24"/>
        </w:rPr>
        <w:t xml:space="preserve"> encontraron que esta </w:t>
      </w:r>
      <w:r w:rsidR="00D724B5">
        <w:rPr>
          <w:rFonts w:ascii="Times New Roman" w:hAnsi="Times New Roman" w:cs="Times New Roman"/>
          <w:sz w:val="24"/>
          <w:szCs w:val="24"/>
        </w:rPr>
        <w:t>relación</w:t>
      </w:r>
      <w:r w:rsidRPr="00A31E02">
        <w:rPr>
          <w:rFonts w:ascii="Times New Roman" w:hAnsi="Times New Roman" w:cs="Times New Roman"/>
          <w:sz w:val="24"/>
          <w:szCs w:val="24"/>
        </w:rPr>
        <w:t xml:space="preserve"> potencia significativamente su </w:t>
      </w:r>
      <w:r w:rsidRPr="00A31E02">
        <w:rPr>
          <w:rFonts w:ascii="Times New Roman" w:hAnsi="Times New Roman" w:cs="Times New Roman"/>
          <w:sz w:val="24"/>
          <w:szCs w:val="24"/>
        </w:rPr>
        <w:lastRenderedPageBreak/>
        <w:t>probabilidad de mal pronóstico</w:t>
      </w:r>
      <w:r w:rsidR="006D0334">
        <w:rPr>
          <w:rFonts w:ascii="Times New Roman" w:hAnsi="Times New Roman" w:cs="Times New Roman"/>
          <w:sz w:val="24"/>
          <w:szCs w:val="24"/>
        </w:rPr>
        <w:t>.</w:t>
      </w:r>
      <w:r w:rsidR="006D0334" w:rsidRPr="00A31E02">
        <w:rPr>
          <w:rFonts w:ascii="Times New Roman" w:hAnsi="Times New Roman" w:cs="Times New Roman"/>
          <w:sz w:val="24"/>
          <w:szCs w:val="24"/>
        </w:rPr>
        <w:t xml:space="preserve"> </w:t>
      </w:r>
      <w:r w:rsidR="006D0334">
        <w:rPr>
          <w:rFonts w:ascii="Times New Roman" w:hAnsi="Times New Roman" w:cs="Times New Roman"/>
          <w:sz w:val="24"/>
          <w:szCs w:val="24"/>
        </w:rPr>
        <w:t>S</w:t>
      </w:r>
      <w:r w:rsidR="006D0334" w:rsidRPr="00A31E02">
        <w:rPr>
          <w:rFonts w:ascii="Times New Roman" w:hAnsi="Times New Roman" w:cs="Times New Roman"/>
          <w:sz w:val="24"/>
          <w:szCs w:val="24"/>
        </w:rPr>
        <w:t xml:space="preserve">us </w:t>
      </w:r>
      <w:r w:rsidRPr="00A31E02">
        <w:rPr>
          <w:rFonts w:ascii="Times New Roman" w:hAnsi="Times New Roman" w:cs="Times New Roman"/>
          <w:sz w:val="24"/>
          <w:szCs w:val="24"/>
        </w:rPr>
        <w:t xml:space="preserve">resultados demostraron una mayor mortalidad de forma </w:t>
      </w:r>
      <w:r w:rsidR="007B0493" w:rsidRPr="00A31E02">
        <w:rPr>
          <w:rFonts w:ascii="Times New Roman" w:hAnsi="Times New Roman" w:cs="Times New Roman"/>
          <w:sz w:val="24"/>
          <w:szCs w:val="24"/>
        </w:rPr>
        <w:t>contundente (</w:t>
      </w:r>
      <w:r w:rsidRPr="00A31E02">
        <w:rPr>
          <w:rFonts w:ascii="Times New Roman" w:hAnsi="Times New Roman" w:cs="Times New Roman"/>
          <w:sz w:val="24"/>
          <w:szCs w:val="24"/>
        </w:rPr>
        <w:t>Hidalgo</w:t>
      </w:r>
      <w:r w:rsidR="006D0334">
        <w:rPr>
          <w:rFonts w:ascii="Times New Roman" w:hAnsi="Times New Roman" w:cs="Times New Roman"/>
          <w:sz w:val="24"/>
          <w:szCs w:val="24"/>
        </w:rPr>
        <w:t xml:space="preserve"> </w:t>
      </w:r>
      <w:r w:rsidR="006D0334">
        <w:rPr>
          <w:rFonts w:ascii="Times New Roman" w:hAnsi="Times New Roman" w:cs="Times New Roman"/>
          <w:i/>
          <w:iCs/>
          <w:sz w:val="24"/>
          <w:szCs w:val="24"/>
        </w:rPr>
        <w:t>et al.</w:t>
      </w:r>
      <w:r w:rsidRPr="00A31E02">
        <w:rPr>
          <w:rFonts w:ascii="Times New Roman" w:hAnsi="Times New Roman" w:cs="Times New Roman"/>
          <w:sz w:val="24"/>
          <w:szCs w:val="24"/>
        </w:rPr>
        <w:t>, 2020).</w:t>
      </w:r>
    </w:p>
    <w:p w14:paraId="0011D269" w14:textId="56EF31F8" w:rsidR="00A31E02" w:rsidRPr="00A31E02" w:rsidRDefault="006D0334"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Igualmente, </w:t>
      </w:r>
      <w:r w:rsidR="00A31E02" w:rsidRPr="00A31E02">
        <w:rPr>
          <w:rFonts w:ascii="Times New Roman" w:hAnsi="Times New Roman" w:cs="Times New Roman"/>
          <w:sz w:val="24"/>
          <w:szCs w:val="24"/>
        </w:rPr>
        <w:t>Álvarez</w:t>
      </w:r>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(2020),</w:t>
      </w:r>
      <w:r w:rsidR="00A31E02" w:rsidRPr="00A31E02">
        <w:rPr>
          <w:rFonts w:ascii="Times New Roman" w:hAnsi="Times New Roman" w:cs="Times New Roman"/>
          <w:sz w:val="24"/>
          <w:szCs w:val="24"/>
        </w:rPr>
        <w:t xml:space="preserve"> en un trabajo </w:t>
      </w:r>
      <w:r>
        <w:rPr>
          <w:rFonts w:ascii="Times New Roman" w:hAnsi="Times New Roman" w:cs="Times New Roman"/>
          <w:sz w:val="24"/>
          <w:szCs w:val="24"/>
        </w:rPr>
        <w:t xml:space="preserve">realizado </w:t>
      </w:r>
      <w:r w:rsidR="00A31E02" w:rsidRPr="00A31E02">
        <w:rPr>
          <w:rFonts w:ascii="Times New Roman" w:hAnsi="Times New Roman" w:cs="Times New Roman"/>
          <w:sz w:val="24"/>
          <w:szCs w:val="24"/>
        </w:rPr>
        <w:t>en hospitales de España</w:t>
      </w:r>
      <w:r>
        <w:rPr>
          <w:rFonts w:ascii="Times New Roman" w:hAnsi="Times New Roman" w:cs="Times New Roman"/>
          <w:sz w:val="24"/>
          <w:szCs w:val="24"/>
        </w:rPr>
        <w:t>,</w:t>
      </w:r>
      <w:r w:rsidR="00A31E02" w:rsidRPr="00A31E02">
        <w:rPr>
          <w:rFonts w:ascii="Times New Roman" w:hAnsi="Times New Roman" w:cs="Times New Roman"/>
          <w:sz w:val="24"/>
          <w:szCs w:val="24"/>
        </w:rPr>
        <w:t xml:space="preserve"> encontraron que el paciente que tiene neumonía y se contagia de </w:t>
      </w:r>
      <w:r>
        <w:rPr>
          <w:rFonts w:ascii="Times New Roman" w:hAnsi="Times New Roman" w:cs="Times New Roman"/>
          <w:sz w:val="24"/>
          <w:szCs w:val="24"/>
        </w:rPr>
        <w:t>covid</w:t>
      </w:r>
      <w:r w:rsidR="0034682B">
        <w:rPr>
          <w:rFonts w:ascii="Times New Roman" w:hAnsi="Times New Roman" w:cs="Times New Roman"/>
          <w:sz w:val="24"/>
          <w:szCs w:val="24"/>
        </w:rPr>
        <w:t>-19</w:t>
      </w:r>
      <w:r w:rsidR="00A31E02" w:rsidRPr="00A31E02">
        <w:rPr>
          <w:rFonts w:ascii="Times New Roman" w:hAnsi="Times New Roman" w:cs="Times New Roman"/>
          <w:sz w:val="24"/>
          <w:szCs w:val="24"/>
        </w:rPr>
        <w:t xml:space="preserve"> presenta una alta probabilidad de </w:t>
      </w:r>
      <w:r w:rsidR="00E7030D">
        <w:rPr>
          <w:rFonts w:ascii="Times New Roman" w:hAnsi="Times New Roman" w:cs="Times New Roman"/>
          <w:sz w:val="24"/>
          <w:szCs w:val="24"/>
        </w:rPr>
        <w:t>fallecer</w:t>
      </w:r>
      <w:r w:rsidR="00A31E02" w:rsidRPr="00A31E02">
        <w:rPr>
          <w:rFonts w:ascii="Times New Roman" w:hAnsi="Times New Roman" w:cs="Times New Roman"/>
          <w:sz w:val="24"/>
          <w:szCs w:val="24"/>
        </w:rPr>
        <w:t xml:space="preserve">, </w:t>
      </w:r>
      <w:r>
        <w:rPr>
          <w:rFonts w:ascii="Times New Roman" w:hAnsi="Times New Roman" w:cs="Times New Roman"/>
          <w:sz w:val="24"/>
          <w:szCs w:val="24"/>
        </w:rPr>
        <w:t xml:space="preserve">puesto </w:t>
      </w:r>
      <w:r w:rsidR="00A31E02" w:rsidRPr="00A31E02">
        <w:rPr>
          <w:rFonts w:ascii="Times New Roman" w:hAnsi="Times New Roman" w:cs="Times New Roman"/>
          <w:sz w:val="24"/>
          <w:szCs w:val="24"/>
        </w:rPr>
        <w:t xml:space="preserve">que ambas enfermedades son de tracto respiratorio. Incluso esto es igual de grave si el paciente desarrolla neumonía en el curso de la enfermedad del </w:t>
      </w:r>
      <w:r>
        <w:rPr>
          <w:rFonts w:ascii="Times New Roman" w:hAnsi="Times New Roman" w:cs="Times New Roman"/>
          <w:sz w:val="24"/>
          <w:szCs w:val="24"/>
        </w:rPr>
        <w:t>c</w:t>
      </w:r>
      <w:r w:rsidR="0034682B">
        <w:rPr>
          <w:rFonts w:ascii="Times New Roman" w:hAnsi="Times New Roman" w:cs="Times New Roman"/>
          <w:sz w:val="24"/>
          <w:szCs w:val="24"/>
        </w:rPr>
        <w:t>ovid-19</w:t>
      </w:r>
      <w:r w:rsidR="00A31E02" w:rsidRPr="00A31E02">
        <w:rPr>
          <w:rFonts w:ascii="Times New Roman" w:hAnsi="Times New Roman" w:cs="Times New Roman"/>
          <w:sz w:val="24"/>
          <w:szCs w:val="24"/>
        </w:rPr>
        <w:t>. En ambos casos el pronóstico es reservado para este tipo de pacientes, esto se agrava en razón de que la neumonía es considerada un problema sanitario en España, ya que su incidencia genera 53</w:t>
      </w:r>
      <w:r w:rsidR="0042548D">
        <w:rPr>
          <w:rFonts w:ascii="Times New Roman" w:hAnsi="Times New Roman" w:cs="Times New Roman"/>
          <w:sz w:val="24"/>
          <w:szCs w:val="24"/>
        </w:rPr>
        <w:t xml:space="preserve"> </w:t>
      </w:r>
      <w:r w:rsidR="00A31E02" w:rsidRPr="00A31E02">
        <w:rPr>
          <w:rFonts w:ascii="Times New Roman" w:hAnsi="Times New Roman" w:cs="Times New Roman"/>
          <w:sz w:val="24"/>
          <w:szCs w:val="24"/>
        </w:rPr>
        <w:t>000 hospitalizaciones al año y un costo aproximado de 115 millones de euros. Por ello</w:t>
      </w:r>
      <w:r>
        <w:rPr>
          <w:rFonts w:ascii="Times New Roman" w:hAnsi="Times New Roman" w:cs="Times New Roman"/>
          <w:sz w:val="24"/>
          <w:szCs w:val="24"/>
        </w:rPr>
        <w:t>,</w:t>
      </w:r>
      <w:r w:rsidR="00A31E02" w:rsidRPr="00A31E02">
        <w:rPr>
          <w:rFonts w:ascii="Times New Roman" w:hAnsi="Times New Roman" w:cs="Times New Roman"/>
          <w:sz w:val="24"/>
          <w:szCs w:val="24"/>
        </w:rPr>
        <w:t xml:space="preserve"> esta comorbilidad asociada al síndrome del </w:t>
      </w:r>
      <w:r>
        <w:rPr>
          <w:rFonts w:ascii="Times New Roman" w:hAnsi="Times New Roman" w:cs="Times New Roman"/>
          <w:sz w:val="24"/>
          <w:szCs w:val="24"/>
        </w:rPr>
        <w:t>c</w:t>
      </w:r>
      <w:r w:rsidR="0034682B">
        <w:rPr>
          <w:rFonts w:ascii="Times New Roman" w:hAnsi="Times New Roman" w:cs="Times New Roman"/>
          <w:sz w:val="24"/>
          <w:szCs w:val="24"/>
        </w:rPr>
        <w:t>ovid-19</w:t>
      </w:r>
      <w:r w:rsidR="00A31E02" w:rsidRPr="00A31E02">
        <w:rPr>
          <w:rFonts w:ascii="Times New Roman" w:hAnsi="Times New Roman" w:cs="Times New Roman"/>
          <w:sz w:val="24"/>
          <w:szCs w:val="24"/>
        </w:rPr>
        <w:t xml:space="preserve"> genera altas probabilidades de complicación y defunción (Álvarez</w:t>
      </w:r>
      <w:r>
        <w:rPr>
          <w:rFonts w:ascii="Times New Roman" w:hAnsi="Times New Roman" w:cs="Times New Roman"/>
          <w:sz w:val="24"/>
          <w:szCs w:val="24"/>
        </w:rPr>
        <w:t xml:space="preserve"> </w:t>
      </w:r>
      <w:r>
        <w:rPr>
          <w:rFonts w:ascii="Times New Roman" w:hAnsi="Times New Roman" w:cs="Times New Roman"/>
          <w:i/>
          <w:iCs/>
          <w:sz w:val="24"/>
          <w:szCs w:val="24"/>
        </w:rPr>
        <w:t>et al.</w:t>
      </w:r>
      <w:r w:rsidR="00A31E02" w:rsidRPr="00A31E02">
        <w:rPr>
          <w:rFonts w:ascii="Times New Roman" w:hAnsi="Times New Roman" w:cs="Times New Roman"/>
          <w:sz w:val="24"/>
          <w:szCs w:val="24"/>
        </w:rPr>
        <w:t>, 2020).</w:t>
      </w:r>
    </w:p>
    <w:p w14:paraId="46C1B38D" w14:textId="516FC9CA"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González</w:t>
      </w:r>
      <w:r w:rsidR="003A543F">
        <w:rPr>
          <w:rFonts w:ascii="Times New Roman" w:hAnsi="Times New Roman" w:cs="Times New Roman"/>
          <w:sz w:val="24"/>
          <w:szCs w:val="24"/>
        </w:rPr>
        <w:t xml:space="preserve"> </w:t>
      </w:r>
      <w:r w:rsidR="003A543F">
        <w:rPr>
          <w:rFonts w:ascii="Times New Roman" w:hAnsi="Times New Roman" w:cs="Times New Roman"/>
          <w:i/>
          <w:iCs/>
          <w:sz w:val="24"/>
          <w:szCs w:val="24"/>
        </w:rPr>
        <w:t xml:space="preserve">et al. </w:t>
      </w:r>
      <w:r w:rsidR="003A543F">
        <w:rPr>
          <w:rFonts w:ascii="Times New Roman" w:hAnsi="Times New Roman" w:cs="Times New Roman"/>
          <w:sz w:val="24"/>
          <w:szCs w:val="24"/>
        </w:rPr>
        <w:t>(2020)</w:t>
      </w:r>
      <w:r w:rsidRPr="00A31E02">
        <w:rPr>
          <w:rFonts w:ascii="Times New Roman" w:hAnsi="Times New Roman" w:cs="Times New Roman"/>
          <w:sz w:val="24"/>
          <w:szCs w:val="24"/>
        </w:rPr>
        <w:t xml:space="preserve"> también realizaron un trabajo científico en hospitales españoles</w:t>
      </w:r>
      <w:r w:rsidR="006D0334">
        <w:rPr>
          <w:rFonts w:ascii="Times New Roman" w:hAnsi="Times New Roman" w:cs="Times New Roman"/>
          <w:sz w:val="24"/>
          <w:szCs w:val="24"/>
        </w:rPr>
        <w:t xml:space="preserve"> y</w:t>
      </w:r>
      <w:r w:rsidR="006D0334" w:rsidRPr="00A31E02">
        <w:rPr>
          <w:rFonts w:ascii="Times New Roman" w:hAnsi="Times New Roman" w:cs="Times New Roman"/>
          <w:sz w:val="24"/>
          <w:szCs w:val="24"/>
        </w:rPr>
        <w:t xml:space="preserve"> </w:t>
      </w:r>
      <w:r w:rsidRPr="00A31E02">
        <w:rPr>
          <w:rFonts w:ascii="Times New Roman" w:hAnsi="Times New Roman" w:cs="Times New Roman"/>
          <w:sz w:val="24"/>
          <w:szCs w:val="24"/>
        </w:rPr>
        <w:t>encontraron que la mayoría de los pacientes enfermos críticos eran de mayor edad y tenían más afecciones subyacentes que los pacientes no ingresados en la unidad de cuidados intensivos (UCI)</w:t>
      </w:r>
      <w:r w:rsidR="006D0334">
        <w:rPr>
          <w:rFonts w:ascii="Times New Roman" w:hAnsi="Times New Roman" w:cs="Times New Roman"/>
          <w:sz w:val="24"/>
          <w:szCs w:val="24"/>
        </w:rPr>
        <w:t>, l</w:t>
      </w:r>
      <w:r w:rsidRPr="00A31E02">
        <w:rPr>
          <w:rFonts w:ascii="Times New Roman" w:hAnsi="Times New Roman" w:cs="Times New Roman"/>
          <w:sz w:val="24"/>
          <w:szCs w:val="24"/>
        </w:rPr>
        <w:t xml:space="preserve">o que los llevó a concluir que la edad y las comorbilidades previas son factores de riesgo para una mayor mortalidad ante contagio de </w:t>
      </w:r>
      <w:r w:rsidR="006D0334">
        <w:rPr>
          <w:rFonts w:ascii="Times New Roman" w:hAnsi="Times New Roman" w:cs="Times New Roman"/>
          <w:sz w:val="24"/>
          <w:szCs w:val="24"/>
        </w:rPr>
        <w:t>covid</w:t>
      </w:r>
      <w:r w:rsidR="0034682B">
        <w:rPr>
          <w:rFonts w:ascii="Times New Roman" w:hAnsi="Times New Roman" w:cs="Times New Roman"/>
          <w:sz w:val="24"/>
          <w:szCs w:val="24"/>
        </w:rPr>
        <w:t>-19</w:t>
      </w:r>
      <w:r w:rsidRPr="00A31E02">
        <w:rPr>
          <w:rFonts w:ascii="Times New Roman" w:hAnsi="Times New Roman" w:cs="Times New Roman"/>
          <w:sz w:val="24"/>
          <w:szCs w:val="24"/>
        </w:rPr>
        <w:t xml:space="preserve">. </w:t>
      </w:r>
      <w:r w:rsidR="006D0334">
        <w:rPr>
          <w:rFonts w:ascii="Times New Roman" w:hAnsi="Times New Roman" w:cs="Times New Roman"/>
          <w:sz w:val="24"/>
          <w:szCs w:val="24"/>
        </w:rPr>
        <w:t xml:space="preserve">Además, añaden que </w:t>
      </w:r>
      <w:r w:rsidRPr="00A31E02">
        <w:rPr>
          <w:rFonts w:ascii="Times New Roman" w:hAnsi="Times New Roman" w:cs="Times New Roman"/>
          <w:sz w:val="24"/>
          <w:szCs w:val="24"/>
        </w:rPr>
        <w:t>el ingreso a UCI o el proceso de intubación son invasivos y con mayor probabilidad de ser superados por personas jóvenes y sin comorbilidades. Por ello</w:t>
      </w:r>
      <w:r w:rsidR="006D0334">
        <w:rPr>
          <w:rFonts w:ascii="Times New Roman" w:hAnsi="Times New Roman" w:cs="Times New Roman"/>
          <w:sz w:val="24"/>
          <w:szCs w:val="24"/>
        </w:rPr>
        <w:t>,</w:t>
      </w:r>
      <w:r w:rsidRPr="00A31E02">
        <w:rPr>
          <w:rFonts w:ascii="Times New Roman" w:hAnsi="Times New Roman" w:cs="Times New Roman"/>
          <w:sz w:val="24"/>
          <w:szCs w:val="24"/>
        </w:rPr>
        <w:t xml:space="preserve"> los pacientes que ingresan a UCI o son intubados preferentemente deben canalizados por el uso de los cuadros de triaje, instrumental clásico del servicio médico donde se establecen las diferencias de nivel de urgencia, y que obliga a responder a la necesidad de elegir quien ingresa a estos espacios, para optimizar y garantizar recursos y los propios espacios, de acuerdo </w:t>
      </w:r>
      <w:r w:rsidR="006D0334">
        <w:rPr>
          <w:rFonts w:ascii="Times New Roman" w:hAnsi="Times New Roman" w:cs="Times New Roman"/>
          <w:sz w:val="24"/>
          <w:szCs w:val="24"/>
        </w:rPr>
        <w:t>con</w:t>
      </w:r>
      <w:r w:rsidR="006D0334" w:rsidRPr="00A31E02">
        <w:rPr>
          <w:rFonts w:ascii="Times New Roman" w:hAnsi="Times New Roman" w:cs="Times New Roman"/>
          <w:sz w:val="24"/>
          <w:szCs w:val="24"/>
        </w:rPr>
        <w:t xml:space="preserve"> </w:t>
      </w:r>
      <w:r w:rsidRPr="00A31E02">
        <w:rPr>
          <w:rFonts w:ascii="Times New Roman" w:hAnsi="Times New Roman" w:cs="Times New Roman"/>
          <w:sz w:val="24"/>
          <w:szCs w:val="24"/>
        </w:rPr>
        <w:t>las probabilidades de sobrevivencia que presente cada infectado (González</w:t>
      </w:r>
      <w:r w:rsidR="003A543F">
        <w:rPr>
          <w:rFonts w:ascii="Times New Roman" w:hAnsi="Times New Roman" w:cs="Times New Roman"/>
          <w:sz w:val="24"/>
          <w:szCs w:val="24"/>
        </w:rPr>
        <w:t xml:space="preserve"> </w:t>
      </w:r>
      <w:r w:rsidR="003A543F">
        <w:rPr>
          <w:rFonts w:ascii="Times New Roman" w:hAnsi="Times New Roman" w:cs="Times New Roman"/>
          <w:i/>
          <w:iCs/>
          <w:sz w:val="24"/>
          <w:szCs w:val="24"/>
        </w:rPr>
        <w:t>et al.</w:t>
      </w:r>
      <w:r w:rsidRPr="00A31E02">
        <w:rPr>
          <w:rFonts w:ascii="Times New Roman" w:hAnsi="Times New Roman" w:cs="Times New Roman"/>
          <w:sz w:val="24"/>
          <w:szCs w:val="24"/>
        </w:rPr>
        <w:t>, 2020).</w:t>
      </w:r>
    </w:p>
    <w:p w14:paraId="101204EA" w14:textId="1C795B16" w:rsidR="00A31E02" w:rsidRPr="00A31E02" w:rsidRDefault="00116B0D"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su parte, </w:t>
      </w:r>
      <w:r w:rsidR="00A31E02" w:rsidRPr="00A31E02">
        <w:rPr>
          <w:rFonts w:ascii="Times New Roman" w:hAnsi="Times New Roman" w:cs="Times New Roman"/>
          <w:sz w:val="24"/>
          <w:szCs w:val="24"/>
        </w:rPr>
        <w:t>Suárez</w:t>
      </w:r>
      <w:r w:rsidR="00336336">
        <w:rPr>
          <w:rFonts w:ascii="Times New Roman" w:hAnsi="Times New Roman" w:cs="Times New Roman"/>
          <w:sz w:val="24"/>
          <w:szCs w:val="24"/>
        </w:rPr>
        <w:t xml:space="preserve"> </w:t>
      </w:r>
      <w:r w:rsidR="00336336">
        <w:rPr>
          <w:rFonts w:ascii="Times New Roman" w:hAnsi="Times New Roman" w:cs="Times New Roman"/>
          <w:i/>
          <w:iCs/>
          <w:sz w:val="24"/>
          <w:szCs w:val="24"/>
        </w:rPr>
        <w:t>et al.</w:t>
      </w:r>
      <w:r w:rsidR="00A31E02" w:rsidRPr="00A31E02">
        <w:rPr>
          <w:rFonts w:ascii="Times New Roman" w:hAnsi="Times New Roman" w:cs="Times New Roman"/>
          <w:sz w:val="24"/>
          <w:szCs w:val="24"/>
        </w:rPr>
        <w:t xml:space="preserve"> </w:t>
      </w:r>
      <w:r w:rsidR="00336336">
        <w:rPr>
          <w:rFonts w:ascii="Times New Roman" w:hAnsi="Times New Roman" w:cs="Times New Roman"/>
          <w:sz w:val="24"/>
          <w:szCs w:val="24"/>
        </w:rPr>
        <w:t xml:space="preserve">(2021) </w:t>
      </w:r>
      <w:r>
        <w:rPr>
          <w:rFonts w:ascii="Times New Roman" w:hAnsi="Times New Roman" w:cs="Times New Roman"/>
          <w:sz w:val="24"/>
          <w:szCs w:val="24"/>
        </w:rPr>
        <w:t xml:space="preserve">analizaron </w:t>
      </w:r>
      <w:r w:rsidR="00A31E02" w:rsidRPr="00A31E02">
        <w:rPr>
          <w:rFonts w:ascii="Times New Roman" w:hAnsi="Times New Roman" w:cs="Times New Roman"/>
          <w:sz w:val="24"/>
          <w:szCs w:val="24"/>
        </w:rPr>
        <w:t xml:space="preserve">la mortalidad intrahospitalaria en España con pacientes infectados </w:t>
      </w:r>
      <w:r w:rsidR="00CF117A">
        <w:rPr>
          <w:rFonts w:ascii="Times New Roman" w:hAnsi="Times New Roman" w:cs="Times New Roman"/>
          <w:sz w:val="24"/>
          <w:szCs w:val="24"/>
        </w:rPr>
        <w:t xml:space="preserve">de </w:t>
      </w:r>
      <w:r>
        <w:rPr>
          <w:rFonts w:ascii="Times New Roman" w:hAnsi="Times New Roman" w:cs="Times New Roman"/>
          <w:sz w:val="24"/>
          <w:szCs w:val="24"/>
        </w:rPr>
        <w:t>c</w:t>
      </w:r>
      <w:r w:rsidR="0034682B">
        <w:rPr>
          <w:rFonts w:ascii="Times New Roman" w:hAnsi="Times New Roman" w:cs="Times New Roman"/>
          <w:sz w:val="24"/>
          <w:szCs w:val="24"/>
        </w:rPr>
        <w:t>ovid-19</w:t>
      </w:r>
      <w:r w:rsidR="00A31E02" w:rsidRPr="00A31E02">
        <w:rPr>
          <w:rFonts w:ascii="Times New Roman" w:hAnsi="Times New Roman" w:cs="Times New Roman"/>
          <w:sz w:val="24"/>
          <w:szCs w:val="24"/>
        </w:rPr>
        <w:t>, pero que adicionalmente est</w:t>
      </w:r>
      <w:r w:rsidR="00973B46">
        <w:rPr>
          <w:rFonts w:ascii="Times New Roman" w:hAnsi="Times New Roman" w:cs="Times New Roman"/>
          <w:sz w:val="24"/>
          <w:szCs w:val="24"/>
        </w:rPr>
        <w:t>aba</w:t>
      </w:r>
      <w:r w:rsidR="00A31E02" w:rsidRPr="00A31E02">
        <w:rPr>
          <w:rFonts w:ascii="Times New Roman" w:hAnsi="Times New Roman" w:cs="Times New Roman"/>
          <w:sz w:val="24"/>
          <w:szCs w:val="24"/>
        </w:rPr>
        <w:t>n inmunodeprimidos por diversas enfermedades. Los autores observaron a 2111 personas con inmunosupresión, 166 pacientes habían sido trasplantados con un órgano sólido, 1081 tenían algún tipo de neoplasia, 332 padecían de neoplasia hematológica y 570 recibían esteroides sistémicos, tratamientos biológicos e inmunosupresores. La constante en todos ellos era que estaba</w:t>
      </w:r>
      <w:r w:rsidR="00973B46">
        <w:rPr>
          <w:rFonts w:ascii="Times New Roman" w:hAnsi="Times New Roman" w:cs="Times New Roman"/>
          <w:sz w:val="24"/>
          <w:szCs w:val="24"/>
        </w:rPr>
        <w:t>n</w:t>
      </w:r>
      <w:r w:rsidR="00A31E02" w:rsidRPr="00A31E02">
        <w:rPr>
          <w:rFonts w:ascii="Times New Roman" w:hAnsi="Times New Roman" w:cs="Times New Roman"/>
          <w:sz w:val="24"/>
          <w:szCs w:val="24"/>
        </w:rPr>
        <w:t xml:space="preserve"> inmunodeprimidos y padecían </w:t>
      </w:r>
      <w:r>
        <w:rPr>
          <w:rFonts w:ascii="Times New Roman" w:hAnsi="Times New Roman" w:cs="Times New Roman"/>
          <w:sz w:val="24"/>
          <w:szCs w:val="24"/>
        </w:rPr>
        <w:t>covid</w:t>
      </w:r>
      <w:r w:rsidR="0034682B">
        <w:rPr>
          <w:rFonts w:ascii="Times New Roman" w:hAnsi="Times New Roman" w:cs="Times New Roman"/>
          <w:sz w:val="24"/>
          <w:szCs w:val="24"/>
        </w:rPr>
        <w:t>-19</w:t>
      </w:r>
      <w:r w:rsidR="00A31E02" w:rsidRPr="00A31E02">
        <w:rPr>
          <w:rFonts w:ascii="Times New Roman" w:hAnsi="Times New Roman" w:cs="Times New Roman"/>
          <w:sz w:val="24"/>
          <w:szCs w:val="24"/>
        </w:rPr>
        <w:t xml:space="preserve">. Al comparar este tipo de pacientes con otros que no estaban inmunodeprimidos, los </w:t>
      </w:r>
      <w:r w:rsidR="00973B46">
        <w:rPr>
          <w:rFonts w:ascii="Times New Roman" w:hAnsi="Times New Roman" w:cs="Times New Roman"/>
          <w:sz w:val="24"/>
          <w:szCs w:val="24"/>
        </w:rPr>
        <w:t>primeros</w:t>
      </w:r>
      <w:r w:rsidR="00A31E02" w:rsidRPr="00A31E02">
        <w:rPr>
          <w:rFonts w:ascii="Times New Roman" w:hAnsi="Times New Roman" w:cs="Times New Roman"/>
          <w:sz w:val="24"/>
          <w:szCs w:val="24"/>
        </w:rPr>
        <w:t xml:space="preserve"> presentaron una mayor propensión a la muerte hospitalaria. Hubo grupos con alta tasa de mortalidad, como los pacientes con cáncer y los pacientes con trasplante</w:t>
      </w:r>
      <w:r>
        <w:rPr>
          <w:rFonts w:ascii="Times New Roman" w:hAnsi="Times New Roman" w:cs="Times New Roman"/>
          <w:sz w:val="24"/>
          <w:szCs w:val="24"/>
        </w:rPr>
        <w:t xml:space="preserve">, </w:t>
      </w:r>
      <w:r w:rsidR="00CF117A">
        <w:rPr>
          <w:rFonts w:ascii="Times New Roman" w:hAnsi="Times New Roman" w:cs="Times New Roman"/>
          <w:sz w:val="24"/>
          <w:szCs w:val="24"/>
        </w:rPr>
        <w:t>p</w:t>
      </w:r>
      <w:r w:rsidR="00A31E02" w:rsidRPr="00A31E02">
        <w:rPr>
          <w:rFonts w:ascii="Times New Roman" w:hAnsi="Times New Roman" w:cs="Times New Roman"/>
          <w:sz w:val="24"/>
          <w:szCs w:val="24"/>
        </w:rPr>
        <w:t xml:space="preserve">or lo que se concluyó que los pacientes con inmunosupresores </w:t>
      </w:r>
      <w:r w:rsidR="00A31E02" w:rsidRPr="00A31E02">
        <w:rPr>
          <w:rFonts w:ascii="Times New Roman" w:hAnsi="Times New Roman" w:cs="Times New Roman"/>
          <w:sz w:val="24"/>
          <w:szCs w:val="24"/>
        </w:rPr>
        <w:lastRenderedPageBreak/>
        <w:t>hospitalizados con</w:t>
      </w:r>
      <w:r w:rsidR="00CF117A">
        <w:rPr>
          <w:rFonts w:ascii="Times New Roman" w:hAnsi="Times New Roman" w:cs="Times New Roman"/>
          <w:sz w:val="24"/>
          <w:szCs w:val="24"/>
        </w:rPr>
        <w:t>tagiados de</w:t>
      </w:r>
      <w:r w:rsidR="00A31E02" w:rsidRPr="00A31E02">
        <w:rPr>
          <w:rFonts w:ascii="Times New Roman" w:hAnsi="Times New Roman" w:cs="Times New Roman"/>
          <w:sz w:val="24"/>
          <w:szCs w:val="24"/>
        </w:rPr>
        <w:t xml:space="preserve"> </w:t>
      </w:r>
      <w:r>
        <w:rPr>
          <w:rFonts w:ascii="Times New Roman" w:hAnsi="Times New Roman" w:cs="Times New Roman"/>
          <w:sz w:val="24"/>
          <w:szCs w:val="24"/>
        </w:rPr>
        <w:t>covid</w:t>
      </w:r>
      <w:r w:rsidR="0034682B">
        <w:rPr>
          <w:rFonts w:ascii="Times New Roman" w:hAnsi="Times New Roman" w:cs="Times New Roman"/>
          <w:sz w:val="24"/>
          <w:szCs w:val="24"/>
        </w:rPr>
        <w:t>-19</w:t>
      </w:r>
      <w:r w:rsidR="00A31E02" w:rsidRPr="00A31E02">
        <w:rPr>
          <w:rFonts w:ascii="Times New Roman" w:hAnsi="Times New Roman" w:cs="Times New Roman"/>
          <w:sz w:val="24"/>
          <w:szCs w:val="24"/>
        </w:rPr>
        <w:t xml:space="preserve"> tienen mayores probabilidades de complicaciones hospitalarias y muerte en comparación con los pacientes no inmunodeprimidos</w:t>
      </w:r>
      <w:r w:rsidR="007C7FA4">
        <w:rPr>
          <w:rFonts w:ascii="Times New Roman" w:hAnsi="Times New Roman" w:cs="Times New Roman"/>
          <w:sz w:val="24"/>
          <w:szCs w:val="24"/>
        </w:rPr>
        <w:t xml:space="preserve"> (</w:t>
      </w:r>
      <w:r w:rsidR="007C7FA4" w:rsidRPr="007C7FA4">
        <w:rPr>
          <w:rFonts w:ascii="Times New Roman" w:hAnsi="Times New Roman" w:cs="Times New Roman"/>
          <w:sz w:val="24"/>
          <w:szCs w:val="24"/>
        </w:rPr>
        <w:t>Suárez</w:t>
      </w:r>
      <w:r w:rsidR="00336336">
        <w:rPr>
          <w:rFonts w:ascii="Times New Roman" w:hAnsi="Times New Roman" w:cs="Times New Roman"/>
          <w:i/>
          <w:iCs/>
          <w:sz w:val="24"/>
          <w:szCs w:val="24"/>
        </w:rPr>
        <w:t xml:space="preserve"> et al.</w:t>
      </w:r>
      <w:r w:rsidR="007C7FA4">
        <w:rPr>
          <w:rFonts w:ascii="Times New Roman" w:hAnsi="Times New Roman" w:cs="Times New Roman"/>
          <w:sz w:val="24"/>
          <w:szCs w:val="24"/>
        </w:rPr>
        <w:t>, 2021)</w:t>
      </w:r>
      <w:r w:rsidR="00A31E02" w:rsidRPr="00A31E02">
        <w:rPr>
          <w:rFonts w:ascii="Times New Roman" w:hAnsi="Times New Roman" w:cs="Times New Roman"/>
          <w:sz w:val="24"/>
          <w:szCs w:val="24"/>
        </w:rPr>
        <w:t>.</w:t>
      </w:r>
    </w:p>
    <w:p w14:paraId="1E533A36" w14:textId="5552AA13" w:rsidR="00123CDC"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Por último, Cajamarca</w:t>
      </w:r>
      <w:r w:rsidR="00343701">
        <w:rPr>
          <w:rFonts w:ascii="Times New Roman" w:hAnsi="Times New Roman" w:cs="Times New Roman"/>
          <w:sz w:val="24"/>
          <w:szCs w:val="24"/>
        </w:rPr>
        <w:t xml:space="preserve"> </w:t>
      </w:r>
      <w:r w:rsidR="00343701">
        <w:rPr>
          <w:rFonts w:ascii="Times New Roman" w:hAnsi="Times New Roman" w:cs="Times New Roman"/>
          <w:i/>
          <w:iCs/>
          <w:sz w:val="24"/>
          <w:szCs w:val="24"/>
        </w:rPr>
        <w:t>et al</w:t>
      </w:r>
      <w:r w:rsidRPr="00A31E02">
        <w:rPr>
          <w:rFonts w:ascii="Times New Roman" w:hAnsi="Times New Roman" w:cs="Times New Roman"/>
          <w:sz w:val="24"/>
          <w:szCs w:val="24"/>
        </w:rPr>
        <w:t xml:space="preserve"> </w:t>
      </w:r>
      <w:r w:rsidR="00343701">
        <w:rPr>
          <w:rFonts w:ascii="Times New Roman" w:hAnsi="Times New Roman" w:cs="Times New Roman"/>
          <w:sz w:val="24"/>
          <w:szCs w:val="24"/>
        </w:rPr>
        <w:t>(2021) analizaron</w:t>
      </w:r>
      <w:r w:rsidRPr="00A31E02">
        <w:rPr>
          <w:rFonts w:ascii="Times New Roman" w:hAnsi="Times New Roman" w:cs="Times New Roman"/>
          <w:sz w:val="24"/>
          <w:szCs w:val="24"/>
        </w:rPr>
        <w:t xml:space="preserve"> el impacto de las comorbilidades y la infección de </w:t>
      </w:r>
      <w:r w:rsidR="00116B0D">
        <w:rPr>
          <w:rFonts w:ascii="Times New Roman" w:hAnsi="Times New Roman" w:cs="Times New Roman"/>
          <w:sz w:val="24"/>
          <w:szCs w:val="24"/>
        </w:rPr>
        <w:t>c</w:t>
      </w:r>
      <w:r w:rsidR="0034682B">
        <w:rPr>
          <w:rFonts w:ascii="Times New Roman" w:hAnsi="Times New Roman" w:cs="Times New Roman"/>
          <w:sz w:val="24"/>
          <w:szCs w:val="24"/>
        </w:rPr>
        <w:t>ovid-19</w:t>
      </w:r>
      <w:r w:rsidRPr="00A31E02">
        <w:rPr>
          <w:rFonts w:ascii="Times New Roman" w:hAnsi="Times New Roman" w:cs="Times New Roman"/>
          <w:sz w:val="24"/>
          <w:szCs w:val="24"/>
        </w:rPr>
        <w:t xml:space="preserve"> </w:t>
      </w:r>
      <w:r w:rsidR="00116B0D">
        <w:rPr>
          <w:rFonts w:ascii="Times New Roman" w:hAnsi="Times New Roman" w:cs="Times New Roman"/>
          <w:sz w:val="24"/>
          <w:szCs w:val="24"/>
        </w:rPr>
        <w:t xml:space="preserve">y </w:t>
      </w:r>
      <w:r w:rsidR="007B0493" w:rsidRPr="00A31E02">
        <w:rPr>
          <w:rFonts w:ascii="Times New Roman" w:hAnsi="Times New Roman" w:cs="Times New Roman"/>
          <w:sz w:val="24"/>
          <w:szCs w:val="24"/>
        </w:rPr>
        <w:t>concluyeron</w:t>
      </w:r>
      <w:r w:rsidRPr="00A31E02">
        <w:rPr>
          <w:rFonts w:ascii="Times New Roman" w:hAnsi="Times New Roman" w:cs="Times New Roman"/>
          <w:sz w:val="24"/>
          <w:szCs w:val="24"/>
        </w:rPr>
        <w:t xml:space="preserve"> que las enfermedades con mayores complicaciones que desencadenan el fallecimiento del enfermo son la hipertensión arterial, la diabetes mellitus, la enfermedad cardiovascular y </w:t>
      </w:r>
      <w:r w:rsidR="00343701" w:rsidRPr="00A31E02">
        <w:rPr>
          <w:rFonts w:ascii="Times New Roman" w:hAnsi="Times New Roman" w:cs="Times New Roman"/>
          <w:sz w:val="24"/>
          <w:szCs w:val="24"/>
        </w:rPr>
        <w:t>cerebrovascular</w:t>
      </w:r>
      <w:r w:rsidR="00343701">
        <w:rPr>
          <w:rFonts w:ascii="Times New Roman" w:hAnsi="Times New Roman" w:cs="Times New Roman"/>
          <w:sz w:val="24"/>
          <w:szCs w:val="24"/>
        </w:rPr>
        <w:t>.</w:t>
      </w:r>
    </w:p>
    <w:p w14:paraId="71E852A5" w14:textId="77777777" w:rsidR="003526A9" w:rsidRPr="00DA44A2" w:rsidRDefault="003526A9" w:rsidP="003526A9">
      <w:pPr>
        <w:spacing w:after="0" w:line="360" w:lineRule="auto"/>
        <w:ind w:firstLine="708"/>
        <w:jc w:val="both"/>
        <w:rPr>
          <w:rFonts w:ascii="Times New Roman" w:hAnsi="Times New Roman" w:cs="Times New Roman"/>
          <w:sz w:val="24"/>
          <w:szCs w:val="24"/>
        </w:rPr>
      </w:pPr>
    </w:p>
    <w:p w14:paraId="79ECDBBE" w14:textId="77777777" w:rsidR="00A31E02" w:rsidRPr="00871E59" w:rsidRDefault="00A31E02" w:rsidP="00A24060">
      <w:pPr>
        <w:spacing w:after="0" w:line="360" w:lineRule="auto"/>
        <w:jc w:val="center"/>
        <w:rPr>
          <w:rFonts w:ascii="Times New Roman" w:hAnsi="Times New Roman" w:cs="Times New Roman"/>
          <w:b/>
          <w:sz w:val="32"/>
          <w:szCs w:val="32"/>
        </w:rPr>
      </w:pPr>
      <w:r w:rsidRPr="00871E59">
        <w:rPr>
          <w:rFonts w:ascii="Times New Roman" w:hAnsi="Times New Roman" w:cs="Times New Roman"/>
          <w:b/>
          <w:sz w:val="32"/>
          <w:szCs w:val="32"/>
        </w:rPr>
        <w:t>Materiales y método</w:t>
      </w:r>
    </w:p>
    <w:p w14:paraId="0EB6F5B9" w14:textId="748744CF"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La presente investigación utilizó como principal insumo la base Datos Abiertos</w:t>
      </w:r>
      <w:r w:rsidR="00B91210">
        <w:rPr>
          <w:rFonts w:ascii="Times New Roman" w:hAnsi="Times New Roman" w:cs="Times New Roman"/>
          <w:sz w:val="24"/>
          <w:szCs w:val="24"/>
        </w:rPr>
        <w:t xml:space="preserve"> referente a los casos asociados </w:t>
      </w:r>
      <w:r w:rsidR="001B6548">
        <w:rPr>
          <w:rFonts w:ascii="Times New Roman" w:hAnsi="Times New Roman" w:cs="Times New Roman"/>
          <w:sz w:val="24"/>
          <w:szCs w:val="24"/>
        </w:rPr>
        <w:t>a</w:t>
      </w:r>
      <w:r w:rsidR="00B91210">
        <w:rPr>
          <w:rFonts w:ascii="Times New Roman" w:hAnsi="Times New Roman" w:cs="Times New Roman"/>
          <w:sz w:val="24"/>
          <w:szCs w:val="24"/>
        </w:rPr>
        <w:t xml:space="preserve"> covid-19</w:t>
      </w:r>
      <w:r w:rsidRPr="00A31E02">
        <w:rPr>
          <w:rFonts w:ascii="Times New Roman" w:hAnsi="Times New Roman" w:cs="Times New Roman"/>
          <w:sz w:val="24"/>
          <w:szCs w:val="24"/>
        </w:rPr>
        <w:t xml:space="preserve"> </w:t>
      </w:r>
      <w:r w:rsidR="00A1716C">
        <w:rPr>
          <w:rFonts w:ascii="Times New Roman" w:hAnsi="Times New Roman" w:cs="Times New Roman"/>
          <w:sz w:val="24"/>
          <w:szCs w:val="24"/>
        </w:rPr>
        <w:t xml:space="preserve">de </w:t>
      </w:r>
      <w:r w:rsidRPr="00A31E02">
        <w:rPr>
          <w:rFonts w:ascii="Times New Roman" w:hAnsi="Times New Roman" w:cs="Times New Roman"/>
          <w:sz w:val="24"/>
          <w:szCs w:val="24"/>
        </w:rPr>
        <w:t>la Dirección General de Epidemiología, dependiente de la Secretaría de Salud en México. Hay tres momentos en el tiempo que se tomaron</w:t>
      </w:r>
      <w:r w:rsidR="001B6548">
        <w:rPr>
          <w:rFonts w:ascii="Times New Roman" w:hAnsi="Times New Roman" w:cs="Times New Roman"/>
          <w:sz w:val="24"/>
          <w:szCs w:val="24"/>
        </w:rPr>
        <w:t>: l</w:t>
      </w:r>
      <w:r w:rsidR="001B6548" w:rsidRPr="00A31E02">
        <w:rPr>
          <w:rFonts w:ascii="Times New Roman" w:hAnsi="Times New Roman" w:cs="Times New Roman"/>
          <w:sz w:val="24"/>
          <w:szCs w:val="24"/>
        </w:rPr>
        <w:t xml:space="preserve">a </w:t>
      </w:r>
      <w:r w:rsidRPr="00A31E02">
        <w:rPr>
          <w:rFonts w:ascii="Times New Roman" w:hAnsi="Times New Roman" w:cs="Times New Roman"/>
          <w:sz w:val="24"/>
          <w:szCs w:val="24"/>
        </w:rPr>
        <w:t xml:space="preserve">base de datos del </w:t>
      </w:r>
      <w:r w:rsidR="00584FC8">
        <w:rPr>
          <w:rFonts w:ascii="Times New Roman" w:hAnsi="Times New Roman" w:cs="Times New Roman"/>
          <w:sz w:val="24"/>
          <w:szCs w:val="24"/>
        </w:rPr>
        <w:t>1</w:t>
      </w:r>
      <w:r w:rsidR="00584FC8" w:rsidRPr="00A31E02">
        <w:rPr>
          <w:rFonts w:ascii="Times New Roman" w:hAnsi="Times New Roman" w:cs="Times New Roman"/>
          <w:sz w:val="24"/>
          <w:szCs w:val="24"/>
        </w:rPr>
        <w:t xml:space="preserve"> </w:t>
      </w:r>
      <w:r w:rsidRPr="00A31E02">
        <w:rPr>
          <w:rFonts w:ascii="Times New Roman" w:hAnsi="Times New Roman" w:cs="Times New Roman"/>
          <w:sz w:val="24"/>
          <w:szCs w:val="24"/>
        </w:rPr>
        <w:t>de julio de 2020, la base</w:t>
      </w:r>
      <w:r w:rsidR="004506B5" w:rsidRPr="00A31E02">
        <w:rPr>
          <w:rFonts w:ascii="Times New Roman" w:hAnsi="Times New Roman" w:cs="Times New Roman"/>
          <w:sz w:val="24"/>
          <w:szCs w:val="24"/>
        </w:rPr>
        <w:t xml:space="preserve"> </w:t>
      </w:r>
      <w:r w:rsidR="004506B5">
        <w:rPr>
          <w:rFonts w:ascii="Times New Roman" w:hAnsi="Times New Roman" w:cs="Times New Roman"/>
          <w:sz w:val="24"/>
          <w:szCs w:val="24"/>
        </w:rPr>
        <w:t xml:space="preserve">de datos </w:t>
      </w:r>
      <w:r w:rsidRPr="00A31E02">
        <w:rPr>
          <w:rFonts w:ascii="Times New Roman" w:hAnsi="Times New Roman" w:cs="Times New Roman"/>
          <w:sz w:val="24"/>
          <w:szCs w:val="24"/>
        </w:rPr>
        <w:t xml:space="preserve">del 20 de mayo de 2021 y la base </w:t>
      </w:r>
      <w:r w:rsidR="004506B5">
        <w:rPr>
          <w:rFonts w:ascii="Times New Roman" w:hAnsi="Times New Roman" w:cs="Times New Roman"/>
          <w:sz w:val="24"/>
          <w:szCs w:val="24"/>
        </w:rPr>
        <w:t xml:space="preserve">de datos </w:t>
      </w:r>
      <w:r w:rsidRPr="00A31E02">
        <w:rPr>
          <w:rFonts w:ascii="Times New Roman" w:hAnsi="Times New Roman" w:cs="Times New Roman"/>
          <w:sz w:val="24"/>
          <w:szCs w:val="24"/>
        </w:rPr>
        <w:t xml:space="preserve">del 31 de diciembre del año 2021. Estas </w:t>
      </w:r>
      <w:r w:rsidR="00C94EAD">
        <w:rPr>
          <w:rFonts w:ascii="Times New Roman" w:hAnsi="Times New Roman" w:cs="Times New Roman"/>
          <w:sz w:val="24"/>
          <w:szCs w:val="24"/>
        </w:rPr>
        <w:t xml:space="preserve">fuentes de información </w:t>
      </w:r>
      <w:r w:rsidRPr="00A31E02">
        <w:rPr>
          <w:rFonts w:ascii="Times New Roman" w:hAnsi="Times New Roman" w:cs="Times New Roman"/>
          <w:sz w:val="24"/>
          <w:szCs w:val="24"/>
        </w:rPr>
        <w:t xml:space="preserve">permitieron conocer las tasas de crecimiento de infecciones, letalidad y mortalidad de enfermos de </w:t>
      </w:r>
      <w:r w:rsidR="001B6548">
        <w:rPr>
          <w:rFonts w:ascii="Times New Roman" w:hAnsi="Times New Roman" w:cs="Times New Roman"/>
          <w:sz w:val="24"/>
          <w:szCs w:val="24"/>
        </w:rPr>
        <w:t>c</w:t>
      </w:r>
      <w:r w:rsidR="0034682B">
        <w:rPr>
          <w:rFonts w:ascii="Times New Roman" w:hAnsi="Times New Roman" w:cs="Times New Roman"/>
          <w:sz w:val="24"/>
          <w:szCs w:val="24"/>
        </w:rPr>
        <w:t>ovid-19</w:t>
      </w:r>
      <w:r w:rsidRPr="00A31E02">
        <w:rPr>
          <w:rFonts w:ascii="Times New Roman" w:hAnsi="Times New Roman" w:cs="Times New Roman"/>
          <w:sz w:val="24"/>
          <w:szCs w:val="24"/>
        </w:rPr>
        <w:t xml:space="preserve"> en el contexto nacional; pero también </w:t>
      </w:r>
      <w:r w:rsidR="004506B5">
        <w:rPr>
          <w:rFonts w:ascii="Times New Roman" w:hAnsi="Times New Roman" w:cs="Times New Roman"/>
          <w:sz w:val="24"/>
          <w:szCs w:val="24"/>
        </w:rPr>
        <w:t>facilitaron</w:t>
      </w:r>
      <w:r w:rsidR="00C94EAD">
        <w:rPr>
          <w:rFonts w:ascii="Times New Roman" w:hAnsi="Times New Roman" w:cs="Times New Roman"/>
          <w:sz w:val="24"/>
          <w:szCs w:val="24"/>
        </w:rPr>
        <w:t xml:space="preserve"> estimar </w:t>
      </w:r>
      <w:r w:rsidRPr="00A31E02">
        <w:rPr>
          <w:rFonts w:ascii="Times New Roman" w:hAnsi="Times New Roman" w:cs="Times New Roman"/>
          <w:sz w:val="24"/>
          <w:szCs w:val="24"/>
        </w:rPr>
        <w:t>la tasa de intensidad del fenómeno. El cálculo de estos indicadores requiere conocer la población en México por entidad para el año 2020 y 2021, por ello se extrapoló el Censo de Población y Vivienda a nivel nacional del año 2020</w:t>
      </w:r>
      <w:r w:rsidR="00B16280">
        <w:rPr>
          <w:rFonts w:ascii="Times New Roman" w:hAnsi="Times New Roman" w:cs="Times New Roman"/>
          <w:sz w:val="24"/>
          <w:szCs w:val="24"/>
        </w:rPr>
        <w:t xml:space="preserve"> (</w:t>
      </w:r>
      <w:r w:rsidR="009F35A2">
        <w:rPr>
          <w:rFonts w:ascii="Times New Roman" w:hAnsi="Times New Roman" w:cs="Times New Roman"/>
          <w:sz w:val="24"/>
          <w:szCs w:val="24"/>
        </w:rPr>
        <w:t>Instituto Nacional de Estadística</w:t>
      </w:r>
      <w:r w:rsidR="00663370">
        <w:rPr>
          <w:rFonts w:ascii="Times New Roman" w:hAnsi="Times New Roman" w:cs="Times New Roman"/>
          <w:sz w:val="24"/>
          <w:szCs w:val="24"/>
        </w:rPr>
        <w:t xml:space="preserve"> y Geografía [Inegi], 2020)</w:t>
      </w:r>
      <w:r w:rsidRPr="00A31E02">
        <w:rPr>
          <w:rFonts w:ascii="Times New Roman" w:hAnsi="Times New Roman" w:cs="Times New Roman"/>
          <w:sz w:val="24"/>
          <w:szCs w:val="24"/>
        </w:rPr>
        <w:t xml:space="preserve">. La base de datos abierta de casos </w:t>
      </w:r>
      <w:r w:rsidR="00464CC4">
        <w:rPr>
          <w:rFonts w:ascii="Times New Roman" w:hAnsi="Times New Roman" w:cs="Times New Roman"/>
          <w:sz w:val="24"/>
          <w:szCs w:val="24"/>
        </w:rPr>
        <w:t>c</w:t>
      </w:r>
      <w:r w:rsidR="0034682B">
        <w:rPr>
          <w:rFonts w:ascii="Times New Roman" w:hAnsi="Times New Roman" w:cs="Times New Roman"/>
          <w:sz w:val="24"/>
          <w:szCs w:val="24"/>
        </w:rPr>
        <w:t>ovid-19</w:t>
      </w:r>
      <w:r w:rsidRPr="00A31E02">
        <w:rPr>
          <w:rFonts w:ascii="Times New Roman" w:hAnsi="Times New Roman" w:cs="Times New Roman"/>
          <w:sz w:val="24"/>
          <w:szCs w:val="24"/>
        </w:rPr>
        <w:t xml:space="preserve"> en México cuenta con 40 variables</w:t>
      </w:r>
      <w:r w:rsidR="00990C92">
        <w:rPr>
          <w:rFonts w:ascii="Times New Roman" w:hAnsi="Times New Roman" w:cs="Times New Roman"/>
          <w:sz w:val="24"/>
          <w:szCs w:val="24"/>
        </w:rPr>
        <w:t xml:space="preserve">, entre ellas </w:t>
      </w:r>
      <w:r w:rsidR="00464CC4">
        <w:rPr>
          <w:rFonts w:ascii="Times New Roman" w:hAnsi="Times New Roman" w:cs="Times New Roman"/>
          <w:sz w:val="24"/>
          <w:szCs w:val="24"/>
        </w:rPr>
        <w:t xml:space="preserve">se </w:t>
      </w:r>
      <w:r w:rsidR="00D22CC8">
        <w:rPr>
          <w:rFonts w:ascii="Times New Roman" w:hAnsi="Times New Roman" w:cs="Times New Roman"/>
          <w:sz w:val="24"/>
          <w:szCs w:val="24"/>
        </w:rPr>
        <w:t>incluye</w:t>
      </w:r>
      <w:r w:rsidRPr="00A31E02">
        <w:rPr>
          <w:rFonts w:ascii="Times New Roman" w:hAnsi="Times New Roman" w:cs="Times New Roman"/>
          <w:sz w:val="24"/>
          <w:szCs w:val="24"/>
        </w:rPr>
        <w:t xml:space="preserve"> </w:t>
      </w:r>
      <w:r w:rsidR="00F62B60">
        <w:rPr>
          <w:rFonts w:ascii="Times New Roman" w:hAnsi="Times New Roman" w:cs="Times New Roman"/>
          <w:sz w:val="24"/>
          <w:szCs w:val="24"/>
        </w:rPr>
        <w:t xml:space="preserve">la información sobre la </w:t>
      </w:r>
      <w:r w:rsidRPr="00A31E02">
        <w:rPr>
          <w:rFonts w:ascii="Times New Roman" w:hAnsi="Times New Roman" w:cs="Times New Roman"/>
          <w:sz w:val="24"/>
          <w:szCs w:val="24"/>
        </w:rPr>
        <w:t>toma de muestra de laboratorio y cuál fue el resultado</w:t>
      </w:r>
      <w:r w:rsidR="00464CC4">
        <w:rPr>
          <w:rFonts w:ascii="Times New Roman" w:hAnsi="Times New Roman" w:cs="Times New Roman"/>
          <w:sz w:val="24"/>
          <w:szCs w:val="24"/>
        </w:rPr>
        <w:t>;</w:t>
      </w:r>
      <w:r w:rsidR="00464CC4" w:rsidRPr="00A31E02">
        <w:rPr>
          <w:rFonts w:ascii="Times New Roman" w:hAnsi="Times New Roman" w:cs="Times New Roman"/>
          <w:sz w:val="24"/>
          <w:szCs w:val="24"/>
        </w:rPr>
        <w:t xml:space="preserve"> </w:t>
      </w:r>
      <w:r w:rsidR="00464CC4">
        <w:rPr>
          <w:rFonts w:ascii="Times New Roman" w:hAnsi="Times New Roman" w:cs="Times New Roman"/>
          <w:sz w:val="24"/>
          <w:szCs w:val="24"/>
        </w:rPr>
        <w:t>s</w:t>
      </w:r>
      <w:r w:rsidRPr="00A31E02">
        <w:rPr>
          <w:rFonts w:ascii="Times New Roman" w:hAnsi="Times New Roman" w:cs="Times New Roman"/>
          <w:sz w:val="24"/>
          <w:szCs w:val="24"/>
        </w:rPr>
        <w:t>i se hizo toma de muestra del antígeno y el resultado de ese antígeno</w:t>
      </w:r>
      <w:r w:rsidR="007F1DAC">
        <w:rPr>
          <w:rFonts w:ascii="Times New Roman" w:hAnsi="Times New Roman" w:cs="Times New Roman"/>
          <w:sz w:val="24"/>
          <w:szCs w:val="24"/>
        </w:rPr>
        <w:t>; e</w:t>
      </w:r>
      <w:r w:rsidRPr="00A31E02">
        <w:rPr>
          <w:rFonts w:ascii="Times New Roman" w:hAnsi="Times New Roman" w:cs="Times New Roman"/>
          <w:sz w:val="24"/>
          <w:szCs w:val="24"/>
        </w:rPr>
        <w:t xml:space="preserve">sto permite hacer una clasificación final </w:t>
      </w:r>
      <w:r w:rsidR="007F1DAC">
        <w:rPr>
          <w:rFonts w:ascii="Times New Roman" w:hAnsi="Times New Roman" w:cs="Times New Roman"/>
          <w:sz w:val="24"/>
          <w:szCs w:val="24"/>
        </w:rPr>
        <w:t xml:space="preserve">para </w:t>
      </w:r>
      <w:r w:rsidRPr="00A31E02">
        <w:rPr>
          <w:rFonts w:ascii="Times New Roman" w:hAnsi="Times New Roman" w:cs="Times New Roman"/>
          <w:sz w:val="24"/>
          <w:szCs w:val="24"/>
        </w:rPr>
        <w:t>identificar si la persona e</w:t>
      </w:r>
      <w:r w:rsidR="004506B5">
        <w:rPr>
          <w:rFonts w:ascii="Times New Roman" w:hAnsi="Times New Roman" w:cs="Times New Roman"/>
          <w:sz w:val="24"/>
          <w:szCs w:val="24"/>
        </w:rPr>
        <w:t>ra</w:t>
      </w:r>
      <w:r w:rsidRPr="00A31E02">
        <w:rPr>
          <w:rFonts w:ascii="Times New Roman" w:hAnsi="Times New Roman" w:cs="Times New Roman"/>
          <w:sz w:val="24"/>
          <w:szCs w:val="24"/>
        </w:rPr>
        <w:t xml:space="preserve"> positiva a </w:t>
      </w:r>
      <w:r w:rsidR="00464CC4">
        <w:rPr>
          <w:rFonts w:ascii="Times New Roman" w:hAnsi="Times New Roman" w:cs="Times New Roman"/>
          <w:sz w:val="24"/>
          <w:szCs w:val="24"/>
        </w:rPr>
        <w:t>c</w:t>
      </w:r>
      <w:r w:rsidR="0034682B">
        <w:rPr>
          <w:rFonts w:ascii="Times New Roman" w:hAnsi="Times New Roman" w:cs="Times New Roman"/>
          <w:sz w:val="24"/>
          <w:szCs w:val="24"/>
        </w:rPr>
        <w:t>ovid-19</w:t>
      </w:r>
      <w:r w:rsidRPr="00A31E02">
        <w:rPr>
          <w:rFonts w:ascii="Times New Roman" w:hAnsi="Times New Roman" w:cs="Times New Roman"/>
          <w:sz w:val="24"/>
          <w:szCs w:val="24"/>
        </w:rPr>
        <w:t>.</w:t>
      </w:r>
    </w:p>
    <w:p w14:paraId="1BFD6AB0" w14:textId="365180F9" w:rsidR="005B040D" w:rsidRDefault="00A31E02" w:rsidP="003526A9">
      <w:pPr>
        <w:spacing w:after="0" w:line="360" w:lineRule="auto"/>
        <w:jc w:val="both"/>
        <w:rPr>
          <w:rFonts w:ascii="Times New Roman" w:hAnsi="Times New Roman" w:cs="Times New Roman"/>
          <w:sz w:val="24"/>
          <w:szCs w:val="24"/>
        </w:rPr>
      </w:pPr>
      <w:r w:rsidRPr="00A31E02">
        <w:rPr>
          <w:rFonts w:ascii="Times New Roman" w:hAnsi="Times New Roman" w:cs="Times New Roman"/>
          <w:sz w:val="24"/>
          <w:szCs w:val="24"/>
        </w:rPr>
        <w:tab/>
        <w:t xml:space="preserve">Las variables </w:t>
      </w:r>
      <w:r w:rsidR="002E7429">
        <w:rPr>
          <w:rFonts w:ascii="Times New Roman" w:hAnsi="Times New Roman" w:cs="Times New Roman"/>
          <w:sz w:val="24"/>
          <w:szCs w:val="24"/>
        </w:rPr>
        <w:t>que se utilizaron en la presente investigación fuer</w:t>
      </w:r>
      <w:r w:rsidRPr="00A31E02">
        <w:rPr>
          <w:rFonts w:ascii="Times New Roman" w:hAnsi="Times New Roman" w:cs="Times New Roman"/>
          <w:sz w:val="24"/>
          <w:szCs w:val="24"/>
        </w:rPr>
        <w:t>on</w:t>
      </w:r>
      <w:r w:rsidR="00464CC4">
        <w:rPr>
          <w:rFonts w:ascii="Times New Roman" w:hAnsi="Times New Roman" w:cs="Times New Roman"/>
          <w:sz w:val="24"/>
          <w:szCs w:val="24"/>
        </w:rPr>
        <w:t>:</w:t>
      </w:r>
      <w:r w:rsidRPr="00A31E02">
        <w:rPr>
          <w:rFonts w:ascii="Times New Roman" w:hAnsi="Times New Roman" w:cs="Times New Roman"/>
          <w:sz w:val="24"/>
          <w:szCs w:val="24"/>
        </w:rPr>
        <w:t xml:space="preserve"> el sexo del paciente, el tipo de paciente, si fue intubado, si presentó neumonía, su edad, si se encontraba embarazada al momento del contagio, si es hablante de lengua indígena, si se autoadscribe como indígena, si tiene diabetes, </w:t>
      </w:r>
      <w:r w:rsidR="004506B5">
        <w:rPr>
          <w:rFonts w:ascii="Times New Roman" w:hAnsi="Times New Roman" w:cs="Times New Roman"/>
          <w:sz w:val="24"/>
          <w:szCs w:val="24"/>
        </w:rPr>
        <w:t>si padece de enfermedad pulmonar obstructiva crónica (</w:t>
      </w:r>
      <w:r w:rsidR="00464CC4">
        <w:rPr>
          <w:rFonts w:ascii="Times New Roman" w:hAnsi="Times New Roman" w:cs="Times New Roman"/>
          <w:sz w:val="24"/>
          <w:szCs w:val="24"/>
        </w:rPr>
        <w:t>EPOC</w:t>
      </w:r>
      <w:r w:rsidR="004506B5">
        <w:rPr>
          <w:rFonts w:ascii="Times New Roman" w:hAnsi="Times New Roman" w:cs="Times New Roman"/>
          <w:sz w:val="24"/>
          <w:szCs w:val="24"/>
        </w:rPr>
        <w:t>)</w:t>
      </w:r>
      <w:r w:rsidRPr="00A31E02">
        <w:rPr>
          <w:rFonts w:ascii="Times New Roman" w:hAnsi="Times New Roman" w:cs="Times New Roman"/>
          <w:sz w:val="24"/>
          <w:szCs w:val="24"/>
        </w:rPr>
        <w:t xml:space="preserve">, asma, inmunosupresión, si tiene hipertensión arterial, si sufre alguna otra comorbilidad, si tiene problemas cardiovasculares, si presenta obesidad, si tiene problemas de tipo renal crónico, si tiene tabaquismo, si presenta alguna otra enfermedad, si es migrante, o en </w:t>
      </w:r>
      <w:r w:rsidR="004369C4">
        <w:rPr>
          <w:rFonts w:ascii="Times New Roman" w:hAnsi="Times New Roman" w:cs="Times New Roman"/>
          <w:sz w:val="24"/>
          <w:szCs w:val="24"/>
        </w:rPr>
        <w:t xml:space="preserve">el </w:t>
      </w:r>
      <w:r w:rsidRPr="00A31E02">
        <w:rPr>
          <w:rFonts w:ascii="Times New Roman" w:hAnsi="Times New Roman" w:cs="Times New Roman"/>
          <w:sz w:val="24"/>
          <w:szCs w:val="24"/>
        </w:rPr>
        <w:t>último de los casos si ingres</w:t>
      </w:r>
      <w:r w:rsidR="004369C4">
        <w:rPr>
          <w:rFonts w:ascii="Times New Roman" w:hAnsi="Times New Roman" w:cs="Times New Roman"/>
          <w:sz w:val="24"/>
          <w:szCs w:val="24"/>
        </w:rPr>
        <w:t>ó</w:t>
      </w:r>
      <w:r w:rsidRPr="00A31E02">
        <w:rPr>
          <w:rFonts w:ascii="Times New Roman" w:hAnsi="Times New Roman" w:cs="Times New Roman"/>
          <w:sz w:val="24"/>
          <w:szCs w:val="24"/>
        </w:rPr>
        <w:t xml:space="preserve"> a la </w:t>
      </w:r>
      <w:r w:rsidR="004369C4">
        <w:rPr>
          <w:rFonts w:ascii="Times New Roman" w:hAnsi="Times New Roman" w:cs="Times New Roman"/>
          <w:sz w:val="24"/>
          <w:szCs w:val="24"/>
        </w:rPr>
        <w:t>UCI</w:t>
      </w:r>
      <w:r w:rsidRPr="00A31E02">
        <w:rPr>
          <w:rFonts w:ascii="Times New Roman" w:hAnsi="Times New Roman" w:cs="Times New Roman"/>
          <w:sz w:val="24"/>
          <w:szCs w:val="24"/>
        </w:rPr>
        <w:t xml:space="preserve">. Se pretende que estas variables de conformidad a las correlaciones mostradas permitan identificar las probabilidades de defunción asociadas a cursar con </w:t>
      </w:r>
      <w:r w:rsidR="00EB4042">
        <w:rPr>
          <w:rFonts w:ascii="Times New Roman" w:hAnsi="Times New Roman" w:cs="Times New Roman"/>
          <w:sz w:val="24"/>
          <w:szCs w:val="24"/>
        </w:rPr>
        <w:t>c</w:t>
      </w:r>
      <w:r w:rsidR="00EB3AD7">
        <w:rPr>
          <w:rFonts w:ascii="Times New Roman" w:hAnsi="Times New Roman" w:cs="Times New Roman"/>
          <w:sz w:val="24"/>
          <w:szCs w:val="24"/>
        </w:rPr>
        <w:t>ovid-19</w:t>
      </w:r>
      <w:r w:rsidRPr="00A31E02">
        <w:rPr>
          <w:rFonts w:ascii="Times New Roman" w:hAnsi="Times New Roman" w:cs="Times New Roman"/>
          <w:sz w:val="24"/>
          <w:szCs w:val="24"/>
        </w:rPr>
        <w:t xml:space="preserve"> (Pa</w:t>
      </w:r>
      <w:r w:rsidR="00A428E5">
        <w:rPr>
          <w:rFonts w:ascii="Times New Roman" w:hAnsi="Times New Roman" w:cs="Times New Roman"/>
          <w:sz w:val="24"/>
          <w:szCs w:val="24"/>
        </w:rPr>
        <w:t>n</w:t>
      </w:r>
      <w:r w:rsidRPr="00A31E02">
        <w:rPr>
          <w:rFonts w:ascii="Times New Roman" w:hAnsi="Times New Roman" w:cs="Times New Roman"/>
          <w:sz w:val="24"/>
          <w:szCs w:val="24"/>
        </w:rPr>
        <w:t xml:space="preserve">do y </w:t>
      </w:r>
      <w:r w:rsidR="00A428E5">
        <w:rPr>
          <w:rFonts w:ascii="Times New Roman" w:hAnsi="Times New Roman" w:cs="Times New Roman"/>
          <w:sz w:val="24"/>
          <w:szCs w:val="24"/>
        </w:rPr>
        <w:t xml:space="preserve">San </w:t>
      </w:r>
      <w:r w:rsidRPr="00A31E02">
        <w:rPr>
          <w:rFonts w:ascii="Times New Roman" w:hAnsi="Times New Roman" w:cs="Times New Roman"/>
          <w:sz w:val="24"/>
          <w:szCs w:val="24"/>
        </w:rPr>
        <w:t>Martín, 2004).</w:t>
      </w:r>
    </w:p>
    <w:p w14:paraId="63F2A96B" w14:textId="77777777" w:rsidR="00CF0789" w:rsidRPr="00871E59" w:rsidRDefault="00CF0789" w:rsidP="00A24060">
      <w:pPr>
        <w:spacing w:after="0" w:line="360" w:lineRule="auto"/>
        <w:jc w:val="center"/>
        <w:rPr>
          <w:rFonts w:ascii="Times New Roman" w:hAnsi="Times New Roman" w:cs="Times New Roman"/>
          <w:b/>
          <w:sz w:val="28"/>
          <w:szCs w:val="28"/>
        </w:rPr>
      </w:pPr>
      <w:r w:rsidRPr="00871E59">
        <w:rPr>
          <w:rFonts w:ascii="Times New Roman" w:hAnsi="Times New Roman" w:cs="Times New Roman"/>
          <w:b/>
          <w:sz w:val="28"/>
          <w:szCs w:val="28"/>
        </w:rPr>
        <w:lastRenderedPageBreak/>
        <w:t>Sobre la periodicidad del estudio</w:t>
      </w:r>
    </w:p>
    <w:p w14:paraId="6F5A52A6" w14:textId="58CCD417" w:rsidR="004E07A1" w:rsidRDefault="00CF0789" w:rsidP="00815CDB">
      <w:pPr>
        <w:spacing w:after="0" w:line="360" w:lineRule="auto"/>
        <w:ind w:firstLine="708"/>
        <w:jc w:val="both"/>
        <w:rPr>
          <w:rFonts w:ascii="Times New Roman" w:hAnsi="Times New Roman" w:cs="Times New Roman"/>
          <w:sz w:val="24"/>
          <w:szCs w:val="24"/>
        </w:rPr>
      </w:pPr>
      <w:r w:rsidRPr="00CF0789">
        <w:rPr>
          <w:rFonts w:ascii="Times New Roman" w:hAnsi="Times New Roman" w:cs="Times New Roman"/>
          <w:sz w:val="24"/>
          <w:szCs w:val="24"/>
        </w:rPr>
        <w:t>Se eligieron tres fechas importantes</w:t>
      </w:r>
      <w:r w:rsidR="00C34A0A">
        <w:rPr>
          <w:rFonts w:ascii="Times New Roman" w:hAnsi="Times New Roman" w:cs="Times New Roman"/>
          <w:sz w:val="24"/>
          <w:szCs w:val="24"/>
        </w:rPr>
        <w:t>.</w:t>
      </w:r>
      <w:r w:rsidR="00C34A0A" w:rsidRPr="00CF0789">
        <w:rPr>
          <w:rFonts w:ascii="Times New Roman" w:hAnsi="Times New Roman" w:cs="Times New Roman"/>
          <w:sz w:val="24"/>
          <w:szCs w:val="24"/>
        </w:rPr>
        <w:t xml:space="preserve"> </w:t>
      </w:r>
      <w:r w:rsidR="00C34A0A">
        <w:rPr>
          <w:rFonts w:ascii="Times New Roman" w:hAnsi="Times New Roman" w:cs="Times New Roman"/>
          <w:sz w:val="24"/>
          <w:szCs w:val="24"/>
        </w:rPr>
        <w:t>L</w:t>
      </w:r>
      <w:r w:rsidR="00C34A0A" w:rsidRPr="00CF0789">
        <w:rPr>
          <w:rFonts w:ascii="Times New Roman" w:hAnsi="Times New Roman" w:cs="Times New Roman"/>
          <w:sz w:val="24"/>
          <w:szCs w:val="24"/>
        </w:rPr>
        <w:t xml:space="preserve">a </w:t>
      </w:r>
      <w:r w:rsidRPr="00CF0789">
        <w:rPr>
          <w:rFonts w:ascii="Times New Roman" w:hAnsi="Times New Roman" w:cs="Times New Roman"/>
          <w:sz w:val="24"/>
          <w:szCs w:val="24"/>
        </w:rPr>
        <w:t xml:space="preserve">primera de ellas </w:t>
      </w:r>
      <w:r w:rsidR="00C34A0A">
        <w:rPr>
          <w:rFonts w:ascii="Times New Roman" w:hAnsi="Times New Roman" w:cs="Times New Roman"/>
          <w:sz w:val="24"/>
          <w:szCs w:val="24"/>
        </w:rPr>
        <w:t xml:space="preserve">fue </w:t>
      </w:r>
      <w:r w:rsidRPr="00CF0789">
        <w:rPr>
          <w:rFonts w:ascii="Times New Roman" w:hAnsi="Times New Roman" w:cs="Times New Roman"/>
          <w:sz w:val="24"/>
          <w:szCs w:val="24"/>
        </w:rPr>
        <w:t xml:space="preserve">el </w:t>
      </w:r>
      <w:r w:rsidR="00C34A0A">
        <w:rPr>
          <w:rFonts w:ascii="Times New Roman" w:hAnsi="Times New Roman" w:cs="Times New Roman"/>
          <w:sz w:val="24"/>
          <w:szCs w:val="24"/>
        </w:rPr>
        <w:t xml:space="preserve">1 </w:t>
      </w:r>
      <w:r w:rsidRPr="00CF0789">
        <w:rPr>
          <w:rFonts w:ascii="Times New Roman" w:hAnsi="Times New Roman" w:cs="Times New Roman"/>
          <w:sz w:val="24"/>
          <w:szCs w:val="24"/>
        </w:rPr>
        <w:t xml:space="preserve">de julio de 2020, que es el punto de cálculo de las tasas de crecimiento del contagio de </w:t>
      </w:r>
      <w:r w:rsidR="00C34A0A">
        <w:rPr>
          <w:rFonts w:ascii="Times New Roman" w:hAnsi="Times New Roman" w:cs="Times New Roman"/>
          <w:sz w:val="24"/>
          <w:szCs w:val="24"/>
        </w:rPr>
        <w:t>covid</w:t>
      </w:r>
      <w:r w:rsidR="0034682B">
        <w:rPr>
          <w:rFonts w:ascii="Times New Roman" w:hAnsi="Times New Roman" w:cs="Times New Roman"/>
          <w:sz w:val="24"/>
          <w:szCs w:val="24"/>
        </w:rPr>
        <w:t>-19</w:t>
      </w:r>
      <w:r w:rsidRPr="00CF0789">
        <w:rPr>
          <w:rFonts w:ascii="Times New Roman" w:hAnsi="Times New Roman" w:cs="Times New Roman"/>
          <w:sz w:val="24"/>
          <w:szCs w:val="24"/>
        </w:rPr>
        <w:t xml:space="preserve">. Si se </w:t>
      </w:r>
      <w:r w:rsidR="004E07A1">
        <w:rPr>
          <w:rFonts w:ascii="Times New Roman" w:hAnsi="Times New Roman" w:cs="Times New Roman"/>
          <w:sz w:val="24"/>
          <w:szCs w:val="24"/>
        </w:rPr>
        <w:t xml:space="preserve">hubiese </w:t>
      </w:r>
      <w:r w:rsidR="0037693C">
        <w:rPr>
          <w:rFonts w:ascii="Times New Roman" w:hAnsi="Times New Roman" w:cs="Times New Roman"/>
          <w:sz w:val="24"/>
          <w:szCs w:val="24"/>
        </w:rPr>
        <w:t xml:space="preserve">considerado </w:t>
      </w:r>
      <w:r w:rsidR="0037693C" w:rsidRPr="00CF0789">
        <w:rPr>
          <w:rFonts w:ascii="Times New Roman" w:hAnsi="Times New Roman" w:cs="Times New Roman"/>
          <w:sz w:val="24"/>
          <w:szCs w:val="24"/>
        </w:rPr>
        <w:t>la</w:t>
      </w:r>
      <w:r w:rsidRPr="00CF0789">
        <w:rPr>
          <w:rFonts w:ascii="Times New Roman" w:hAnsi="Times New Roman" w:cs="Times New Roman"/>
          <w:sz w:val="24"/>
          <w:szCs w:val="24"/>
        </w:rPr>
        <w:t xml:space="preserve"> </w:t>
      </w:r>
      <w:r w:rsidR="004E07A1">
        <w:rPr>
          <w:rFonts w:ascii="Times New Roman" w:hAnsi="Times New Roman" w:cs="Times New Roman"/>
          <w:sz w:val="24"/>
          <w:szCs w:val="24"/>
        </w:rPr>
        <w:t xml:space="preserve">información </w:t>
      </w:r>
      <w:r w:rsidRPr="00CF0789">
        <w:rPr>
          <w:rFonts w:ascii="Times New Roman" w:hAnsi="Times New Roman" w:cs="Times New Roman"/>
          <w:sz w:val="24"/>
          <w:szCs w:val="24"/>
        </w:rPr>
        <w:t>del 12 de abril del año 2020</w:t>
      </w:r>
      <w:r w:rsidR="00C34A0A">
        <w:rPr>
          <w:rFonts w:ascii="Times New Roman" w:hAnsi="Times New Roman" w:cs="Times New Roman"/>
          <w:sz w:val="24"/>
          <w:szCs w:val="24"/>
        </w:rPr>
        <w:t>,</w:t>
      </w:r>
      <w:r w:rsidRPr="00CF0789">
        <w:rPr>
          <w:rFonts w:ascii="Times New Roman" w:hAnsi="Times New Roman" w:cs="Times New Roman"/>
          <w:sz w:val="24"/>
          <w:szCs w:val="24"/>
        </w:rPr>
        <w:t xml:space="preserve"> cuando oficialmente se empezó a trabajar con una base nacional, las tasas de crecimiento de la pandemia serían estratosféricas, dado que se partiría de una cantidad ínfima de infectados</w:t>
      </w:r>
      <w:r w:rsidR="004E07A1">
        <w:rPr>
          <w:rFonts w:ascii="Times New Roman" w:hAnsi="Times New Roman" w:cs="Times New Roman"/>
          <w:sz w:val="24"/>
          <w:szCs w:val="24"/>
        </w:rPr>
        <w:t xml:space="preserve"> y decesos, </w:t>
      </w:r>
      <w:r w:rsidR="004A6EA5">
        <w:rPr>
          <w:rFonts w:ascii="Times New Roman" w:hAnsi="Times New Roman" w:cs="Times New Roman"/>
          <w:sz w:val="24"/>
          <w:szCs w:val="24"/>
        </w:rPr>
        <w:t xml:space="preserve">por lo que </w:t>
      </w:r>
      <w:r w:rsidR="004E07A1">
        <w:rPr>
          <w:rFonts w:ascii="Times New Roman" w:hAnsi="Times New Roman" w:cs="Times New Roman"/>
          <w:sz w:val="24"/>
          <w:szCs w:val="24"/>
        </w:rPr>
        <w:t xml:space="preserve">el resultado </w:t>
      </w:r>
      <w:r w:rsidR="004A6EA5">
        <w:rPr>
          <w:rFonts w:ascii="Times New Roman" w:hAnsi="Times New Roman" w:cs="Times New Roman"/>
          <w:sz w:val="24"/>
          <w:szCs w:val="24"/>
        </w:rPr>
        <w:t xml:space="preserve">de </w:t>
      </w:r>
      <w:r w:rsidR="004E07A1">
        <w:rPr>
          <w:rFonts w:ascii="Times New Roman" w:hAnsi="Times New Roman" w:cs="Times New Roman"/>
          <w:sz w:val="24"/>
          <w:szCs w:val="24"/>
        </w:rPr>
        <w:t>la presente investigación</w:t>
      </w:r>
      <w:r w:rsidR="004A6EA5">
        <w:rPr>
          <w:rFonts w:ascii="Times New Roman" w:hAnsi="Times New Roman" w:cs="Times New Roman"/>
          <w:sz w:val="24"/>
          <w:szCs w:val="24"/>
        </w:rPr>
        <w:t xml:space="preserve"> estaría sesgado</w:t>
      </w:r>
      <w:r w:rsidRPr="00CF0789">
        <w:rPr>
          <w:rFonts w:ascii="Times New Roman" w:hAnsi="Times New Roman" w:cs="Times New Roman"/>
          <w:sz w:val="24"/>
          <w:szCs w:val="24"/>
        </w:rPr>
        <w:t xml:space="preserve">. </w:t>
      </w:r>
    </w:p>
    <w:p w14:paraId="77218FE8" w14:textId="682B3964" w:rsidR="009F50E2" w:rsidRDefault="004E07A1"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w:t>
      </w:r>
      <w:r w:rsidR="00165A1D">
        <w:rPr>
          <w:rFonts w:ascii="Times New Roman" w:hAnsi="Times New Roman" w:cs="Times New Roman"/>
          <w:sz w:val="24"/>
          <w:szCs w:val="24"/>
        </w:rPr>
        <w:t>,</w:t>
      </w:r>
      <w:r>
        <w:rPr>
          <w:rFonts w:ascii="Times New Roman" w:hAnsi="Times New Roman" w:cs="Times New Roman"/>
          <w:sz w:val="24"/>
          <w:szCs w:val="24"/>
        </w:rPr>
        <w:t xml:space="preserve"> l</w:t>
      </w:r>
      <w:r w:rsidR="00CF0789" w:rsidRPr="00CF0789">
        <w:rPr>
          <w:rFonts w:ascii="Times New Roman" w:hAnsi="Times New Roman" w:cs="Times New Roman"/>
          <w:sz w:val="24"/>
          <w:szCs w:val="24"/>
        </w:rPr>
        <w:t>a vacunación en México dio inicio el 27 de diciembre de 2020</w:t>
      </w:r>
      <w:r w:rsidR="00165A1D">
        <w:rPr>
          <w:rFonts w:ascii="Times New Roman" w:hAnsi="Times New Roman" w:cs="Times New Roman"/>
          <w:sz w:val="24"/>
          <w:szCs w:val="24"/>
        </w:rPr>
        <w:t>,</w:t>
      </w:r>
      <w:r w:rsidR="00CF0789" w:rsidRPr="00CF0789">
        <w:rPr>
          <w:rFonts w:ascii="Times New Roman" w:hAnsi="Times New Roman" w:cs="Times New Roman"/>
          <w:sz w:val="24"/>
          <w:szCs w:val="24"/>
        </w:rPr>
        <w:t xml:space="preserve"> </w:t>
      </w:r>
      <w:r>
        <w:rPr>
          <w:rFonts w:ascii="Times New Roman" w:hAnsi="Times New Roman" w:cs="Times New Roman"/>
          <w:sz w:val="24"/>
          <w:szCs w:val="24"/>
        </w:rPr>
        <w:t>dirigida al</w:t>
      </w:r>
      <w:r w:rsidR="00CF0789" w:rsidRPr="00CF0789">
        <w:rPr>
          <w:rFonts w:ascii="Times New Roman" w:hAnsi="Times New Roman" w:cs="Times New Roman"/>
          <w:sz w:val="24"/>
          <w:szCs w:val="24"/>
        </w:rPr>
        <w:t xml:space="preserve"> personal del sector médico a nivel nacional. El segundo punto de tiempo </w:t>
      </w:r>
      <w:r>
        <w:rPr>
          <w:rFonts w:ascii="Times New Roman" w:hAnsi="Times New Roman" w:cs="Times New Roman"/>
          <w:sz w:val="24"/>
          <w:szCs w:val="24"/>
        </w:rPr>
        <w:t xml:space="preserve">del presente trabajo </w:t>
      </w:r>
      <w:r w:rsidR="00CF0789" w:rsidRPr="00CF0789">
        <w:rPr>
          <w:rFonts w:ascii="Times New Roman" w:hAnsi="Times New Roman" w:cs="Times New Roman"/>
          <w:sz w:val="24"/>
          <w:szCs w:val="24"/>
        </w:rPr>
        <w:t>es el 20 de mayo de 2021</w:t>
      </w:r>
      <w:r w:rsidR="004745D9">
        <w:rPr>
          <w:rFonts w:ascii="Times New Roman" w:hAnsi="Times New Roman" w:cs="Times New Roman"/>
          <w:sz w:val="24"/>
          <w:szCs w:val="24"/>
        </w:rPr>
        <w:t>;</w:t>
      </w:r>
      <w:r w:rsidR="004745D9" w:rsidRPr="00CF0789">
        <w:rPr>
          <w:rFonts w:ascii="Times New Roman" w:hAnsi="Times New Roman" w:cs="Times New Roman"/>
          <w:sz w:val="24"/>
          <w:szCs w:val="24"/>
        </w:rPr>
        <w:t xml:space="preserve"> </w:t>
      </w:r>
      <w:r w:rsidR="00CF0789" w:rsidRPr="00CF0789">
        <w:rPr>
          <w:rFonts w:ascii="Times New Roman" w:hAnsi="Times New Roman" w:cs="Times New Roman"/>
          <w:sz w:val="24"/>
          <w:szCs w:val="24"/>
        </w:rPr>
        <w:t>se eligió es</w:t>
      </w:r>
      <w:r w:rsidR="004745D9">
        <w:rPr>
          <w:rFonts w:ascii="Times New Roman" w:hAnsi="Times New Roman" w:cs="Times New Roman"/>
          <w:sz w:val="24"/>
          <w:szCs w:val="24"/>
        </w:rPr>
        <w:t>t</w:t>
      </w:r>
      <w:r w:rsidR="00CF0789" w:rsidRPr="00CF0789">
        <w:rPr>
          <w:rFonts w:ascii="Times New Roman" w:hAnsi="Times New Roman" w:cs="Times New Roman"/>
          <w:sz w:val="24"/>
          <w:szCs w:val="24"/>
        </w:rPr>
        <w:t>e referente porque</w:t>
      </w:r>
      <w:r w:rsidR="004745D9">
        <w:rPr>
          <w:rFonts w:ascii="Times New Roman" w:hAnsi="Times New Roman" w:cs="Times New Roman"/>
          <w:sz w:val="24"/>
          <w:szCs w:val="24"/>
        </w:rPr>
        <w:t>, para ese entonces,</w:t>
      </w:r>
      <w:r w:rsidR="00CF0789" w:rsidRPr="00CF0789">
        <w:rPr>
          <w:rFonts w:ascii="Times New Roman" w:hAnsi="Times New Roman" w:cs="Times New Roman"/>
          <w:sz w:val="24"/>
          <w:szCs w:val="24"/>
        </w:rPr>
        <w:t xml:space="preserve"> 8.83</w:t>
      </w:r>
      <w:r w:rsidR="00165A1D">
        <w:rPr>
          <w:rFonts w:ascii="Times New Roman" w:hAnsi="Times New Roman" w:cs="Times New Roman"/>
          <w:sz w:val="24"/>
          <w:szCs w:val="24"/>
        </w:rPr>
        <w:t> </w:t>
      </w:r>
      <w:r w:rsidR="00CF0789" w:rsidRPr="00CF0789">
        <w:rPr>
          <w:rFonts w:ascii="Times New Roman" w:hAnsi="Times New Roman" w:cs="Times New Roman"/>
          <w:sz w:val="24"/>
          <w:szCs w:val="24"/>
        </w:rPr>
        <w:t>% de la población ya había recibido dos dosis de vacunación, lo que permitía tener a una parte de la población envejecida con una mayor protección ante la pandemia. En total</w:t>
      </w:r>
      <w:r w:rsidR="00165A1D">
        <w:rPr>
          <w:rFonts w:ascii="Times New Roman" w:hAnsi="Times New Roman" w:cs="Times New Roman"/>
          <w:sz w:val="24"/>
          <w:szCs w:val="24"/>
        </w:rPr>
        <w:t>,</w:t>
      </w:r>
      <w:r w:rsidR="00CF0789" w:rsidRPr="00CF0789">
        <w:rPr>
          <w:rFonts w:ascii="Times New Roman" w:hAnsi="Times New Roman" w:cs="Times New Roman"/>
          <w:sz w:val="24"/>
          <w:szCs w:val="24"/>
        </w:rPr>
        <w:t xml:space="preserve"> se habían aplicado hasta el 20 de mayo de 2021 la cantidad de 11</w:t>
      </w:r>
      <w:r w:rsidR="00142BCF">
        <w:rPr>
          <w:rFonts w:ascii="Times New Roman" w:hAnsi="Times New Roman" w:cs="Times New Roman"/>
          <w:sz w:val="24"/>
          <w:szCs w:val="24"/>
        </w:rPr>
        <w:t xml:space="preserve"> </w:t>
      </w:r>
      <w:r w:rsidR="00CF0789" w:rsidRPr="00CF0789">
        <w:rPr>
          <w:rFonts w:ascii="Times New Roman" w:hAnsi="Times New Roman" w:cs="Times New Roman"/>
          <w:sz w:val="24"/>
          <w:szCs w:val="24"/>
        </w:rPr>
        <w:t>384</w:t>
      </w:r>
      <w:r w:rsidR="00142BCF">
        <w:rPr>
          <w:rFonts w:ascii="Times New Roman" w:hAnsi="Times New Roman" w:cs="Times New Roman"/>
          <w:sz w:val="24"/>
          <w:szCs w:val="24"/>
        </w:rPr>
        <w:t xml:space="preserve"> </w:t>
      </w:r>
      <w:r w:rsidR="00CF0789" w:rsidRPr="00CF0789">
        <w:rPr>
          <w:rFonts w:ascii="Times New Roman" w:hAnsi="Times New Roman" w:cs="Times New Roman"/>
          <w:sz w:val="24"/>
          <w:szCs w:val="24"/>
        </w:rPr>
        <w:t xml:space="preserve">107 dosis de vacunas. Si bien era una cantidad baja de aplicación de vacunas, no hay que olvidar que </w:t>
      </w:r>
      <w:r w:rsidR="00792BB4">
        <w:rPr>
          <w:rFonts w:ascii="Times New Roman" w:hAnsi="Times New Roman" w:cs="Times New Roman"/>
          <w:sz w:val="24"/>
          <w:szCs w:val="24"/>
        </w:rPr>
        <w:t>la</w:t>
      </w:r>
      <w:r w:rsidR="00792BB4" w:rsidRPr="00CF0789">
        <w:rPr>
          <w:rFonts w:ascii="Times New Roman" w:hAnsi="Times New Roman" w:cs="Times New Roman"/>
          <w:sz w:val="24"/>
          <w:szCs w:val="24"/>
        </w:rPr>
        <w:t xml:space="preserve"> </w:t>
      </w:r>
      <w:r w:rsidR="00792BB4">
        <w:rPr>
          <w:rFonts w:ascii="Times New Roman" w:hAnsi="Times New Roman" w:cs="Times New Roman"/>
          <w:sz w:val="24"/>
          <w:szCs w:val="24"/>
        </w:rPr>
        <w:t>c</w:t>
      </w:r>
      <w:r w:rsidR="0034682B">
        <w:rPr>
          <w:rFonts w:ascii="Times New Roman" w:hAnsi="Times New Roman" w:cs="Times New Roman"/>
          <w:sz w:val="24"/>
          <w:szCs w:val="24"/>
        </w:rPr>
        <w:t>ovid-19</w:t>
      </w:r>
      <w:r w:rsidR="00CF0789" w:rsidRPr="00CF0789">
        <w:rPr>
          <w:rFonts w:ascii="Times New Roman" w:hAnsi="Times New Roman" w:cs="Times New Roman"/>
          <w:sz w:val="24"/>
          <w:szCs w:val="24"/>
        </w:rPr>
        <w:t xml:space="preserve"> producía </w:t>
      </w:r>
      <w:r>
        <w:rPr>
          <w:rFonts w:ascii="Times New Roman" w:hAnsi="Times New Roman" w:cs="Times New Roman"/>
          <w:sz w:val="24"/>
          <w:szCs w:val="24"/>
        </w:rPr>
        <w:t>alta</w:t>
      </w:r>
      <w:r w:rsidR="00CF0789" w:rsidRPr="00CF0789">
        <w:rPr>
          <w:rFonts w:ascii="Times New Roman" w:hAnsi="Times New Roman" w:cs="Times New Roman"/>
          <w:sz w:val="24"/>
          <w:szCs w:val="24"/>
        </w:rPr>
        <w:t xml:space="preserve">s </w:t>
      </w:r>
      <w:r>
        <w:rPr>
          <w:rFonts w:ascii="Times New Roman" w:hAnsi="Times New Roman" w:cs="Times New Roman"/>
          <w:sz w:val="24"/>
          <w:szCs w:val="24"/>
        </w:rPr>
        <w:t xml:space="preserve">tasas </w:t>
      </w:r>
      <w:r w:rsidR="00CF0789" w:rsidRPr="00CF0789">
        <w:rPr>
          <w:rFonts w:ascii="Times New Roman" w:hAnsi="Times New Roman" w:cs="Times New Roman"/>
          <w:sz w:val="24"/>
          <w:szCs w:val="24"/>
        </w:rPr>
        <w:t xml:space="preserve">de defunción en personas mayores de 40 años, </w:t>
      </w:r>
      <w:r w:rsidR="0076758E">
        <w:rPr>
          <w:rFonts w:ascii="Times New Roman" w:hAnsi="Times New Roman" w:cs="Times New Roman"/>
          <w:sz w:val="24"/>
          <w:szCs w:val="24"/>
        </w:rPr>
        <w:t>y se incrementaba el riesgo con la edad</w:t>
      </w:r>
      <w:r w:rsidR="00792BB4">
        <w:rPr>
          <w:rFonts w:ascii="Times New Roman" w:hAnsi="Times New Roman" w:cs="Times New Roman"/>
          <w:sz w:val="24"/>
          <w:szCs w:val="24"/>
        </w:rPr>
        <w:t xml:space="preserve">; </w:t>
      </w:r>
      <w:r w:rsidR="00CF0789" w:rsidRPr="00CF0789">
        <w:rPr>
          <w:rFonts w:ascii="Times New Roman" w:hAnsi="Times New Roman" w:cs="Times New Roman"/>
          <w:sz w:val="24"/>
          <w:szCs w:val="24"/>
        </w:rPr>
        <w:t>por ello</w:t>
      </w:r>
      <w:r w:rsidR="00792BB4">
        <w:rPr>
          <w:rFonts w:ascii="Times New Roman" w:hAnsi="Times New Roman" w:cs="Times New Roman"/>
          <w:sz w:val="24"/>
          <w:szCs w:val="24"/>
        </w:rPr>
        <w:t>,</w:t>
      </w:r>
      <w:r w:rsidR="00CF0789" w:rsidRPr="00CF0789">
        <w:rPr>
          <w:rFonts w:ascii="Times New Roman" w:hAnsi="Times New Roman" w:cs="Times New Roman"/>
          <w:sz w:val="24"/>
          <w:szCs w:val="24"/>
        </w:rPr>
        <w:t xml:space="preserve"> la estrategia de vacunación</w:t>
      </w:r>
      <w:r w:rsidR="00792BB4">
        <w:rPr>
          <w:rFonts w:ascii="Times New Roman" w:hAnsi="Times New Roman" w:cs="Times New Roman"/>
          <w:sz w:val="24"/>
          <w:szCs w:val="24"/>
        </w:rPr>
        <w:t>,</w:t>
      </w:r>
      <w:r w:rsidR="00CF0789" w:rsidRPr="00CF0789">
        <w:rPr>
          <w:rFonts w:ascii="Times New Roman" w:hAnsi="Times New Roman" w:cs="Times New Roman"/>
          <w:sz w:val="24"/>
          <w:szCs w:val="24"/>
        </w:rPr>
        <w:t xml:space="preserve"> </w:t>
      </w:r>
      <w:r w:rsidR="00792BB4">
        <w:rPr>
          <w:rFonts w:ascii="Times New Roman" w:hAnsi="Times New Roman" w:cs="Times New Roman"/>
          <w:sz w:val="24"/>
          <w:szCs w:val="24"/>
        </w:rPr>
        <w:t xml:space="preserve">que dio inicio </w:t>
      </w:r>
      <w:r>
        <w:rPr>
          <w:rFonts w:ascii="Times New Roman" w:hAnsi="Times New Roman" w:cs="Times New Roman"/>
          <w:sz w:val="24"/>
          <w:szCs w:val="24"/>
        </w:rPr>
        <w:t xml:space="preserve">con </w:t>
      </w:r>
      <w:r w:rsidR="00CF0789" w:rsidRPr="00CF0789">
        <w:rPr>
          <w:rFonts w:ascii="Times New Roman" w:hAnsi="Times New Roman" w:cs="Times New Roman"/>
          <w:sz w:val="24"/>
          <w:szCs w:val="24"/>
        </w:rPr>
        <w:t>las personas adult</w:t>
      </w:r>
      <w:r>
        <w:rPr>
          <w:rFonts w:ascii="Times New Roman" w:hAnsi="Times New Roman" w:cs="Times New Roman"/>
          <w:sz w:val="24"/>
          <w:szCs w:val="24"/>
        </w:rPr>
        <w:t>a</w:t>
      </w:r>
      <w:r w:rsidR="00CF0789" w:rsidRPr="00CF0789">
        <w:rPr>
          <w:rFonts w:ascii="Times New Roman" w:hAnsi="Times New Roman" w:cs="Times New Roman"/>
          <w:sz w:val="24"/>
          <w:szCs w:val="24"/>
        </w:rPr>
        <w:t xml:space="preserve">s mayores, fue muy acertada. </w:t>
      </w:r>
    </w:p>
    <w:p w14:paraId="5D9A9CCF" w14:textId="08E667E8" w:rsidR="00956F54" w:rsidRDefault="00956F54" w:rsidP="003526A9">
      <w:pPr>
        <w:spacing w:after="0" w:line="360" w:lineRule="auto"/>
        <w:ind w:firstLine="708"/>
        <w:jc w:val="both"/>
        <w:rPr>
          <w:rFonts w:ascii="Times New Roman" w:hAnsi="Times New Roman" w:cs="Times New Roman"/>
          <w:sz w:val="24"/>
          <w:szCs w:val="24"/>
        </w:rPr>
      </w:pPr>
      <w:r w:rsidRPr="00CF0789">
        <w:rPr>
          <w:rFonts w:ascii="Times New Roman" w:hAnsi="Times New Roman" w:cs="Times New Roman"/>
          <w:sz w:val="24"/>
          <w:szCs w:val="24"/>
        </w:rPr>
        <w:t xml:space="preserve">El tercer punto en el tiempo </w:t>
      </w:r>
      <w:r w:rsidR="004E07A1">
        <w:rPr>
          <w:rFonts w:ascii="Times New Roman" w:hAnsi="Times New Roman" w:cs="Times New Roman"/>
          <w:sz w:val="24"/>
          <w:szCs w:val="24"/>
        </w:rPr>
        <w:t>fu</w:t>
      </w:r>
      <w:r w:rsidRPr="00CF0789">
        <w:rPr>
          <w:rFonts w:ascii="Times New Roman" w:hAnsi="Times New Roman" w:cs="Times New Roman"/>
          <w:sz w:val="24"/>
          <w:szCs w:val="24"/>
        </w:rPr>
        <w:t xml:space="preserve">e el 31 de diciembre de 2021, cuando se </w:t>
      </w:r>
      <w:r w:rsidR="00D27B44">
        <w:rPr>
          <w:rFonts w:ascii="Times New Roman" w:hAnsi="Times New Roman" w:cs="Times New Roman"/>
          <w:sz w:val="24"/>
          <w:szCs w:val="24"/>
        </w:rPr>
        <w:t>alcanzó la cifra de</w:t>
      </w:r>
      <w:r w:rsidR="00D27B44" w:rsidRPr="00CF0789">
        <w:rPr>
          <w:rFonts w:ascii="Times New Roman" w:hAnsi="Times New Roman" w:cs="Times New Roman"/>
          <w:sz w:val="24"/>
          <w:szCs w:val="24"/>
        </w:rPr>
        <w:t xml:space="preserve"> </w:t>
      </w:r>
      <w:r w:rsidRPr="00CF0789">
        <w:rPr>
          <w:rFonts w:ascii="Times New Roman" w:hAnsi="Times New Roman" w:cs="Times New Roman"/>
          <w:sz w:val="24"/>
          <w:szCs w:val="24"/>
        </w:rPr>
        <w:t>55.89</w:t>
      </w:r>
      <w:r w:rsidR="00890C70">
        <w:rPr>
          <w:rFonts w:ascii="Times New Roman" w:hAnsi="Times New Roman" w:cs="Times New Roman"/>
          <w:sz w:val="24"/>
          <w:szCs w:val="24"/>
        </w:rPr>
        <w:t> </w:t>
      </w:r>
      <w:r w:rsidRPr="00CF0789">
        <w:rPr>
          <w:rFonts w:ascii="Times New Roman" w:hAnsi="Times New Roman" w:cs="Times New Roman"/>
          <w:sz w:val="24"/>
          <w:szCs w:val="24"/>
        </w:rPr>
        <w:t>% de la población con dos inmunizaciones, así como 62.88</w:t>
      </w:r>
      <w:r w:rsidR="00D27B44">
        <w:rPr>
          <w:rFonts w:ascii="Times New Roman" w:hAnsi="Times New Roman" w:cs="Times New Roman"/>
          <w:sz w:val="24"/>
          <w:szCs w:val="24"/>
        </w:rPr>
        <w:t> </w:t>
      </w:r>
      <w:r w:rsidRPr="00CF0789">
        <w:rPr>
          <w:rFonts w:ascii="Times New Roman" w:hAnsi="Times New Roman" w:cs="Times New Roman"/>
          <w:sz w:val="24"/>
          <w:szCs w:val="24"/>
        </w:rPr>
        <w:t xml:space="preserve">% de la población mexicana con al menos una aplicación de la vacuna contra </w:t>
      </w:r>
      <w:r w:rsidR="00D27B44">
        <w:rPr>
          <w:rFonts w:ascii="Times New Roman" w:hAnsi="Times New Roman" w:cs="Times New Roman"/>
          <w:sz w:val="24"/>
          <w:szCs w:val="24"/>
        </w:rPr>
        <w:t>la</w:t>
      </w:r>
      <w:r w:rsidR="00D27B44" w:rsidRPr="00CF0789">
        <w:rPr>
          <w:rFonts w:ascii="Times New Roman" w:hAnsi="Times New Roman" w:cs="Times New Roman"/>
          <w:sz w:val="24"/>
          <w:szCs w:val="24"/>
        </w:rPr>
        <w:t xml:space="preserve"> </w:t>
      </w:r>
      <w:r w:rsidR="00D27B44">
        <w:rPr>
          <w:rFonts w:ascii="Times New Roman" w:hAnsi="Times New Roman" w:cs="Times New Roman"/>
          <w:sz w:val="24"/>
          <w:szCs w:val="24"/>
        </w:rPr>
        <w:t>c</w:t>
      </w:r>
      <w:r w:rsidR="0034682B">
        <w:rPr>
          <w:rFonts w:ascii="Times New Roman" w:hAnsi="Times New Roman" w:cs="Times New Roman"/>
          <w:sz w:val="24"/>
          <w:szCs w:val="24"/>
        </w:rPr>
        <w:t>ovid-19</w:t>
      </w:r>
      <w:r w:rsidRPr="00CF0789">
        <w:rPr>
          <w:rFonts w:ascii="Times New Roman" w:hAnsi="Times New Roman" w:cs="Times New Roman"/>
          <w:sz w:val="24"/>
          <w:szCs w:val="24"/>
        </w:rPr>
        <w:t xml:space="preserve"> (</w:t>
      </w:r>
      <w:r w:rsidR="00D27B44">
        <w:rPr>
          <w:rFonts w:ascii="Times New Roman" w:hAnsi="Times New Roman" w:cs="Times New Roman"/>
          <w:sz w:val="24"/>
          <w:szCs w:val="24"/>
        </w:rPr>
        <w:t>f</w:t>
      </w:r>
      <w:r w:rsidR="007C0D52">
        <w:rPr>
          <w:rFonts w:ascii="Times New Roman" w:hAnsi="Times New Roman" w:cs="Times New Roman"/>
          <w:sz w:val="24"/>
          <w:szCs w:val="24"/>
        </w:rPr>
        <w:t>igura</w:t>
      </w:r>
      <w:r w:rsidRPr="00CF0789">
        <w:rPr>
          <w:rFonts w:ascii="Times New Roman" w:hAnsi="Times New Roman" w:cs="Times New Roman"/>
          <w:sz w:val="24"/>
          <w:szCs w:val="24"/>
        </w:rPr>
        <w:t xml:space="preserve"> 1). Actualmente</w:t>
      </w:r>
      <w:r w:rsidR="00D27B44">
        <w:rPr>
          <w:rFonts w:ascii="Times New Roman" w:hAnsi="Times New Roman" w:cs="Times New Roman"/>
          <w:sz w:val="24"/>
          <w:szCs w:val="24"/>
        </w:rPr>
        <w:t>,</w:t>
      </w:r>
      <w:r w:rsidRPr="00CF0789">
        <w:rPr>
          <w:rFonts w:ascii="Times New Roman" w:hAnsi="Times New Roman" w:cs="Times New Roman"/>
          <w:sz w:val="24"/>
          <w:szCs w:val="24"/>
        </w:rPr>
        <w:t xml:space="preserve"> se considera que México ocupa la segunda posición en dosis administradas en América Latina y </w:t>
      </w:r>
      <w:r w:rsidR="00D27B44">
        <w:rPr>
          <w:rFonts w:ascii="Times New Roman" w:hAnsi="Times New Roman" w:cs="Times New Roman"/>
          <w:sz w:val="24"/>
          <w:szCs w:val="24"/>
        </w:rPr>
        <w:t>e</w:t>
      </w:r>
      <w:r w:rsidRPr="00CF0789">
        <w:rPr>
          <w:rFonts w:ascii="Times New Roman" w:hAnsi="Times New Roman" w:cs="Times New Roman"/>
          <w:sz w:val="24"/>
          <w:szCs w:val="24"/>
        </w:rPr>
        <w:t xml:space="preserve">l Caribe. </w:t>
      </w:r>
    </w:p>
    <w:p w14:paraId="0F7E8FD6" w14:textId="581EB00E" w:rsidR="0076758E" w:rsidRDefault="0076758E" w:rsidP="003526A9">
      <w:pPr>
        <w:spacing w:after="0" w:line="360" w:lineRule="auto"/>
        <w:ind w:firstLine="708"/>
        <w:jc w:val="both"/>
        <w:rPr>
          <w:rFonts w:ascii="Times New Roman" w:hAnsi="Times New Roman" w:cs="Times New Roman"/>
          <w:sz w:val="24"/>
          <w:szCs w:val="24"/>
        </w:rPr>
      </w:pPr>
      <w:r w:rsidRPr="00CF0789">
        <w:rPr>
          <w:rFonts w:ascii="Times New Roman" w:hAnsi="Times New Roman" w:cs="Times New Roman"/>
          <w:sz w:val="24"/>
          <w:szCs w:val="24"/>
        </w:rPr>
        <w:t>Est</w:t>
      </w:r>
      <w:r>
        <w:rPr>
          <w:rFonts w:ascii="Times New Roman" w:hAnsi="Times New Roman" w:cs="Times New Roman"/>
          <w:sz w:val="24"/>
          <w:szCs w:val="24"/>
        </w:rPr>
        <w:t>a</w:t>
      </w:r>
      <w:r w:rsidRPr="00CF0789">
        <w:rPr>
          <w:rFonts w:ascii="Times New Roman" w:hAnsi="Times New Roman" w:cs="Times New Roman"/>
          <w:sz w:val="24"/>
          <w:szCs w:val="24"/>
        </w:rPr>
        <w:t>s</w:t>
      </w:r>
      <w:r>
        <w:rPr>
          <w:rFonts w:ascii="Times New Roman" w:hAnsi="Times New Roman" w:cs="Times New Roman"/>
          <w:sz w:val="24"/>
          <w:szCs w:val="24"/>
        </w:rPr>
        <w:t xml:space="preserve"> fechas</w:t>
      </w:r>
      <w:r w:rsidRPr="00CF0789">
        <w:rPr>
          <w:rFonts w:ascii="Times New Roman" w:hAnsi="Times New Roman" w:cs="Times New Roman"/>
          <w:sz w:val="24"/>
          <w:szCs w:val="24"/>
        </w:rPr>
        <w:t xml:space="preserve"> permiten estimar del </w:t>
      </w:r>
      <w:r w:rsidR="009E54BE">
        <w:rPr>
          <w:rFonts w:ascii="Times New Roman" w:hAnsi="Times New Roman" w:cs="Times New Roman"/>
          <w:sz w:val="24"/>
          <w:szCs w:val="24"/>
        </w:rPr>
        <w:t>1</w:t>
      </w:r>
      <w:r w:rsidR="009E54BE" w:rsidRPr="00CF0789">
        <w:rPr>
          <w:rFonts w:ascii="Times New Roman" w:hAnsi="Times New Roman" w:cs="Times New Roman"/>
          <w:sz w:val="24"/>
          <w:szCs w:val="24"/>
        </w:rPr>
        <w:t xml:space="preserve"> </w:t>
      </w:r>
      <w:r w:rsidRPr="00CF0789">
        <w:rPr>
          <w:rFonts w:ascii="Times New Roman" w:hAnsi="Times New Roman" w:cs="Times New Roman"/>
          <w:sz w:val="24"/>
          <w:szCs w:val="24"/>
        </w:rPr>
        <w:t xml:space="preserve">de julio de 2020 al 31 de diciembre de 2020 como un periodo sin efectos de vacunas y con un crecimiento exponencial de infectados y fallecidos por </w:t>
      </w:r>
      <w:r w:rsidR="009E54BE">
        <w:rPr>
          <w:rFonts w:ascii="Times New Roman" w:hAnsi="Times New Roman" w:cs="Times New Roman"/>
          <w:sz w:val="24"/>
          <w:szCs w:val="24"/>
        </w:rPr>
        <w:t>c</w:t>
      </w:r>
      <w:r w:rsidR="0034682B">
        <w:rPr>
          <w:rFonts w:ascii="Times New Roman" w:hAnsi="Times New Roman" w:cs="Times New Roman"/>
          <w:sz w:val="24"/>
          <w:szCs w:val="24"/>
        </w:rPr>
        <w:t>ovid-19</w:t>
      </w:r>
      <w:r w:rsidRPr="00CF0789">
        <w:rPr>
          <w:rFonts w:ascii="Times New Roman" w:hAnsi="Times New Roman" w:cs="Times New Roman"/>
          <w:sz w:val="24"/>
          <w:szCs w:val="24"/>
        </w:rPr>
        <w:t xml:space="preserve">. Para el periodo </w:t>
      </w:r>
      <w:r w:rsidR="009E54BE">
        <w:rPr>
          <w:rFonts w:ascii="Times New Roman" w:hAnsi="Times New Roman" w:cs="Times New Roman"/>
          <w:sz w:val="24"/>
          <w:szCs w:val="24"/>
        </w:rPr>
        <w:t>del 1</w:t>
      </w:r>
      <w:r w:rsidR="009E54BE" w:rsidRPr="00CF0789">
        <w:rPr>
          <w:rFonts w:ascii="Times New Roman" w:hAnsi="Times New Roman" w:cs="Times New Roman"/>
          <w:sz w:val="24"/>
          <w:szCs w:val="24"/>
        </w:rPr>
        <w:t xml:space="preserve"> </w:t>
      </w:r>
      <w:r w:rsidRPr="00CF0789">
        <w:rPr>
          <w:rFonts w:ascii="Times New Roman" w:hAnsi="Times New Roman" w:cs="Times New Roman"/>
          <w:sz w:val="24"/>
          <w:szCs w:val="24"/>
        </w:rPr>
        <w:t xml:space="preserve">de julio de 2020 al 20 de mayo de 2021 ya se observa un proceso incipiente de vacunación, pero </w:t>
      </w:r>
      <w:r>
        <w:rPr>
          <w:rFonts w:ascii="Times New Roman" w:hAnsi="Times New Roman" w:cs="Times New Roman"/>
          <w:sz w:val="24"/>
          <w:szCs w:val="24"/>
        </w:rPr>
        <w:t xml:space="preserve">aún con fuertes </w:t>
      </w:r>
      <w:r w:rsidRPr="00CF0789">
        <w:rPr>
          <w:rFonts w:ascii="Times New Roman" w:hAnsi="Times New Roman" w:cs="Times New Roman"/>
          <w:sz w:val="24"/>
          <w:szCs w:val="24"/>
        </w:rPr>
        <w:t xml:space="preserve">impactos de </w:t>
      </w:r>
      <w:r>
        <w:rPr>
          <w:rFonts w:ascii="Times New Roman" w:hAnsi="Times New Roman" w:cs="Times New Roman"/>
          <w:sz w:val="24"/>
          <w:szCs w:val="24"/>
        </w:rPr>
        <w:t>contagio y defunción</w:t>
      </w:r>
      <w:r w:rsidRPr="00CF0789">
        <w:rPr>
          <w:rFonts w:ascii="Times New Roman" w:hAnsi="Times New Roman" w:cs="Times New Roman"/>
          <w:sz w:val="24"/>
          <w:szCs w:val="24"/>
        </w:rPr>
        <w:t>. Por último</w:t>
      </w:r>
      <w:r w:rsidR="009E54BE">
        <w:rPr>
          <w:rFonts w:ascii="Times New Roman" w:hAnsi="Times New Roman" w:cs="Times New Roman"/>
          <w:sz w:val="24"/>
          <w:szCs w:val="24"/>
        </w:rPr>
        <w:t>,</w:t>
      </w:r>
      <w:r w:rsidRPr="00CF0789">
        <w:rPr>
          <w:rFonts w:ascii="Times New Roman" w:hAnsi="Times New Roman" w:cs="Times New Roman"/>
          <w:sz w:val="24"/>
          <w:szCs w:val="24"/>
        </w:rPr>
        <w:t xml:space="preserve"> </w:t>
      </w:r>
      <w:r w:rsidR="009E54BE">
        <w:rPr>
          <w:rFonts w:ascii="Times New Roman" w:hAnsi="Times New Roman" w:cs="Times New Roman"/>
          <w:sz w:val="24"/>
          <w:szCs w:val="24"/>
        </w:rPr>
        <w:t xml:space="preserve">en </w:t>
      </w:r>
      <w:r w:rsidRPr="00CF0789">
        <w:rPr>
          <w:rFonts w:ascii="Times New Roman" w:hAnsi="Times New Roman" w:cs="Times New Roman"/>
          <w:sz w:val="24"/>
          <w:szCs w:val="24"/>
        </w:rPr>
        <w:t>el periodo de</w:t>
      </w:r>
      <w:r w:rsidR="009E54BE">
        <w:rPr>
          <w:rFonts w:ascii="Times New Roman" w:hAnsi="Times New Roman" w:cs="Times New Roman"/>
          <w:sz w:val="24"/>
          <w:szCs w:val="24"/>
        </w:rPr>
        <w:t>l</w:t>
      </w:r>
      <w:r w:rsidRPr="00CF0789">
        <w:rPr>
          <w:rFonts w:ascii="Times New Roman" w:hAnsi="Times New Roman" w:cs="Times New Roman"/>
          <w:sz w:val="24"/>
          <w:szCs w:val="24"/>
        </w:rPr>
        <w:t xml:space="preserve"> 20 de mayo al 31 de diciembre de 2021 </w:t>
      </w:r>
      <w:r>
        <w:rPr>
          <w:rFonts w:ascii="Times New Roman" w:hAnsi="Times New Roman" w:cs="Times New Roman"/>
          <w:sz w:val="24"/>
          <w:szCs w:val="24"/>
        </w:rPr>
        <w:t>se observa una disminución significativa de defunciones, letalidad y contagios</w:t>
      </w:r>
      <w:r w:rsidRPr="00CF0789">
        <w:rPr>
          <w:rFonts w:ascii="Times New Roman" w:hAnsi="Times New Roman" w:cs="Times New Roman"/>
          <w:sz w:val="24"/>
          <w:szCs w:val="24"/>
        </w:rPr>
        <w:t>.</w:t>
      </w:r>
    </w:p>
    <w:p w14:paraId="4CA3A785" w14:textId="5AF7995A" w:rsidR="00C34A0A" w:rsidRDefault="00C34A0A" w:rsidP="003526A9">
      <w:pPr>
        <w:spacing w:after="0" w:line="360" w:lineRule="auto"/>
        <w:ind w:firstLine="708"/>
        <w:jc w:val="both"/>
        <w:rPr>
          <w:rFonts w:ascii="Times New Roman" w:hAnsi="Times New Roman" w:cs="Times New Roman"/>
          <w:sz w:val="24"/>
          <w:szCs w:val="24"/>
        </w:rPr>
      </w:pPr>
    </w:p>
    <w:p w14:paraId="67C2ECF5" w14:textId="3C0955FC" w:rsidR="00F1413F" w:rsidRDefault="00F1413F" w:rsidP="003526A9">
      <w:pPr>
        <w:spacing w:after="0" w:line="360" w:lineRule="auto"/>
        <w:ind w:firstLine="708"/>
        <w:jc w:val="both"/>
        <w:rPr>
          <w:rFonts w:ascii="Times New Roman" w:hAnsi="Times New Roman" w:cs="Times New Roman"/>
          <w:sz w:val="24"/>
          <w:szCs w:val="24"/>
        </w:rPr>
      </w:pPr>
    </w:p>
    <w:p w14:paraId="4D347C5D" w14:textId="7193D120" w:rsidR="00F1413F" w:rsidRDefault="00F1413F" w:rsidP="003526A9">
      <w:pPr>
        <w:spacing w:after="0" w:line="360" w:lineRule="auto"/>
        <w:ind w:firstLine="708"/>
        <w:jc w:val="both"/>
        <w:rPr>
          <w:rFonts w:ascii="Times New Roman" w:hAnsi="Times New Roman" w:cs="Times New Roman"/>
          <w:sz w:val="24"/>
          <w:szCs w:val="24"/>
        </w:rPr>
      </w:pPr>
    </w:p>
    <w:p w14:paraId="4ECAB48E" w14:textId="517D9635" w:rsidR="00F1413F" w:rsidRDefault="00F1413F" w:rsidP="003526A9">
      <w:pPr>
        <w:spacing w:after="0" w:line="360" w:lineRule="auto"/>
        <w:ind w:firstLine="708"/>
        <w:jc w:val="both"/>
        <w:rPr>
          <w:rFonts w:ascii="Times New Roman" w:hAnsi="Times New Roman" w:cs="Times New Roman"/>
          <w:sz w:val="24"/>
          <w:szCs w:val="24"/>
        </w:rPr>
      </w:pPr>
    </w:p>
    <w:p w14:paraId="59F85B4D" w14:textId="77777777" w:rsidR="00F1413F" w:rsidRPr="00A31E02" w:rsidRDefault="00F1413F" w:rsidP="003526A9">
      <w:pPr>
        <w:spacing w:after="0" w:line="360" w:lineRule="auto"/>
        <w:ind w:firstLine="708"/>
        <w:jc w:val="both"/>
        <w:rPr>
          <w:rFonts w:ascii="Times New Roman" w:hAnsi="Times New Roman" w:cs="Times New Roman"/>
          <w:sz w:val="24"/>
          <w:szCs w:val="24"/>
        </w:rPr>
      </w:pPr>
    </w:p>
    <w:p w14:paraId="0560C808" w14:textId="450EE9B8" w:rsidR="007C0D52" w:rsidRDefault="007C0D52" w:rsidP="003526A9">
      <w:pPr>
        <w:spacing w:after="0" w:line="360" w:lineRule="auto"/>
        <w:jc w:val="center"/>
        <w:rPr>
          <w:rFonts w:ascii="Times New Roman" w:hAnsi="Times New Roman" w:cs="Times New Roman"/>
          <w:sz w:val="24"/>
          <w:szCs w:val="24"/>
        </w:rPr>
      </w:pPr>
      <w:r w:rsidRPr="00972B31">
        <w:rPr>
          <w:rFonts w:ascii="Times New Roman" w:hAnsi="Times New Roman" w:cs="Times New Roman"/>
          <w:b/>
          <w:sz w:val="24"/>
          <w:szCs w:val="24"/>
        </w:rPr>
        <w:lastRenderedPageBreak/>
        <w:t>Figura</w:t>
      </w:r>
      <w:r w:rsidR="0078336B" w:rsidRPr="00972B31">
        <w:rPr>
          <w:rFonts w:ascii="Times New Roman" w:hAnsi="Times New Roman" w:cs="Times New Roman"/>
          <w:b/>
          <w:sz w:val="24"/>
          <w:szCs w:val="24"/>
        </w:rPr>
        <w:t xml:space="preserve"> 1</w:t>
      </w:r>
      <w:r w:rsidR="00972B31" w:rsidRPr="00972B31">
        <w:rPr>
          <w:rFonts w:ascii="Times New Roman" w:hAnsi="Times New Roman" w:cs="Times New Roman"/>
          <w:b/>
          <w:sz w:val="24"/>
          <w:szCs w:val="24"/>
        </w:rPr>
        <w:t>.</w:t>
      </w:r>
      <w:r w:rsidR="006909D2">
        <w:rPr>
          <w:rFonts w:ascii="Times New Roman" w:hAnsi="Times New Roman" w:cs="Times New Roman"/>
          <w:sz w:val="24"/>
          <w:szCs w:val="24"/>
        </w:rPr>
        <w:t xml:space="preserve"> </w:t>
      </w:r>
      <w:r>
        <w:rPr>
          <w:rFonts w:ascii="Times New Roman" w:hAnsi="Times New Roman" w:cs="Times New Roman"/>
          <w:sz w:val="24"/>
          <w:szCs w:val="24"/>
        </w:rPr>
        <w:t>México: inmunizaciones aplicadas 2020-2022</w:t>
      </w:r>
    </w:p>
    <w:p w14:paraId="6CE692BA" w14:textId="77777777" w:rsidR="0078336B" w:rsidRDefault="007C0D52" w:rsidP="003526A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6BFAB9" wp14:editId="2F7E602D">
            <wp:extent cx="3414899" cy="2208277"/>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87" cy="2297508"/>
                    </a:xfrm>
                    <a:prstGeom prst="rect">
                      <a:avLst/>
                    </a:prstGeom>
                    <a:noFill/>
                    <a:ln>
                      <a:noFill/>
                    </a:ln>
                  </pic:spPr>
                </pic:pic>
              </a:graphicData>
            </a:graphic>
          </wp:inline>
        </w:drawing>
      </w:r>
    </w:p>
    <w:p w14:paraId="6497CFC5" w14:textId="00F6818E" w:rsidR="0078336B" w:rsidRDefault="0078336B" w:rsidP="00815CDB">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sidR="004668A4">
        <w:rPr>
          <w:rFonts w:ascii="Times New Roman" w:hAnsi="Times New Roman" w:cs="Times New Roman"/>
          <w:sz w:val="24"/>
          <w:szCs w:val="24"/>
        </w:rPr>
        <w:t>E</w:t>
      </w:r>
      <w:r w:rsidR="004668A4" w:rsidRPr="00C6681E">
        <w:rPr>
          <w:rFonts w:ascii="Times New Roman" w:hAnsi="Times New Roman" w:cs="Times New Roman"/>
          <w:sz w:val="24"/>
          <w:szCs w:val="24"/>
        </w:rPr>
        <w:t xml:space="preserve">laboración </w:t>
      </w:r>
      <w:r w:rsidRPr="00C6681E">
        <w:rPr>
          <w:rFonts w:ascii="Times New Roman" w:hAnsi="Times New Roman" w:cs="Times New Roman"/>
          <w:sz w:val="24"/>
          <w:szCs w:val="24"/>
        </w:rPr>
        <w:t>propia</w:t>
      </w:r>
      <w:r w:rsidR="004668A4">
        <w:rPr>
          <w:rFonts w:ascii="Times New Roman" w:hAnsi="Times New Roman" w:cs="Times New Roman"/>
          <w:sz w:val="24"/>
          <w:szCs w:val="24"/>
        </w:rPr>
        <w:t xml:space="preserve"> con base en la Dirección General de Epide</w:t>
      </w:r>
      <w:r w:rsidR="00C5349F">
        <w:rPr>
          <w:rFonts w:ascii="Times New Roman" w:hAnsi="Times New Roman" w:cs="Times New Roman"/>
          <w:sz w:val="24"/>
          <w:szCs w:val="24"/>
        </w:rPr>
        <w:t>miología</w:t>
      </w:r>
      <w:r w:rsidRPr="00C6681E">
        <w:rPr>
          <w:rFonts w:ascii="Times New Roman" w:hAnsi="Times New Roman" w:cs="Times New Roman"/>
          <w:sz w:val="24"/>
          <w:szCs w:val="24"/>
        </w:rPr>
        <w:t xml:space="preserve"> </w:t>
      </w:r>
      <w:r w:rsidR="00691C25">
        <w:rPr>
          <w:rFonts w:ascii="Times New Roman" w:hAnsi="Times New Roman" w:cs="Times New Roman"/>
          <w:sz w:val="24"/>
          <w:szCs w:val="24"/>
        </w:rPr>
        <w:t>(2022)</w:t>
      </w:r>
    </w:p>
    <w:p w14:paraId="65F72F9B" w14:textId="77777777" w:rsidR="00C34A0A" w:rsidRPr="00C6681E" w:rsidRDefault="00C34A0A" w:rsidP="003526A9">
      <w:pPr>
        <w:spacing w:after="0" w:line="360" w:lineRule="auto"/>
        <w:jc w:val="both"/>
        <w:rPr>
          <w:rFonts w:ascii="Times New Roman" w:hAnsi="Times New Roman" w:cs="Times New Roman"/>
          <w:sz w:val="24"/>
          <w:szCs w:val="24"/>
        </w:rPr>
      </w:pPr>
    </w:p>
    <w:p w14:paraId="2F0AAF7B" w14:textId="77777777" w:rsidR="00A31E02" w:rsidRPr="00871E59" w:rsidRDefault="00A31E02" w:rsidP="00A24060">
      <w:pPr>
        <w:spacing w:after="0" w:line="360" w:lineRule="auto"/>
        <w:jc w:val="center"/>
        <w:rPr>
          <w:rFonts w:ascii="Times New Roman" w:hAnsi="Times New Roman" w:cs="Times New Roman"/>
          <w:b/>
          <w:sz w:val="28"/>
          <w:szCs w:val="28"/>
        </w:rPr>
      </w:pPr>
      <w:r w:rsidRPr="00871E59">
        <w:rPr>
          <w:rFonts w:ascii="Times New Roman" w:hAnsi="Times New Roman" w:cs="Times New Roman"/>
          <w:b/>
          <w:sz w:val="28"/>
          <w:szCs w:val="28"/>
        </w:rPr>
        <w:t>Operacionalización de las variables</w:t>
      </w:r>
    </w:p>
    <w:p w14:paraId="47FABF46" w14:textId="26A329E2" w:rsidR="00A31E02" w:rsidRPr="00A31E02" w:rsidRDefault="00A31E02" w:rsidP="00815CDB">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La variable dependiente se constru</w:t>
      </w:r>
      <w:r w:rsidR="001F740C">
        <w:rPr>
          <w:rFonts w:ascii="Times New Roman" w:hAnsi="Times New Roman" w:cs="Times New Roman"/>
          <w:sz w:val="24"/>
          <w:szCs w:val="24"/>
        </w:rPr>
        <w:t>yó</w:t>
      </w:r>
      <w:r w:rsidRPr="00A31E02">
        <w:rPr>
          <w:rFonts w:ascii="Times New Roman" w:hAnsi="Times New Roman" w:cs="Times New Roman"/>
          <w:sz w:val="24"/>
          <w:szCs w:val="24"/>
        </w:rPr>
        <w:t xml:space="preserve"> </w:t>
      </w:r>
      <w:r w:rsidR="00452E17">
        <w:rPr>
          <w:rFonts w:ascii="Times New Roman" w:hAnsi="Times New Roman" w:cs="Times New Roman"/>
          <w:sz w:val="24"/>
          <w:szCs w:val="24"/>
        </w:rPr>
        <w:t xml:space="preserve">como una </w:t>
      </w:r>
      <w:r w:rsidRPr="00A31E02">
        <w:rPr>
          <w:rFonts w:ascii="Times New Roman" w:hAnsi="Times New Roman" w:cs="Times New Roman"/>
          <w:sz w:val="24"/>
          <w:szCs w:val="24"/>
        </w:rPr>
        <w:t xml:space="preserve">variable ficticia o </w:t>
      </w:r>
      <w:r w:rsidRPr="00142BCF">
        <w:rPr>
          <w:rFonts w:ascii="Times New Roman" w:hAnsi="Times New Roman" w:cs="Times New Roman"/>
          <w:i/>
          <w:sz w:val="24"/>
          <w:szCs w:val="24"/>
        </w:rPr>
        <w:t>dummy</w:t>
      </w:r>
      <w:r w:rsidRPr="00A31E02">
        <w:rPr>
          <w:rFonts w:ascii="Times New Roman" w:hAnsi="Times New Roman" w:cs="Times New Roman"/>
          <w:sz w:val="24"/>
          <w:szCs w:val="24"/>
        </w:rPr>
        <w:t xml:space="preserve">, donde </w:t>
      </w:r>
      <w:r w:rsidR="00142BCF">
        <w:rPr>
          <w:rFonts w:ascii="Times New Roman" w:hAnsi="Times New Roman" w:cs="Times New Roman"/>
          <w:sz w:val="24"/>
          <w:szCs w:val="24"/>
        </w:rPr>
        <w:t xml:space="preserve">uno </w:t>
      </w:r>
      <w:r w:rsidR="00EE1AC9">
        <w:rPr>
          <w:rFonts w:ascii="Times New Roman" w:hAnsi="Times New Roman" w:cs="Times New Roman"/>
          <w:sz w:val="24"/>
          <w:szCs w:val="24"/>
        </w:rPr>
        <w:t>(</w:t>
      </w:r>
      <w:r w:rsidRPr="00A31E02">
        <w:rPr>
          <w:rFonts w:ascii="Times New Roman" w:hAnsi="Times New Roman" w:cs="Times New Roman"/>
          <w:sz w:val="24"/>
          <w:szCs w:val="24"/>
        </w:rPr>
        <w:t>1</w:t>
      </w:r>
      <w:r w:rsidR="00EE1AC9">
        <w:rPr>
          <w:rFonts w:ascii="Times New Roman" w:hAnsi="Times New Roman" w:cs="Times New Roman"/>
          <w:sz w:val="24"/>
          <w:szCs w:val="24"/>
        </w:rPr>
        <w:t>)</w:t>
      </w:r>
      <w:r w:rsidR="00EE1AC9" w:rsidRPr="00A31E02">
        <w:rPr>
          <w:rFonts w:ascii="Times New Roman" w:hAnsi="Times New Roman" w:cs="Times New Roman"/>
          <w:sz w:val="24"/>
          <w:szCs w:val="24"/>
        </w:rPr>
        <w:t xml:space="preserve"> </w:t>
      </w:r>
      <w:r w:rsidR="001F740C">
        <w:rPr>
          <w:rFonts w:ascii="Times New Roman" w:hAnsi="Times New Roman" w:cs="Times New Roman"/>
          <w:sz w:val="24"/>
          <w:szCs w:val="24"/>
        </w:rPr>
        <w:t>significa</w:t>
      </w:r>
      <w:r w:rsidRPr="00A31E02">
        <w:rPr>
          <w:rFonts w:ascii="Times New Roman" w:hAnsi="Times New Roman" w:cs="Times New Roman"/>
          <w:sz w:val="24"/>
          <w:szCs w:val="24"/>
        </w:rPr>
        <w:t xml:space="preserve"> que falleció el paciente y </w:t>
      </w:r>
      <w:r w:rsidR="00142BCF">
        <w:rPr>
          <w:rFonts w:ascii="Times New Roman" w:hAnsi="Times New Roman" w:cs="Times New Roman"/>
          <w:sz w:val="24"/>
          <w:szCs w:val="24"/>
        </w:rPr>
        <w:t xml:space="preserve">cero </w:t>
      </w:r>
      <w:r w:rsidR="00EE1AC9">
        <w:rPr>
          <w:rFonts w:ascii="Times New Roman" w:hAnsi="Times New Roman" w:cs="Times New Roman"/>
          <w:sz w:val="24"/>
          <w:szCs w:val="24"/>
        </w:rPr>
        <w:t>(</w:t>
      </w:r>
      <w:r w:rsidRPr="00A31E02">
        <w:rPr>
          <w:rFonts w:ascii="Times New Roman" w:hAnsi="Times New Roman" w:cs="Times New Roman"/>
          <w:sz w:val="24"/>
          <w:szCs w:val="24"/>
        </w:rPr>
        <w:t>0</w:t>
      </w:r>
      <w:r w:rsidR="00EE1AC9">
        <w:rPr>
          <w:rFonts w:ascii="Times New Roman" w:hAnsi="Times New Roman" w:cs="Times New Roman"/>
          <w:sz w:val="24"/>
          <w:szCs w:val="24"/>
        </w:rPr>
        <w:t>)</w:t>
      </w:r>
      <w:r w:rsidR="00EE1AC9" w:rsidRPr="00A31E02">
        <w:rPr>
          <w:rFonts w:ascii="Times New Roman" w:hAnsi="Times New Roman" w:cs="Times New Roman"/>
          <w:sz w:val="24"/>
          <w:szCs w:val="24"/>
        </w:rPr>
        <w:t xml:space="preserve"> </w:t>
      </w:r>
      <w:r w:rsidR="001F740C">
        <w:rPr>
          <w:rFonts w:ascii="Times New Roman" w:hAnsi="Times New Roman" w:cs="Times New Roman"/>
          <w:sz w:val="24"/>
          <w:szCs w:val="24"/>
        </w:rPr>
        <w:t>que</w:t>
      </w:r>
      <w:r w:rsidRPr="00A31E02">
        <w:rPr>
          <w:rFonts w:ascii="Times New Roman" w:hAnsi="Times New Roman" w:cs="Times New Roman"/>
          <w:sz w:val="24"/>
          <w:szCs w:val="24"/>
        </w:rPr>
        <w:t xml:space="preserve"> no falleció. Las variables explicativas o independientes del modelo intentarán demostrar en qu</w:t>
      </w:r>
      <w:r w:rsidR="00EE1AC9">
        <w:rPr>
          <w:rFonts w:ascii="Times New Roman" w:hAnsi="Times New Roman" w:cs="Times New Roman"/>
          <w:sz w:val="24"/>
          <w:szCs w:val="24"/>
        </w:rPr>
        <w:t>é</w:t>
      </w:r>
      <w:r w:rsidRPr="00A31E02">
        <w:rPr>
          <w:rFonts w:ascii="Times New Roman" w:hAnsi="Times New Roman" w:cs="Times New Roman"/>
          <w:sz w:val="24"/>
          <w:szCs w:val="24"/>
        </w:rPr>
        <w:t xml:space="preserve"> magnitud influyen para que probabilísticamente aumente la posibilidad de defunción de los pacientes que contraen </w:t>
      </w:r>
      <w:r w:rsidR="0062782F">
        <w:rPr>
          <w:rFonts w:ascii="Times New Roman" w:hAnsi="Times New Roman" w:cs="Times New Roman"/>
          <w:sz w:val="24"/>
          <w:szCs w:val="24"/>
        </w:rPr>
        <w:t>SARS</w:t>
      </w:r>
      <w:r w:rsidRPr="00A31E02">
        <w:rPr>
          <w:rFonts w:ascii="Times New Roman" w:hAnsi="Times New Roman" w:cs="Times New Roman"/>
          <w:sz w:val="24"/>
          <w:szCs w:val="24"/>
        </w:rPr>
        <w:t>-</w:t>
      </w:r>
      <w:r w:rsidR="0062782F" w:rsidRPr="00A31E02">
        <w:rPr>
          <w:rFonts w:ascii="Times New Roman" w:hAnsi="Times New Roman" w:cs="Times New Roman"/>
          <w:sz w:val="24"/>
          <w:szCs w:val="24"/>
        </w:rPr>
        <w:t>Co</w:t>
      </w:r>
      <w:r w:rsidR="0062782F">
        <w:rPr>
          <w:rFonts w:ascii="Times New Roman" w:hAnsi="Times New Roman" w:cs="Times New Roman"/>
          <w:sz w:val="24"/>
          <w:szCs w:val="24"/>
        </w:rPr>
        <w:t>V</w:t>
      </w:r>
      <w:r w:rsidRPr="00A31E02">
        <w:rPr>
          <w:rFonts w:ascii="Times New Roman" w:hAnsi="Times New Roman" w:cs="Times New Roman"/>
          <w:sz w:val="24"/>
          <w:szCs w:val="24"/>
        </w:rPr>
        <w:t xml:space="preserve">-2. Estas variables independientes son las siguientes: </w:t>
      </w:r>
      <w:r w:rsidR="00703D0D">
        <w:rPr>
          <w:rFonts w:ascii="Times New Roman" w:hAnsi="Times New Roman" w:cs="Times New Roman"/>
          <w:sz w:val="24"/>
          <w:szCs w:val="24"/>
        </w:rPr>
        <w:t>s</w:t>
      </w:r>
      <w:r w:rsidRPr="00A31E02">
        <w:rPr>
          <w:rFonts w:ascii="Times New Roman" w:hAnsi="Times New Roman" w:cs="Times New Roman"/>
          <w:sz w:val="24"/>
          <w:szCs w:val="24"/>
        </w:rPr>
        <w:t xml:space="preserve">exo, tipo de paciente ya sea hospitalizado o ambulatorio, si fue intubado, si presentó neumonía, la edad del paciente, si estaba embarazada, si era hablante de lengua indígena, si se autoinscribe como indígena, si sufre de diabetes, de </w:t>
      </w:r>
      <w:r w:rsidR="0062782F">
        <w:rPr>
          <w:rFonts w:ascii="Times New Roman" w:hAnsi="Times New Roman" w:cs="Times New Roman"/>
          <w:sz w:val="24"/>
          <w:szCs w:val="24"/>
        </w:rPr>
        <w:t>EPOC</w:t>
      </w:r>
      <w:r w:rsidRPr="00A31E02">
        <w:rPr>
          <w:rFonts w:ascii="Times New Roman" w:hAnsi="Times New Roman" w:cs="Times New Roman"/>
          <w:sz w:val="24"/>
          <w:szCs w:val="24"/>
        </w:rPr>
        <w:t>, de asma, si tiene inmunosupresión, hipertensión arterial, si padece alguna otra comorbilidad, si tiene problemas cardiovasculares, si tiene obesidad, si padece alguna enfermedad renal crónica, si tiene tabaquismo, si padece alguna otra enfermedad, si e</w:t>
      </w:r>
      <w:r w:rsidR="001F740C">
        <w:rPr>
          <w:rFonts w:ascii="Times New Roman" w:hAnsi="Times New Roman" w:cs="Times New Roman"/>
          <w:sz w:val="24"/>
          <w:szCs w:val="24"/>
        </w:rPr>
        <w:t>ra</w:t>
      </w:r>
      <w:r w:rsidRPr="00A31E02">
        <w:rPr>
          <w:rFonts w:ascii="Times New Roman" w:hAnsi="Times New Roman" w:cs="Times New Roman"/>
          <w:sz w:val="24"/>
          <w:szCs w:val="24"/>
        </w:rPr>
        <w:t xml:space="preserve"> migrante, o si requirió de ingreso a la </w:t>
      </w:r>
      <w:r w:rsidR="0062782F">
        <w:rPr>
          <w:rFonts w:ascii="Times New Roman" w:hAnsi="Times New Roman" w:cs="Times New Roman"/>
          <w:sz w:val="24"/>
          <w:szCs w:val="24"/>
        </w:rPr>
        <w:t>UCI</w:t>
      </w:r>
      <w:r w:rsidRPr="00A31E02">
        <w:rPr>
          <w:rFonts w:ascii="Times New Roman" w:hAnsi="Times New Roman" w:cs="Times New Roman"/>
          <w:sz w:val="24"/>
          <w:szCs w:val="24"/>
        </w:rPr>
        <w:t xml:space="preserve">. Estas variables </w:t>
      </w:r>
      <w:r w:rsidR="001F740C">
        <w:rPr>
          <w:rFonts w:ascii="Times New Roman" w:hAnsi="Times New Roman" w:cs="Times New Roman"/>
          <w:sz w:val="24"/>
          <w:szCs w:val="24"/>
        </w:rPr>
        <w:t>fueron</w:t>
      </w:r>
      <w:r w:rsidRPr="00A31E02">
        <w:rPr>
          <w:rFonts w:ascii="Times New Roman" w:hAnsi="Times New Roman" w:cs="Times New Roman"/>
          <w:sz w:val="24"/>
          <w:szCs w:val="24"/>
        </w:rPr>
        <w:t xml:space="preserve"> construidas también </w:t>
      </w:r>
      <w:r w:rsidRPr="00142BCF">
        <w:rPr>
          <w:rFonts w:ascii="Times New Roman" w:hAnsi="Times New Roman" w:cs="Times New Roman"/>
          <w:i/>
          <w:sz w:val="24"/>
          <w:szCs w:val="24"/>
        </w:rPr>
        <w:t>dummy</w:t>
      </w:r>
      <w:r w:rsidRPr="00A31E02">
        <w:rPr>
          <w:rFonts w:ascii="Times New Roman" w:hAnsi="Times New Roman" w:cs="Times New Roman"/>
          <w:sz w:val="24"/>
          <w:szCs w:val="24"/>
        </w:rPr>
        <w:t>, es decir</w:t>
      </w:r>
      <w:r w:rsidR="0062782F">
        <w:rPr>
          <w:rFonts w:ascii="Times New Roman" w:hAnsi="Times New Roman" w:cs="Times New Roman"/>
          <w:sz w:val="24"/>
          <w:szCs w:val="24"/>
        </w:rPr>
        <w:t>,</w:t>
      </w:r>
      <w:r w:rsidRPr="00A31E02">
        <w:rPr>
          <w:rFonts w:ascii="Times New Roman" w:hAnsi="Times New Roman" w:cs="Times New Roman"/>
          <w:sz w:val="24"/>
          <w:szCs w:val="24"/>
        </w:rPr>
        <w:t xml:space="preserve"> si padecen algún tipo de comorbilidad el valor asignado será </w:t>
      </w:r>
      <w:r w:rsidR="005416D4">
        <w:rPr>
          <w:rFonts w:ascii="Times New Roman" w:hAnsi="Times New Roman" w:cs="Times New Roman"/>
          <w:sz w:val="24"/>
          <w:szCs w:val="24"/>
        </w:rPr>
        <w:t>uno</w:t>
      </w:r>
      <w:r w:rsidRPr="00A31E02">
        <w:rPr>
          <w:rFonts w:ascii="Times New Roman" w:hAnsi="Times New Roman" w:cs="Times New Roman"/>
          <w:sz w:val="24"/>
          <w:szCs w:val="24"/>
        </w:rPr>
        <w:t xml:space="preserve">, en caso de no sufrirla, será </w:t>
      </w:r>
      <w:r w:rsidR="005416D4">
        <w:rPr>
          <w:rFonts w:ascii="Times New Roman" w:hAnsi="Times New Roman" w:cs="Times New Roman"/>
          <w:sz w:val="24"/>
          <w:szCs w:val="24"/>
        </w:rPr>
        <w:t>cero</w:t>
      </w:r>
      <w:r w:rsidRPr="00A31E02">
        <w:rPr>
          <w:rFonts w:ascii="Times New Roman" w:hAnsi="Times New Roman" w:cs="Times New Roman"/>
          <w:sz w:val="24"/>
          <w:szCs w:val="24"/>
        </w:rPr>
        <w:t xml:space="preserve">. </w:t>
      </w:r>
    </w:p>
    <w:p w14:paraId="7988C61B" w14:textId="4B240D33" w:rsid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 xml:space="preserve">Para llevar a cabo el análisis de las probabilidades de fallecimiento en pacientes con </w:t>
      </w:r>
      <w:r w:rsidR="0062782F" w:rsidRPr="00A31E02">
        <w:rPr>
          <w:rFonts w:ascii="Times New Roman" w:hAnsi="Times New Roman" w:cs="Times New Roman"/>
          <w:sz w:val="24"/>
          <w:szCs w:val="24"/>
        </w:rPr>
        <w:t>SARS</w:t>
      </w:r>
      <w:r w:rsidRPr="00A31E02">
        <w:rPr>
          <w:rFonts w:ascii="Times New Roman" w:hAnsi="Times New Roman" w:cs="Times New Roman"/>
          <w:sz w:val="24"/>
          <w:szCs w:val="24"/>
        </w:rPr>
        <w:t>-</w:t>
      </w:r>
      <w:r w:rsidR="0062782F" w:rsidRPr="00A31E02">
        <w:rPr>
          <w:rFonts w:ascii="Times New Roman" w:hAnsi="Times New Roman" w:cs="Times New Roman"/>
          <w:sz w:val="24"/>
          <w:szCs w:val="24"/>
        </w:rPr>
        <w:t>Co</w:t>
      </w:r>
      <w:r w:rsidR="0062782F">
        <w:rPr>
          <w:rFonts w:ascii="Times New Roman" w:hAnsi="Times New Roman" w:cs="Times New Roman"/>
          <w:sz w:val="24"/>
          <w:szCs w:val="24"/>
        </w:rPr>
        <w:t>V</w:t>
      </w:r>
      <w:r w:rsidRPr="00A31E02">
        <w:rPr>
          <w:rFonts w:ascii="Times New Roman" w:hAnsi="Times New Roman" w:cs="Times New Roman"/>
          <w:sz w:val="24"/>
          <w:szCs w:val="24"/>
        </w:rPr>
        <w:t>-2 y que padecen algún tipo de comorbilidad</w:t>
      </w:r>
      <w:r w:rsidR="001F740C">
        <w:rPr>
          <w:rFonts w:ascii="Times New Roman" w:hAnsi="Times New Roman" w:cs="Times New Roman"/>
          <w:sz w:val="24"/>
          <w:szCs w:val="24"/>
        </w:rPr>
        <w:t xml:space="preserve">, </w:t>
      </w:r>
      <w:r w:rsidRPr="00A31E02">
        <w:rPr>
          <w:rFonts w:ascii="Times New Roman" w:hAnsi="Times New Roman" w:cs="Times New Roman"/>
          <w:sz w:val="24"/>
          <w:szCs w:val="24"/>
        </w:rPr>
        <w:t>se utiliz</w:t>
      </w:r>
      <w:r w:rsidR="001F740C">
        <w:rPr>
          <w:rFonts w:ascii="Times New Roman" w:hAnsi="Times New Roman" w:cs="Times New Roman"/>
          <w:sz w:val="24"/>
          <w:szCs w:val="24"/>
        </w:rPr>
        <w:t>ó</w:t>
      </w:r>
      <w:r w:rsidRPr="00A31E02">
        <w:rPr>
          <w:rFonts w:ascii="Times New Roman" w:hAnsi="Times New Roman" w:cs="Times New Roman"/>
          <w:sz w:val="24"/>
          <w:szCs w:val="24"/>
        </w:rPr>
        <w:t xml:space="preserve"> el modelo de regresión logística binaria</w:t>
      </w:r>
      <w:r w:rsidR="001F740C">
        <w:rPr>
          <w:rFonts w:ascii="Times New Roman" w:hAnsi="Times New Roman" w:cs="Times New Roman"/>
          <w:sz w:val="24"/>
          <w:szCs w:val="24"/>
        </w:rPr>
        <w:t xml:space="preserve">, la cual </w:t>
      </w:r>
      <w:r w:rsidRPr="00A31E02">
        <w:rPr>
          <w:rFonts w:ascii="Times New Roman" w:hAnsi="Times New Roman" w:cs="Times New Roman"/>
          <w:sz w:val="24"/>
          <w:szCs w:val="24"/>
        </w:rPr>
        <w:t>es una de las técnicas estadísticas inferenciales más empleadas en la producción científica actual</w:t>
      </w:r>
      <w:r w:rsidR="00EB4599">
        <w:rPr>
          <w:rFonts w:ascii="Times New Roman" w:hAnsi="Times New Roman" w:cs="Times New Roman"/>
          <w:sz w:val="24"/>
          <w:szCs w:val="24"/>
        </w:rPr>
        <w:t xml:space="preserve">, además </w:t>
      </w:r>
      <w:r w:rsidR="0062782F">
        <w:rPr>
          <w:rFonts w:ascii="Times New Roman" w:hAnsi="Times New Roman" w:cs="Times New Roman"/>
          <w:sz w:val="24"/>
          <w:szCs w:val="24"/>
        </w:rPr>
        <w:t xml:space="preserve">de </w:t>
      </w:r>
      <w:r w:rsidR="00EB4599">
        <w:rPr>
          <w:rFonts w:ascii="Times New Roman" w:hAnsi="Times New Roman" w:cs="Times New Roman"/>
          <w:sz w:val="24"/>
          <w:szCs w:val="24"/>
        </w:rPr>
        <w:t>que s</w:t>
      </w:r>
      <w:r w:rsidRPr="00A31E02">
        <w:rPr>
          <w:rFonts w:ascii="Times New Roman" w:hAnsi="Times New Roman" w:cs="Times New Roman"/>
          <w:sz w:val="24"/>
          <w:szCs w:val="24"/>
        </w:rPr>
        <w:t xml:space="preserve">e </w:t>
      </w:r>
      <w:r w:rsidR="001F740C">
        <w:rPr>
          <w:rFonts w:ascii="Times New Roman" w:hAnsi="Times New Roman" w:cs="Times New Roman"/>
          <w:sz w:val="24"/>
          <w:szCs w:val="24"/>
        </w:rPr>
        <w:t xml:space="preserve">le </w:t>
      </w:r>
      <w:r w:rsidRPr="00A31E02">
        <w:rPr>
          <w:rFonts w:ascii="Times New Roman" w:hAnsi="Times New Roman" w:cs="Times New Roman"/>
          <w:sz w:val="24"/>
          <w:szCs w:val="24"/>
        </w:rPr>
        <w:t>considera un método muy bondadoso</w:t>
      </w:r>
      <w:r w:rsidR="00703D0D">
        <w:rPr>
          <w:rFonts w:ascii="Times New Roman" w:hAnsi="Times New Roman" w:cs="Times New Roman"/>
          <w:sz w:val="24"/>
          <w:szCs w:val="24"/>
        </w:rPr>
        <w:t xml:space="preserve"> </w:t>
      </w:r>
      <w:r w:rsidR="00703D0D" w:rsidRPr="00A31E02">
        <w:rPr>
          <w:rFonts w:ascii="Times New Roman" w:hAnsi="Times New Roman" w:cs="Times New Roman"/>
          <w:sz w:val="24"/>
          <w:szCs w:val="24"/>
        </w:rPr>
        <w:t>(Montoya y Correa, 2017).</w:t>
      </w:r>
      <w:r w:rsidR="00703D0D">
        <w:rPr>
          <w:rFonts w:ascii="Times New Roman" w:hAnsi="Times New Roman" w:cs="Times New Roman"/>
          <w:sz w:val="24"/>
          <w:szCs w:val="24"/>
        </w:rPr>
        <w:t xml:space="preserve"> </w:t>
      </w:r>
      <w:r w:rsidR="00EB4599">
        <w:rPr>
          <w:rFonts w:ascii="Times New Roman" w:hAnsi="Times New Roman" w:cs="Times New Roman"/>
          <w:sz w:val="24"/>
          <w:szCs w:val="24"/>
        </w:rPr>
        <w:t>Esta técnica s</w:t>
      </w:r>
      <w:r w:rsidRPr="00A31E02">
        <w:rPr>
          <w:rFonts w:ascii="Times New Roman" w:hAnsi="Times New Roman" w:cs="Times New Roman"/>
          <w:sz w:val="24"/>
          <w:szCs w:val="24"/>
        </w:rPr>
        <w:t xml:space="preserve">urgió en la década de 1960, permite predecir el comportamiento de un fenómeno a partir de encontrar estadísticamente que no es aleatorio su comportamiento, </w:t>
      </w:r>
      <w:r w:rsidR="00107903">
        <w:rPr>
          <w:rFonts w:ascii="Times New Roman" w:hAnsi="Times New Roman" w:cs="Times New Roman"/>
          <w:sz w:val="24"/>
          <w:szCs w:val="24"/>
        </w:rPr>
        <w:t>es decir,</w:t>
      </w:r>
      <w:r w:rsidRPr="00A31E02">
        <w:rPr>
          <w:rFonts w:ascii="Times New Roman" w:hAnsi="Times New Roman" w:cs="Times New Roman"/>
          <w:sz w:val="24"/>
          <w:szCs w:val="24"/>
        </w:rPr>
        <w:t xml:space="preserve"> que sigue un patrón</w:t>
      </w:r>
      <w:r w:rsidR="001F740C">
        <w:rPr>
          <w:rFonts w:ascii="Times New Roman" w:hAnsi="Times New Roman" w:cs="Times New Roman"/>
          <w:sz w:val="24"/>
          <w:szCs w:val="24"/>
        </w:rPr>
        <w:t xml:space="preserve"> establecido</w:t>
      </w:r>
      <w:r w:rsidRPr="00A31E02">
        <w:rPr>
          <w:rFonts w:ascii="Times New Roman" w:hAnsi="Times New Roman" w:cs="Times New Roman"/>
          <w:sz w:val="24"/>
          <w:szCs w:val="24"/>
        </w:rPr>
        <w:t xml:space="preserve"> (</w:t>
      </w:r>
      <w:r w:rsidR="00703D0D" w:rsidRPr="00703D0D">
        <w:rPr>
          <w:rFonts w:ascii="Times New Roman" w:hAnsi="Times New Roman" w:cs="Times New Roman"/>
          <w:sz w:val="24"/>
          <w:szCs w:val="24"/>
        </w:rPr>
        <w:t>Pando</w:t>
      </w:r>
      <w:r w:rsidR="00703D0D">
        <w:rPr>
          <w:rFonts w:ascii="Times New Roman" w:hAnsi="Times New Roman" w:cs="Times New Roman"/>
          <w:sz w:val="24"/>
          <w:szCs w:val="24"/>
        </w:rPr>
        <w:t xml:space="preserve"> </w:t>
      </w:r>
      <w:r w:rsidR="00703D0D" w:rsidRPr="00703D0D">
        <w:rPr>
          <w:rFonts w:ascii="Times New Roman" w:hAnsi="Times New Roman" w:cs="Times New Roman"/>
          <w:sz w:val="24"/>
          <w:szCs w:val="24"/>
        </w:rPr>
        <w:t xml:space="preserve">y </w:t>
      </w:r>
      <w:r w:rsidR="00165A1D">
        <w:rPr>
          <w:rFonts w:ascii="Times New Roman" w:hAnsi="Times New Roman" w:cs="Times New Roman"/>
          <w:sz w:val="24"/>
          <w:szCs w:val="24"/>
        </w:rPr>
        <w:t xml:space="preserve">San </w:t>
      </w:r>
      <w:r w:rsidR="00703D0D" w:rsidRPr="00703D0D">
        <w:rPr>
          <w:rFonts w:ascii="Times New Roman" w:hAnsi="Times New Roman" w:cs="Times New Roman"/>
          <w:sz w:val="24"/>
          <w:szCs w:val="24"/>
        </w:rPr>
        <w:t>Martín, 2004).</w:t>
      </w:r>
    </w:p>
    <w:p w14:paraId="0F24E64F" w14:textId="4BB2081F" w:rsidR="00A31E02" w:rsidRP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lastRenderedPageBreak/>
        <w:t>La identificación del mejor modelo de regresión logística que se puede ajustar se hace mediante el cociente de verosimilitud, que indica</w:t>
      </w:r>
      <w:r w:rsidR="00315B78">
        <w:rPr>
          <w:rFonts w:ascii="Times New Roman" w:hAnsi="Times New Roman" w:cs="Times New Roman"/>
          <w:sz w:val="24"/>
          <w:szCs w:val="24"/>
        </w:rPr>
        <w:t>,</w:t>
      </w:r>
      <w:r w:rsidRPr="00A31E02">
        <w:rPr>
          <w:rFonts w:ascii="Times New Roman" w:hAnsi="Times New Roman" w:cs="Times New Roman"/>
          <w:sz w:val="24"/>
          <w:szCs w:val="24"/>
        </w:rPr>
        <w:t xml:space="preserve"> a partir de los datos de la muestra</w:t>
      </w:r>
      <w:r w:rsidR="00315B78">
        <w:rPr>
          <w:rFonts w:ascii="Times New Roman" w:hAnsi="Times New Roman" w:cs="Times New Roman"/>
          <w:sz w:val="24"/>
          <w:szCs w:val="24"/>
        </w:rPr>
        <w:t>,</w:t>
      </w:r>
      <w:r w:rsidRPr="00A31E02">
        <w:rPr>
          <w:rFonts w:ascii="Times New Roman" w:hAnsi="Times New Roman" w:cs="Times New Roman"/>
          <w:sz w:val="24"/>
          <w:szCs w:val="24"/>
        </w:rPr>
        <w:t xml:space="preserve"> cu</w:t>
      </w:r>
      <w:r w:rsidR="00315B78">
        <w:rPr>
          <w:rFonts w:ascii="Times New Roman" w:hAnsi="Times New Roman" w:cs="Times New Roman"/>
          <w:sz w:val="24"/>
          <w:szCs w:val="24"/>
        </w:rPr>
        <w:t>á</w:t>
      </w:r>
      <w:r w:rsidRPr="00A31E02">
        <w:rPr>
          <w:rFonts w:ascii="Times New Roman" w:hAnsi="Times New Roman" w:cs="Times New Roman"/>
          <w:sz w:val="24"/>
          <w:szCs w:val="24"/>
        </w:rPr>
        <w:t>nto más probable es un modelo frente al otro (Bocco y Herrero, 2009).</w:t>
      </w:r>
    </w:p>
    <w:p w14:paraId="15A418C7" w14:textId="15D0D650" w:rsidR="00A31E02" w:rsidRDefault="00A31E02" w:rsidP="003526A9">
      <w:pPr>
        <w:spacing w:after="0" w:line="360" w:lineRule="auto"/>
        <w:ind w:firstLine="708"/>
        <w:jc w:val="both"/>
        <w:rPr>
          <w:rFonts w:ascii="Times New Roman" w:hAnsi="Times New Roman" w:cs="Times New Roman"/>
          <w:sz w:val="24"/>
          <w:szCs w:val="24"/>
        </w:rPr>
      </w:pPr>
      <w:r w:rsidRPr="00A31E02">
        <w:rPr>
          <w:rFonts w:ascii="Times New Roman" w:hAnsi="Times New Roman" w:cs="Times New Roman"/>
          <w:sz w:val="24"/>
          <w:szCs w:val="24"/>
        </w:rPr>
        <w:t>El modelo de regresión logística binaria es conocido por su utilidad en la economía aplicada y para el análisis de variables cualitativas a través del uso de variables discretas</w:t>
      </w:r>
      <w:r w:rsidR="007B0B3C">
        <w:rPr>
          <w:rFonts w:ascii="Times New Roman" w:hAnsi="Times New Roman" w:cs="Times New Roman"/>
          <w:sz w:val="24"/>
          <w:szCs w:val="24"/>
        </w:rPr>
        <w:t>.</w:t>
      </w:r>
      <w:r w:rsidRPr="00A31E02">
        <w:rPr>
          <w:rFonts w:ascii="Times New Roman" w:hAnsi="Times New Roman" w:cs="Times New Roman"/>
          <w:sz w:val="24"/>
          <w:szCs w:val="24"/>
        </w:rPr>
        <w:t xml:space="preserve"> </w:t>
      </w:r>
      <w:r w:rsidR="007B0B3C">
        <w:rPr>
          <w:rFonts w:ascii="Times New Roman" w:hAnsi="Times New Roman" w:cs="Times New Roman"/>
          <w:sz w:val="24"/>
          <w:szCs w:val="24"/>
        </w:rPr>
        <w:t>P</w:t>
      </w:r>
      <w:r w:rsidR="007B0B3C" w:rsidRPr="00A31E02">
        <w:rPr>
          <w:rFonts w:ascii="Times New Roman" w:hAnsi="Times New Roman" w:cs="Times New Roman"/>
          <w:sz w:val="24"/>
          <w:szCs w:val="24"/>
        </w:rPr>
        <w:t xml:space="preserve">revio </w:t>
      </w:r>
      <w:r w:rsidRPr="00A31E02">
        <w:rPr>
          <w:rFonts w:ascii="Times New Roman" w:hAnsi="Times New Roman" w:cs="Times New Roman"/>
          <w:sz w:val="24"/>
          <w:szCs w:val="24"/>
        </w:rPr>
        <w:t xml:space="preserve">a la modelización </w:t>
      </w:r>
      <w:r w:rsidR="00C61513">
        <w:rPr>
          <w:rFonts w:ascii="Times New Roman" w:hAnsi="Times New Roman" w:cs="Times New Roman"/>
          <w:sz w:val="24"/>
          <w:szCs w:val="24"/>
        </w:rPr>
        <w:t xml:space="preserve">se requiere estructurar un </w:t>
      </w:r>
      <w:r w:rsidRPr="00A31E02">
        <w:rPr>
          <w:rFonts w:ascii="Times New Roman" w:hAnsi="Times New Roman" w:cs="Times New Roman"/>
          <w:sz w:val="24"/>
          <w:szCs w:val="24"/>
        </w:rPr>
        <w:t xml:space="preserve">proceso </w:t>
      </w:r>
      <w:r w:rsidR="004578CB">
        <w:rPr>
          <w:rFonts w:ascii="Times New Roman" w:hAnsi="Times New Roman" w:cs="Times New Roman"/>
          <w:sz w:val="24"/>
          <w:szCs w:val="24"/>
        </w:rPr>
        <w:t>para</w:t>
      </w:r>
      <w:r w:rsidR="00C61513">
        <w:rPr>
          <w:rFonts w:ascii="Times New Roman" w:hAnsi="Times New Roman" w:cs="Times New Roman"/>
          <w:sz w:val="24"/>
          <w:szCs w:val="24"/>
        </w:rPr>
        <w:t xml:space="preserve"> armoniza</w:t>
      </w:r>
      <w:r w:rsidR="004578CB">
        <w:rPr>
          <w:rFonts w:ascii="Times New Roman" w:hAnsi="Times New Roman" w:cs="Times New Roman"/>
          <w:sz w:val="24"/>
          <w:szCs w:val="24"/>
        </w:rPr>
        <w:t>r</w:t>
      </w:r>
      <w:r w:rsidR="00C61513">
        <w:rPr>
          <w:rFonts w:ascii="Times New Roman" w:hAnsi="Times New Roman" w:cs="Times New Roman"/>
          <w:sz w:val="24"/>
          <w:szCs w:val="24"/>
        </w:rPr>
        <w:t xml:space="preserve"> </w:t>
      </w:r>
      <w:r w:rsidRPr="00A31E02">
        <w:rPr>
          <w:rFonts w:ascii="Times New Roman" w:hAnsi="Times New Roman" w:cs="Times New Roman"/>
          <w:sz w:val="24"/>
          <w:szCs w:val="24"/>
        </w:rPr>
        <w:t>las variables</w:t>
      </w:r>
      <w:r w:rsidR="004578CB">
        <w:rPr>
          <w:rFonts w:ascii="Times New Roman" w:hAnsi="Times New Roman" w:cs="Times New Roman"/>
          <w:sz w:val="24"/>
          <w:szCs w:val="24"/>
        </w:rPr>
        <w:t xml:space="preserve"> con </w:t>
      </w:r>
      <w:r w:rsidRPr="00A31E02">
        <w:rPr>
          <w:rFonts w:ascii="Times New Roman" w:hAnsi="Times New Roman" w:cs="Times New Roman"/>
          <w:sz w:val="24"/>
          <w:szCs w:val="24"/>
        </w:rPr>
        <w:t>valores susceptibles de ser modelizad</w:t>
      </w:r>
      <w:r w:rsidR="004578CB">
        <w:rPr>
          <w:rFonts w:ascii="Times New Roman" w:hAnsi="Times New Roman" w:cs="Times New Roman"/>
          <w:sz w:val="24"/>
          <w:szCs w:val="24"/>
        </w:rPr>
        <w:t>a</w:t>
      </w:r>
      <w:r w:rsidRPr="00A31E02">
        <w:rPr>
          <w:rFonts w:ascii="Times New Roman" w:hAnsi="Times New Roman" w:cs="Times New Roman"/>
          <w:sz w:val="24"/>
          <w:szCs w:val="24"/>
        </w:rPr>
        <w:t>s utilizando técnicas econométricas</w:t>
      </w:r>
      <w:r w:rsidR="00BE66FA">
        <w:rPr>
          <w:rFonts w:ascii="Times New Roman" w:hAnsi="Times New Roman" w:cs="Times New Roman"/>
          <w:sz w:val="24"/>
          <w:szCs w:val="24"/>
        </w:rPr>
        <w:t xml:space="preserve"> (Damodar, 2010)</w:t>
      </w:r>
      <w:r w:rsidRPr="00A31E02">
        <w:rPr>
          <w:rFonts w:ascii="Times New Roman" w:hAnsi="Times New Roman" w:cs="Times New Roman"/>
          <w:sz w:val="24"/>
          <w:szCs w:val="24"/>
        </w:rPr>
        <w:t>.</w:t>
      </w:r>
    </w:p>
    <w:p w14:paraId="535746FC" w14:textId="08C60363" w:rsidR="005B040D" w:rsidRDefault="005B040D"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Adicionalmente</w:t>
      </w:r>
      <w:r w:rsidR="007B0B3C">
        <w:rPr>
          <w:rFonts w:ascii="Times New Roman" w:hAnsi="Times New Roman" w:cs="Times New Roman"/>
          <w:sz w:val="24"/>
          <w:szCs w:val="24"/>
        </w:rPr>
        <w:t>,</w:t>
      </w:r>
      <w:r>
        <w:rPr>
          <w:rFonts w:ascii="Times New Roman" w:hAnsi="Times New Roman" w:cs="Times New Roman"/>
          <w:sz w:val="24"/>
          <w:szCs w:val="24"/>
        </w:rPr>
        <w:t xml:space="preserve"> se calcularon los riesgos relativos</w:t>
      </w:r>
      <w:r w:rsidR="0005390B">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de la infección de </w:t>
      </w:r>
      <w:r w:rsidR="00E20E32">
        <w:rPr>
          <w:rFonts w:ascii="Times New Roman" w:hAnsi="Times New Roman" w:cs="Times New Roman"/>
          <w:sz w:val="24"/>
          <w:szCs w:val="24"/>
        </w:rPr>
        <w:t>c</w:t>
      </w:r>
      <w:r>
        <w:rPr>
          <w:rFonts w:ascii="Times New Roman" w:hAnsi="Times New Roman" w:cs="Times New Roman"/>
          <w:sz w:val="24"/>
          <w:szCs w:val="24"/>
        </w:rPr>
        <w:t>ovid-19 en México en la población en general, así como el riesgo relativo de fallecer en México; esto se contrastó con el riesgo relativo de fallecer s</w:t>
      </w:r>
      <w:r w:rsidR="00E20E32">
        <w:rPr>
          <w:rFonts w:ascii="Times New Roman" w:hAnsi="Times New Roman" w:cs="Times New Roman"/>
          <w:sz w:val="24"/>
          <w:szCs w:val="24"/>
        </w:rPr>
        <w:t>o</w:t>
      </w:r>
      <w:r>
        <w:rPr>
          <w:rFonts w:ascii="Times New Roman" w:hAnsi="Times New Roman" w:cs="Times New Roman"/>
          <w:sz w:val="24"/>
          <w:szCs w:val="24"/>
        </w:rPr>
        <w:t xml:space="preserve">lo por parte de los infectados del </w:t>
      </w:r>
      <w:r w:rsidR="00E20E32">
        <w:rPr>
          <w:rFonts w:ascii="Times New Roman" w:hAnsi="Times New Roman" w:cs="Times New Roman"/>
          <w:sz w:val="24"/>
          <w:szCs w:val="24"/>
        </w:rPr>
        <w:t>SARS</w:t>
      </w:r>
      <w:r>
        <w:rPr>
          <w:rFonts w:ascii="Times New Roman" w:hAnsi="Times New Roman" w:cs="Times New Roman"/>
          <w:sz w:val="24"/>
          <w:szCs w:val="24"/>
        </w:rPr>
        <w:t>-</w:t>
      </w:r>
      <w:r w:rsidR="00E20E32">
        <w:rPr>
          <w:rFonts w:ascii="Times New Roman" w:hAnsi="Times New Roman" w:cs="Times New Roman"/>
          <w:sz w:val="24"/>
          <w:szCs w:val="24"/>
        </w:rPr>
        <w:t>CoV</w:t>
      </w:r>
      <w:r>
        <w:rPr>
          <w:rFonts w:ascii="Times New Roman" w:hAnsi="Times New Roman" w:cs="Times New Roman"/>
          <w:sz w:val="24"/>
          <w:szCs w:val="24"/>
        </w:rPr>
        <w:t>-2. Por otra parte</w:t>
      </w:r>
      <w:r w:rsidR="00E20E32">
        <w:rPr>
          <w:rFonts w:ascii="Times New Roman" w:hAnsi="Times New Roman" w:cs="Times New Roman"/>
          <w:sz w:val="24"/>
          <w:szCs w:val="24"/>
        </w:rPr>
        <w:t>,</w:t>
      </w:r>
      <w:r>
        <w:rPr>
          <w:rFonts w:ascii="Times New Roman" w:hAnsi="Times New Roman" w:cs="Times New Roman"/>
          <w:sz w:val="24"/>
          <w:szCs w:val="24"/>
        </w:rPr>
        <w:t xml:space="preserve"> </w:t>
      </w:r>
      <w:r w:rsidR="00E20E32">
        <w:rPr>
          <w:rFonts w:ascii="Times New Roman" w:hAnsi="Times New Roman" w:cs="Times New Roman"/>
          <w:sz w:val="24"/>
          <w:szCs w:val="24"/>
        </w:rPr>
        <w:t>s</w:t>
      </w:r>
      <w:r>
        <w:rPr>
          <w:rFonts w:ascii="Times New Roman" w:hAnsi="Times New Roman" w:cs="Times New Roman"/>
          <w:sz w:val="24"/>
          <w:szCs w:val="24"/>
        </w:rPr>
        <w:t xml:space="preserve">e calcularon los </w:t>
      </w:r>
      <w:r w:rsidRPr="005B040D">
        <w:rPr>
          <w:rFonts w:ascii="Times New Roman" w:hAnsi="Times New Roman" w:cs="Times New Roman"/>
          <w:i/>
          <w:sz w:val="24"/>
          <w:szCs w:val="24"/>
        </w:rPr>
        <w:t>odds ratio</w:t>
      </w:r>
      <w:r w:rsidR="0005390B">
        <w:rPr>
          <w:rStyle w:val="Refdenotaalpie"/>
          <w:rFonts w:ascii="Times New Roman" w:hAnsi="Times New Roman" w:cs="Times New Roman"/>
          <w:i/>
          <w:sz w:val="24"/>
          <w:szCs w:val="24"/>
        </w:rPr>
        <w:footnoteReference w:id="3"/>
      </w:r>
      <w:r>
        <w:rPr>
          <w:rFonts w:ascii="Times New Roman" w:hAnsi="Times New Roman" w:cs="Times New Roman"/>
          <w:sz w:val="24"/>
          <w:szCs w:val="24"/>
        </w:rPr>
        <w:t xml:space="preserve"> de la infección de</w:t>
      </w:r>
      <w:r w:rsidR="00E20E32">
        <w:rPr>
          <w:rFonts w:ascii="Times New Roman" w:hAnsi="Times New Roman" w:cs="Times New Roman"/>
          <w:sz w:val="24"/>
          <w:szCs w:val="24"/>
        </w:rPr>
        <w:t xml:space="preserve"> </w:t>
      </w:r>
      <w:r>
        <w:rPr>
          <w:rFonts w:ascii="Times New Roman" w:hAnsi="Times New Roman" w:cs="Times New Roman"/>
          <w:sz w:val="24"/>
          <w:szCs w:val="24"/>
        </w:rPr>
        <w:t>l</w:t>
      </w:r>
      <w:r w:rsidR="00E20E32">
        <w:rPr>
          <w:rFonts w:ascii="Times New Roman" w:hAnsi="Times New Roman" w:cs="Times New Roman"/>
          <w:sz w:val="24"/>
          <w:szCs w:val="24"/>
        </w:rPr>
        <w:t>a</w:t>
      </w:r>
      <w:r>
        <w:rPr>
          <w:rFonts w:ascii="Times New Roman" w:hAnsi="Times New Roman" w:cs="Times New Roman"/>
          <w:sz w:val="24"/>
          <w:szCs w:val="24"/>
        </w:rPr>
        <w:t xml:space="preserve"> </w:t>
      </w:r>
      <w:r w:rsidR="00E20E32">
        <w:rPr>
          <w:rFonts w:ascii="Times New Roman" w:hAnsi="Times New Roman" w:cs="Times New Roman"/>
          <w:sz w:val="24"/>
          <w:szCs w:val="24"/>
        </w:rPr>
        <w:t>c</w:t>
      </w:r>
      <w:r>
        <w:rPr>
          <w:rFonts w:ascii="Times New Roman" w:hAnsi="Times New Roman" w:cs="Times New Roman"/>
          <w:sz w:val="24"/>
          <w:szCs w:val="24"/>
        </w:rPr>
        <w:t xml:space="preserve">ovid-19, del fallecimiento a nivel nacional, así como del fallecimiento por parte de los infectados del </w:t>
      </w:r>
      <w:r w:rsidR="00E20E32">
        <w:rPr>
          <w:rFonts w:ascii="Times New Roman" w:hAnsi="Times New Roman" w:cs="Times New Roman"/>
          <w:sz w:val="24"/>
          <w:szCs w:val="24"/>
        </w:rPr>
        <w:t>SARS</w:t>
      </w:r>
      <w:r>
        <w:rPr>
          <w:rFonts w:ascii="Times New Roman" w:hAnsi="Times New Roman" w:cs="Times New Roman"/>
          <w:sz w:val="24"/>
          <w:szCs w:val="24"/>
        </w:rPr>
        <w:t>-</w:t>
      </w:r>
      <w:r w:rsidR="00E20E32">
        <w:rPr>
          <w:rFonts w:ascii="Times New Roman" w:hAnsi="Times New Roman" w:cs="Times New Roman"/>
          <w:sz w:val="24"/>
          <w:szCs w:val="24"/>
        </w:rPr>
        <w:t>CoV</w:t>
      </w:r>
      <w:r>
        <w:rPr>
          <w:rFonts w:ascii="Times New Roman" w:hAnsi="Times New Roman" w:cs="Times New Roman"/>
          <w:sz w:val="24"/>
          <w:szCs w:val="24"/>
        </w:rPr>
        <w:t xml:space="preserve">-2. Tanto los riesgos relativos como los </w:t>
      </w:r>
      <w:r w:rsidRPr="005B040D">
        <w:rPr>
          <w:rFonts w:ascii="Times New Roman" w:hAnsi="Times New Roman" w:cs="Times New Roman"/>
          <w:i/>
          <w:sz w:val="24"/>
          <w:szCs w:val="24"/>
        </w:rPr>
        <w:t>odds ratio</w:t>
      </w:r>
      <w:r>
        <w:rPr>
          <w:rFonts w:ascii="Times New Roman" w:hAnsi="Times New Roman" w:cs="Times New Roman"/>
          <w:i/>
          <w:sz w:val="24"/>
          <w:szCs w:val="24"/>
        </w:rPr>
        <w:t xml:space="preserve"> </w:t>
      </w:r>
      <w:r>
        <w:rPr>
          <w:rFonts w:ascii="Times New Roman" w:hAnsi="Times New Roman" w:cs="Times New Roman"/>
          <w:sz w:val="24"/>
          <w:szCs w:val="24"/>
        </w:rPr>
        <w:t xml:space="preserve">se calcularon para la población total, hombres y mujeres según edad desplegada, así como para hombres y mujeres según entidad federativa. Estos cálculos se hicieron </w:t>
      </w:r>
      <w:r w:rsidR="0005390B">
        <w:rPr>
          <w:rFonts w:ascii="Times New Roman" w:hAnsi="Times New Roman" w:cs="Times New Roman"/>
          <w:sz w:val="24"/>
          <w:szCs w:val="24"/>
        </w:rPr>
        <w:t xml:space="preserve">diferenciando entre el antes de las vacunas (20 de mayo de 2021) y después de las vacunas (21 de mayo de 2021). Los resultados se observan en el </w:t>
      </w:r>
      <w:r w:rsidR="00D1108F">
        <w:rPr>
          <w:rFonts w:ascii="Times New Roman" w:hAnsi="Times New Roman" w:cs="Times New Roman"/>
          <w:sz w:val="24"/>
          <w:szCs w:val="24"/>
        </w:rPr>
        <w:t>anexo</w:t>
      </w:r>
      <w:r w:rsidR="002A0BD9">
        <w:rPr>
          <w:rFonts w:ascii="Times New Roman" w:hAnsi="Times New Roman" w:cs="Times New Roman"/>
          <w:sz w:val="24"/>
          <w:szCs w:val="24"/>
        </w:rPr>
        <w:t>.</w:t>
      </w:r>
    </w:p>
    <w:p w14:paraId="1C265B4C" w14:textId="77777777" w:rsidR="00C34A0A" w:rsidRPr="005B040D" w:rsidRDefault="00C34A0A" w:rsidP="003526A9">
      <w:pPr>
        <w:spacing w:after="0" w:line="360" w:lineRule="auto"/>
        <w:ind w:firstLine="708"/>
        <w:jc w:val="both"/>
        <w:rPr>
          <w:rFonts w:ascii="Times New Roman" w:hAnsi="Times New Roman" w:cs="Times New Roman"/>
          <w:sz w:val="24"/>
          <w:szCs w:val="24"/>
        </w:rPr>
      </w:pPr>
    </w:p>
    <w:p w14:paraId="5A2CE163" w14:textId="77777777" w:rsidR="00A31E02" w:rsidRPr="00871E59" w:rsidRDefault="00A31E02" w:rsidP="00A24060">
      <w:pPr>
        <w:spacing w:after="0" w:line="360" w:lineRule="auto"/>
        <w:jc w:val="center"/>
        <w:rPr>
          <w:rFonts w:ascii="Times New Roman" w:hAnsi="Times New Roman" w:cs="Times New Roman"/>
          <w:b/>
          <w:sz w:val="32"/>
          <w:szCs w:val="32"/>
        </w:rPr>
      </w:pPr>
      <w:r w:rsidRPr="00871E59">
        <w:rPr>
          <w:rFonts w:ascii="Times New Roman" w:hAnsi="Times New Roman" w:cs="Times New Roman"/>
          <w:b/>
          <w:sz w:val="32"/>
          <w:szCs w:val="32"/>
        </w:rPr>
        <w:t>Resultados</w:t>
      </w:r>
    </w:p>
    <w:p w14:paraId="06CF79EC" w14:textId="41A2D679" w:rsidR="00A31E02" w:rsidRDefault="00597DA0" w:rsidP="00815CDB">
      <w:pPr>
        <w:spacing w:after="0" w:line="360" w:lineRule="auto"/>
        <w:ind w:firstLine="708"/>
        <w:jc w:val="both"/>
        <w:rPr>
          <w:rFonts w:ascii="Times New Roman" w:hAnsi="Times New Roman" w:cs="Times New Roman"/>
          <w:sz w:val="24"/>
          <w:szCs w:val="24"/>
        </w:rPr>
      </w:pPr>
      <w:r w:rsidRPr="00597DA0">
        <w:rPr>
          <w:rFonts w:ascii="Times New Roman" w:hAnsi="Times New Roman" w:cs="Times New Roman"/>
          <w:sz w:val="24"/>
          <w:szCs w:val="24"/>
        </w:rPr>
        <w:t>Las tasas de crecimiento son herramientas indispensables en los estudios con población</w:t>
      </w:r>
      <w:r w:rsidR="00CA28D9">
        <w:rPr>
          <w:rFonts w:ascii="Times New Roman" w:hAnsi="Times New Roman" w:cs="Times New Roman"/>
          <w:sz w:val="24"/>
          <w:szCs w:val="24"/>
        </w:rPr>
        <w:t>.</w:t>
      </w:r>
      <w:r w:rsidR="00CA28D9" w:rsidRPr="00597DA0">
        <w:rPr>
          <w:rFonts w:ascii="Times New Roman" w:hAnsi="Times New Roman" w:cs="Times New Roman"/>
          <w:sz w:val="24"/>
          <w:szCs w:val="24"/>
        </w:rPr>
        <w:t xml:space="preserve"> </w:t>
      </w:r>
      <w:r w:rsidR="00CA28D9">
        <w:rPr>
          <w:rFonts w:ascii="Times New Roman" w:hAnsi="Times New Roman" w:cs="Times New Roman"/>
          <w:sz w:val="24"/>
          <w:szCs w:val="24"/>
        </w:rPr>
        <w:t>R</w:t>
      </w:r>
      <w:r w:rsidR="00CA28D9" w:rsidRPr="00597DA0">
        <w:rPr>
          <w:rFonts w:ascii="Times New Roman" w:hAnsi="Times New Roman" w:cs="Times New Roman"/>
          <w:sz w:val="24"/>
          <w:szCs w:val="24"/>
        </w:rPr>
        <w:t xml:space="preserve">epresentan </w:t>
      </w:r>
      <w:r w:rsidRPr="00597DA0">
        <w:rPr>
          <w:rFonts w:ascii="Times New Roman" w:hAnsi="Times New Roman" w:cs="Times New Roman"/>
          <w:sz w:val="24"/>
          <w:szCs w:val="24"/>
        </w:rPr>
        <w:t>la velocidad, el ritmo o cambio que sufre un evento determinado entre dos tiempos</w:t>
      </w:r>
      <w:r w:rsidR="00703D0D">
        <w:rPr>
          <w:rFonts w:ascii="Times New Roman" w:hAnsi="Times New Roman" w:cs="Times New Roman"/>
          <w:sz w:val="24"/>
          <w:szCs w:val="24"/>
        </w:rPr>
        <w:t xml:space="preserve"> (Leguina, 1982)</w:t>
      </w:r>
      <w:r w:rsidRPr="00597DA0">
        <w:rPr>
          <w:rFonts w:ascii="Times New Roman" w:hAnsi="Times New Roman" w:cs="Times New Roman"/>
          <w:sz w:val="24"/>
          <w:szCs w:val="24"/>
        </w:rPr>
        <w:t>. Una tasa de crecimiento indica el aumento o disminución de efectivos durante un periodo</w:t>
      </w:r>
      <w:r w:rsidR="0096604E">
        <w:rPr>
          <w:rFonts w:ascii="Times New Roman" w:hAnsi="Times New Roman" w:cs="Times New Roman"/>
          <w:sz w:val="24"/>
          <w:szCs w:val="24"/>
        </w:rPr>
        <w:t>.</w:t>
      </w:r>
      <w:r>
        <w:rPr>
          <w:rFonts w:ascii="Times New Roman" w:hAnsi="Times New Roman" w:cs="Times New Roman"/>
          <w:sz w:val="24"/>
          <w:szCs w:val="24"/>
        </w:rPr>
        <w:t xml:space="preserve"> </w:t>
      </w:r>
      <w:r w:rsidR="0096604E">
        <w:rPr>
          <w:rFonts w:ascii="Times New Roman" w:hAnsi="Times New Roman" w:cs="Times New Roman"/>
          <w:sz w:val="24"/>
          <w:szCs w:val="24"/>
        </w:rPr>
        <w:t xml:space="preserve">Por </w:t>
      </w:r>
      <w:r w:rsidR="001F740C">
        <w:rPr>
          <w:rFonts w:ascii="Times New Roman" w:hAnsi="Times New Roman" w:cs="Times New Roman"/>
          <w:sz w:val="24"/>
          <w:szCs w:val="24"/>
        </w:rPr>
        <w:t>ello</w:t>
      </w:r>
      <w:r w:rsidR="0096604E">
        <w:rPr>
          <w:rFonts w:ascii="Times New Roman" w:hAnsi="Times New Roman" w:cs="Times New Roman"/>
          <w:sz w:val="24"/>
          <w:szCs w:val="24"/>
        </w:rPr>
        <w:t>,</w:t>
      </w:r>
      <w:r w:rsidR="001F740C">
        <w:rPr>
          <w:rFonts w:ascii="Times New Roman" w:hAnsi="Times New Roman" w:cs="Times New Roman"/>
          <w:sz w:val="24"/>
          <w:szCs w:val="24"/>
        </w:rPr>
        <w:t xml:space="preserve"> </w:t>
      </w:r>
      <w:r>
        <w:rPr>
          <w:rFonts w:ascii="Times New Roman" w:hAnsi="Times New Roman" w:cs="Times New Roman"/>
          <w:sz w:val="24"/>
          <w:szCs w:val="24"/>
        </w:rPr>
        <w:t>d</w:t>
      </w:r>
      <w:r w:rsidRPr="00597DA0">
        <w:rPr>
          <w:rFonts w:ascii="Times New Roman" w:hAnsi="Times New Roman" w:cs="Times New Roman"/>
          <w:sz w:val="24"/>
          <w:szCs w:val="24"/>
        </w:rPr>
        <w:t>entro del presente trabajo</w:t>
      </w:r>
      <w:r w:rsidR="0096604E">
        <w:rPr>
          <w:rFonts w:ascii="Times New Roman" w:hAnsi="Times New Roman" w:cs="Times New Roman"/>
          <w:sz w:val="24"/>
          <w:szCs w:val="24"/>
        </w:rPr>
        <w:t>,</w:t>
      </w:r>
      <w:r w:rsidRPr="00597DA0">
        <w:rPr>
          <w:rFonts w:ascii="Times New Roman" w:hAnsi="Times New Roman" w:cs="Times New Roman"/>
          <w:sz w:val="24"/>
          <w:szCs w:val="24"/>
        </w:rPr>
        <w:t xml:space="preserve"> se estará utilizando </w:t>
      </w:r>
      <w:r>
        <w:rPr>
          <w:rFonts w:ascii="Times New Roman" w:hAnsi="Times New Roman" w:cs="Times New Roman"/>
          <w:sz w:val="24"/>
          <w:szCs w:val="24"/>
        </w:rPr>
        <w:t>la t</w:t>
      </w:r>
      <w:r w:rsidRPr="00597DA0">
        <w:rPr>
          <w:rFonts w:ascii="Times New Roman" w:hAnsi="Times New Roman" w:cs="Times New Roman"/>
          <w:sz w:val="24"/>
          <w:szCs w:val="24"/>
        </w:rPr>
        <w:t>asa de crecimiento geométrico</w:t>
      </w:r>
      <w:r>
        <w:rPr>
          <w:rFonts w:ascii="Times New Roman" w:hAnsi="Times New Roman" w:cs="Times New Roman"/>
          <w:sz w:val="24"/>
          <w:szCs w:val="24"/>
        </w:rPr>
        <w:t xml:space="preserve">, </w:t>
      </w:r>
      <w:r w:rsidRPr="00597DA0">
        <w:rPr>
          <w:rFonts w:ascii="Times New Roman" w:hAnsi="Times New Roman" w:cs="Times New Roman"/>
          <w:sz w:val="24"/>
          <w:szCs w:val="24"/>
        </w:rPr>
        <w:t xml:space="preserve">que supone un crecimiento acumulado de la población en función de la población inicial. </w:t>
      </w:r>
    </w:p>
    <w:p w14:paraId="6084F5E0" w14:textId="5D60DC66" w:rsidR="0080312F" w:rsidRDefault="0096732E" w:rsidP="00352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Calculando las tasas de crecimiento de contagios, se hicieron tres bloques</w:t>
      </w:r>
      <w:r w:rsidR="0096604E">
        <w:rPr>
          <w:rFonts w:ascii="Times New Roman" w:hAnsi="Times New Roman" w:cs="Times New Roman"/>
          <w:sz w:val="24"/>
          <w:szCs w:val="24"/>
        </w:rPr>
        <w:t xml:space="preserve">: </w:t>
      </w:r>
      <w:r>
        <w:rPr>
          <w:rFonts w:ascii="Times New Roman" w:hAnsi="Times New Roman" w:cs="Times New Roman"/>
          <w:sz w:val="24"/>
          <w:szCs w:val="24"/>
        </w:rPr>
        <w:t xml:space="preserve">el primero de ellos del </w:t>
      </w:r>
      <w:r w:rsidR="00D351C9">
        <w:rPr>
          <w:rFonts w:ascii="Times New Roman" w:hAnsi="Times New Roman" w:cs="Times New Roman"/>
          <w:sz w:val="24"/>
          <w:szCs w:val="24"/>
        </w:rPr>
        <w:t xml:space="preserve">1 </w:t>
      </w:r>
      <w:r>
        <w:rPr>
          <w:rFonts w:ascii="Times New Roman" w:hAnsi="Times New Roman" w:cs="Times New Roman"/>
          <w:sz w:val="24"/>
          <w:szCs w:val="24"/>
        </w:rPr>
        <w:t xml:space="preserve">de julio al 31 de diciembre de 2020, otro momento fue del </w:t>
      </w:r>
      <w:r w:rsidR="00D351C9">
        <w:rPr>
          <w:rFonts w:ascii="Times New Roman" w:hAnsi="Times New Roman" w:cs="Times New Roman"/>
          <w:sz w:val="24"/>
          <w:szCs w:val="24"/>
        </w:rPr>
        <w:t xml:space="preserve">1 </w:t>
      </w:r>
      <w:r>
        <w:rPr>
          <w:rFonts w:ascii="Times New Roman" w:hAnsi="Times New Roman" w:cs="Times New Roman"/>
          <w:sz w:val="24"/>
          <w:szCs w:val="24"/>
        </w:rPr>
        <w:t xml:space="preserve">de julio de 2020 al 20 de mayo de 2021 </w:t>
      </w:r>
      <w:r w:rsidR="00584FC8">
        <w:rPr>
          <w:rFonts w:ascii="Times New Roman" w:hAnsi="Times New Roman" w:cs="Times New Roman"/>
          <w:sz w:val="24"/>
          <w:szCs w:val="24"/>
        </w:rPr>
        <w:t xml:space="preserve">y un último </w:t>
      </w:r>
      <w:r>
        <w:rPr>
          <w:rFonts w:ascii="Times New Roman" w:hAnsi="Times New Roman" w:cs="Times New Roman"/>
          <w:sz w:val="24"/>
          <w:szCs w:val="24"/>
        </w:rPr>
        <w:t>momento que se calculó fue del 20 de mayo al 31 de diciembre de 2021 (</w:t>
      </w:r>
      <w:r w:rsidR="0096604E">
        <w:rPr>
          <w:rFonts w:ascii="Times New Roman" w:hAnsi="Times New Roman" w:cs="Times New Roman"/>
          <w:sz w:val="24"/>
          <w:szCs w:val="24"/>
        </w:rPr>
        <w:t>f</w:t>
      </w:r>
      <w:r w:rsidR="00972B31">
        <w:rPr>
          <w:rFonts w:ascii="Times New Roman" w:hAnsi="Times New Roman" w:cs="Times New Roman"/>
          <w:sz w:val="24"/>
          <w:szCs w:val="24"/>
        </w:rPr>
        <w:t>igur</w:t>
      </w:r>
      <w:r w:rsidR="00A36B1B">
        <w:rPr>
          <w:rFonts w:ascii="Times New Roman" w:hAnsi="Times New Roman" w:cs="Times New Roman"/>
          <w:sz w:val="24"/>
          <w:szCs w:val="24"/>
        </w:rPr>
        <w:t xml:space="preserve">a </w:t>
      </w:r>
      <w:r w:rsidR="0078336B">
        <w:rPr>
          <w:rFonts w:ascii="Times New Roman" w:hAnsi="Times New Roman" w:cs="Times New Roman"/>
          <w:sz w:val="24"/>
          <w:szCs w:val="24"/>
        </w:rPr>
        <w:t>2</w:t>
      </w:r>
      <w:r w:rsidR="00294894">
        <w:rPr>
          <w:rFonts w:ascii="Times New Roman" w:hAnsi="Times New Roman" w:cs="Times New Roman"/>
          <w:sz w:val="24"/>
          <w:szCs w:val="24"/>
        </w:rPr>
        <w:t xml:space="preserve"> y </w:t>
      </w:r>
      <w:r w:rsidR="0096604E">
        <w:rPr>
          <w:rFonts w:ascii="Times New Roman" w:hAnsi="Times New Roman" w:cs="Times New Roman"/>
          <w:sz w:val="24"/>
          <w:szCs w:val="24"/>
        </w:rPr>
        <w:t>t</w:t>
      </w:r>
      <w:r w:rsidR="0075167B">
        <w:rPr>
          <w:rFonts w:ascii="Times New Roman" w:hAnsi="Times New Roman" w:cs="Times New Roman"/>
          <w:sz w:val="24"/>
          <w:szCs w:val="24"/>
        </w:rPr>
        <w:t xml:space="preserve">abla </w:t>
      </w:r>
      <w:r w:rsidR="00294894">
        <w:rPr>
          <w:rFonts w:ascii="Times New Roman" w:hAnsi="Times New Roman" w:cs="Times New Roman"/>
          <w:sz w:val="24"/>
          <w:szCs w:val="24"/>
        </w:rPr>
        <w:t>1 de anexos</w:t>
      </w:r>
      <w:r>
        <w:rPr>
          <w:rFonts w:ascii="Times New Roman" w:hAnsi="Times New Roman" w:cs="Times New Roman"/>
          <w:sz w:val="24"/>
          <w:szCs w:val="24"/>
        </w:rPr>
        <w:t xml:space="preserve">). </w:t>
      </w:r>
    </w:p>
    <w:p w14:paraId="67D9737B" w14:textId="36DD0F62" w:rsidR="00305166" w:rsidRDefault="00305166"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términos generales</w:t>
      </w:r>
      <w:r w:rsidR="0096604E">
        <w:rPr>
          <w:rFonts w:ascii="Times New Roman" w:hAnsi="Times New Roman" w:cs="Times New Roman"/>
          <w:sz w:val="24"/>
          <w:szCs w:val="24"/>
        </w:rPr>
        <w:t>,</w:t>
      </w:r>
      <w:r>
        <w:rPr>
          <w:rFonts w:ascii="Times New Roman" w:hAnsi="Times New Roman" w:cs="Times New Roman"/>
          <w:sz w:val="24"/>
          <w:szCs w:val="24"/>
        </w:rPr>
        <w:t xml:space="preserve"> se observa que</w:t>
      </w:r>
      <w:r w:rsidR="0096604E">
        <w:rPr>
          <w:rFonts w:ascii="Times New Roman" w:hAnsi="Times New Roman" w:cs="Times New Roman"/>
          <w:sz w:val="24"/>
          <w:szCs w:val="24"/>
        </w:rPr>
        <w:t>,</w:t>
      </w:r>
      <w:r>
        <w:rPr>
          <w:rFonts w:ascii="Times New Roman" w:hAnsi="Times New Roman" w:cs="Times New Roman"/>
          <w:sz w:val="24"/>
          <w:szCs w:val="24"/>
        </w:rPr>
        <w:t xml:space="preserve"> en el primer periodo, del </w:t>
      </w:r>
      <w:r w:rsidR="00D351C9">
        <w:rPr>
          <w:rFonts w:ascii="Times New Roman" w:hAnsi="Times New Roman" w:cs="Times New Roman"/>
          <w:sz w:val="24"/>
          <w:szCs w:val="24"/>
        </w:rPr>
        <w:t xml:space="preserve">1 </w:t>
      </w:r>
      <w:r>
        <w:rPr>
          <w:rFonts w:ascii="Times New Roman" w:hAnsi="Times New Roman" w:cs="Times New Roman"/>
          <w:sz w:val="24"/>
          <w:szCs w:val="24"/>
        </w:rPr>
        <w:t xml:space="preserve">de julio al 31 de diciembre </w:t>
      </w:r>
      <w:r w:rsidR="001F740C">
        <w:rPr>
          <w:rFonts w:ascii="Times New Roman" w:hAnsi="Times New Roman" w:cs="Times New Roman"/>
          <w:sz w:val="24"/>
          <w:szCs w:val="24"/>
        </w:rPr>
        <w:t>l</w:t>
      </w:r>
      <w:r>
        <w:rPr>
          <w:rFonts w:ascii="Times New Roman" w:hAnsi="Times New Roman" w:cs="Times New Roman"/>
          <w:sz w:val="24"/>
          <w:szCs w:val="24"/>
        </w:rPr>
        <w:t xml:space="preserve">as tasas de crecimiento de infección eran muy altas, las cinco entidades que encabezaban el contagio </w:t>
      </w:r>
      <w:r w:rsidR="001F740C">
        <w:rPr>
          <w:rFonts w:ascii="Times New Roman" w:hAnsi="Times New Roman" w:cs="Times New Roman"/>
          <w:sz w:val="24"/>
          <w:szCs w:val="24"/>
        </w:rPr>
        <w:t xml:space="preserve">a nivel nacional </w:t>
      </w:r>
      <w:r>
        <w:rPr>
          <w:rFonts w:ascii="Times New Roman" w:hAnsi="Times New Roman" w:cs="Times New Roman"/>
          <w:sz w:val="24"/>
          <w:szCs w:val="24"/>
        </w:rPr>
        <w:t xml:space="preserve">fueron </w:t>
      </w:r>
      <w:r w:rsidRPr="00A36B1B">
        <w:rPr>
          <w:rFonts w:ascii="Times New Roman" w:hAnsi="Times New Roman" w:cs="Times New Roman"/>
          <w:sz w:val="24"/>
          <w:szCs w:val="24"/>
        </w:rPr>
        <w:t>Durango</w:t>
      </w:r>
      <w:r w:rsidR="0096604E">
        <w:rPr>
          <w:rFonts w:ascii="Times New Roman" w:hAnsi="Times New Roman" w:cs="Times New Roman"/>
          <w:sz w:val="24"/>
          <w:szCs w:val="24"/>
        </w:rPr>
        <w:t>,</w:t>
      </w:r>
      <w:r>
        <w:rPr>
          <w:rFonts w:ascii="Times New Roman" w:hAnsi="Times New Roman" w:cs="Times New Roman"/>
          <w:sz w:val="24"/>
          <w:szCs w:val="24"/>
        </w:rPr>
        <w:t xml:space="preserve"> con una tasa de </w:t>
      </w:r>
      <w:r w:rsidRPr="00A36B1B">
        <w:rPr>
          <w:rFonts w:ascii="Times New Roman" w:hAnsi="Times New Roman" w:cs="Times New Roman"/>
          <w:sz w:val="24"/>
          <w:szCs w:val="24"/>
        </w:rPr>
        <w:t>2305.4</w:t>
      </w:r>
      <w:r w:rsidR="0096604E">
        <w:rPr>
          <w:rFonts w:ascii="Times New Roman" w:hAnsi="Times New Roman" w:cs="Times New Roman"/>
          <w:sz w:val="24"/>
          <w:szCs w:val="24"/>
        </w:rPr>
        <w:t> </w:t>
      </w:r>
      <w:r w:rsidR="00123CDC">
        <w:rPr>
          <w:rFonts w:ascii="Times New Roman" w:hAnsi="Times New Roman" w:cs="Times New Roman"/>
          <w:sz w:val="24"/>
          <w:szCs w:val="24"/>
        </w:rPr>
        <w:t>%</w:t>
      </w:r>
      <w:r w:rsidR="0096604E">
        <w:rPr>
          <w:rFonts w:ascii="Times New Roman" w:hAnsi="Times New Roman" w:cs="Times New Roman"/>
          <w:sz w:val="24"/>
          <w:szCs w:val="24"/>
        </w:rPr>
        <w:t>,</w:t>
      </w:r>
      <w:r>
        <w:rPr>
          <w:rFonts w:ascii="Times New Roman" w:hAnsi="Times New Roman" w:cs="Times New Roman"/>
          <w:sz w:val="24"/>
          <w:szCs w:val="24"/>
        </w:rPr>
        <w:t xml:space="preserve"> seguido de </w:t>
      </w:r>
      <w:r w:rsidRPr="00A36B1B">
        <w:rPr>
          <w:rFonts w:ascii="Times New Roman" w:hAnsi="Times New Roman" w:cs="Times New Roman"/>
          <w:sz w:val="24"/>
          <w:szCs w:val="24"/>
        </w:rPr>
        <w:t>Nuevo León</w:t>
      </w:r>
      <w:r>
        <w:rPr>
          <w:rFonts w:ascii="Times New Roman" w:hAnsi="Times New Roman" w:cs="Times New Roman"/>
          <w:sz w:val="24"/>
          <w:szCs w:val="24"/>
        </w:rPr>
        <w:t xml:space="preserve"> (</w:t>
      </w:r>
      <w:r w:rsidRPr="00A36B1B">
        <w:rPr>
          <w:rFonts w:ascii="Times New Roman" w:hAnsi="Times New Roman" w:cs="Times New Roman"/>
          <w:sz w:val="24"/>
          <w:szCs w:val="24"/>
        </w:rPr>
        <w:t>2453.2</w:t>
      </w:r>
      <w:r w:rsidR="0096604E">
        <w:rPr>
          <w:rFonts w:ascii="Times New Roman" w:hAnsi="Times New Roman" w:cs="Times New Roman"/>
          <w:sz w:val="24"/>
          <w:szCs w:val="24"/>
        </w:rPr>
        <w:t> </w:t>
      </w:r>
      <w:r>
        <w:rPr>
          <w:rFonts w:ascii="Times New Roman" w:hAnsi="Times New Roman" w:cs="Times New Roman"/>
          <w:sz w:val="24"/>
          <w:szCs w:val="24"/>
        </w:rPr>
        <w:t xml:space="preserve">%), </w:t>
      </w:r>
      <w:r w:rsidRPr="00A36B1B">
        <w:rPr>
          <w:rFonts w:ascii="Times New Roman" w:hAnsi="Times New Roman" w:cs="Times New Roman"/>
          <w:sz w:val="24"/>
          <w:szCs w:val="24"/>
        </w:rPr>
        <w:t>Colima</w:t>
      </w:r>
      <w:r>
        <w:rPr>
          <w:rFonts w:ascii="Times New Roman" w:hAnsi="Times New Roman" w:cs="Times New Roman"/>
          <w:sz w:val="24"/>
          <w:szCs w:val="24"/>
        </w:rPr>
        <w:t xml:space="preserve"> (</w:t>
      </w:r>
      <w:r w:rsidRPr="00A36B1B">
        <w:rPr>
          <w:rFonts w:ascii="Times New Roman" w:hAnsi="Times New Roman" w:cs="Times New Roman"/>
          <w:sz w:val="24"/>
          <w:szCs w:val="24"/>
        </w:rPr>
        <w:t>2542.9</w:t>
      </w:r>
      <w:r w:rsidR="0096604E">
        <w:rPr>
          <w:rFonts w:ascii="Times New Roman" w:hAnsi="Times New Roman" w:cs="Times New Roman"/>
          <w:sz w:val="24"/>
          <w:szCs w:val="24"/>
        </w:rPr>
        <w:t> </w:t>
      </w:r>
      <w:r>
        <w:rPr>
          <w:rFonts w:ascii="Times New Roman" w:hAnsi="Times New Roman" w:cs="Times New Roman"/>
          <w:sz w:val="24"/>
          <w:szCs w:val="24"/>
        </w:rPr>
        <w:t xml:space="preserve">%), </w:t>
      </w:r>
      <w:r w:rsidRPr="00A36B1B">
        <w:rPr>
          <w:rFonts w:ascii="Times New Roman" w:hAnsi="Times New Roman" w:cs="Times New Roman"/>
          <w:sz w:val="24"/>
          <w:szCs w:val="24"/>
        </w:rPr>
        <w:t>Querétaro</w:t>
      </w:r>
      <w:r>
        <w:rPr>
          <w:rFonts w:ascii="Times New Roman" w:hAnsi="Times New Roman" w:cs="Times New Roman"/>
          <w:sz w:val="24"/>
          <w:szCs w:val="24"/>
        </w:rPr>
        <w:t xml:space="preserve"> (</w:t>
      </w:r>
      <w:r w:rsidRPr="00A36B1B">
        <w:rPr>
          <w:rFonts w:ascii="Times New Roman" w:hAnsi="Times New Roman" w:cs="Times New Roman"/>
          <w:sz w:val="24"/>
          <w:szCs w:val="24"/>
        </w:rPr>
        <w:t>3018.4</w:t>
      </w:r>
      <w:r w:rsidR="0096604E">
        <w:rPr>
          <w:rFonts w:ascii="Times New Roman" w:hAnsi="Times New Roman" w:cs="Times New Roman"/>
          <w:sz w:val="24"/>
          <w:szCs w:val="24"/>
        </w:rPr>
        <w:t> </w:t>
      </w:r>
      <w:r>
        <w:rPr>
          <w:rFonts w:ascii="Times New Roman" w:hAnsi="Times New Roman" w:cs="Times New Roman"/>
          <w:sz w:val="24"/>
          <w:szCs w:val="24"/>
        </w:rPr>
        <w:t xml:space="preserve">%) y </w:t>
      </w:r>
      <w:r w:rsidRPr="00A36B1B">
        <w:rPr>
          <w:rFonts w:ascii="Times New Roman" w:hAnsi="Times New Roman" w:cs="Times New Roman"/>
          <w:sz w:val="24"/>
          <w:szCs w:val="24"/>
        </w:rPr>
        <w:t>Zacatecas</w:t>
      </w:r>
      <w:r>
        <w:rPr>
          <w:rFonts w:ascii="Times New Roman" w:hAnsi="Times New Roman" w:cs="Times New Roman"/>
          <w:sz w:val="24"/>
          <w:szCs w:val="24"/>
        </w:rPr>
        <w:t xml:space="preserve"> (</w:t>
      </w:r>
      <w:r w:rsidRPr="00A36B1B">
        <w:rPr>
          <w:rFonts w:ascii="Times New Roman" w:hAnsi="Times New Roman" w:cs="Times New Roman"/>
          <w:sz w:val="24"/>
          <w:szCs w:val="24"/>
        </w:rPr>
        <w:t>4271.4</w:t>
      </w:r>
      <w:r w:rsidR="0096604E">
        <w:rPr>
          <w:rFonts w:ascii="Times New Roman" w:hAnsi="Times New Roman" w:cs="Times New Roman"/>
          <w:sz w:val="24"/>
          <w:szCs w:val="24"/>
        </w:rPr>
        <w:t> </w:t>
      </w:r>
      <w:r>
        <w:rPr>
          <w:rFonts w:ascii="Times New Roman" w:hAnsi="Times New Roman" w:cs="Times New Roman"/>
          <w:sz w:val="24"/>
          <w:szCs w:val="24"/>
        </w:rPr>
        <w:t xml:space="preserve">%). La entidad con menor crecimiento de infección </w:t>
      </w:r>
      <w:r w:rsidR="0096604E">
        <w:rPr>
          <w:rFonts w:ascii="Times New Roman" w:hAnsi="Times New Roman" w:cs="Times New Roman"/>
          <w:sz w:val="24"/>
          <w:szCs w:val="24"/>
        </w:rPr>
        <w:t xml:space="preserve">fue </w:t>
      </w:r>
      <w:r w:rsidRPr="00A36B1B">
        <w:rPr>
          <w:rFonts w:ascii="Times New Roman" w:hAnsi="Times New Roman" w:cs="Times New Roman"/>
          <w:sz w:val="24"/>
          <w:szCs w:val="24"/>
        </w:rPr>
        <w:t>Chiapas</w:t>
      </w:r>
      <w:r>
        <w:rPr>
          <w:rFonts w:ascii="Times New Roman" w:hAnsi="Times New Roman" w:cs="Times New Roman"/>
          <w:sz w:val="24"/>
          <w:szCs w:val="24"/>
        </w:rPr>
        <w:t xml:space="preserve"> (</w:t>
      </w:r>
      <w:r w:rsidRPr="00A36B1B">
        <w:rPr>
          <w:rFonts w:ascii="Times New Roman" w:hAnsi="Times New Roman" w:cs="Times New Roman"/>
          <w:sz w:val="24"/>
          <w:szCs w:val="24"/>
        </w:rPr>
        <w:t>159.4</w:t>
      </w:r>
      <w:r w:rsidR="0096604E">
        <w:rPr>
          <w:rFonts w:ascii="Times New Roman" w:hAnsi="Times New Roman" w:cs="Times New Roman"/>
          <w:sz w:val="24"/>
          <w:szCs w:val="24"/>
        </w:rPr>
        <w:t> </w:t>
      </w:r>
      <w:r>
        <w:rPr>
          <w:rFonts w:ascii="Times New Roman" w:hAnsi="Times New Roman" w:cs="Times New Roman"/>
          <w:sz w:val="24"/>
          <w:szCs w:val="24"/>
        </w:rPr>
        <w:t>%)</w:t>
      </w:r>
      <w:r w:rsidR="0096604E">
        <w:rPr>
          <w:rFonts w:ascii="Times New Roman" w:hAnsi="Times New Roman" w:cs="Times New Roman"/>
          <w:sz w:val="24"/>
          <w:szCs w:val="24"/>
        </w:rPr>
        <w:t>,</w:t>
      </w:r>
      <w:r>
        <w:rPr>
          <w:rFonts w:ascii="Times New Roman" w:hAnsi="Times New Roman" w:cs="Times New Roman"/>
          <w:sz w:val="24"/>
          <w:szCs w:val="24"/>
        </w:rPr>
        <w:t xml:space="preserve"> seguido de </w:t>
      </w:r>
      <w:r w:rsidRPr="00A36B1B">
        <w:rPr>
          <w:rFonts w:ascii="Times New Roman" w:hAnsi="Times New Roman" w:cs="Times New Roman"/>
          <w:sz w:val="24"/>
          <w:szCs w:val="24"/>
        </w:rPr>
        <w:t>Sinalo</w:t>
      </w:r>
      <w:r>
        <w:rPr>
          <w:rFonts w:ascii="Times New Roman" w:hAnsi="Times New Roman" w:cs="Times New Roman"/>
          <w:sz w:val="24"/>
          <w:szCs w:val="24"/>
        </w:rPr>
        <w:t>a (</w:t>
      </w:r>
      <w:r w:rsidRPr="00A36B1B">
        <w:rPr>
          <w:rFonts w:ascii="Times New Roman" w:hAnsi="Times New Roman" w:cs="Times New Roman"/>
          <w:sz w:val="24"/>
          <w:szCs w:val="24"/>
        </w:rPr>
        <w:t>433.2</w:t>
      </w:r>
      <w:r w:rsidR="0096604E">
        <w:rPr>
          <w:rFonts w:ascii="Times New Roman" w:hAnsi="Times New Roman" w:cs="Times New Roman"/>
          <w:sz w:val="24"/>
          <w:szCs w:val="24"/>
        </w:rPr>
        <w:t> </w:t>
      </w:r>
      <w:r>
        <w:rPr>
          <w:rFonts w:ascii="Times New Roman" w:hAnsi="Times New Roman" w:cs="Times New Roman"/>
          <w:sz w:val="24"/>
          <w:szCs w:val="24"/>
        </w:rPr>
        <w:t xml:space="preserve">%), </w:t>
      </w:r>
      <w:r w:rsidRPr="00A36B1B">
        <w:rPr>
          <w:rFonts w:ascii="Times New Roman" w:hAnsi="Times New Roman" w:cs="Times New Roman"/>
          <w:sz w:val="24"/>
          <w:szCs w:val="24"/>
        </w:rPr>
        <w:t>Morelos</w:t>
      </w:r>
      <w:r>
        <w:rPr>
          <w:rFonts w:ascii="Times New Roman" w:hAnsi="Times New Roman" w:cs="Times New Roman"/>
          <w:sz w:val="24"/>
          <w:szCs w:val="24"/>
        </w:rPr>
        <w:t xml:space="preserve"> (</w:t>
      </w:r>
      <w:r w:rsidRPr="00A36B1B">
        <w:rPr>
          <w:rFonts w:ascii="Times New Roman" w:hAnsi="Times New Roman" w:cs="Times New Roman"/>
          <w:sz w:val="24"/>
          <w:szCs w:val="24"/>
        </w:rPr>
        <w:t>458</w:t>
      </w:r>
      <w:r w:rsidR="0096604E">
        <w:rPr>
          <w:rFonts w:ascii="Times New Roman" w:hAnsi="Times New Roman" w:cs="Times New Roman"/>
          <w:sz w:val="24"/>
          <w:szCs w:val="24"/>
        </w:rPr>
        <w:t> </w:t>
      </w:r>
      <w:r>
        <w:rPr>
          <w:rFonts w:ascii="Times New Roman" w:hAnsi="Times New Roman" w:cs="Times New Roman"/>
          <w:sz w:val="24"/>
          <w:szCs w:val="24"/>
        </w:rPr>
        <w:t xml:space="preserve">%), </w:t>
      </w:r>
      <w:r w:rsidRPr="00A36B1B">
        <w:rPr>
          <w:rFonts w:ascii="Times New Roman" w:hAnsi="Times New Roman" w:cs="Times New Roman"/>
          <w:sz w:val="24"/>
          <w:szCs w:val="24"/>
        </w:rPr>
        <w:t>Campeche</w:t>
      </w:r>
      <w:r>
        <w:rPr>
          <w:rFonts w:ascii="Times New Roman" w:hAnsi="Times New Roman" w:cs="Times New Roman"/>
          <w:sz w:val="24"/>
          <w:szCs w:val="24"/>
        </w:rPr>
        <w:t xml:space="preserve"> (</w:t>
      </w:r>
      <w:r w:rsidRPr="00A36B1B">
        <w:rPr>
          <w:rFonts w:ascii="Times New Roman" w:hAnsi="Times New Roman" w:cs="Times New Roman"/>
          <w:sz w:val="24"/>
          <w:szCs w:val="24"/>
        </w:rPr>
        <w:t>526.6</w:t>
      </w:r>
      <w:r w:rsidR="0096604E">
        <w:rPr>
          <w:rFonts w:ascii="Times New Roman" w:hAnsi="Times New Roman" w:cs="Times New Roman"/>
          <w:sz w:val="24"/>
          <w:szCs w:val="24"/>
        </w:rPr>
        <w:t> </w:t>
      </w:r>
      <w:r>
        <w:rPr>
          <w:rFonts w:ascii="Times New Roman" w:hAnsi="Times New Roman" w:cs="Times New Roman"/>
          <w:sz w:val="24"/>
          <w:szCs w:val="24"/>
        </w:rPr>
        <w:t xml:space="preserve">%) y </w:t>
      </w:r>
      <w:r w:rsidRPr="00A36B1B">
        <w:rPr>
          <w:rFonts w:ascii="Times New Roman" w:hAnsi="Times New Roman" w:cs="Times New Roman"/>
          <w:sz w:val="24"/>
          <w:szCs w:val="24"/>
        </w:rPr>
        <w:t>Baja California</w:t>
      </w:r>
      <w:r>
        <w:rPr>
          <w:rFonts w:ascii="Times New Roman" w:hAnsi="Times New Roman" w:cs="Times New Roman"/>
          <w:sz w:val="24"/>
          <w:szCs w:val="24"/>
        </w:rPr>
        <w:t xml:space="preserve"> (</w:t>
      </w:r>
      <w:r w:rsidRPr="00A36B1B">
        <w:rPr>
          <w:rFonts w:ascii="Times New Roman" w:hAnsi="Times New Roman" w:cs="Times New Roman"/>
          <w:sz w:val="24"/>
          <w:szCs w:val="24"/>
        </w:rPr>
        <w:t>550</w:t>
      </w:r>
      <w:r w:rsidR="0096604E">
        <w:rPr>
          <w:rFonts w:ascii="Times New Roman" w:hAnsi="Times New Roman" w:cs="Times New Roman"/>
          <w:sz w:val="24"/>
          <w:szCs w:val="24"/>
        </w:rPr>
        <w:t> </w:t>
      </w:r>
      <w:r>
        <w:rPr>
          <w:rFonts w:ascii="Times New Roman" w:hAnsi="Times New Roman" w:cs="Times New Roman"/>
          <w:sz w:val="24"/>
          <w:szCs w:val="24"/>
        </w:rPr>
        <w:t xml:space="preserve">%). </w:t>
      </w:r>
    </w:p>
    <w:p w14:paraId="1C301F1C" w14:textId="1CDC9856" w:rsidR="002A0BD9" w:rsidRDefault="002A0BD9"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el periodo </w:t>
      </w:r>
      <w:r w:rsidR="007F4344">
        <w:rPr>
          <w:rFonts w:ascii="Times New Roman" w:hAnsi="Times New Roman" w:cs="Times New Roman"/>
          <w:sz w:val="24"/>
          <w:szCs w:val="24"/>
        </w:rPr>
        <w:t xml:space="preserve">del 1 </w:t>
      </w:r>
      <w:r>
        <w:rPr>
          <w:rFonts w:ascii="Times New Roman" w:hAnsi="Times New Roman" w:cs="Times New Roman"/>
          <w:sz w:val="24"/>
          <w:szCs w:val="24"/>
        </w:rPr>
        <w:t xml:space="preserve">de julio de 2020 al 20 de mayo de 2021 las tasas de crecimiento de la infección de </w:t>
      </w:r>
      <w:r w:rsidR="007F4344">
        <w:rPr>
          <w:rFonts w:ascii="Times New Roman" w:hAnsi="Times New Roman" w:cs="Times New Roman"/>
          <w:sz w:val="24"/>
          <w:szCs w:val="24"/>
        </w:rPr>
        <w:t>c</w:t>
      </w:r>
      <w:r>
        <w:rPr>
          <w:rFonts w:ascii="Times New Roman" w:hAnsi="Times New Roman" w:cs="Times New Roman"/>
          <w:sz w:val="24"/>
          <w:szCs w:val="24"/>
        </w:rPr>
        <w:t>ovid-19 disminuyeron significativamente, en promedio más de 1000</w:t>
      </w:r>
      <w:r w:rsidR="007F4344">
        <w:rPr>
          <w:rFonts w:ascii="Times New Roman" w:hAnsi="Times New Roman" w:cs="Times New Roman"/>
          <w:sz w:val="24"/>
          <w:szCs w:val="24"/>
        </w:rPr>
        <w:t xml:space="preserve"> %. Cabe recordar </w:t>
      </w:r>
      <w:r>
        <w:rPr>
          <w:rFonts w:ascii="Times New Roman" w:hAnsi="Times New Roman" w:cs="Times New Roman"/>
          <w:sz w:val="24"/>
          <w:szCs w:val="24"/>
        </w:rPr>
        <w:t>que a finales de diciembre de 2020 inici</w:t>
      </w:r>
      <w:r w:rsidR="007F4344">
        <w:rPr>
          <w:rFonts w:ascii="Times New Roman" w:hAnsi="Times New Roman" w:cs="Times New Roman"/>
          <w:sz w:val="24"/>
          <w:szCs w:val="24"/>
        </w:rPr>
        <w:t>ó</w:t>
      </w:r>
      <w:r>
        <w:rPr>
          <w:rFonts w:ascii="Times New Roman" w:hAnsi="Times New Roman" w:cs="Times New Roman"/>
          <w:sz w:val="24"/>
          <w:szCs w:val="24"/>
        </w:rPr>
        <w:t xml:space="preserve"> la vacunación, primero con el sector médico, y se estima que para mayo ya se había inmunizado a cerca de 6 millones de mexicanos. Sin embargo</w:t>
      </w:r>
      <w:r w:rsidR="007F4344">
        <w:rPr>
          <w:rFonts w:ascii="Times New Roman" w:hAnsi="Times New Roman" w:cs="Times New Roman"/>
          <w:sz w:val="24"/>
          <w:szCs w:val="24"/>
        </w:rPr>
        <w:t>,</w:t>
      </w:r>
      <w:r>
        <w:rPr>
          <w:rFonts w:ascii="Times New Roman" w:hAnsi="Times New Roman" w:cs="Times New Roman"/>
          <w:sz w:val="24"/>
          <w:szCs w:val="24"/>
        </w:rPr>
        <w:t xml:space="preserve"> para el periodo de</w:t>
      </w:r>
      <w:r w:rsidR="007F4344">
        <w:rPr>
          <w:rFonts w:ascii="Times New Roman" w:hAnsi="Times New Roman" w:cs="Times New Roman"/>
          <w:sz w:val="24"/>
          <w:szCs w:val="24"/>
        </w:rPr>
        <w:t>l</w:t>
      </w:r>
      <w:r>
        <w:rPr>
          <w:rFonts w:ascii="Times New Roman" w:hAnsi="Times New Roman" w:cs="Times New Roman"/>
          <w:sz w:val="24"/>
          <w:szCs w:val="24"/>
        </w:rPr>
        <w:t xml:space="preserve"> 20 de mayo al 31 de diciembre de 2021, a partir de la vacunación a nivel nacional en contra de</w:t>
      </w:r>
      <w:r w:rsidR="007F4344">
        <w:rPr>
          <w:rFonts w:ascii="Times New Roman" w:hAnsi="Times New Roman" w:cs="Times New Roman"/>
          <w:sz w:val="24"/>
          <w:szCs w:val="24"/>
        </w:rPr>
        <w:t xml:space="preserve"> </w:t>
      </w:r>
      <w:r>
        <w:rPr>
          <w:rFonts w:ascii="Times New Roman" w:hAnsi="Times New Roman" w:cs="Times New Roman"/>
          <w:sz w:val="24"/>
          <w:szCs w:val="24"/>
        </w:rPr>
        <w:t>l</w:t>
      </w:r>
      <w:r w:rsidR="007F4344">
        <w:rPr>
          <w:rFonts w:ascii="Times New Roman" w:hAnsi="Times New Roman" w:cs="Times New Roman"/>
          <w:sz w:val="24"/>
          <w:szCs w:val="24"/>
        </w:rPr>
        <w:t>a</w:t>
      </w:r>
      <w:r>
        <w:rPr>
          <w:rFonts w:ascii="Times New Roman" w:hAnsi="Times New Roman" w:cs="Times New Roman"/>
          <w:sz w:val="24"/>
          <w:szCs w:val="24"/>
        </w:rPr>
        <w:t xml:space="preserve"> </w:t>
      </w:r>
      <w:r w:rsidR="00A30AEA">
        <w:rPr>
          <w:rFonts w:ascii="Times New Roman" w:hAnsi="Times New Roman" w:cs="Times New Roman"/>
          <w:sz w:val="24"/>
          <w:szCs w:val="24"/>
        </w:rPr>
        <w:t>c</w:t>
      </w:r>
      <w:r>
        <w:rPr>
          <w:rFonts w:ascii="Times New Roman" w:hAnsi="Times New Roman" w:cs="Times New Roman"/>
          <w:sz w:val="24"/>
          <w:szCs w:val="24"/>
        </w:rPr>
        <w:t>ovid-19, las tasas de crecimiento de infección son negativas en 25 entidades, solo en siete son positivas. En estados como Colima y Nayarit, las tasas son relativamente altas, pero en el resto de entidades son negativas, lo que demuestra que en dicho periodo la tasa de crecimiento de los contagios ha venido disminuyendo de forma sostenida.</w:t>
      </w:r>
    </w:p>
    <w:p w14:paraId="3B182917" w14:textId="77777777" w:rsidR="00604980" w:rsidRDefault="00604980" w:rsidP="003526A9">
      <w:pPr>
        <w:spacing w:after="0" w:line="360" w:lineRule="auto"/>
        <w:ind w:firstLine="708"/>
        <w:jc w:val="both"/>
        <w:rPr>
          <w:rFonts w:ascii="Times New Roman" w:hAnsi="Times New Roman" w:cs="Times New Roman"/>
          <w:sz w:val="24"/>
          <w:szCs w:val="24"/>
        </w:rPr>
      </w:pPr>
    </w:p>
    <w:p w14:paraId="7D263E73" w14:textId="31CC24D9" w:rsidR="004F3D1E" w:rsidRDefault="004F3D1E" w:rsidP="003526A9">
      <w:pPr>
        <w:spacing w:after="0" w:line="360" w:lineRule="auto"/>
        <w:jc w:val="center"/>
        <w:rPr>
          <w:rFonts w:ascii="Times New Roman" w:hAnsi="Times New Roman" w:cs="Times New Roman"/>
          <w:sz w:val="24"/>
          <w:szCs w:val="24"/>
        </w:rPr>
      </w:pPr>
      <w:r w:rsidRPr="00972B31">
        <w:rPr>
          <w:rFonts w:ascii="Times New Roman" w:hAnsi="Times New Roman" w:cs="Times New Roman"/>
          <w:b/>
          <w:sz w:val="24"/>
          <w:szCs w:val="24"/>
        </w:rPr>
        <w:t>Figur</w:t>
      </w:r>
      <w:r w:rsidR="007F731B" w:rsidRPr="00972B31">
        <w:rPr>
          <w:rFonts w:ascii="Times New Roman" w:hAnsi="Times New Roman" w:cs="Times New Roman"/>
          <w:b/>
          <w:sz w:val="24"/>
          <w:szCs w:val="24"/>
        </w:rPr>
        <w:t xml:space="preserve">a </w:t>
      </w:r>
      <w:r w:rsidR="0078336B" w:rsidRPr="00972B31">
        <w:rPr>
          <w:rFonts w:ascii="Times New Roman" w:hAnsi="Times New Roman" w:cs="Times New Roman"/>
          <w:b/>
          <w:sz w:val="24"/>
          <w:szCs w:val="24"/>
        </w:rPr>
        <w:t>2</w:t>
      </w:r>
      <w:r w:rsidR="00972B31" w:rsidRPr="00972B31">
        <w:rPr>
          <w:rFonts w:ascii="Times New Roman" w:hAnsi="Times New Roman" w:cs="Times New Roman"/>
          <w:b/>
          <w:sz w:val="24"/>
          <w:szCs w:val="24"/>
        </w:rPr>
        <w:t>.</w:t>
      </w:r>
      <w:r w:rsidR="006909D2">
        <w:rPr>
          <w:rFonts w:ascii="Times New Roman" w:hAnsi="Times New Roman" w:cs="Times New Roman"/>
          <w:sz w:val="24"/>
          <w:szCs w:val="24"/>
        </w:rPr>
        <w:t xml:space="preserve"> </w:t>
      </w:r>
      <w:r>
        <w:rPr>
          <w:rFonts w:ascii="Times New Roman" w:hAnsi="Times New Roman" w:cs="Times New Roman"/>
          <w:sz w:val="24"/>
          <w:szCs w:val="24"/>
        </w:rPr>
        <w:t xml:space="preserve">México: tasas de crecimiento de contagio de </w:t>
      </w:r>
      <w:r w:rsidR="00F81970">
        <w:rPr>
          <w:rFonts w:ascii="Times New Roman" w:hAnsi="Times New Roman" w:cs="Times New Roman"/>
          <w:sz w:val="24"/>
          <w:szCs w:val="24"/>
        </w:rPr>
        <w:t>covid-19</w:t>
      </w:r>
      <w:r w:rsidR="00972B31">
        <w:rPr>
          <w:rFonts w:ascii="Times New Roman" w:hAnsi="Times New Roman" w:cs="Times New Roman"/>
          <w:sz w:val="24"/>
          <w:szCs w:val="24"/>
        </w:rPr>
        <w:t>.</w:t>
      </w:r>
    </w:p>
    <w:p w14:paraId="3F36B458" w14:textId="77777777" w:rsidR="008C2025" w:rsidRDefault="004F3D1E" w:rsidP="003526A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E3C7771" wp14:editId="10BEDC68">
            <wp:extent cx="4241800" cy="2550971"/>
            <wp:effectExtent l="0" t="0" r="635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6241" cy="2571683"/>
                    </a:xfrm>
                    <a:prstGeom prst="rect">
                      <a:avLst/>
                    </a:prstGeom>
                    <a:noFill/>
                    <a:ln>
                      <a:noFill/>
                    </a:ln>
                  </pic:spPr>
                </pic:pic>
              </a:graphicData>
            </a:graphic>
          </wp:inline>
        </w:drawing>
      </w:r>
    </w:p>
    <w:p w14:paraId="3611AD4A" w14:textId="77777777" w:rsidR="00604980" w:rsidRDefault="00604980" w:rsidP="00604980">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2041C1B8" w14:textId="7D325D7D" w:rsidR="00291830" w:rsidRDefault="00D42A81" w:rsidP="003526A9">
      <w:pPr>
        <w:spacing w:after="0" w:line="360" w:lineRule="auto"/>
        <w:ind w:firstLine="708"/>
        <w:jc w:val="both"/>
        <w:rPr>
          <w:rFonts w:ascii="Times New Roman" w:hAnsi="Times New Roman" w:cs="Times New Roman"/>
          <w:sz w:val="24"/>
          <w:szCs w:val="24"/>
        </w:rPr>
      </w:pPr>
      <w:r w:rsidRPr="00B54F06">
        <w:rPr>
          <w:rFonts w:ascii="Times New Roman" w:hAnsi="Times New Roman" w:cs="Times New Roman"/>
          <w:sz w:val="24"/>
          <w:szCs w:val="24"/>
        </w:rPr>
        <w:t>Por lo que respecta al c</w:t>
      </w:r>
      <w:r w:rsidR="002A27F8" w:rsidRPr="00B54F06">
        <w:rPr>
          <w:rFonts w:ascii="Times New Roman" w:hAnsi="Times New Roman" w:cs="Times New Roman"/>
          <w:sz w:val="24"/>
          <w:szCs w:val="24"/>
        </w:rPr>
        <w:t xml:space="preserve">omportamiento </w:t>
      </w:r>
      <w:r w:rsidRPr="00B54F06">
        <w:rPr>
          <w:rFonts w:ascii="Times New Roman" w:hAnsi="Times New Roman" w:cs="Times New Roman"/>
          <w:sz w:val="24"/>
          <w:szCs w:val="24"/>
        </w:rPr>
        <w:t>de</w:t>
      </w:r>
      <w:r w:rsidR="002A27F8" w:rsidRPr="00B54F06">
        <w:rPr>
          <w:rFonts w:ascii="Times New Roman" w:hAnsi="Times New Roman" w:cs="Times New Roman"/>
          <w:sz w:val="24"/>
          <w:szCs w:val="24"/>
        </w:rPr>
        <w:t xml:space="preserve"> la tasa de crecimiento de la mortalidad en los tres espacios de tiempo en el contexto nacional</w:t>
      </w:r>
      <w:r w:rsidRPr="00B54F06">
        <w:rPr>
          <w:rFonts w:ascii="Times New Roman" w:hAnsi="Times New Roman" w:cs="Times New Roman"/>
          <w:sz w:val="24"/>
          <w:szCs w:val="24"/>
        </w:rPr>
        <w:t xml:space="preserve">, se diferencia de la tasa de contagio, </w:t>
      </w:r>
      <w:r w:rsidR="00686119" w:rsidRPr="00B54F06">
        <w:rPr>
          <w:rFonts w:ascii="Times New Roman" w:hAnsi="Times New Roman" w:cs="Times New Roman"/>
          <w:sz w:val="24"/>
          <w:szCs w:val="24"/>
        </w:rPr>
        <w:t>dado q</w:t>
      </w:r>
      <w:r w:rsidRPr="00B54F06">
        <w:rPr>
          <w:rFonts w:ascii="Times New Roman" w:hAnsi="Times New Roman" w:cs="Times New Roman"/>
          <w:sz w:val="24"/>
          <w:szCs w:val="24"/>
        </w:rPr>
        <w:t>ue presenta una tendencia a la baja</w:t>
      </w:r>
      <w:r w:rsidR="002A27F8" w:rsidRPr="00B54F06">
        <w:rPr>
          <w:rFonts w:ascii="Times New Roman" w:hAnsi="Times New Roman" w:cs="Times New Roman"/>
          <w:sz w:val="24"/>
          <w:szCs w:val="24"/>
        </w:rPr>
        <w:t>.</w:t>
      </w:r>
      <w:r w:rsidRPr="00B54F06">
        <w:rPr>
          <w:rFonts w:ascii="Times New Roman" w:hAnsi="Times New Roman" w:cs="Times New Roman"/>
          <w:sz w:val="24"/>
          <w:szCs w:val="24"/>
        </w:rPr>
        <w:t xml:space="preserve"> En la tasa de crecimiento de la mortalidad e</w:t>
      </w:r>
      <w:r w:rsidR="002A27F8" w:rsidRPr="00B54F06">
        <w:rPr>
          <w:rFonts w:ascii="Times New Roman" w:hAnsi="Times New Roman" w:cs="Times New Roman"/>
          <w:sz w:val="24"/>
          <w:szCs w:val="24"/>
        </w:rPr>
        <w:t xml:space="preserve">n el periodo </w:t>
      </w:r>
      <w:r w:rsidR="002A27F8" w:rsidRPr="00B54F06">
        <w:rPr>
          <w:rFonts w:ascii="Times New Roman" w:hAnsi="Times New Roman" w:cs="Times New Roman"/>
          <w:sz w:val="24"/>
          <w:szCs w:val="24"/>
        </w:rPr>
        <w:lastRenderedPageBreak/>
        <w:t xml:space="preserve">del </w:t>
      </w:r>
      <w:r w:rsidR="00F81970">
        <w:rPr>
          <w:rFonts w:ascii="Times New Roman" w:hAnsi="Times New Roman" w:cs="Times New Roman"/>
          <w:sz w:val="24"/>
          <w:szCs w:val="24"/>
        </w:rPr>
        <w:t>1</w:t>
      </w:r>
      <w:r w:rsidR="00F81970" w:rsidRPr="00B54F06">
        <w:rPr>
          <w:rFonts w:ascii="Times New Roman" w:hAnsi="Times New Roman" w:cs="Times New Roman"/>
          <w:sz w:val="24"/>
          <w:szCs w:val="24"/>
        </w:rPr>
        <w:t xml:space="preserve"> </w:t>
      </w:r>
      <w:r w:rsidR="002A27F8" w:rsidRPr="00B54F06">
        <w:rPr>
          <w:rFonts w:ascii="Times New Roman" w:hAnsi="Times New Roman" w:cs="Times New Roman"/>
          <w:sz w:val="24"/>
          <w:szCs w:val="24"/>
        </w:rPr>
        <w:t xml:space="preserve">de julio al 31 de diciembre de 2020 </w:t>
      </w:r>
      <w:r w:rsidR="00F81970">
        <w:rPr>
          <w:rFonts w:ascii="Times New Roman" w:hAnsi="Times New Roman" w:cs="Times New Roman"/>
          <w:sz w:val="24"/>
          <w:szCs w:val="24"/>
        </w:rPr>
        <w:t>(</w:t>
      </w:r>
      <w:r w:rsidR="002A27F8" w:rsidRPr="00B54F06">
        <w:rPr>
          <w:rFonts w:ascii="Times New Roman" w:hAnsi="Times New Roman" w:cs="Times New Roman"/>
          <w:sz w:val="24"/>
          <w:szCs w:val="24"/>
        </w:rPr>
        <w:t>sin vacunas</w:t>
      </w:r>
      <w:r w:rsidR="00F81970">
        <w:rPr>
          <w:rFonts w:ascii="Times New Roman" w:hAnsi="Times New Roman" w:cs="Times New Roman"/>
          <w:sz w:val="24"/>
          <w:szCs w:val="24"/>
        </w:rPr>
        <w:t>)</w:t>
      </w:r>
      <w:r w:rsidR="00F81970" w:rsidRPr="00B54F06">
        <w:rPr>
          <w:rFonts w:ascii="Times New Roman" w:hAnsi="Times New Roman" w:cs="Times New Roman"/>
          <w:sz w:val="24"/>
          <w:szCs w:val="24"/>
        </w:rPr>
        <w:t xml:space="preserve"> </w:t>
      </w:r>
      <w:r w:rsidR="002A27F8" w:rsidRPr="00B54F06">
        <w:rPr>
          <w:rFonts w:ascii="Times New Roman" w:hAnsi="Times New Roman" w:cs="Times New Roman"/>
          <w:sz w:val="24"/>
          <w:szCs w:val="24"/>
        </w:rPr>
        <w:t>el crecimiento de la mortalidad era exponencial, con una tendencia positiva ascendente (</w:t>
      </w:r>
      <w:r w:rsidR="00F81970">
        <w:rPr>
          <w:rFonts w:ascii="Times New Roman" w:hAnsi="Times New Roman" w:cs="Times New Roman"/>
          <w:sz w:val="24"/>
          <w:szCs w:val="24"/>
        </w:rPr>
        <w:t>f</w:t>
      </w:r>
      <w:r w:rsidR="00F81970" w:rsidRPr="00B54F06">
        <w:rPr>
          <w:rFonts w:ascii="Times New Roman" w:hAnsi="Times New Roman" w:cs="Times New Roman"/>
          <w:sz w:val="24"/>
          <w:szCs w:val="24"/>
        </w:rPr>
        <w:t xml:space="preserve">igura </w:t>
      </w:r>
      <w:r w:rsidR="0078336B" w:rsidRPr="00B54F06">
        <w:rPr>
          <w:rFonts w:ascii="Times New Roman" w:hAnsi="Times New Roman" w:cs="Times New Roman"/>
          <w:sz w:val="24"/>
          <w:szCs w:val="24"/>
        </w:rPr>
        <w:t>3</w:t>
      </w:r>
      <w:r w:rsidR="002A27F8" w:rsidRPr="00B54F06">
        <w:rPr>
          <w:rFonts w:ascii="Times New Roman" w:hAnsi="Times New Roman" w:cs="Times New Roman"/>
          <w:sz w:val="24"/>
          <w:szCs w:val="24"/>
        </w:rPr>
        <w:t xml:space="preserve"> y </w:t>
      </w:r>
      <w:r w:rsidR="00F81970">
        <w:rPr>
          <w:rFonts w:ascii="Times New Roman" w:hAnsi="Times New Roman" w:cs="Times New Roman"/>
          <w:sz w:val="24"/>
          <w:szCs w:val="24"/>
        </w:rPr>
        <w:t>t</w:t>
      </w:r>
      <w:r w:rsidR="00F81970" w:rsidRPr="00B54F06">
        <w:rPr>
          <w:rFonts w:ascii="Times New Roman" w:hAnsi="Times New Roman" w:cs="Times New Roman"/>
          <w:sz w:val="24"/>
          <w:szCs w:val="24"/>
        </w:rPr>
        <w:t xml:space="preserve">abla </w:t>
      </w:r>
      <w:r w:rsidR="002A27F8" w:rsidRPr="00B54F06">
        <w:rPr>
          <w:rFonts w:ascii="Times New Roman" w:hAnsi="Times New Roman" w:cs="Times New Roman"/>
          <w:sz w:val="24"/>
          <w:szCs w:val="24"/>
        </w:rPr>
        <w:t>2</w:t>
      </w:r>
      <w:r w:rsidR="00291830" w:rsidRPr="00B54F06">
        <w:rPr>
          <w:rFonts w:ascii="Times New Roman" w:hAnsi="Times New Roman" w:cs="Times New Roman"/>
          <w:sz w:val="24"/>
          <w:szCs w:val="24"/>
        </w:rPr>
        <w:t xml:space="preserve"> de anexos</w:t>
      </w:r>
      <w:r w:rsidR="002A27F8" w:rsidRPr="00B54F06">
        <w:rPr>
          <w:rFonts w:ascii="Times New Roman" w:hAnsi="Times New Roman" w:cs="Times New Roman"/>
          <w:sz w:val="24"/>
          <w:szCs w:val="24"/>
        </w:rPr>
        <w:t>).</w:t>
      </w:r>
      <w:r w:rsidR="002A27F8">
        <w:rPr>
          <w:rFonts w:ascii="Times New Roman" w:hAnsi="Times New Roman" w:cs="Times New Roman"/>
          <w:sz w:val="24"/>
          <w:szCs w:val="24"/>
        </w:rPr>
        <w:t xml:space="preserve"> </w:t>
      </w:r>
    </w:p>
    <w:p w14:paraId="15B1827E" w14:textId="352D84F7" w:rsidR="00C6681E" w:rsidRDefault="00C6681E"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revisar el periodo de tiempo del </w:t>
      </w:r>
      <w:r w:rsidR="00F81970">
        <w:rPr>
          <w:rFonts w:ascii="Times New Roman" w:hAnsi="Times New Roman" w:cs="Times New Roman"/>
          <w:sz w:val="24"/>
          <w:szCs w:val="24"/>
        </w:rPr>
        <w:t xml:space="preserve">1 </w:t>
      </w:r>
      <w:r>
        <w:rPr>
          <w:rFonts w:ascii="Times New Roman" w:hAnsi="Times New Roman" w:cs="Times New Roman"/>
          <w:sz w:val="24"/>
          <w:szCs w:val="24"/>
        </w:rPr>
        <w:t>de julio de 2020 al 20 de mayo de 2021, dado que solo una pequeña parte de la población estaba vacunada, la tendencia de la mortalidad por la inercia aumenta de forma significativa. Por esa razón</w:t>
      </w:r>
      <w:r w:rsidR="00F81970">
        <w:rPr>
          <w:rFonts w:ascii="Times New Roman" w:hAnsi="Times New Roman" w:cs="Times New Roman"/>
          <w:sz w:val="24"/>
          <w:szCs w:val="24"/>
        </w:rPr>
        <w:t>,</w:t>
      </w:r>
      <w:r>
        <w:rPr>
          <w:rFonts w:ascii="Times New Roman" w:hAnsi="Times New Roman" w:cs="Times New Roman"/>
          <w:sz w:val="24"/>
          <w:szCs w:val="24"/>
        </w:rPr>
        <w:t xml:space="preserve"> en 28 estados de la república mexicana las tasas de mortalidad en este segundo periodo son más altas y solo en </w:t>
      </w:r>
      <w:r w:rsidR="00F81970">
        <w:rPr>
          <w:rFonts w:ascii="Times New Roman" w:hAnsi="Times New Roman" w:cs="Times New Roman"/>
          <w:sz w:val="24"/>
          <w:szCs w:val="24"/>
        </w:rPr>
        <w:t xml:space="preserve">cuatro </w:t>
      </w:r>
      <w:r>
        <w:rPr>
          <w:rFonts w:ascii="Times New Roman" w:hAnsi="Times New Roman" w:cs="Times New Roman"/>
          <w:sz w:val="24"/>
          <w:szCs w:val="24"/>
        </w:rPr>
        <w:t>entidades</w:t>
      </w:r>
      <w:r w:rsidR="00F81970">
        <w:rPr>
          <w:rFonts w:ascii="Times New Roman" w:hAnsi="Times New Roman" w:cs="Times New Roman"/>
          <w:sz w:val="24"/>
          <w:szCs w:val="24"/>
        </w:rPr>
        <w:t>,</w:t>
      </w:r>
      <w:r>
        <w:rPr>
          <w:rFonts w:ascii="Times New Roman" w:hAnsi="Times New Roman" w:cs="Times New Roman"/>
          <w:sz w:val="24"/>
          <w:szCs w:val="24"/>
        </w:rPr>
        <w:t xml:space="preserve"> Campeche, Chiapas, Quintana Roo y Tabasco</w:t>
      </w:r>
      <w:r w:rsidR="00F81970">
        <w:rPr>
          <w:rFonts w:ascii="Times New Roman" w:hAnsi="Times New Roman" w:cs="Times New Roman"/>
          <w:sz w:val="24"/>
          <w:szCs w:val="24"/>
        </w:rPr>
        <w:t>,</w:t>
      </w:r>
      <w:r>
        <w:rPr>
          <w:rFonts w:ascii="Times New Roman" w:hAnsi="Times New Roman" w:cs="Times New Roman"/>
          <w:sz w:val="24"/>
          <w:szCs w:val="24"/>
        </w:rPr>
        <w:t xml:space="preserve"> resultaron inferiores. </w:t>
      </w:r>
    </w:p>
    <w:p w14:paraId="55E7DCA9" w14:textId="079BF477" w:rsidR="00C6681E" w:rsidRDefault="00C6681E"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w:t>
      </w:r>
      <w:r w:rsidR="00F81970">
        <w:rPr>
          <w:rFonts w:ascii="Times New Roman" w:hAnsi="Times New Roman" w:cs="Times New Roman"/>
          <w:sz w:val="24"/>
          <w:szCs w:val="24"/>
        </w:rPr>
        <w:t>,</w:t>
      </w:r>
      <w:r>
        <w:rPr>
          <w:rFonts w:ascii="Times New Roman" w:hAnsi="Times New Roman" w:cs="Times New Roman"/>
          <w:sz w:val="24"/>
          <w:szCs w:val="24"/>
        </w:rPr>
        <w:t xml:space="preserve"> revisando las tasas de primera categoría de contagio, letalidad y mortalidad en el contexto nacional también sufren un incremento significativo. Durante el periodo del </w:t>
      </w:r>
      <w:r w:rsidR="00584FC8">
        <w:rPr>
          <w:rFonts w:ascii="Times New Roman" w:hAnsi="Times New Roman" w:cs="Times New Roman"/>
          <w:sz w:val="24"/>
          <w:szCs w:val="24"/>
        </w:rPr>
        <w:t xml:space="preserve">1 </w:t>
      </w:r>
      <w:r>
        <w:rPr>
          <w:rFonts w:ascii="Times New Roman" w:hAnsi="Times New Roman" w:cs="Times New Roman"/>
          <w:sz w:val="24"/>
          <w:szCs w:val="24"/>
        </w:rPr>
        <w:t xml:space="preserve">de julio al 20 de mayo de 2021, las menores tasas de contagio se presentaron en las entidades de </w:t>
      </w:r>
      <w:r w:rsidRPr="00773F22">
        <w:rPr>
          <w:rFonts w:ascii="Times New Roman" w:hAnsi="Times New Roman" w:cs="Times New Roman"/>
          <w:sz w:val="24"/>
          <w:szCs w:val="24"/>
        </w:rPr>
        <w:t>Chiapas</w:t>
      </w:r>
      <w:r w:rsidR="00584FC8">
        <w:rPr>
          <w:rFonts w:ascii="Times New Roman" w:hAnsi="Times New Roman" w:cs="Times New Roman"/>
          <w:sz w:val="24"/>
          <w:szCs w:val="24"/>
        </w:rPr>
        <w:t>,</w:t>
      </w:r>
      <w:r>
        <w:rPr>
          <w:rFonts w:ascii="Times New Roman" w:hAnsi="Times New Roman" w:cs="Times New Roman"/>
          <w:sz w:val="24"/>
          <w:szCs w:val="24"/>
        </w:rPr>
        <w:t xml:space="preserve"> con </w:t>
      </w:r>
      <w:r w:rsidRPr="00773F22">
        <w:rPr>
          <w:rFonts w:ascii="Times New Roman" w:hAnsi="Times New Roman" w:cs="Times New Roman"/>
          <w:sz w:val="24"/>
          <w:szCs w:val="24"/>
        </w:rPr>
        <w:t>148.8</w:t>
      </w:r>
      <w:r>
        <w:rPr>
          <w:rFonts w:ascii="Times New Roman" w:hAnsi="Times New Roman" w:cs="Times New Roman"/>
          <w:sz w:val="24"/>
          <w:szCs w:val="24"/>
        </w:rPr>
        <w:t xml:space="preserve"> contagios por cada </w:t>
      </w:r>
      <w:r w:rsidR="00584FC8">
        <w:rPr>
          <w:rFonts w:ascii="Times New Roman" w:hAnsi="Times New Roman" w:cs="Times New Roman"/>
          <w:sz w:val="24"/>
          <w:szCs w:val="24"/>
        </w:rPr>
        <w:t xml:space="preserve">100 000 </w:t>
      </w:r>
      <w:r>
        <w:rPr>
          <w:rFonts w:ascii="Times New Roman" w:hAnsi="Times New Roman" w:cs="Times New Roman"/>
          <w:sz w:val="24"/>
          <w:szCs w:val="24"/>
        </w:rPr>
        <w:t xml:space="preserve">habitantes, le seguía </w:t>
      </w:r>
      <w:r w:rsidRPr="00773F22">
        <w:rPr>
          <w:rFonts w:ascii="Times New Roman" w:hAnsi="Times New Roman" w:cs="Times New Roman"/>
          <w:sz w:val="24"/>
          <w:szCs w:val="24"/>
        </w:rPr>
        <w:t>Morelos</w:t>
      </w:r>
      <w:r>
        <w:rPr>
          <w:rFonts w:ascii="Times New Roman" w:hAnsi="Times New Roman" w:cs="Times New Roman"/>
          <w:sz w:val="24"/>
          <w:szCs w:val="24"/>
        </w:rPr>
        <w:t xml:space="preserve"> (</w:t>
      </w:r>
      <w:r w:rsidRPr="00773F22">
        <w:rPr>
          <w:rFonts w:ascii="Times New Roman" w:hAnsi="Times New Roman" w:cs="Times New Roman"/>
          <w:sz w:val="24"/>
          <w:szCs w:val="24"/>
        </w:rPr>
        <w:t>496.4</w:t>
      </w:r>
      <w:r>
        <w:rPr>
          <w:rFonts w:ascii="Times New Roman" w:hAnsi="Times New Roman" w:cs="Times New Roman"/>
          <w:sz w:val="24"/>
          <w:szCs w:val="24"/>
        </w:rPr>
        <w:t xml:space="preserve">) y </w:t>
      </w:r>
      <w:r w:rsidRPr="00773F22">
        <w:rPr>
          <w:rFonts w:ascii="Times New Roman" w:hAnsi="Times New Roman" w:cs="Times New Roman"/>
          <w:sz w:val="24"/>
          <w:szCs w:val="24"/>
        </w:rPr>
        <w:t>Veracruz</w:t>
      </w:r>
      <w:r>
        <w:rPr>
          <w:rFonts w:ascii="Times New Roman" w:hAnsi="Times New Roman" w:cs="Times New Roman"/>
          <w:sz w:val="24"/>
          <w:szCs w:val="24"/>
        </w:rPr>
        <w:t xml:space="preserve"> con </w:t>
      </w:r>
      <w:r w:rsidRPr="00773F22">
        <w:rPr>
          <w:rFonts w:ascii="Times New Roman" w:hAnsi="Times New Roman" w:cs="Times New Roman"/>
          <w:sz w:val="24"/>
          <w:szCs w:val="24"/>
        </w:rPr>
        <w:t>534.1</w:t>
      </w:r>
      <w:r w:rsidR="00F81970">
        <w:rPr>
          <w:rFonts w:ascii="Times New Roman" w:hAnsi="Times New Roman" w:cs="Times New Roman"/>
          <w:sz w:val="24"/>
          <w:szCs w:val="24"/>
        </w:rPr>
        <w:t xml:space="preserve"> </w:t>
      </w:r>
      <w:r>
        <w:rPr>
          <w:rFonts w:ascii="Times New Roman" w:hAnsi="Times New Roman" w:cs="Times New Roman"/>
          <w:sz w:val="24"/>
          <w:szCs w:val="24"/>
        </w:rPr>
        <w:t>contagiados por cada 100 000 habitantes (</w:t>
      </w:r>
      <w:r w:rsidR="00584FC8">
        <w:rPr>
          <w:rFonts w:ascii="Times New Roman" w:hAnsi="Times New Roman" w:cs="Times New Roman"/>
          <w:sz w:val="24"/>
          <w:szCs w:val="24"/>
        </w:rPr>
        <w:t xml:space="preserve">figura </w:t>
      </w:r>
      <w:r>
        <w:rPr>
          <w:rFonts w:ascii="Times New Roman" w:hAnsi="Times New Roman" w:cs="Times New Roman"/>
          <w:sz w:val="24"/>
          <w:szCs w:val="24"/>
        </w:rPr>
        <w:t xml:space="preserve">4 y </w:t>
      </w:r>
      <w:r w:rsidR="00584FC8">
        <w:rPr>
          <w:rFonts w:ascii="Times New Roman" w:hAnsi="Times New Roman" w:cs="Times New Roman"/>
          <w:sz w:val="24"/>
          <w:szCs w:val="24"/>
        </w:rPr>
        <w:t xml:space="preserve">tabla </w:t>
      </w:r>
      <w:r>
        <w:rPr>
          <w:rFonts w:ascii="Times New Roman" w:hAnsi="Times New Roman" w:cs="Times New Roman"/>
          <w:sz w:val="24"/>
          <w:szCs w:val="24"/>
        </w:rPr>
        <w:t xml:space="preserve">3 de anexos). Las entidades con las mayores tasas de contagio fueron </w:t>
      </w:r>
      <w:r w:rsidRPr="00773F22">
        <w:rPr>
          <w:rFonts w:ascii="Times New Roman" w:hAnsi="Times New Roman" w:cs="Times New Roman"/>
          <w:sz w:val="24"/>
          <w:szCs w:val="24"/>
        </w:rPr>
        <w:t>Tabasco</w:t>
      </w:r>
      <w:r w:rsidR="00F81970">
        <w:rPr>
          <w:rFonts w:ascii="Times New Roman" w:hAnsi="Times New Roman" w:cs="Times New Roman"/>
          <w:sz w:val="24"/>
          <w:szCs w:val="24"/>
        </w:rPr>
        <w:t>,</w:t>
      </w:r>
      <w:r>
        <w:rPr>
          <w:rFonts w:ascii="Times New Roman" w:hAnsi="Times New Roman" w:cs="Times New Roman"/>
          <w:sz w:val="24"/>
          <w:szCs w:val="24"/>
        </w:rPr>
        <w:t xml:space="preserve"> con </w:t>
      </w:r>
      <w:r w:rsidRPr="00773F22">
        <w:rPr>
          <w:rFonts w:ascii="Times New Roman" w:hAnsi="Times New Roman" w:cs="Times New Roman"/>
          <w:sz w:val="24"/>
          <w:szCs w:val="24"/>
        </w:rPr>
        <w:t>1837.70</w:t>
      </w:r>
      <w:r>
        <w:rPr>
          <w:rFonts w:ascii="Times New Roman" w:hAnsi="Times New Roman" w:cs="Times New Roman"/>
          <w:sz w:val="24"/>
          <w:szCs w:val="24"/>
        </w:rPr>
        <w:t xml:space="preserve"> contagios por cada </w:t>
      </w:r>
      <w:r w:rsidR="00584FC8">
        <w:rPr>
          <w:rFonts w:ascii="Times New Roman" w:hAnsi="Times New Roman" w:cs="Times New Roman"/>
          <w:sz w:val="24"/>
          <w:szCs w:val="24"/>
        </w:rPr>
        <w:t>100 000</w:t>
      </w:r>
      <w:r>
        <w:rPr>
          <w:rFonts w:ascii="Times New Roman" w:hAnsi="Times New Roman" w:cs="Times New Roman"/>
          <w:sz w:val="24"/>
          <w:szCs w:val="24"/>
        </w:rPr>
        <w:t xml:space="preserve"> habitantes, seguido de </w:t>
      </w:r>
      <w:r w:rsidRPr="00773F22">
        <w:rPr>
          <w:rFonts w:ascii="Times New Roman" w:hAnsi="Times New Roman" w:cs="Times New Roman"/>
          <w:sz w:val="24"/>
          <w:szCs w:val="24"/>
        </w:rPr>
        <w:t>Baja California Sur</w:t>
      </w:r>
      <w:r>
        <w:rPr>
          <w:rFonts w:ascii="Times New Roman" w:hAnsi="Times New Roman" w:cs="Times New Roman"/>
          <w:sz w:val="24"/>
          <w:szCs w:val="24"/>
        </w:rPr>
        <w:t xml:space="preserve"> (</w:t>
      </w:r>
      <w:r w:rsidRPr="00773F22">
        <w:rPr>
          <w:rFonts w:ascii="Times New Roman" w:hAnsi="Times New Roman" w:cs="Times New Roman"/>
          <w:sz w:val="24"/>
          <w:szCs w:val="24"/>
        </w:rPr>
        <w:t>2199.10</w:t>
      </w:r>
      <w:r>
        <w:rPr>
          <w:rFonts w:ascii="Times New Roman" w:hAnsi="Times New Roman" w:cs="Times New Roman"/>
          <w:sz w:val="24"/>
          <w:szCs w:val="24"/>
        </w:rPr>
        <w:t xml:space="preserve">) y </w:t>
      </w:r>
      <w:r w:rsidRPr="00773F22">
        <w:rPr>
          <w:rFonts w:ascii="Times New Roman" w:hAnsi="Times New Roman" w:cs="Times New Roman"/>
          <w:sz w:val="24"/>
          <w:szCs w:val="24"/>
        </w:rPr>
        <w:t>CDMX</w:t>
      </w:r>
      <w:r>
        <w:rPr>
          <w:rFonts w:ascii="Times New Roman" w:hAnsi="Times New Roman" w:cs="Times New Roman"/>
          <w:sz w:val="24"/>
          <w:szCs w:val="24"/>
        </w:rPr>
        <w:t xml:space="preserve"> (</w:t>
      </w:r>
      <w:r w:rsidRPr="00773F22">
        <w:rPr>
          <w:rFonts w:ascii="Times New Roman" w:hAnsi="Times New Roman" w:cs="Times New Roman"/>
          <w:sz w:val="24"/>
          <w:szCs w:val="24"/>
        </w:rPr>
        <w:t>3581.70</w:t>
      </w:r>
      <w:r>
        <w:rPr>
          <w:rFonts w:ascii="Times New Roman" w:hAnsi="Times New Roman" w:cs="Times New Roman"/>
          <w:sz w:val="24"/>
          <w:szCs w:val="24"/>
        </w:rPr>
        <w:t xml:space="preserve">). </w:t>
      </w:r>
    </w:p>
    <w:p w14:paraId="13D87298" w14:textId="77777777" w:rsidR="00691C25" w:rsidRDefault="00691C25" w:rsidP="003526A9">
      <w:pPr>
        <w:spacing w:after="0" w:line="360" w:lineRule="auto"/>
        <w:ind w:firstLine="708"/>
        <w:jc w:val="both"/>
        <w:rPr>
          <w:rFonts w:ascii="Times New Roman" w:hAnsi="Times New Roman" w:cs="Times New Roman"/>
          <w:sz w:val="24"/>
          <w:szCs w:val="24"/>
        </w:rPr>
      </w:pPr>
    </w:p>
    <w:p w14:paraId="3B0924C6" w14:textId="24C9BBA7" w:rsidR="004F3D1E" w:rsidRDefault="004F3D1E" w:rsidP="003526A9">
      <w:pPr>
        <w:spacing w:after="0" w:line="360" w:lineRule="auto"/>
        <w:jc w:val="center"/>
        <w:rPr>
          <w:rFonts w:ascii="Times New Roman" w:hAnsi="Times New Roman" w:cs="Times New Roman"/>
          <w:sz w:val="24"/>
          <w:szCs w:val="24"/>
        </w:rPr>
      </w:pPr>
      <w:r w:rsidRPr="00972B31">
        <w:rPr>
          <w:rFonts w:ascii="Times New Roman" w:hAnsi="Times New Roman" w:cs="Times New Roman"/>
          <w:b/>
          <w:sz w:val="24"/>
          <w:szCs w:val="24"/>
        </w:rPr>
        <w:t>Figura</w:t>
      </w:r>
      <w:r w:rsidR="002A27F8" w:rsidRPr="00972B31">
        <w:rPr>
          <w:rFonts w:ascii="Times New Roman" w:hAnsi="Times New Roman" w:cs="Times New Roman"/>
          <w:b/>
          <w:sz w:val="24"/>
          <w:szCs w:val="24"/>
        </w:rPr>
        <w:t xml:space="preserve"> </w:t>
      </w:r>
      <w:r w:rsidR="0078336B" w:rsidRPr="00972B31">
        <w:rPr>
          <w:rFonts w:ascii="Times New Roman" w:hAnsi="Times New Roman" w:cs="Times New Roman"/>
          <w:b/>
          <w:sz w:val="24"/>
          <w:szCs w:val="24"/>
        </w:rPr>
        <w:t>3</w:t>
      </w:r>
      <w:r w:rsidR="00972B31" w:rsidRPr="00972B31">
        <w:rPr>
          <w:rFonts w:ascii="Times New Roman" w:hAnsi="Times New Roman" w:cs="Times New Roman"/>
          <w:b/>
          <w:sz w:val="24"/>
          <w:szCs w:val="24"/>
        </w:rPr>
        <w:t>.</w:t>
      </w:r>
      <w:r w:rsidR="00972B31">
        <w:rPr>
          <w:rFonts w:ascii="Times New Roman" w:hAnsi="Times New Roman" w:cs="Times New Roman"/>
          <w:sz w:val="24"/>
          <w:szCs w:val="24"/>
        </w:rPr>
        <w:t xml:space="preserve"> </w:t>
      </w:r>
      <w:r>
        <w:rPr>
          <w:rFonts w:ascii="Times New Roman" w:hAnsi="Times New Roman" w:cs="Times New Roman"/>
          <w:sz w:val="24"/>
          <w:szCs w:val="24"/>
        </w:rPr>
        <w:t xml:space="preserve">México: tasas de crecimiento de defunciones </w:t>
      </w:r>
      <w:r w:rsidR="00F81970">
        <w:rPr>
          <w:rFonts w:ascii="Times New Roman" w:hAnsi="Times New Roman" w:cs="Times New Roman"/>
          <w:sz w:val="24"/>
          <w:szCs w:val="24"/>
        </w:rPr>
        <w:t>covid-19</w:t>
      </w:r>
    </w:p>
    <w:p w14:paraId="68D4908D" w14:textId="77777777" w:rsidR="002A27F8" w:rsidRDefault="004F3D1E" w:rsidP="003526A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1A37A9" wp14:editId="59D5F282">
            <wp:extent cx="4202626" cy="2416650"/>
            <wp:effectExtent l="0" t="0" r="762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7064" cy="2459454"/>
                    </a:xfrm>
                    <a:prstGeom prst="rect">
                      <a:avLst/>
                    </a:prstGeom>
                    <a:noFill/>
                    <a:ln>
                      <a:noFill/>
                    </a:ln>
                  </pic:spPr>
                </pic:pic>
              </a:graphicData>
            </a:graphic>
          </wp:inline>
        </w:drawing>
      </w:r>
    </w:p>
    <w:p w14:paraId="70A0BF69" w14:textId="77777777" w:rsidR="00604980" w:rsidRDefault="00604980" w:rsidP="00604980">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316DD900" w14:textId="5DD1B577" w:rsidR="0008407E" w:rsidRDefault="0008407E"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letalidad es la relación entre los fallecidos que se contagiaron de </w:t>
      </w:r>
      <w:r w:rsidR="00F81970">
        <w:rPr>
          <w:rFonts w:ascii="Times New Roman" w:hAnsi="Times New Roman" w:cs="Times New Roman"/>
          <w:sz w:val="24"/>
          <w:szCs w:val="24"/>
        </w:rPr>
        <w:t>covid</w:t>
      </w:r>
      <w:r>
        <w:rPr>
          <w:rFonts w:ascii="Times New Roman" w:hAnsi="Times New Roman" w:cs="Times New Roman"/>
          <w:sz w:val="24"/>
          <w:szCs w:val="24"/>
        </w:rPr>
        <w:t xml:space="preserve">-19 </w:t>
      </w:r>
      <w:r w:rsidR="00B553BE">
        <w:rPr>
          <w:rFonts w:ascii="Times New Roman" w:hAnsi="Times New Roman" w:cs="Times New Roman"/>
          <w:sz w:val="24"/>
          <w:szCs w:val="24"/>
        </w:rPr>
        <w:t xml:space="preserve">y </w:t>
      </w:r>
      <w:r>
        <w:rPr>
          <w:rFonts w:ascii="Times New Roman" w:hAnsi="Times New Roman" w:cs="Times New Roman"/>
          <w:sz w:val="24"/>
          <w:szCs w:val="24"/>
        </w:rPr>
        <w:t xml:space="preserve">todos los contagiados de esa enfermedad, ambos indicadores para un determinado año y lugar. Las menores tasas de letalidad de </w:t>
      </w:r>
      <w:r w:rsidR="00F81970">
        <w:rPr>
          <w:rFonts w:ascii="Times New Roman" w:hAnsi="Times New Roman" w:cs="Times New Roman"/>
          <w:sz w:val="24"/>
          <w:szCs w:val="24"/>
        </w:rPr>
        <w:t>covid</w:t>
      </w:r>
      <w:r>
        <w:rPr>
          <w:rFonts w:ascii="Times New Roman" w:hAnsi="Times New Roman" w:cs="Times New Roman"/>
          <w:sz w:val="24"/>
          <w:szCs w:val="24"/>
        </w:rPr>
        <w:t xml:space="preserve">-19 registradas en el contexto mexicano se ubicaron en las entidades de </w:t>
      </w:r>
      <w:r w:rsidRPr="00773F22">
        <w:rPr>
          <w:rFonts w:ascii="Times New Roman" w:hAnsi="Times New Roman" w:cs="Times New Roman"/>
          <w:sz w:val="24"/>
          <w:szCs w:val="24"/>
        </w:rPr>
        <w:t>Baja California Sur</w:t>
      </w:r>
      <w:r w:rsidR="00B553BE">
        <w:rPr>
          <w:rFonts w:ascii="Times New Roman" w:hAnsi="Times New Roman" w:cs="Times New Roman"/>
          <w:sz w:val="24"/>
          <w:szCs w:val="24"/>
        </w:rPr>
        <w:t>,</w:t>
      </w:r>
      <w:r>
        <w:rPr>
          <w:rFonts w:ascii="Times New Roman" w:hAnsi="Times New Roman" w:cs="Times New Roman"/>
          <w:sz w:val="24"/>
          <w:szCs w:val="24"/>
        </w:rPr>
        <w:t xml:space="preserve"> con </w:t>
      </w:r>
      <w:r w:rsidRPr="00773F22">
        <w:rPr>
          <w:rFonts w:ascii="Times New Roman" w:hAnsi="Times New Roman" w:cs="Times New Roman"/>
          <w:sz w:val="24"/>
          <w:szCs w:val="24"/>
        </w:rPr>
        <w:t>7930.3</w:t>
      </w:r>
      <w:r>
        <w:rPr>
          <w:rFonts w:ascii="Times New Roman" w:hAnsi="Times New Roman" w:cs="Times New Roman"/>
          <w:sz w:val="24"/>
          <w:szCs w:val="24"/>
        </w:rPr>
        <w:t xml:space="preserve"> fallecidos por cada 100 000 infectados, le siguieron </w:t>
      </w:r>
      <w:r w:rsidRPr="00773F22">
        <w:rPr>
          <w:rFonts w:ascii="Times New Roman" w:hAnsi="Times New Roman" w:cs="Times New Roman"/>
          <w:sz w:val="24"/>
          <w:szCs w:val="24"/>
        </w:rPr>
        <w:t>Tabasco</w:t>
      </w:r>
      <w:r>
        <w:rPr>
          <w:rFonts w:ascii="Times New Roman" w:hAnsi="Times New Roman" w:cs="Times New Roman"/>
          <w:sz w:val="24"/>
          <w:szCs w:val="24"/>
        </w:rPr>
        <w:t xml:space="preserve"> (</w:t>
      </w:r>
      <w:r w:rsidRPr="00773F22">
        <w:rPr>
          <w:rFonts w:ascii="Times New Roman" w:hAnsi="Times New Roman" w:cs="Times New Roman"/>
          <w:sz w:val="24"/>
          <w:szCs w:val="24"/>
        </w:rPr>
        <w:t>9315.7</w:t>
      </w:r>
      <w:r>
        <w:rPr>
          <w:rFonts w:ascii="Times New Roman" w:hAnsi="Times New Roman" w:cs="Times New Roman"/>
          <w:sz w:val="24"/>
          <w:szCs w:val="24"/>
        </w:rPr>
        <w:t xml:space="preserve">) y </w:t>
      </w:r>
      <w:r w:rsidRPr="00773F22">
        <w:rPr>
          <w:rFonts w:ascii="Times New Roman" w:hAnsi="Times New Roman" w:cs="Times New Roman"/>
          <w:sz w:val="24"/>
          <w:szCs w:val="24"/>
        </w:rPr>
        <w:t>Durango</w:t>
      </w:r>
      <w:r>
        <w:rPr>
          <w:rFonts w:ascii="Times New Roman" w:hAnsi="Times New Roman" w:cs="Times New Roman"/>
          <w:sz w:val="24"/>
          <w:szCs w:val="24"/>
        </w:rPr>
        <w:t xml:space="preserve"> (</w:t>
      </w:r>
      <w:r w:rsidRPr="00773F22">
        <w:rPr>
          <w:rFonts w:ascii="Times New Roman" w:hAnsi="Times New Roman" w:cs="Times New Roman"/>
          <w:sz w:val="24"/>
          <w:szCs w:val="24"/>
        </w:rPr>
        <w:t>9753.9</w:t>
      </w:r>
      <w:r>
        <w:rPr>
          <w:rFonts w:ascii="Times New Roman" w:hAnsi="Times New Roman" w:cs="Times New Roman"/>
          <w:sz w:val="24"/>
          <w:szCs w:val="24"/>
        </w:rPr>
        <w:t>). Por el contrario</w:t>
      </w:r>
      <w:r w:rsidR="00B553BE">
        <w:rPr>
          <w:rFonts w:ascii="Times New Roman" w:hAnsi="Times New Roman" w:cs="Times New Roman"/>
          <w:sz w:val="24"/>
          <w:szCs w:val="24"/>
        </w:rPr>
        <w:t>,</w:t>
      </w:r>
      <w:r>
        <w:rPr>
          <w:rFonts w:ascii="Times New Roman" w:hAnsi="Times New Roman" w:cs="Times New Roman"/>
          <w:sz w:val="24"/>
          <w:szCs w:val="24"/>
        </w:rPr>
        <w:t xml:space="preserve"> las mayores tasas de </w:t>
      </w:r>
      <w:r>
        <w:rPr>
          <w:rFonts w:ascii="Times New Roman" w:hAnsi="Times New Roman" w:cs="Times New Roman"/>
          <w:sz w:val="24"/>
          <w:szCs w:val="24"/>
        </w:rPr>
        <w:lastRenderedPageBreak/>
        <w:t xml:space="preserve">letalidad se ubicaron en las entidades de </w:t>
      </w:r>
      <w:r w:rsidRPr="007972A0">
        <w:rPr>
          <w:rFonts w:ascii="Times New Roman" w:hAnsi="Times New Roman" w:cs="Times New Roman"/>
          <w:sz w:val="24"/>
          <w:szCs w:val="24"/>
        </w:rPr>
        <w:t>Puebla</w:t>
      </w:r>
      <w:r>
        <w:rPr>
          <w:rFonts w:ascii="Times New Roman" w:hAnsi="Times New Roman" w:cs="Times New Roman"/>
          <w:sz w:val="24"/>
          <w:szCs w:val="24"/>
        </w:rPr>
        <w:t xml:space="preserve"> (</w:t>
      </w:r>
      <w:r w:rsidRPr="007972A0">
        <w:rPr>
          <w:rFonts w:ascii="Times New Roman" w:hAnsi="Times New Roman" w:cs="Times New Roman"/>
          <w:sz w:val="24"/>
          <w:szCs w:val="24"/>
        </w:rPr>
        <w:t>24</w:t>
      </w:r>
      <w:r>
        <w:rPr>
          <w:rFonts w:ascii="Times New Roman" w:hAnsi="Times New Roman" w:cs="Times New Roman"/>
          <w:sz w:val="24"/>
          <w:szCs w:val="24"/>
        </w:rPr>
        <w:t xml:space="preserve"> </w:t>
      </w:r>
      <w:r w:rsidRPr="007972A0">
        <w:rPr>
          <w:rFonts w:ascii="Times New Roman" w:hAnsi="Times New Roman" w:cs="Times New Roman"/>
          <w:sz w:val="24"/>
          <w:szCs w:val="24"/>
        </w:rPr>
        <w:t>763.7</w:t>
      </w:r>
      <w:r>
        <w:rPr>
          <w:rFonts w:ascii="Times New Roman" w:hAnsi="Times New Roman" w:cs="Times New Roman"/>
          <w:sz w:val="24"/>
          <w:szCs w:val="24"/>
        </w:rPr>
        <w:t xml:space="preserve">), seguido de </w:t>
      </w:r>
      <w:r w:rsidRPr="007972A0">
        <w:rPr>
          <w:rFonts w:ascii="Times New Roman" w:hAnsi="Times New Roman" w:cs="Times New Roman"/>
          <w:sz w:val="24"/>
          <w:szCs w:val="24"/>
        </w:rPr>
        <w:t>Hidalgo</w:t>
      </w:r>
      <w:r>
        <w:rPr>
          <w:rFonts w:ascii="Times New Roman" w:hAnsi="Times New Roman" w:cs="Times New Roman"/>
          <w:sz w:val="24"/>
          <w:szCs w:val="24"/>
        </w:rPr>
        <w:t xml:space="preserve"> y Morelos</w:t>
      </w:r>
      <w:r w:rsidR="00B553BE">
        <w:rPr>
          <w:rFonts w:ascii="Times New Roman" w:hAnsi="Times New Roman" w:cs="Times New Roman"/>
          <w:sz w:val="24"/>
          <w:szCs w:val="24"/>
        </w:rPr>
        <w:t>,</w:t>
      </w:r>
      <w:r>
        <w:rPr>
          <w:rFonts w:ascii="Times New Roman" w:hAnsi="Times New Roman" w:cs="Times New Roman"/>
          <w:sz w:val="24"/>
          <w:szCs w:val="24"/>
        </w:rPr>
        <w:t xml:space="preserve"> con </w:t>
      </w:r>
      <w:r w:rsidRPr="007972A0">
        <w:rPr>
          <w:rFonts w:ascii="Times New Roman" w:hAnsi="Times New Roman" w:cs="Times New Roman"/>
          <w:sz w:val="24"/>
          <w:szCs w:val="24"/>
        </w:rPr>
        <w:t>25</w:t>
      </w:r>
      <w:r>
        <w:rPr>
          <w:rFonts w:ascii="Times New Roman" w:hAnsi="Times New Roman" w:cs="Times New Roman"/>
          <w:sz w:val="24"/>
          <w:szCs w:val="24"/>
        </w:rPr>
        <w:t xml:space="preserve"> </w:t>
      </w:r>
      <w:r w:rsidRPr="007972A0">
        <w:rPr>
          <w:rFonts w:ascii="Times New Roman" w:hAnsi="Times New Roman" w:cs="Times New Roman"/>
          <w:sz w:val="24"/>
          <w:szCs w:val="24"/>
        </w:rPr>
        <w:t>275.2</w:t>
      </w:r>
      <w:r>
        <w:rPr>
          <w:rFonts w:ascii="Times New Roman" w:hAnsi="Times New Roman" w:cs="Times New Roman"/>
          <w:sz w:val="24"/>
          <w:szCs w:val="24"/>
        </w:rPr>
        <w:t xml:space="preserve"> y </w:t>
      </w:r>
      <w:r w:rsidRPr="007972A0">
        <w:rPr>
          <w:rFonts w:ascii="Times New Roman" w:hAnsi="Times New Roman" w:cs="Times New Roman"/>
          <w:sz w:val="24"/>
          <w:szCs w:val="24"/>
        </w:rPr>
        <w:t>33</w:t>
      </w:r>
      <w:r>
        <w:rPr>
          <w:rFonts w:ascii="Times New Roman" w:hAnsi="Times New Roman" w:cs="Times New Roman"/>
          <w:sz w:val="24"/>
          <w:szCs w:val="24"/>
        </w:rPr>
        <w:t xml:space="preserve"> </w:t>
      </w:r>
      <w:r w:rsidRPr="007972A0">
        <w:rPr>
          <w:rFonts w:ascii="Times New Roman" w:hAnsi="Times New Roman" w:cs="Times New Roman"/>
          <w:sz w:val="24"/>
          <w:szCs w:val="24"/>
        </w:rPr>
        <w:t>377.5</w:t>
      </w:r>
      <w:r>
        <w:rPr>
          <w:rFonts w:ascii="Times New Roman" w:hAnsi="Times New Roman" w:cs="Times New Roman"/>
          <w:sz w:val="24"/>
          <w:szCs w:val="24"/>
        </w:rPr>
        <w:t xml:space="preserve"> fallecidos por cada 100 00</w:t>
      </w:r>
      <w:r w:rsidRPr="007972A0">
        <w:rPr>
          <w:rFonts w:ascii="Times New Roman" w:hAnsi="Times New Roman" w:cs="Times New Roman"/>
          <w:sz w:val="24"/>
          <w:szCs w:val="24"/>
        </w:rPr>
        <w:t>0</w:t>
      </w:r>
      <w:r>
        <w:rPr>
          <w:rFonts w:ascii="Times New Roman" w:hAnsi="Times New Roman" w:cs="Times New Roman"/>
          <w:sz w:val="24"/>
          <w:szCs w:val="24"/>
        </w:rPr>
        <w:t xml:space="preserve"> infectados de </w:t>
      </w:r>
      <w:r w:rsidR="00F81970">
        <w:rPr>
          <w:rFonts w:ascii="Times New Roman" w:hAnsi="Times New Roman" w:cs="Times New Roman"/>
          <w:sz w:val="24"/>
          <w:szCs w:val="24"/>
        </w:rPr>
        <w:t>covid-19</w:t>
      </w:r>
      <w:r>
        <w:rPr>
          <w:rFonts w:ascii="Times New Roman" w:hAnsi="Times New Roman" w:cs="Times New Roman"/>
          <w:sz w:val="24"/>
          <w:szCs w:val="24"/>
        </w:rPr>
        <w:t xml:space="preserve"> respectivamente (</w:t>
      </w:r>
      <w:r w:rsidR="00B553BE">
        <w:rPr>
          <w:rFonts w:ascii="Times New Roman" w:hAnsi="Times New Roman" w:cs="Times New Roman"/>
          <w:sz w:val="24"/>
          <w:szCs w:val="24"/>
        </w:rPr>
        <w:t xml:space="preserve">figura </w:t>
      </w:r>
      <w:r>
        <w:rPr>
          <w:rFonts w:ascii="Times New Roman" w:hAnsi="Times New Roman" w:cs="Times New Roman"/>
          <w:sz w:val="24"/>
          <w:szCs w:val="24"/>
        </w:rPr>
        <w:t xml:space="preserve">4 y </w:t>
      </w:r>
      <w:r w:rsidR="00B553BE">
        <w:rPr>
          <w:rFonts w:ascii="Times New Roman" w:hAnsi="Times New Roman" w:cs="Times New Roman"/>
          <w:sz w:val="24"/>
          <w:szCs w:val="24"/>
        </w:rPr>
        <w:t xml:space="preserve">tabla </w:t>
      </w:r>
      <w:r>
        <w:rPr>
          <w:rFonts w:ascii="Times New Roman" w:hAnsi="Times New Roman" w:cs="Times New Roman"/>
          <w:sz w:val="24"/>
          <w:szCs w:val="24"/>
        </w:rPr>
        <w:t>3 de</w:t>
      </w:r>
      <w:r w:rsidR="006F64CF">
        <w:rPr>
          <w:rFonts w:ascii="Times New Roman" w:hAnsi="Times New Roman" w:cs="Times New Roman"/>
          <w:sz w:val="24"/>
          <w:szCs w:val="24"/>
        </w:rPr>
        <w:t>l</w:t>
      </w:r>
      <w:r>
        <w:rPr>
          <w:rFonts w:ascii="Times New Roman" w:hAnsi="Times New Roman" w:cs="Times New Roman"/>
          <w:sz w:val="24"/>
          <w:szCs w:val="24"/>
        </w:rPr>
        <w:t xml:space="preserve"> anexo). </w:t>
      </w:r>
    </w:p>
    <w:p w14:paraId="5E2A9B82" w14:textId="38A45611" w:rsidR="00C6681E" w:rsidRDefault="00C6681E"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tasa bruta de mortalidad refleja el número de fallecidos sobre el total de la población para el contexto nacional</w:t>
      </w:r>
      <w:r w:rsidR="00B553BE">
        <w:rPr>
          <w:rFonts w:ascii="Times New Roman" w:hAnsi="Times New Roman" w:cs="Times New Roman"/>
          <w:sz w:val="24"/>
          <w:szCs w:val="24"/>
        </w:rPr>
        <w:t xml:space="preserve">. Las </w:t>
      </w:r>
      <w:r>
        <w:rPr>
          <w:rFonts w:ascii="Times New Roman" w:hAnsi="Times New Roman" w:cs="Times New Roman"/>
          <w:sz w:val="24"/>
          <w:szCs w:val="24"/>
        </w:rPr>
        <w:t xml:space="preserve">menores tasas de mortalidad se registraron en las entidades de </w:t>
      </w:r>
      <w:r w:rsidRPr="00B16A8C">
        <w:rPr>
          <w:rFonts w:ascii="Times New Roman" w:hAnsi="Times New Roman" w:cs="Times New Roman"/>
          <w:sz w:val="24"/>
          <w:szCs w:val="24"/>
        </w:rPr>
        <w:t>Chiapas</w:t>
      </w:r>
      <w:r w:rsidR="00B553BE">
        <w:rPr>
          <w:rFonts w:ascii="Times New Roman" w:hAnsi="Times New Roman" w:cs="Times New Roman"/>
          <w:sz w:val="24"/>
          <w:szCs w:val="24"/>
        </w:rPr>
        <w:t>,</w:t>
      </w:r>
      <w:r>
        <w:rPr>
          <w:rFonts w:ascii="Times New Roman" w:hAnsi="Times New Roman" w:cs="Times New Roman"/>
          <w:sz w:val="24"/>
          <w:szCs w:val="24"/>
        </w:rPr>
        <w:t xml:space="preserve"> con </w:t>
      </w:r>
      <w:r w:rsidRPr="00B16A8C">
        <w:rPr>
          <w:rFonts w:ascii="Times New Roman" w:hAnsi="Times New Roman" w:cs="Times New Roman"/>
          <w:sz w:val="24"/>
          <w:szCs w:val="24"/>
        </w:rPr>
        <w:t>28.1</w:t>
      </w:r>
      <w:r>
        <w:rPr>
          <w:rFonts w:ascii="Times New Roman" w:hAnsi="Times New Roman" w:cs="Times New Roman"/>
          <w:sz w:val="24"/>
          <w:szCs w:val="24"/>
        </w:rPr>
        <w:t xml:space="preserve"> fallecidos por cada </w:t>
      </w:r>
      <w:r w:rsidR="00584FC8">
        <w:rPr>
          <w:rFonts w:ascii="Times New Roman" w:hAnsi="Times New Roman" w:cs="Times New Roman"/>
          <w:sz w:val="24"/>
          <w:szCs w:val="24"/>
        </w:rPr>
        <w:t>100 000</w:t>
      </w:r>
      <w:r>
        <w:rPr>
          <w:rFonts w:ascii="Times New Roman" w:hAnsi="Times New Roman" w:cs="Times New Roman"/>
          <w:sz w:val="24"/>
          <w:szCs w:val="24"/>
        </w:rPr>
        <w:t xml:space="preserve"> habitantes, seguido de </w:t>
      </w:r>
      <w:r w:rsidRPr="00B16A8C">
        <w:rPr>
          <w:rFonts w:ascii="Times New Roman" w:hAnsi="Times New Roman" w:cs="Times New Roman"/>
          <w:sz w:val="24"/>
          <w:szCs w:val="24"/>
        </w:rPr>
        <w:t>Oaxaca</w:t>
      </w:r>
      <w:r>
        <w:rPr>
          <w:rFonts w:ascii="Times New Roman" w:hAnsi="Times New Roman" w:cs="Times New Roman"/>
          <w:sz w:val="24"/>
          <w:szCs w:val="24"/>
        </w:rPr>
        <w:t xml:space="preserve"> (</w:t>
      </w:r>
      <w:r w:rsidRPr="00B16A8C">
        <w:rPr>
          <w:rFonts w:ascii="Times New Roman" w:hAnsi="Times New Roman" w:cs="Times New Roman"/>
          <w:sz w:val="24"/>
          <w:szCs w:val="24"/>
        </w:rPr>
        <w:t>88.7</w:t>
      </w:r>
      <w:r>
        <w:rPr>
          <w:rFonts w:ascii="Times New Roman" w:hAnsi="Times New Roman" w:cs="Times New Roman"/>
          <w:sz w:val="24"/>
          <w:szCs w:val="24"/>
        </w:rPr>
        <w:t xml:space="preserve">) y </w:t>
      </w:r>
      <w:r w:rsidRPr="00B16A8C">
        <w:rPr>
          <w:rFonts w:ascii="Times New Roman" w:hAnsi="Times New Roman" w:cs="Times New Roman"/>
          <w:sz w:val="24"/>
          <w:szCs w:val="24"/>
        </w:rPr>
        <w:t>Michoacán</w:t>
      </w:r>
      <w:r>
        <w:rPr>
          <w:rFonts w:ascii="Times New Roman" w:hAnsi="Times New Roman" w:cs="Times New Roman"/>
          <w:sz w:val="24"/>
          <w:szCs w:val="24"/>
        </w:rPr>
        <w:t xml:space="preserve"> (</w:t>
      </w:r>
      <w:r w:rsidRPr="00B16A8C">
        <w:rPr>
          <w:rFonts w:ascii="Times New Roman" w:hAnsi="Times New Roman" w:cs="Times New Roman"/>
          <w:sz w:val="24"/>
          <w:szCs w:val="24"/>
        </w:rPr>
        <w:t>120.8</w:t>
      </w:r>
      <w:r>
        <w:rPr>
          <w:rFonts w:ascii="Times New Roman" w:hAnsi="Times New Roman" w:cs="Times New Roman"/>
          <w:sz w:val="24"/>
          <w:szCs w:val="24"/>
        </w:rPr>
        <w:t>); por el contrario</w:t>
      </w:r>
      <w:r w:rsidR="00B553BE">
        <w:rPr>
          <w:rFonts w:ascii="Times New Roman" w:hAnsi="Times New Roman" w:cs="Times New Roman"/>
          <w:sz w:val="24"/>
          <w:szCs w:val="24"/>
        </w:rPr>
        <w:t>,</w:t>
      </w:r>
      <w:r>
        <w:rPr>
          <w:rFonts w:ascii="Times New Roman" w:hAnsi="Times New Roman" w:cs="Times New Roman"/>
          <w:sz w:val="24"/>
          <w:szCs w:val="24"/>
        </w:rPr>
        <w:t xml:space="preserve"> las entidades </w:t>
      </w:r>
      <w:r w:rsidR="00B553BE">
        <w:rPr>
          <w:rFonts w:ascii="Times New Roman" w:hAnsi="Times New Roman" w:cs="Times New Roman"/>
          <w:sz w:val="24"/>
          <w:szCs w:val="24"/>
        </w:rPr>
        <w:t xml:space="preserve">que registraron </w:t>
      </w:r>
      <w:r>
        <w:rPr>
          <w:rFonts w:ascii="Times New Roman" w:hAnsi="Times New Roman" w:cs="Times New Roman"/>
          <w:sz w:val="24"/>
          <w:szCs w:val="24"/>
        </w:rPr>
        <w:t xml:space="preserve">mayor mortalidad fueron </w:t>
      </w:r>
      <w:r w:rsidRPr="00B16A8C">
        <w:rPr>
          <w:rFonts w:ascii="Times New Roman" w:hAnsi="Times New Roman" w:cs="Times New Roman"/>
          <w:sz w:val="24"/>
          <w:szCs w:val="24"/>
        </w:rPr>
        <w:t>Baja California</w:t>
      </w:r>
      <w:r>
        <w:rPr>
          <w:rFonts w:ascii="Times New Roman" w:hAnsi="Times New Roman" w:cs="Times New Roman"/>
          <w:sz w:val="24"/>
          <w:szCs w:val="24"/>
        </w:rPr>
        <w:t xml:space="preserve"> (</w:t>
      </w:r>
      <w:r w:rsidRPr="00B16A8C">
        <w:rPr>
          <w:rFonts w:ascii="Times New Roman" w:hAnsi="Times New Roman" w:cs="Times New Roman"/>
          <w:sz w:val="24"/>
          <w:szCs w:val="24"/>
        </w:rPr>
        <w:t>216.1</w:t>
      </w:r>
      <w:r>
        <w:rPr>
          <w:rFonts w:ascii="Times New Roman" w:hAnsi="Times New Roman" w:cs="Times New Roman"/>
          <w:sz w:val="24"/>
          <w:szCs w:val="24"/>
        </w:rPr>
        <w:t xml:space="preserve">), </w:t>
      </w:r>
      <w:r w:rsidRPr="00B16A8C">
        <w:rPr>
          <w:rFonts w:ascii="Times New Roman" w:hAnsi="Times New Roman" w:cs="Times New Roman"/>
          <w:sz w:val="24"/>
          <w:szCs w:val="24"/>
        </w:rPr>
        <w:t>Sonora</w:t>
      </w:r>
      <w:r>
        <w:rPr>
          <w:rFonts w:ascii="Times New Roman" w:hAnsi="Times New Roman" w:cs="Times New Roman"/>
          <w:sz w:val="24"/>
          <w:szCs w:val="24"/>
        </w:rPr>
        <w:t xml:space="preserve"> (</w:t>
      </w:r>
      <w:r w:rsidRPr="00B16A8C">
        <w:rPr>
          <w:rFonts w:ascii="Times New Roman" w:hAnsi="Times New Roman" w:cs="Times New Roman"/>
          <w:sz w:val="24"/>
          <w:szCs w:val="24"/>
        </w:rPr>
        <w:t>222.9</w:t>
      </w:r>
      <w:r>
        <w:rPr>
          <w:rFonts w:ascii="Times New Roman" w:hAnsi="Times New Roman" w:cs="Times New Roman"/>
          <w:sz w:val="24"/>
          <w:szCs w:val="24"/>
        </w:rPr>
        <w:t xml:space="preserve">) y </w:t>
      </w:r>
      <w:r w:rsidRPr="00B16A8C">
        <w:rPr>
          <w:rFonts w:ascii="Times New Roman" w:hAnsi="Times New Roman" w:cs="Times New Roman"/>
          <w:sz w:val="24"/>
          <w:szCs w:val="24"/>
        </w:rPr>
        <w:t>CDMX</w:t>
      </w:r>
      <w:r w:rsidR="00B553BE">
        <w:rPr>
          <w:rFonts w:ascii="Times New Roman" w:hAnsi="Times New Roman" w:cs="Times New Roman"/>
          <w:sz w:val="24"/>
          <w:szCs w:val="24"/>
        </w:rPr>
        <w:t>,</w:t>
      </w:r>
      <w:r>
        <w:rPr>
          <w:rFonts w:ascii="Times New Roman" w:hAnsi="Times New Roman" w:cs="Times New Roman"/>
          <w:sz w:val="24"/>
          <w:szCs w:val="24"/>
        </w:rPr>
        <w:t xml:space="preserve"> con </w:t>
      </w:r>
      <w:r w:rsidRPr="00B16A8C">
        <w:rPr>
          <w:rFonts w:ascii="Times New Roman" w:hAnsi="Times New Roman" w:cs="Times New Roman"/>
          <w:sz w:val="24"/>
          <w:szCs w:val="24"/>
        </w:rPr>
        <w:t>358.6</w:t>
      </w:r>
      <w:r>
        <w:rPr>
          <w:rFonts w:ascii="Times New Roman" w:hAnsi="Times New Roman" w:cs="Times New Roman"/>
          <w:sz w:val="24"/>
          <w:szCs w:val="24"/>
        </w:rPr>
        <w:t xml:space="preserve"> defunciones por cada 100</w:t>
      </w:r>
      <w:r w:rsidR="00B553BE">
        <w:rPr>
          <w:rFonts w:ascii="Times New Roman" w:hAnsi="Times New Roman" w:cs="Times New Roman"/>
          <w:sz w:val="24"/>
          <w:szCs w:val="24"/>
        </w:rPr>
        <w:t> </w:t>
      </w:r>
      <w:r>
        <w:rPr>
          <w:rFonts w:ascii="Times New Roman" w:hAnsi="Times New Roman" w:cs="Times New Roman"/>
          <w:sz w:val="24"/>
          <w:szCs w:val="24"/>
        </w:rPr>
        <w:t>000 habitantes.</w:t>
      </w:r>
    </w:p>
    <w:p w14:paraId="239CA125" w14:textId="486474FB" w:rsidR="00C6681E" w:rsidRDefault="00C6681E" w:rsidP="00352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Esta misma información cambi</w:t>
      </w:r>
      <w:r w:rsidR="00B553BE">
        <w:rPr>
          <w:rFonts w:ascii="Times New Roman" w:hAnsi="Times New Roman" w:cs="Times New Roman"/>
          <w:sz w:val="24"/>
          <w:szCs w:val="24"/>
        </w:rPr>
        <w:t>ó</w:t>
      </w:r>
      <w:r>
        <w:rPr>
          <w:rFonts w:ascii="Times New Roman" w:hAnsi="Times New Roman" w:cs="Times New Roman"/>
          <w:sz w:val="24"/>
          <w:szCs w:val="24"/>
        </w:rPr>
        <w:t xml:space="preserve"> significativamente en el periodo del 20 de mayo al 31 de diciembre de 2021, donde se </w:t>
      </w:r>
      <w:r w:rsidR="00B553BE">
        <w:rPr>
          <w:rFonts w:ascii="Times New Roman" w:hAnsi="Times New Roman" w:cs="Times New Roman"/>
          <w:sz w:val="24"/>
          <w:szCs w:val="24"/>
        </w:rPr>
        <w:t xml:space="preserve">alcanzó a </w:t>
      </w:r>
      <w:r>
        <w:rPr>
          <w:rFonts w:ascii="Times New Roman" w:hAnsi="Times New Roman" w:cs="Times New Roman"/>
          <w:sz w:val="24"/>
          <w:szCs w:val="24"/>
        </w:rPr>
        <w:t>más de 60</w:t>
      </w:r>
      <w:r w:rsidR="00B553BE">
        <w:rPr>
          <w:rFonts w:ascii="Times New Roman" w:hAnsi="Times New Roman" w:cs="Times New Roman"/>
          <w:sz w:val="24"/>
          <w:szCs w:val="24"/>
        </w:rPr>
        <w:t> </w:t>
      </w:r>
      <w:r>
        <w:rPr>
          <w:rFonts w:ascii="Times New Roman" w:hAnsi="Times New Roman" w:cs="Times New Roman"/>
          <w:sz w:val="24"/>
          <w:szCs w:val="24"/>
        </w:rPr>
        <w:t>% de la población mexicana inmunizada (</w:t>
      </w:r>
      <w:r w:rsidR="00B553BE">
        <w:rPr>
          <w:rFonts w:ascii="Times New Roman" w:hAnsi="Times New Roman" w:cs="Times New Roman"/>
          <w:sz w:val="24"/>
          <w:szCs w:val="24"/>
        </w:rPr>
        <w:t xml:space="preserve">tabla </w:t>
      </w:r>
      <w:r>
        <w:rPr>
          <w:rFonts w:ascii="Times New Roman" w:hAnsi="Times New Roman" w:cs="Times New Roman"/>
          <w:sz w:val="24"/>
          <w:szCs w:val="24"/>
        </w:rPr>
        <w:t>4 de</w:t>
      </w:r>
      <w:r w:rsidR="006F64CF">
        <w:rPr>
          <w:rFonts w:ascii="Times New Roman" w:hAnsi="Times New Roman" w:cs="Times New Roman"/>
          <w:sz w:val="24"/>
          <w:szCs w:val="24"/>
        </w:rPr>
        <w:t>l</w:t>
      </w:r>
      <w:r>
        <w:rPr>
          <w:rFonts w:ascii="Times New Roman" w:hAnsi="Times New Roman" w:cs="Times New Roman"/>
          <w:sz w:val="24"/>
          <w:szCs w:val="24"/>
        </w:rPr>
        <w:t xml:space="preserve"> anexo). </w:t>
      </w:r>
    </w:p>
    <w:p w14:paraId="4ADED6E4" w14:textId="6DC4CE46" w:rsidR="00F876CA" w:rsidRDefault="00B553BE"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lo que se refiere </w:t>
      </w:r>
      <w:r w:rsidR="00F876CA">
        <w:rPr>
          <w:rFonts w:ascii="Times New Roman" w:hAnsi="Times New Roman" w:cs="Times New Roman"/>
          <w:sz w:val="24"/>
          <w:szCs w:val="24"/>
        </w:rPr>
        <w:t>a la tasa de contagios</w:t>
      </w:r>
      <w:r>
        <w:rPr>
          <w:rFonts w:ascii="Times New Roman" w:hAnsi="Times New Roman" w:cs="Times New Roman"/>
          <w:sz w:val="24"/>
          <w:szCs w:val="24"/>
        </w:rPr>
        <w:t>,</w:t>
      </w:r>
      <w:r w:rsidR="00F876CA">
        <w:rPr>
          <w:rFonts w:ascii="Times New Roman" w:hAnsi="Times New Roman" w:cs="Times New Roman"/>
          <w:sz w:val="24"/>
          <w:szCs w:val="24"/>
        </w:rPr>
        <w:t xml:space="preserve"> se mantuvo con una intensidad similar</w:t>
      </w:r>
      <w:r>
        <w:rPr>
          <w:rFonts w:ascii="Times New Roman" w:hAnsi="Times New Roman" w:cs="Times New Roman"/>
          <w:sz w:val="24"/>
          <w:szCs w:val="24"/>
        </w:rPr>
        <w:t xml:space="preserve">. Las </w:t>
      </w:r>
      <w:r w:rsidR="00F876CA">
        <w:rPr>
          <w:rFonts w:ascii="Times New Roman" w:hAnsi="Times New Roman" w:cs="Times New Roman"/>
          <w:sz w:val="24"/>
          <w:szCs w:val="24"/>
        </w:rPr>
        <w:t xml:space="preserve">entidades de menor tasa de contagio fueron </w:t>
      </w:r>
      <w:r w:rsidR="00F876CA" w:rsidRPr="00B25A6F">
        <w:rPr>
          <w:rFonts w:ascii="Times New Roman" w:hAnsi="Times New Roman" w:cs="Times New Roman"/>
          <w:sz w:val="24"/>
          <w:szCs w:val="24"/>
        </w:rPr>
        <w:t>Chiapas</w:t>
      </w:r>
      <w:r w:rsidR="00F876CA">
        <w:rPr>
          <w:rFonts w:ascii="Times New Roman" w:hAnsi="Times New Roman" w:cs="Times New Roman"/>
          <w:sz w:val="24"/>
          <w:szCs w:val="24"/>
        </w:rPr>
        <w:t xml:space="preserve"> (</w:t>
      </w:r>
      <w:r w:rsidR="00F876CA" w:rsidRPr="00B25A6F">
        <w:rPr>
          <w:rFonts w:ascii="Times New Roman" w:hAnsi="Times New Roman" w:cs="Times New Roman"/>
          <w:sz w:val="24"/>
          <w:szCs w:val="24"/>
        </w:rPr>
        <w:t>216.2</w:t>
      </w:r>
      <w:r w:rsidR="00F876CA">
        <w:rPr>
          <w:rFonts w:ascii="Times New Roman" w:hAnsi="Times New Roman" w:cs="Times New Roman"/>
          <w:sz w:val="24"/>
          <w:szCs w:val="24"/>
        </w:rPr>
        <w:t xml:space="preserve">), </w:t>
      </w:r>
      <w:r w:rsidR="00F876CA" w:rsidRPr="00B25A6F">
        <w:rPr>
          <w:rFonts w:ascii="Times New Roman" w:hAnsi="Times New Roman" w:cs="Times New Roman"/>
          <w:sz w:val="24"/>
          <w:szCs w:val="24"/>
        </w:rPr>
        <w:t>Michoacán</w:t>
      </w:r>
      <w:r w:rsidR="00F876CA">
        <w:rPr>
          <w:rFonts w:ascii="Times New Roman" w:hAnsi="Times New Roman" w:cs="Times New Roman"/>
          <w:sz w:val="24"/>
          <w:szCs w:val="24"/>
        </w:rPr>
        <w:t xml:space="preserve"> (</w:t>
      </w:r>
      <w:r w:rsidR="00F876CA" w:rsidRPr="00B25A6F">
        <w:rPr>
          <w:rFonts w:ascii="Times New Roman" w:hAnsi="Times New Roman" w:cs="Times New Roman"/>
          <w:sz w:val="24"/>
          <w:szCs w:val="24"/>
        </w:rPr>
        <w:t>523.8</w:t>
      </w:r>
      <w:r w:rsidR="00F876CA">
        <w:rPr>
          <w:rFonts w:ascii="Times New Roman" w:hAnsi="Times New Roman" w:cs="Times New Roman"/>
          <w:sz w:val="24"/>
          <w:szCs w:val="24"/>
        </w:rPr>
        <w:t xml:space="preserve">) y </w:t>
      </w:r>
      <w:r w:rsidR="00F876CA" w:rsidRPr="00B25A6F">
        <w:rPr>
          <w:rFonts w:ascii="Times New Roman" w:hAnsi="Times New Roman" w:cs="Times New Roman"/>
          <w:sz w:val="24"/>
          <w:szCs w:val="24"/>
        </w:rPr>
        <w:t>Puebla</w:t>
      </w:r>
      <w:r w:rsidR="00F876CA">
        <w:rPr>
          <w:rFonts w:ascii="Times New Roman" w:hAnsi="Times New Roman" w:cs="Times New Roman"/>
          <w:sz w:val="24"/>
          <w:szCs w:val="24"/>
        </w:rPr>
        <w:t xml:space="preserve"> (</w:t>
      </w:r>
      <w:r w:rsidR="00F876CA" w:rsidRPr="00B25A6F">
        <w:rPr>
          <w:rFonts w:ascii="Times New Roman" w:hAnsi="Times New Roman" w:cs="Times New Roman"/>
          <w:sz w:val="24"/>
          <w:szCs w:val="24"/>
        </w:rPr>
        <w:t>617.5</w:t>
      </w:r>
      <w:r w:rsidR="00F876CA">
        <w:rPr>
          <w:rFonts w:ascii="Times New Roman" w:hAnsi="Times New Roman" w:cs="Times New Roman"/>
          <w:sz w:val="24"/>
          <w:szCs w:val="24"/>
        </w:rPr>
        <w:t xml:space="preserve">); las entidades con mayores tasas de contagios fueron </w:t>
      </w:r>
      <w:r w:rsidR="00F876CA" w:rsidRPr="00B25A6F">
        <w:rPr>
          <w:rFonts w:ascii="Times New Roman" w:hAnsi="Times New Roman" w:cs="Times New Roman"/>
          <w:sz w:val="24"/>
          <w:szCs w:val="24"/>
        </w:rPr>
        <w:t>Tabasco</w:t>
      </w:r>
      <w:r>
        <w:rPr>
          <w:rFonts w:ascii="Times New Roman" w:hAnsi="Times New Roman" w:cs="Times New Roman"/>
          <w:sz w:val="24"/>
          <w:szCs w:val="24"/>
        </w:rPr>
        <w:t>,</w:t>
      </w:r>
      <w:r w:rsidR="00F876CA">
        <w:rPr>
          <w:rFonts w:ascii="Times New Roman" w:hAnsi="Times New Roman" w:cs="Times New Roman"/>
          <w:sz w:val="24"/>
          <w:szCs w:val="24"/>
        </w:rPr>
        <w:t xml:space="preserve"> con </w:t>
      </w:r>
      <w:r w:rsidR="00F876CA" w:rsidRPr="00B25A6F">
        <w:rPr>
          <w:rFonts w:ascii="Times New Roman" w:hAnsi="Times New Roman" w:cs="Times New Roman"/>
          <w:sz w:val="24"/>
          <w:szCs w:val="24"/>
        </w:rPr>
        <w:t>3166.8</w:t>
      </w:r>
      <w:r w:rsidR="00F876CA">
        <w:rPr>
          <w:rFonts w:ascii="Times New Roman" w:hAnsi="Times New Roman" w:cs="Times New Roman"/>
          <w:sz w:val="24"/>
          <w:szCs w:val="24"/>
        </w:rPr>
        <w:t xml:space="preserve"> contagios por cada </w:t>
      </w:r>
      <w:r w:rsidR="00584FC8">
        <w:rPr>
          <w:rFonts w:ascii="Times New Roman" w:hAnsi="Times New Roman" w:cs="Times New Roman"/>
          <w:sz w:val="24"/>
          <w:szCs w:val="24"/>
        </w:rPr>
        <w:t>100 000</w:t>
      </w:r>
      <w:r w:rsidR="00F876CA">
        <w:rPr>
          <w:rFonts w:ascii="Times New Roman" w:hAnsi="Times New Roman" w:cs="Times New Roman"/>
          <w:sz w:val="24"/>
          <w:szCs w:val="24"/>
        </w:rPr>
        <w:t xml:space="preserve"> habitantes, seguidos de </w:t>
      </w:r>
      <w:r w:rsidR="00F876CA" w:rsidRPr="00B25A6F">
        <w:rPr>
          <w:rFonts w:ascii="Times New Roman" w:hAnsi="Times New Roman" w:cs="Times New Roman"/>
          <w:sz w:val="24"/>
          <w:szCs w:val="24"/>
        </w:rPr>
        <w:t>Baja California Sur</w:t>
      </w:r>
      <w:r w:rsidR="00F876CA">
        <w:rPr>
          <w:rFonts w:ascii="Times New Roman" w:hAnsi="Times New Roman" w:cs="Times New Roman"/>
          <w:sz w:val="24"/>
          <w:szCs w:val="24"/>
        </w:rPr>
        <w:t xml:space="preserve"> (</w:t>
      </w:r>
      <w:r w:rsidR="00F876CA" w:rsidRPr="00B25A6F">
        <w:rPr>
          <w:rFonts w:ascii="Times New Roman" w:hAnsi="Times New Roman" w:cs="Times New Roman"/>
          <w:sz w:val="24"/>
          <w:szCs w:val="24"/>
        </w:rPr>
        <w:t>3659.8</w:t>
      </w:r>
      <w:r w:rsidR="00F876CA">
        <w:rPr>
          <w:rFonts w:ascii="Times New Roman" w:hAnsi="Times New Roman" w:cs="Times New Roman"/>
          <w:sz w:val="24"/>
          <w:szCs w:val="24"/>
        </w:rPr>
        <w:t xml:space="preserve">) y </w:t>
      </w:r>
      <w:r w:rsidR="00F876CA" w:rsidRPr="00B25A6F">
        <w:rPr>
          <w:rFonts w:ascii="Times New Roman" w:hAnsi="Times New Roman" w:cs="Times New Roman"/>
          <w:sz w:val="24"/>
          <w:szCs w:val="24"/>
        </w:rPr>
        <w:t>CDMX</w:t>
      </w:r>
      <w:r w:rsidR="00F876CA">
        <w:rPr>
          <w:rFonts w:ascii="Times New Roman" w:hAnsi="Times New Roman" w:cs="Times New Roman"/>
          <w:sz w:val="24"/>
          <w:szCs w:val="24"/>
        </w:rPr>
        <w:t xml:space="preserve"> (</w:t>
      </w:r>
      <w:r w:rsidR="00F876CA" w:rsidRPr="00B25A6F">
        <w:rPr>
          <w:rFonts w:ascii="Times New Roman" w:hAnsi="Times New Roman" w:cs="Times New Roman"/>
          <w:sz w:val="24"/>
          <w:szCs w:val="24"/>
        </w:rPr>
        <w:t>3687.9</w:t>
      </w:r>
      <w:r w:rsidR="00F876CA">
        <w:rPr>
          <w:rFonts w:ascii="Times New Roman" w:hAnsi="Times New Roman" w:cs="Times New Roman"/>
          <w:sz w:val="24"/>
          <w:szCs w:val="24"/>
        </w:rPr>
        <w:t xml:space="preserve">). </w:t>
      </w:r>
    </w:p>
    <w:p w14:paraId="54D03937" w14:textId="77777777" w:rsidR="0021279B" w:rsidRDefault="0021279B" w:rsidP="003526A9">
      <w:pPr>
        <w:spacing w:after="0" w:line="360" w:lineRule="auto"/>
        <w:ind w:firstLine="708"/>
        <w:jc w:val="both"/>
        <w:rPr>
          <w:rFonts w:ascii="Times New Roman" w:hAnsi="Times New Roman" w:cs="Times New Roman"/>
          <w:sz w:val="24"/>
          <w:szCs w:val="24"/>
        </w:rPr>
      </w:pPr>
    </w:p>
    <w:p w14:paraId="61E6C97C" w14:textId="322A3CB5" w:rsidR="004F3D1E" w:rsidRDefault="004C7F5C" w:rsidP="003526A9">
      <w:pPr>
        <w:spacing w:after="0" w:line="360" w:lineRule="auto"/>
        <w:jc w:val="center"/>
        <w:rPr>
          <w:rFonts w:ascii="Times New Roman" w:hAnsi="Times New Roman" w:cs="Times New Roman"/>
          <w:sz w:val="24"/>
          <w:szCs w:val="24"/>
        </w:rPr>
      </w:pPr>
      <w:r w:rsidRPr="0008407E">
        <w:rPr>
          <w:rFonts w:ascii="Times New Roman" w:hAnsi="Times New Roman" w:cs="Times New Roman"/>
          <w:b/>
          <w:sz w:val="24"/>
          <w:szCs w:val="24"/>
        </w:rPr>
        <w:t>Figura</w:t>
      </w:r>
      <w:r w:rsidR="00773F22" w:rsidRPr="0008407E">
        <w:rPr>
          <w:rFonts w:ascii="Times New Roman" w:hAnsi="Times New Roman" w:cs="Times New Roman"/>
          <w:b/>
          <w:sz w:val="24"/>
          <w:szCs w:val="24"/>
        </w:rPr>
        <w:t xml:space="preserve"> 4</w:t>
      </w:r>
      <w:r w:rsidR="0008407E" w:rsidRPr="0008407E">
        <w:rPr>
          <w:rFonts w:ascii="Times New Roman" w:hAnsi="Times New Roman" w:cs="Times New Roman"/>
          <w:b/>
          <w:sz w:val="24"/>
          <w:szCs w:val="24"/>
        </w:rPr>
        <w:t>.</w:t>
      </w:r>
      <w:r w:rsidR="006909D2">
        <w:rPr>
          <w:rFonts w:ascii="Times New Roman" w:hAnsi="Times New Roman" w:cs="Times New Roman"/>
          <w:sz w:val="24"/>
          <w:szCs w:val="24"/>
        </w:rPr>
        <w:t xml:space="preserve"> </w:t>
      </w:r>
      <w:r w:rsidR="004F3D1E">
        <w:rPr>
          <w:rFonts w:ascii="Times New Roman" w:hAnsi="Times New Roman" w:cs="Times New Roman"/>
          <w:sz w:val="24"/>
          <w:szCs w:val="24"/>
        </w:rPr>
        <w:t xml:space="preserve">México: tasas de contagio, letalidad y mortalidad según entidad federativa, </w:t>
      </w:r>
    </w:p>
    <w:p w14:paraId="6DCC8006" w14:textId="38851E66" w:rsidR="004F3D1E" w:rsidRDefault="004F3D1E" w:rsidP="003526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del 1 de julio </w:t>
      </w:r>
      <w:r w:rsidR="002C07F7">
        <w:rPr>
          <w:rFonts w:ascii="Times New Roman" w:hAnsi="Times New Roman" w:cs="Times New Roman"/>
          <w:sz w:val="24"/>
          <w:szCs w:val="24"/>
        </w:rPr>
        <w:t xml:space="preserve">de </w:t>
      </w:r>
      <w:r>
        <w:rPr>
          <w:rFonts w:ascii="Times New Roman" w:hAnsi="Times New Roman" w:cs="Times New Roman"/>
          <w:sz w:val="24"/>
          <w:szCs w:val="24"/>
        </w:rPr>
        <w:t>2020 al 20 de mayo de 2021</w:t>
      </w:r>
    </w:p>
    <w:p w14:paraId="5958482F" w14:textId="77777777" w:rsidR="00773F22" w:rsidRDefault="004F3D1E" w:rsidP="003526A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FC55431" wp14:editId="503BDC61">
            <wp:extent cx="3663937" cy="22034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170" cy="2270946"/>
                    </a:xfrm>
                    <a:prstGeom prst="rect">
                      <a:avLst/>
                    </a:prstGeom>
                    <a:noFill/>
                    <a:ln>
                      <a:noFill/>
                    </a:ln>
                  </pic:spPr>
                </pic:pic>
              </a:graphicData>
            </a:graphic>
          </wp:inline>
        </w:drawing>
      </w:r>
    </w:p>
    <w:p w14:paraId="2314851A" w14:textId="77777777" w:rsidR="00604980" w:rsidRDefault="00604980" w:rsidP="00604980">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741897E1" w14:textId="179375B1" w:rsidR="00982462" w:rsidRDefault="00982462" w:rsidP="00352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Sin embargo</w:t>
      </w:r>
      <w:r w:rsidR="00A23B3B">
        <w:rPr>
          <w:rFonts w:ascii="Times New Roman" w:hAnsi="Times New Roman" w:cs="Times New Roman"/>
          <w:sz w:val="24"/>
          <w:szCs w:val="24"/>
        </w:rPr>
        <w:t>,</w:t>
      </w:r>
      <w:r>
        <w:rPr>
          <w:rFonts w:ascii="Times New Roman" w:hAnsi="Times New Roman" w:cs="Times New Roman"/>
          <w:sz w:val="24"/>
          <w:szCs w:val="24"/>
        </w:rPr>
        <w:t xml:space="preserve"> la tasa de letalidad disminuyó de forma significativa</w:t>
      </w:r>
      <w:r w:rsidR="00A23B3B">
        <w:rPr>
          <w:rFonts w:ascii="Times New Roman" w:hAnsi="Times New Roman" w:cs="Times New Roman"/>
          <w:sz w:val="24"/>
          <w:szCs w:val="24"/>
        </w:rPr>
        <w:t>.</w:t>
      </w:r>
      <w:r>
        <w:rPr>
          <w:rFonts w:ascii="Times New Roman" w:hAnsi="Times New Roman" w:cs="Times New Roman"/>
          <w:sz w:val="24"/>
          <w:szCs w:val="24"/>
        </w:rPr>
        <w:t xml:space="preserve"> </w:t>
      </w:r>
      <w:r w:rsidR="00A23B3B">
        <w:rPr>
          <w:rFonts w:ascii="Times New Roman" w:hAnsi="Times New Roman" w:cs="Times New Roman"/>
          <w:sz w:val="24"/>
          <w:szCs w:val="24"/>
        </w:rPr>
        <w:t xml:space="preserve">En </w:t>
      </w:r>
      <w:r>
        <w:rPr>
          <w:rFonts w:ascii="Times New Roman" w:hAnsi="Times New Roman" w:cs="Times New Roman"/>
          <w:sz w:val="24"/>
          <w:szCs w:val="24"/>
        </w:rPr>
        <w:t>promedio para hombres y mujeres</w:t>
      </w:r>
      <w:r w:rsidR="00F82F13">
        <w:rPr>
          <w:rFonts w:ascii="Times New Roman" w:hAnsi="Times New Roman" w:cs="Times New Roman"/>
          <w:sz w:val="24"/>
          <w:szCs w:val="24"/>
        </w:rPr>
        <w:t>,</w:t>
      </w:r>
      <w:r>
        <w:rPr>
          <w:rFonts w:ascii="Times New Roman" w:hAnsi="Times New Roman" w:cs="Times New Roman"/>
          <w:sz w:val="24"/>
          <w:szCs w:val="24"/>
        </w:rPr>
        <w:t xml:space="preserve"> de 17</w:t>
      </w:r>
      <w:r w:rsidR="00DA5913">
        <w:rPr>
          <w:rFonts w:ascii="Times New Roman" w:hAnsi="Times New Roman" w:cs="Times New Roman"/>
          <w:sz w:val="24"/>
          <w:szCs w:val="24"/>
        </w:rPr>
        <w:t xml:space="preserve"> </w:t>
      </w:r>
      <w:r>
        <w:rPr>
          <w:rFonts w:ascii="Times New Roman" w:hAnsi="Times New Roman" w:cs="Times New Roman"/>
          <w:sz w:val="24"/>
          <w:szCs w:val="24"/>
        </w:rPr>
        <w:t>057 fallecidos por cada 100</w:t>
      </w:r>
      <w:r w:rsidR="00DA5913">
        <w:rPr>
          <w:rFonts w:ascii="Times New Roman" w:hAnsi="Times New Roman" w:cs="Times New Roman"/>
          <w:sz w:val="24"/>
          <w:szCs w:val="24"/>
        </w:rPr>
        <w:t xml:space="preserve"> </w:t>
      </w:r>
      <w:r>
        <w:rPr>
          <w:rFonts w:ascii="Times New Roman" w:hAnsi="Times New Roman" w:cs="Times New Roman"/>
          <w:sz w:val="24"/>
          <w:szCs w:val="24"/>
        </w:rPr>
        <w:t>000 infectados, bajó a 4732.2 fallecidos. La letalidad de los hombres se vio reducida de 20</w:t>
      </w:r>
      <w:r w:rsidR="00DA5913">
        <w:rPr>
          <w:rFonts w:ascii="Times New Roman" w:hAnsi="Times New Roman" w:cs="Times New Roman"/>
          <w:sz w:val="24"/>
          <w:szCs w:val="24"/>
        </w:rPr>
        <w:t xml:space="preserve"> </w:t>
      </w:r>
      <w:r>
        <w:rPr>
          <w:rFonts w:ascii="Times New Roman" w:hAnsi="Times New Roman" w:cs="Times New Roman"/>
          <w:sz w:val="24"/>
          <w:szCs w:val="24"/>
        </w:rPr>
        <w:t>612 a 5581</w:t>
      </w:r>
      <w:r w:rsidR="00E46864">
        <w:rPr>
          <w:rFonts w:ascii="Times New Roman" w:hAnsi="Times New Roman" w:cs="Times New Roman"/>
          <w:sz w:val="24"/>
          <w:szCs w:val="24"/>
        </w:rPr>
        <w:t xml:space="preserve"> defunciones por </w:t>
      </w:r>
      <w:r w:rsidR="00E46864">
        <w:rPr>
          <w:rFonts w:ascii="Times New Roman" w:hAnsi="Times New Roman" w:cs="Times New Roman"/>
          <w:sz w:val="24"/>
          <w:szCs w:val="24"/>
        </w:rPr>
        <w:lastRenderedPageBreak/>
        <w:t xml:space="preserve">cada </w:t>
      </w:r>
      <w:r w:rsidR="00F82F13">
        <w:rPr>
          <w:rFonts w:ascii="Times New Roman" w:hAnsi="Times New Roman" w:cs="Times New Roman"/>
          <w:sz w:val="24"/>
          <w:szCs w:val="24"/>
        </w:rPr>
        <w:t xml:space="preserve">100 000 </w:t>
      </w:r>
      <w:r w:rsidR="00E46864">
        <w:rPr>
          <w:rFonts w:ascii="Times New Roman" w:hAnsi="Times New Roman" w:cs="Times New Roman"/>
          <w:sz w:val="24"/>
          <w:szCs w:val="24"/>
        </w:rPr>
        <w:t>infectados. Por su parte</w:t>
      </w:r>
      <w:r w:rsidR="00F82F13">
        <w:rPr>
          <w:rFonts w:ascii="Times New Roman" w:hAnsi="Times New Roman" w:cs="Times New Roman"/>
          <w:sz w:val="24"/>
          <w:szCs w:val="24"/>
        </w:rPr>
        <w:t>,</w:t>
      </w:r>
      <w:r w:rsidR="00E46864">
        <w:rPr>
          <w:rFonts w:ascii="Times New Roman" w:hAnsi="Times New Roman" w:cs="Times New Roman"/>
          <w:sz w:val="24"/>
          <w:szCs w:val="24"/>
        </w:rPr>
        <w:t xml:space="preserve"> las mujeres disminuyeron de 13</w:t>
      </w:r>
      <w:r w:rsidR="00DA5913">
        <w:rPr>
          <w:rFonts w:ascii="Times New Roman" w:hAnsi="Times New Roman" w:cs="Times New Roman"/>
          <w:sz w:val="24"/>
          <w:szCs w:val="24"/>
        </w:rPr>
        <w:t xml:space="preserve"> </w:t>
      </w:r>
      <w:r w:rsidR="00E46864">
        <w:rPr>
          <w:rFonts w:ascii="Times New Roman" w:hAnsi="Times New Roman" w:cs="Times New Roman"/>
          <w:sz w:val="24"/>
          <w:szCs w:val="24"/>
        </w:rPr>
        <w:t xml:space="preserve">274 a 3907 defunciones por cada </w:t>
      </w:r>
      <w:r w:rsidR="00F82F13">
        <w:rPr>
          <w:rFonts w:ascii="Times New Roman" w:hAnsi="Times New Roman" w:cs="Times New Roman"/>
          <w:sz w:val="24"/>
          <w:szCs w:val="24"/>
        </w:rPr>
        <w:t>100 000</w:t>
      </w:r>
      <w:r w:rsidR="00E46864">
        <w:rPr>
          <w:rFonts w:ascii="Times New Roman" w:hAnsi="Times New Roman" w:cs="Times New Roman"/>
          <w:sz w:val="24"/>
          <w:szCs w:val="24"/>
        </w:rPr>
        <w:t xml:space="preserve"> infectados</w:t>
      </w:r>
      <w:r w:rsidR="001C05AC">
        <w:rPr>
          <w:rFonts w:ascii="Times New Roman" w:hAnsi="Times New Roman" w:cs="Times New Roman"/>
          <w:sz w:val="24"/>
          <w:szCs w:val="24"/>
        </w:rPr>
        <w:t xml:space="preserve"> (</w:t>
      </w:r>
      <w:r w:rsidR="00F82F13">
        <w:rPr>
          <w:rFonts w:ascii="Times New Roman" w:hAnsi="Times New Roman" w:cs="Times New Roman"/>
          <w:sz w:val="24"/>
          <w:szCs w:val="24"/>
        </w:rPr>
        <w:t>t</w:t>
      </w:r>
      <w:r w:rsidR="00E30B43">
        <w:rPr>
          <w:rFonts w:ascii="Times New Roman" w:hAnsi="Times New Roman" w:cs="Times New Roman"/>
          <w:sz w:val="24"/>
          <w:szCs w:val="24"/>
        </w:rPr>
        <w:t xml:space="preserve">abla </w:t>
      </w:r>
      <w:r w:rsidR="00F876CA">
        <w:rPr>
          <w:rFonts w:ascii="Times New Roman" w:hAnsi="Times New Roman" w:cs="Times New Roman"/>
          <w:sz w:val="24"/>
          <w:szCs w:val="24"/>
        </w:rPr>
        <w:t>4</w:t>
      </w:r>
      <w:r w:rsidR="001C05AC">
        <w:rPr>
          <w:rFonts w:ascii="Times New Roman" w:hAnsi="Times New Roman" w:cs="Times New Roman"/>
          <w:sz w:val="24"/>
          <w:szCs w:val="24"/>
        </w:rPr>
        <w:t xml:space="preserve"> de anexos y </w:t>
      </w:r>
      <w:r w:rsidR="00F82F13">
        <w:rPr>
          <w:rFonts w:ascii="Times New Roman" w:hAnsi="Times New Roman" w:cs="Times New Roman"/>
          <w:sz w:val="24"/>
          <w:szCs w:val="24"/>
        </w:rPr>
        <w:t>f</w:t>
      </w:r>
      <w:r w:rsidR="004C7F5C">
        <w:rPr>
          <w:rFonts w:ascii="Times New Roman" w:hAnsi="Times New Roman" w:cs="Times New Roman"/>
          <w:sz w:val="24"/>
          <w:szCs w:val="24"/>
        </w:rPr>
        <w:t>igura</w:t>
      </w:r>
      <w:r w:rsidR="001C05AC">
        <w:rPr>
          <w:rFonts w:ascii="Times New Roman" w:hAnsi="Times New Roman" w:cs="Times New Roman"/>
          <w:sz w:val="24"/>
          <w:szCs w:val="24"/>
        </w:rPr>
        <w:t xml:space="preserve"> 5)</w:t>
      </w:r>
      <w:r w:rsidR="00E46864">
        <w:rPr>
          <w:rFonts w:ascii="Times New Roman" w:hAnsi="Times New Roman" w:cs="Times New Roman"/>
          <w:sz w:val="24"/>
          <w:szCs w:val="24"/>
        </w:rPr>
        <w:t xml:space="preserve">. </w:t>
      </w:r>
    </w:p>
    <w:p w14:paraId="6E8789CC" w14:textId="74F16282" w:rsidR="00E30B43" w:rsidRDefault="00E30B43"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tasa de mortalidad también se vio reducida significativamente, en los hombres pasó de 211 a 65 fallecidos por cada </w:t>
      </w:r>
      <w:r w:rsidR="000A3A90">
        <w:rPr>
          <w:rFonts w:ascii="Times New Roman" w:hAnsi="Times New Roman" w:cs="Times New Roman"/>
          <w:sz w:val="24"/>
          <w:szCs w:val="24"/>
        </w:rPr>
        <w:t>100 000</w:t>
      </w:r>
      <w:r>
        <w:rPr>
          <w:rFonts w:ascii="Times New Roman" w:hAnsi="Times New Roman" w:cs="Times New Roman"/>
          <w:sz w:val="24"/>
          <w:szCs w:val="24"/>
        </w:rPr>
        <w:t xml:space="preserve"> habitantes, en las mujeres la mortalidad también decreció de 124.7 a 45.2.</w:t>
      </w:r>
    </w:p>
    <w:p w14:paraId="60BE4913" w14:textId="40252151" w:rsidR="00095ADF" w:rsidRDefault="00095ADF"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Esta reducción en la mortalidad se advierte de forma evidente</w:t>
      </w:r>
      <w:r w:rsidR="009D28BD">
        <w:rPr>
          <w:rFonts w:ascii="Times New Roman" w:hAnsi="Times New Roman" w:cs="Times New Roman"/>
          <w:sz w:val="24"/>
          <w:szCs w:val="24"/>
        </w:rPr>
        <w:t>.</w:t>
      </w:r>
      <w:r>
        <w:rPr>
          <w:rFonts w:ascii="Times New Roman" w:hAnsi="Times New Roman" w:cs="Times New Roman"/>
          <w:sz w:val="24"/>
          <w:szCs w:val="24"/>
        </w:rPr>
        <w:t xml:space="preserve"> </w:t>
      </w:r>
      <w:r w:rsidR="009D28BD">
        <w:rPr>
          <w:rFonts w:ascii="Times New Roman" w:hAnsi="Times New Roman" w:cs="Times New Roman"/>
          <w:sz w:val="24"/>
          <w:szCs w:val="24"/>
        </w:rPr>
        <w:t xml:space="preserve">Además, </w:t>
      </w:r>
      <w:r w:rsidR="00CE42ED">
        <w:rPr>
          <w:rFonts w:ascii="Times New Roman" w:hAnsi="Times New Roman" w:cs="Times New Roman"/>
          <w:sz w:val="24"/>
          <w:szCs w:val="24"/>
        </w:rPr>
        <w:t>entre el grupo de edad de</w:t>
      </w:r>
      <w:r>
        <w:rPr>
          <w:rFonts w:ascii="Times New Roman" w:hAnsi="Times New Roman" w:cs="Times New Roman"/>
          <w:sz w:val="24"/>
          <w:szCs w:val="24"/>
        </w:rPr>
        <w:t xml:space="preserve"> 31 a 45 años la diferencia en la mortalidad es de dos dígitos, sin embargo</w:t>
      </w:r>
      <w:r w:rsidR="00B553BE">
        <w:rPr>
          <w:rFonts w:ascii="Times New Roman" w:hAnsi="Times New Roman" w:cs="Times New Roman"/>
          <w:sz w:val="24"/>
          <w:szCs w:val="24"/>
        </w:rPr>
        <w:t>,</w:t>
      </w:r>
      <w:r>
        <w:rPr>
          <w:rFonts w:ascii="Times New Roman" w:hAnsi="Times New Roman" w:cs="Times New Roman"/>
          <w:sz w:val="24"/>
          <w:szCs w:val="24"/>
        </w:rPr>
        <w:t xml:space="preserve"> a partir de la edad 46 </w:t>
      </w:r>
      <w:r w:rsidR="00B553BE">
        <w:rPr>
          <w:rFonts w:ascii="Times New Roman" w:hAnsi="Times New Roman" w:cs="Times New Roman"/>
          <w:sz w:val="24"/>
          <w:szCs w:val="24"/>
        </w:rPr>
        <w:t xml:space="preserve">de años </w:t>
      </w:r>
      <w:r>
        <w:rPr>
          <w:rFonts w:ascii="Times New Roman" w:hAnsi="Times New Roman" w:cs="Times New Roman"/>
          <w:sz w:val="24"/>
          <w:szCs w:val="24"/>
        </w:rPr>
        <w:t>la diferencia fue de tres dígitos</w:t>
      </w:r>
      <w:r w:rsidR="00CE42ED">
        <w:rPr>
          <w:rFonts w:ascii="Times New Roman" w:hAnsi="Times New Roman" w:cs="Times New Roman"/>
          <w:sz w:val="24"/>
          <w:szCs w:val="24"/>
        </w:rPr>
        <w:t xml:space="preserve">, lo que valida una relación entre </w:t>
      </w:r>
      <w:r w:rsidR="00B553BE">
        <w:rPr>
          <w:rFonts w:ascii="Times New Roman" w:hAnsi="Times New Roman" w:cs="Times New Roman"/>
          <w:sz w:val="24"/>
          <w:szCs w:val="24"/>
        </w:rPr>
        <w:t xml:space="preserve">el </w:t>
      </w:r>
      <w:r w:rsidR="00CE42ED">
        <w:rPr>
          <w:rFonts w:ascii="Times New Roman" w:hAnsi="Times New Roman" w:cs="Times New Roman"/>
          <w:sz w:val="24"/>
          <w:szCs w:val="24"/>
        </w:rPr>
        <w:t xml:space="preserve">aumento de la edad y </w:t>
      </w:r>
      <w:r w:rsidR="00B553BE">
        <w:rPr>
          <w:rFonts w:ascii="Times New Roman" w:hAnsi="Times New Roman" w:cs="Times New Roman"/>
          <w:sz w:val="24"/>
          <w:szCs w:val="24"/>
        </w:rPr>
        <w:t xml:space="preserve">la </w:t>
      </w:r>
      <w:r w:rsidR="00CE42ED">
        <w:rPr>
          <w:rFonts w:ascii="Times New Roman" w:hAnsi="Times New Roman" w:cs="Times New Roman"/>
          <w:sz w:val="24"/>
          <w:szCs w:val="24"/>
        </w:rPr>
        <w:t xml:space="preserve">probabilidad de fallecer </w:t>
      </w:r>
      <w:r w:rsidR="00FF7865">
        <w:rPr>
          <w:rFonts w:ascii="Times New Roman" w:hAnsi="Times New Roman" w:cs="Times New Roman"/>
          <w:sz w:val="24"/>
          <w:szCs w:val="24"/>
        </w:rPr>
        <w:t xml:space="preserve">por </w:t>
      </w:r>
      <w:r w:rsidR="009D28BD">
        <w:rPr>
          <w:rFonts w:ascii="Times New Roman" w:hAnsi="Times New Roman" w:cs="Times New Roman"/>
          <w:sz w:val="24"/>
          <w:szCs w:val="24"/>
        </w:rPr>
        <w:t>covid</w:t>
      </w:r>
      <w:r w:rsidR="00CE42ED">
        <w:rPr>
          <w:rFonts w:ascii="Times New Roman" w:hAnsi="Times New Roman" w:cs="Times New Roman"/>
          <w:sz w:val="24"/>
          <w:szCs w:val="24"/>
        </w:rPr>
        <w:t>-19</w:t>
      </w:r>
      <w:r>
        <w:rPr>
          <w:rFonts w:ascii="Times New Roman" w:hAnsi="Times New Roman" w:cs="Times New Roman"/>
          <w:sz w:val="24"/>
          <w:szCs w:val="24"/>
        </w:rPr>
        <w:t>. También se advierte que en algunos casos</w:t>
      </w:r>
      <w:r w:rsidR="00FF7865">
        <w:rPr>
          <w:rFonts w:ascii="Times New Roman" w:hAnsi="Times New Roman" w:cs="Times New Roman"/>
          <w:sz w:val="24"/>
          <w:szCs w:val="24"/>
        </w:rPr>
        <w:t>, al aumentar la edad,</w:t>
      </w:r>
      <w:r>
        <w:rPr>
          <w:rFonts w:ascii="Times New Roman" w:hAnsi="Times New Roman" w:cs="Times New Roman"/>
          <w:sz w:val="24"/>
          <w:szCs w:val="24"/>
        </w:rPr>
        <w:t xml:space="preserve"> la diferencia fue de hasta </w:t>
      </w:r>
      <w:r w:rsidR="00FF7865">
        <w:rPr>
          <w:rFonts w:ascii="Times New Roman" w:hAnsi="Times New Roman" w:cs="Times New Roman"/>
          <w:sz w:val="24"/>
          <w:szCs w:val="24"/>
        </w:rPr>
        <w:t>cuatro</w:t>
      </w:r>
      <w:r>
        <w:rPr>
          <w:rFonts w:ascii="Times New Roman" w:hAnsi="Times New Roman" w:cs="Times New Roman"/>
          <w:sz w:val="24"/>
          <w:szCs w:val="24"/>
        </w:rPr>
        <w:t xml:space="preserve"> dígitos (</w:t>
      </w:r>
      <w:r w:rsidR="00FF7865">
        <w:rPr>
          <w:rFonts w:ascii="Times New Roman" w:hAnsi="Times New Roman" w:cs="Times New Roman"/>
          <w:sz w:val="24"/>
          <w:szCs w:val="24"/>
        </w:rPr>
        <w:t xml:space="preserve">tablas </w:t>
      </w:r>
      <w:r>
        <w:rPr>
          <w:rFonts w:ascii="Times New Roman" w:hAnsi="Times New Roman" w:cs="Times New Roman"/>
          <w:sz w:val="24"/>
          <w:szCs w:val="24"/>
        </w:rPr>
        <w:t>5 y 6 de</w:t>
      </w:r>
      <w:r w:rsidR="006F64CF">
        <w:rPr>
          <w:rFonts w:ascii="Times New Roman" w:hAnsi="Times New Roman" w:cs="Times New Roman"/>
          <w:sz w:val="24"/>
          <w:szCs w:val="24"/>
        </w:rPr>
        <w:t>l</w:t>
      </w:r>
      <w:r>
        <w:rPr>
          <w:rFonts w:ascii="Times New Roman" w:hAnsi="Times New Roman" w:cs="Times New Roman"/>
          <w:sz w:val="24"/>
          <w:szCs w:val="24"/>
        </w:rPr>
        <w:t xml:space="preserve"> anexo y </w:t>
      </w:r>
      <w:r w:rsidR="00FF7865">
        <w:rPr>
          <w:rFonts w:ascii="Times New Roman" w:hAnsi="Times New Roman" w:cs="Times New Roman"/>
          <w:sz w:val="24"/>
          <w:szCs w:val="24"/>
        </w:rPr>
        <w:t xml:space="preserve">figura </w:t>
      </w:r>
      <w:r>
        <w:rPr>
          <w:rFonts w:ascii="Times New Roman" w:hAnsi="Times New Roman" w:cs="Times New Roman"/>
          <w:sz w:val="24"/>
          <w:szCs w:val="24"/>
        </w:rPr>
        <w:t xml:space="preserve">6). </w:t>
      </w:r>
    </w:p>
    <w:p w14:paraId="7F064261" w14:textId="02F207C6" w:rsidR="00F876CA" w:rsidRDefault="00F876CA"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Hay un cambio significativo que también se observa en estos dos periodos que se comparan</w:t>
      </w:r>
      <w:r w:rsidR="00D1108F">
        <w:rPr>
          <w:rFonts w:ascii="Times New Roman" w:hAnsi="Times New Roman" w:cs="Times New Roman"/>
          <w:sz w:val="24"/>
          <w:szCs w:val="24"/>
        </w:rPr>
        <w:t xml:space="preserve">: </w:t>
      </w:r>
      <w:r>
        <w:rPr>
          <w:rFonts w:ascii="Times New Roman" w:hAnsi="Times New Roman" w:cs="Times New Roman"/>
          <w:sz w:val="24"/>
          <w:szCs w:val="24"/>
        </w:rPr>
        <w:t xml:space="preserve">las tasas de crecimiento de los infectados y de los fallecidos que se describen en la </w:t>
      </w:r>
      <w:r w:rsidR="00D1108F">
        <w:rPr>
          <w:rFonts w:ascii="Times New Roman" w:hAnsi="Times New Roman" w:cs="Times New Roman"/>
          <w:sz w:val="24"/>
          <w:szCs w:val="24"/>
        </w:rPr>
        <w:t xml:space="preserve">tabla </w:t>
      </w:r>
      <w:r>
        <w:rPr>
          <w:rFonts w:ascii="Times New Roman" w:hAnsi="Times New Roman" w:cs="Times New Roman"/>
          <w:sz w:val="24"/>
          <w:szCs w:val="24"/>
        </w:rPr>
        <w:t xml:space="preserve">2 </w:t>
      </w:r>
      <w:r w:rsidR="00D1108F">
        <w:rPr>
          <w:rFonts w:ascii="Times New Roman" w:hAnsi="Times New Roman" w:cs="Times New Roman"/>
          <w:sz w:val="24"/>
          <w:szCs w:val="24"/>
        </w:rPr>
        <w:t xml:space="preserve">disminuyeron </w:t>
      </w:r>
      <w:r>
        <w:rPr>
          <w:rFonts w:ascii="Times New Roman" w:hAnsi="Times New Roman" w:cs="Times New Roman"/>
          <w:sz w:val="24"/>
          <w:szCs w:val="24"/>
        </w:rPr>
        <w:t xml:space="preserve">significativamente con la vacunación, esta información también se puede desagregar por entidad federativa en las </w:t>
      </w:r>
      <w:r w:rsidR="00D1108F">
        <w:rPr>
          <w:rFonts w:ascii="Times New Roman" w:hAnsi="Times New Roman" w:cs="Times New Roman"/>
          <w:sz w:val="24"/>
          <w:szCs w:val="24"/>
        </w:rPr>
        <w:t xml:space="preserve">tablas </w:t>
      </w:r>
      <w:r>
        <w:rPr>
          <w:rFonts w:ascii="Times New Roman" w:hAnsi="Times New Roman" w:cs="Times New Roman"/>
          <w:sz w:val="24"/>
          <w:szCs w:val="24"/>
        </w:rPr>
        <w:t>7 a 10 de</w:t>
      </w:r>
      <w:r w:rsidR="00D1108F">
        <w:rPr>
          <w:rFonts w:ascii="Times New Roman" w:hAnsi="Times New Roman" w:cs="Times New Roman"/>
          <w:sz w:val="24"/>
          <w:szCs w:val="24"/>
        </w:rPr>
        <w:t>l</w:t>
      </w:r>
      <w:r>
        <w:rPr>
          <w:rFonts w:ascii="Times New Roman" w:hAnsi="Times New Roman" w:cs="Times New Roman"/>
          <w:sz w:val="24"/>
          <w:szCs w:val="24"/>
        </w:rPr>
        <w:t xml:space="preserve"> anexo. La tasa de crecimiento de los infectados según comorbilidad, bajó significativamente entre los periodos del </w:t>
      </w:r>
      <w:r w:rsidR="00584FC8">
        <w:rPr>
          <w:rFonts w:ascii="Times New Roman" w:hAnsi="Times New Roman" w:cs="Times New Roman"/>
          <w:sz w:val="24"/>
          <w:szCs w:val="24"/>
        </w:rPr>
        <w:t xml:space="preserve">1 </w:t>
      </w:r>
      <w:r>
        <w:rPr>
          <w:rFonts w:ascii="Times New Roman" w:hAnsi="Times New Roman" w:cs="Times New Roman"/>
          <w:sz w:val="24"/>
          <w:szCs w:val="24"/>
        </w:rPr>
        <w:t xml:space="preserve">de julio de 2020 al </w:t>
      </w:r>
      <w:r w:rsidRPr="00840C3D">
        <w:rPr>
          <w:rFonts w:ascii="Times New Roman" w:hAnsi="Times New Roman" w:cs="Times New Roman"/>
          <w:sz w:val="24"/>
          <w:szCs w:val="24"/>
        </w:rPr>
        <w:t xml:space="preserve">20 </w:t>
      </w:r>
      <w:r>
        <w:rPr>
          <w:rFonts w:ascii="Times New Roman" w:hAnsi="Times New Roman" w:cs="Times New Roman"/>
          <w:sz w:val="24"/>
          <w:szCs w:val="24"/>
        </w:rPr>
        <w:t xml:space="preserve">de </w:t>
      </w:r>
      <w:r w:rsidRPr="00840C3D">
        <w:rPr>
          <w:rFonts w:ascii="Times New Roman" w:hAnsi="Times New Roman" w:cs="Times New Roman"/>
          <w:sz w:val="24"/>
          <w:szCs w:val="24"/>
        </w:rPr>
        <w:t>may</w:t>
      </w:r>
      <w:r>
        <w:rPr>
          <w:rFonts w:ascii="Times New Roman" w:hAnsi="Times New Roman" w:cs="Times New Roman"/>
          <w:sz w:val="24"/>
          <w:szCs w:val="24"/>
        </w:rPr>
        <w:t>o del 20</w:t>
      </w:r>
      <w:r w:rsidRPr="00840C3D">
        <w:rPr>
          <w:rFonts w:ascii="Times New Roman" w:hAnsi="Times New Roman" w:cs="Times New Roman"/>
          <w:sz w:val="24"/>
          <w:szCs w:val="24"/>
        </w:rPr>
        <w:t>21</w:t>
      </w:r>
      <w:r>
        <w:rPr>
          <w:rFonts w:ascii="Times New Roman" w:hAnsi="Times New Roman" w:cs="Times New Roman"/>
          <w:sz w:val="24"/>
          <w:szCs w:val="24"/>
        </w:rPr>
        <w:t xml:space="preserve">, con respecto al periodo del 20 de mayo al </w:t>
      </w:r>
      <w:r w:rsidRPr="00840C3D">
        <w:rPr>
          <w:rFonts w:ascii="Times New Roman" w:hAnsi="Times New Roman" w:cs="Times New Roman"/>
          <w:sz w:val="24"/>
          <w:szCs w:val="24"/>
        </w:rPr>
        <w:t>31 d</w:t>
      </w:r>
      <w:r>
        <w:rPr>
          <w:rFonts w:ascii="Times New Roman" w:hAnsi="Times New Roman" w:cs="Times New Roman"/>
          <w:sz w:val="24"/>
          <w:szCs w:val="24"/>
        </w:rPr>
        <w:t>e diciembre de 20</w:t>
      </w:r>
      <w:r w:rsidRPr="00840C3D">
        <w:rPr>
          <w:rFonts w:ascii="Times New Roman" w:hAnsi="Times New Roman" w:cs="Times New Roman"/>
          <w:sz w:val="24"/>
          <w:szCs w:val="24"/>
        </w:rPr>
        <w:t>21</w:t>
      </w:r>
      <w:r>
        <w:rPr>
          <w:rFonts w:ascii="Times New Roman" w:hAnsi="Times New Roman" w:cs="Times New Roman"/>
          <w:sz w:val="24"/>
          <w:szCs w:val="24"/>
        </w:rPr>
        <w:t>, todas las tasas de crecimiento sin excepción, disminuyeron significativamente.</w:t>
      </w:r>
    </w:p>
    <w:p w14:paraId="76E2B6B4" w14:textId="77777777" w:rsidR="00604980" w:rsidRPr="00CE42ED" w:rsidRDefault="00604980" w:rsidP="003526A9">
      <w:pPr>
        <w:spacing w:after="0" w:line="360" w:lineRule="auto"/>
        <w:ind w:firstLine="708"/>
        <w:jc w:val="both"/>
        <w:rPr>
          <w:rFonts w:ascii="Times New Roman" w:hAnsi="Times New Roman" w:cs="Times New Roman"/>
          <w:sz w:val="24"/>
          <w:szCs w:val="24"/>
        </w:rPr>
      </w:pPr>
    </w:p>
    <w:p w14:paraId="2E2D7355" w14:textId="1A20F75F" w:rsidR="002C07F7" w:rsidRDefault="004C7F5C" w:rsidP="003526A9">
      <w:pPr>
        <w:spacing w:after="0" w:line="360" w:lineRule="auto"/>
        <w:jc w:val="center"/>
        <w:rPr>
          <w:rFonts w:ascii="Times New Roman" w:hAnsi="Times New Roman" w:cs="Times New Roman"/>
          <w:sz w:val="24"/>
          <w:szCs w:val="24"/>
        </w:rPr>
      </w:pPr>
      <w:r w:rsidRPr="0008407E">
        <w:rPr>
          <w:rFonts w:ascii="Times New Roman" w:hAnsi="Times New Roman" w:cs="Times New Roman"/>
          <w:b/>
          <w:sz w:val="24"/>
          <w:szCs w:val="24"/>
        </w:rPr>
        <w:t>Figur</w:t>
      </w:r>
      <w:r w:rsidR="001C05AC" w:rsidRPr="0008407E">
        <w:rPr>
          <w:rFonts w:ascii="Times New Roman" w:hAnsi="Times New Roman" w:cs="Times New Roman"/>
          <w:b/>
          <w:sz w:val="24"/>
          <w:szCs w:val="24"/>
        </w:rPr>
        <w:t>a 5</w:t>
      </w:r>
      <w:r w:rsidR="0008407E" w:rsidRPr="0008407E">
        <w:rPr>
          <w:rFonts w:ascii="Times New Roman" w:hAnsi="Times New Roman" w:cs="Times New Roman"/>
          <w:b/>
          <w:sz w:val="24"/>
          <w:szCs w:val="24"/>
        </w:rPr>
        <w:t>.</w:t>
      </w:r>
      <w:r w:rsidR="006909D2">
        <w:rPr>
          <w:rFonts w:ascii="Times New Roman" w:hAnsi="Times New Roman" w:cs="Times New Roman"/>
          <w:b/>
          <w:sz w:val="24"/>
          <w:szCs w:val="24"/>
        </w:rPr>
        <w:t xml:space="preserve"> </w:t>
      </w:r>
      <w:r>
        <w:rPr>
          <w:rFonts w:ascii="Times New Roman" w:hAnsi="Times New Roman" w:cs="Times New Roman"/>
          <w:sz w:val="24"/>
          <w:szCs w:val="24"/>
        </w:rPr>
        <w:t>México: tasa</w:t>
      </w:r>
      <w:r w:rsidR="002C07F7">
        <w:rPr>
          <w:rFonts w:ascii="Times New Roman" w:hAnsi="Times New Roman" w:cs="Times New Roman"/>
          <w:sz w:val="24"/>
          <w:szCs w:val="24"/>
        </w:rPr>
        <w:t>s</w:t>
      </w:r>
      <w:r>
        <w:rPr>
          <w:rFonts w:ascii="Times New Roman" w:hAnsi="Times New Roman" w:cs="Times New Roman"/>
          <w:sz w:val="24"/>
          <w:szCs w:val="24"/>
        </w:rPr>
        <w:t xml:space="preserve"> de contagio, letalidad y mortalidad, </w:t>
      </w:r>
    </w:p>
    <w:p w14:paraId="20AE5388" w14:textId="7DBEB314" w:rsidR="004C7F5C" w:rsidRDefault="004C7F5C" w:rsidP="003526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comparativo </w:t>
      </w:r>
      <w:r w:rsidR="002C07F7">
        <w:rPr>
          <w:rFonts w:ascii="Times New Roman" w:hAnsi="Times New Roman" w:cs="Times New Roman"/>
          <w:sz w:val="24"/>
          <w:szCs w:val="24"/>
        </w:rPr>
        <w:t>entr</w:t>
      </w:r>
      <w:r>
        <w:rPr>
          <w:rFonts w:ascii="Times New Roman" w:hAnsi="Times New Roman" w:cs="Times New Roman"/>
          <w:sz w:val="24"/>
          <w:szCs w:val="24"/>
        </w:rPr>
        <w:t>e dos periodos</w:t>
      </w:r>
    </w:p>
    <w:p w14:paraId="5AC73F1A" w14:textId="77777777" w:rsidR="001C05AC" w:rsidRDefault="0008407E" w:rsidP="003526A9">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E7A21A" wp14:editId="11429863">
            <wp:extent cx="4883150" cy="252176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6184" cy="2549151"/>
                    </a:xfrm>
                    <a:prstGeom prst="rect">
                      <a:avLst/>
                    </a:prstGeom>
                    <a:noFill/>
                    <a:ln>
                      <a:noFill/>
                    </a:ln>
                  </pic:spPr>
                </pic:pic>
              </a:graphicData>
            </a:graphic>
          </wp:inline>
        </w:drawing>
      </w:r>
    </w:p>
    <w:p w14:paraId="16D8C59B" w14:textId="77777777" w:rsidR="00604980" w:rsidRDefault="00604980" w:rsidP="00604980">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50EA349E" w14:textId="42BADD9C" w:rsidR="0008407E" w:rsidRDefault="0008407E" w:rsidP="003526A9">
      <w:pPr>
        <w:spacing w:after="0" w:line="360" w:lineRule="auto"/>
        <w:jc w:val="center"/>
        <w:rPr>
          <w:rFonts w:ascii="Times New Roman" w:hAnsi="Times New Roman" w:cs="Times New Roman"/>
          <w:sz w:val="24"/>
          <w:szCs w:val="24"/>
        </w:rPr>
      </w:pPr>
      <w:r w:rsidRPr="0008407E">
        <w:rPr>
          <w:rFonts w:ascii="Times New Roman" w:hAnsi="Times New Roman" w:cs="Times New Roman"/>
          <w:b/>
          <w:sz w:val="24"/>
          <w:szCs w:val="24"/>
        </w:rPr>
        <w:lastRenderedPageBreak/>
        <w:t>Figura 6.</w:t>
      </w:r>
      <w:r w:rsidR="006909D2">
        <w:rPr>
          <w:rFonts w:ascii="Times New Roman" w:hAnsi="Times New Roman" w:cs="Times New Roman"/>
          <w:sz w:val="24"/>
          <w:szCs w:val="24"/>
        </w:rPr>
        <w:t xml:space="preserve"> </w:t>
      </w:r>
      <w:r w:rsidRPr="0008407E">
        <w:rPr>
          <w:rFonts w:ascii="Times New Roman" w:hAnsi="Times New Roman" w:cs="Times New Roman"/>
          <w:sz w:val="24"/>
          <w:szCs w:val="24"/>
        </w:rPr>
        <w:t>Nacional: tasas de mortalidad en dos diferentes periodos, 2020-2021</w:t>
      </w:r>
    </w:p>
    <w:p w14:paraId="43F16FBC" w14:textId="77777777" w:rsidR="0008407E" w:rsidRDefault="0008407E" w:rsidP="003526A9">
      <w:pPr>
        <w:spacing w:after="0" w:line="36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4787D87D" wp14:editId="41891F62">
            <wp:extent cx="4572000" cy="27495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2749550"/>
                    </a:xfrm>
                    <a:prstGeom prst="rect">
                      <a:avLst/>
                    </a:prstGeom>
                    <a:noFill/>
                    <a:ln>
                      <a:noFill/>
                    </a:ln>
                  </pic:spPr>
                </pic:pic>
              </a:graphicData>
            </a:graphic>
          </wp:inline>
        </w:drawing>
      </w:r>
    </w:p>
    <w:p w14:paraId="506299E5" w14:textId="77777777" w:rsidR="00604980" w:rsidRDefault="00604980" w:rsidP="00604980">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30CBAE6B" w14:textId="77777777" w:rsidR="003526A9" w:rsidRDefault="00CE42ED"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 comportamiento similar ocurrió en el caso de las mortalidades en las personas que padecían comorbilidades de ambos periodos. En estos grupos de personas que padecen comorbilidades, de igual forma se observa una tendencia alta en la mortalidad y su tasa de crecimiento, para disminuir de forma drástica en el periodo 20 de mayo al </w:t>
      </w:r>
      <w:r w:rsidRPr="00840C3D">
        <w:rPr>
          <w:rFonts w:ascii="Times New Roman" w:hAnsi="Times New Roman" w:cs="Times New Roman"/>
          <w:sz w:val="24"/>
          <w:szCs w:val="24"/>
        </w:rPr>
        <w:t>31 d</w:t>
      </w:r>
      <w:r>
        <w:rPr>
          <w:rFonts w:ascii="Times New Roman" w:hAnsi="Times New Roman" w:cs="Times New Roman"/>
          <w:sz w:val="24"/>
          <w:szCs w:val="24"/>
        </w:rPr>
        <w:t>e diciembre de 20</w:t>
      </w:r>
      <w:r w:rsidRPr="00840C3D">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z w:val="24"/>
          <w:szCs w:val="24"/>
        </w:rPr>
        <w:tab/>
      </w:r>
    </w:p>
    <w:p w14:paraId="757B2C25" w14:textId="77777777" w:rsidR="00F1413F" w:rsidRDefault="00F1413F" w:rsidP="003526A9">
      <w:pPr>
        <w:spacing w:after="0" w:line="360" w:lineRule="auto"/>
        <w:ind w:firstLine="708"/>
        <w:jc w:val="both"/>
        <w:rPr>
          <w:rFonts w:ascii="Times New Roman" w:hAnsi="Times New Roman" w:cs="Times New Roman"/>
          <w:sz w:val="24"/>
          <w:szCs w:val="24"/>
        </w:rPr>
      </w:pPr>
    </w:p>
    <w:p w14:paraId="331D1209" w14:textId="77777777" w:rsidR="00F1413F" w:rsidRDefault="00F1413F" w:rsidP="003526A9">
      <w:pPr>
        <w:spacing w:after="0" w:line="360" w:lineRule="auto"/>
        <w:ind w:firstLine="708"/>
        <w:jc w:val="both"/>
        <w:rPr>
          <w:rFonts w:ascii="Times New Roman" w:hAnsi="Times New Roman" w:cs="Times New Roman"/>
          <w:sz w:val="24"/>
          <w:szCs w:val="24"/>
        </w:rPr>
      </w:pPr>
    </w:p>
    <w:p w14:paraId="0CE67B04" w14:textId="77777777" w:rsidR="00F1413F" w:rsidRDefault="00F1413F" w:rsidP="003526A9">
      <w:pPr>
        <w:spacing w:after="0" w:line="360" w:lineRule="auto"/>
        <w:ind w:firstLine="708"/>
        <w:jc w:val="both"/>
        <w:rPr>
          <w:rFonts w:ascii="Times New Roman" w:hAnsi="Times New Roman" w:cs="Times New Roman"/>
          <w:sz w:val="24"/>
          <w:szCs w:val="24"/>
        </w:rPr>
      </w:pPr>
    </w:p>
    <w:p w14:paraId="7906D4A0" w14:textId="77777777" w:rsidR="00F1413F" w:rsidRDefault="00F1413F" w:rsidP="003526A9">
      <w:pPr>
        <w:spacing w:after="0" w:line="360" w:lineRule="auto"/>
        <w:ind w:firstLine="708"/>
        <w:jc w:val="both"/>
        <w:rPr>
          <w:rFonts w:ascii="Times New Roman" w:hAnsi="Times New Roman" w:cs="Times New Roman"/>
          <w:sz w:val="24"/>
          <w:szCs w:val="24"/>
        </w:rPr>
      </w:pPr>
    </w:p>
    <w:p w14:paraId="3339A625" w14:textId="77777777" w:rsidR="00F1413F" w:rsidRDefault="00F1413F" w:rsidP="003526A9">
      <w:pPr>
        <w:spacing w:after="0" w:line="360" w:lineRule="auto"/>
        <w:ind w:firstLine="708"/>
        <w:jc w:val="both"/>
        <w:rPr>
          <w:rFonts w:ascii="Times New Roman" w:hAnsi="Times New Roman" w:cs="Times New Roman"/>
          <w:sz w:val="24"/>
          <w:szCs w:val="24"/>
        </w:rPr>
      </w:pPr>
    </w:p>
    <w:p w14:paraId="4C848F1D" w14:textId="77777777" w:rsidR="00F1413F" w:rsidRDefault="00F1413F" w:rsidP="003526A9">
      <w:pPr>
        <w:spacing w:after="0" w:line="360" w:lineRule="auto"/>
        <w:ind w:firstLine="708"/>
        <w:jc w:val="both"/>
        <w:rPr>
          <w:rFonts w:ascii="Times New Roman" w:hAnsi="Times New Roman" w:cs="Times New Roman"/>
          <w:sz w:val="24"/>
          <w:szCs w:val="24"/>
        </w:rPr>
      </w:pPr>
    </w:p>
    <w:p w14:paraId="218A38BF" w14:textId="77777777" w:rsidR="00F1413F" w:rsidRDefault="00F1413F" w:rsidP="003526A9">
      <w:pPr>
        <w:spacing w:after="0" w:line="360" w:lineRule="auto"/>
        <w:ind w:firstLine="708"/>
        <w:jc w:val="both"/>
        <w:rPr>
          <w:rFonts w:ascii="Times New Roman" w:hAnsi="Times New Roman" w:cs="Times New Roman"/>
          <w:sz w:val="24"/>
          <w:szCs w:val="24"/>
        </w:rPr>
      </w:pPr>
    </w:p>
    <w:p w14:paraId="4642FA8D" w14:textId="77777777" w:rsidR="00F1413F" w:rsidRDefault="00F1413F" w:rsidP="003526A9">
      <w:pPr>
        <w:spacing w:after="0" w:line="360" w:lineRule="auto"/>
        <w:ind w:firstLine="708"/>
        <w:jc w:val="both"/>
        <w:rPr>
          <w:rFonts w:ascii="Times New Roman" w:hAnsi="Times New Roman" w:cs="Times New Roman"/>
          <w:sz w:val="24"/>
          <w:szCs w:val="24"/>
        </w:rPr>
      </w:pPr>
    </w:p>
    <w:p w14:paraId="2233EE9F" w14:textId="77777777" w:rsidR="00F1413F" w:rsidRDefault="00F1413F" w:rsidP="003526A9">
      <w:pPr>
        <w:spacing w:after="0" w:line="360" w:lineRule="auto"/>
        <w:ind w:firstLine="708"/>
        <w:jc w:val="both"/>
        <w:rPr>
          <w:rFonts w:ascii="Times New Roman" w:hAnsi="Times New Roman" w:cs="Times New Roman"/>
          <w:sz w:val="24"/>
          <w:szCs w:val="24"/>
        </w:rPr>
      </w:pPr>
    </w:p>
    <w:p w14:paraId="26FABDAB" w14:textId="77777777" w:rsidR="00F1413F" w:rsidRDefault="00F1413F" w:rsidP="003526A9">
      <w:pPr>
        <w:spacing w:after="0" w:line="360" w:lineRule="auto"/>
        <w:ind w:firstLine="708"/>
        <w:jc w:val="both"/>
        <w:rPr>
          <w:rFonts w:ascii="Times New Roman" w:hAnsi="Times New Roman" w:cs="Times New Roman"/>
          <w:sz w:val="24"/>
          <w:szCs w:val="24"/>
        </w:rPr>
      </w:pPr>
    </w:p>
    <w:p w14:paraId="69A8A79D" w14:textId="77777777" w:rsidR="00F1413F" w:rsidRDefault="00F1413F" w:rsidP="003526A9">
      <w:pPr>
        <w:spacing w:after="0" w:line="360" w:lineRule="auto"/>
        <w:ind w:firstLine="708"/>
        <w:jc w:val="both"/>
        <w:rPr>
          <w:rFonts w:ascii="Times New Roman" w:hAnsi="Times New Roman" w:cs="Times New Roman"/>
          <w:sz w:val="24"/>
          <w:szCs w:val="24"/>
        </w:rPr>
      </w:pPr>
    </w:p>
    <w:p w14:paraId="74016C81" w14:textId="77777777" w:rsidR="00F1413F" w:rsidRDefault="00F1413F" w:rsidP="003526A9">
      <w:pPr>
        <w:spacing w:after="0" w:line="360" w:lineRule="auto"/>
        <w:ind w:firstLine="708"/>
        <w:jc w:val="both"/>
        <w:rPr>
          <w:rFonts w:ascii="Times New Roman" w:hAnsi="Times New Roman" w:cs="Times New Roman"/>
          <w:sz w:val="24"/>
          <w:szCs w:val="24"/>
        </w:rPr>
      </w:pPr>
    </w:p>
    <w:p w14:paraId="757D2AFE" w14:textId="77777777" w:rsidR="00F1413F" w:rsidRDefault="00F1413F" w:rsidP="003526A9">
      <w:pPr>
        <w:spacing w:after="0" w:line="360" w:lineRule="auto"/>
        <w:ind w:firstLine="708"/>
        <w:jc w:val="both"/>
        <w:rPr>
          <w:rFonts w:ascii="Times New Roman" w:hAnsi="Times New Roman" w:cs="Times New Roman"/>
          <w:sz w:val="24"/>
          <w:szCs w:val="24"/>
        </w:rPr>
      </w:pPr>
    </w:p>
    <w:p w14:paraId="76919A35" w14:textId="75AC7E7B" w:rsidR="00367D68" w:rsidRDefault="00367D68"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4AD5C7F5" w14:textId="10EF0395" w:rsidR="00367D68" w:rsidRPr="003526A9" w:rsidRDefault="00367D68" w:rsidP="003526A9">
      <w:pPr>
        <w:spacing w:after="0" w:line="360" w:lineRule="auto"/>
        <w:jc w:val="center"/>
        <w:rPr>
          <w:rFonts w:ascii="Times New Roman" w:hAnsi="Times New Roman" w:cs="Times New Roman"/>
          <w:b/>
          <w:sz w:val="24"/>
          <w:szCs w:val="24"/>
        </w:rPr>
      </w:pPr>
      <w:r w:rsidRPr="003526A9">
        <w:rPr>
          <w:rFonts w:ascii="Times New Roman" w:hAnsi="Times New Roman" w:cs="Times New Roman"/>
          <w:b/>
          <w:sz w:val="24"/>
          <w:szCs w:val="24"/>
        </w:rPr>
        <w:lastRenderedPageBreak/>
        <w:t>Tabla 2</w:t>
      </w:r>
      <w:r w:rsidR="007A2963" w:rsidRPr="003526A9">
        <w:rPr>
          <w:rFonts w:ascii="Times New Roman" w:hAnsi="Times New Roman" w:cs="Times New Roman"/>
          <w:b/>
          <w:sz w:val="24"/>
          <w:szCs w:val="24"/>
        </w:rPr>
        <w:t xml:space="preserve">. </w:t>
      </w:r>
      <w:r w:rsidRPr="003526A9">
        <w:rPr>
          <w:rFonts w:ascii="Times New Roman" w:hAnsi="Times New Roman" w:cs="Times New Roman"/>
          <w:bCs/>
          <w:sz w:val="24"/>
          <w:szCs w:val="24"/>
        </w:rPr>
        <w:t>México: comorbilidades y tasa de crecimiento de cada una de ellas en dos periodos diferentes</w:t>
      </w:r>
    </w:p>
    <w:tbl>
      <w:tblPr>
        <w:tblStyle w:val="Tablaconcuadrcula"/>
        <w:tblW w:w="0" w:type="auto"/>
        <w:tblLook w:val="04A0" w:firstRow="1" w:lastRow="0" w:firstColumn="1" w:lastColumn="0" w:noHBand="0" w:noVBand="1"/>
      </w:tblPr>
      <w:tblGrid>
        <w:gridCol w:w="2405"/>
        <w:gridCol w:w="1605"/>
        <w:gridCol w:w="1606"/>
        <w:gridCol w:w="1606"/>
        <w:gridCol w:w="1606"/>
      </w:tblGrid>
      <w:tr w:rsidR="00367D68" w:rsidRPr="00A24060" w14:paraId="680253CB" w14:textId="77777777" w:rsidTr="004C1757">
        <w:tc>
          <w:tcPr>
            <w:tcW w:w="2405" w:type="dxa"/>
            <w:vMerge w:val="restart"/>
          </w:tcPr>
          <w:p w14:paraId="0664E0A4" w14:textId="77777777" w:rsidR="00367D68" w:rsidRPr="00A24060" w:rsidRDefault="00367D68" w:rsidP="003526A9">
            <w:pPr>
              <w:spacing w:line="360" w:lineRule="auto"/>
              <w:jc w:val="center"/>
              <w:rPr>
                <w:rFonts w:ascii="Times New Roman" w:hAnsi="Times New Roman" w:cs="Times New Roman"/>
                <w:bCs/>
                <w:sz w:val="24"/>
                <w:szCs w:val="24"/>
              </w:rPr>
            </w:pPr>
            <w:r w:rsidRPr="00A24060">
              <w:rPr>
                <w:rFonts w:ascii="Times New Roman" w:hAnsi="Times New Roman" w:cs="Times New Roman"/>
                <w:bCs/>
                <w:sz w:val="24"/>
                <w:szCs w:val="24"/>
              </w:rPr>
              <w:t>Comorbilidad o característica de condición social</w:t>
            </w:r>
          </w:p>
        </w:tc>
        <w:tc>
          <w:tcPr>
            <w:tcW w:w="3211" w:type="dxa"/>
            <w:gridSpan w:val="2"/>
          </w:tcPr>
          <w:p w14:paraId="670AB6DD" w14:textId="77777777" w:rsidR="00367D68" w:rsidRPr="00A24060" w:rsidRDefault="00367D68" w:rsidP="003526A9">
            <w:pPr>
              <w:spacing w:line="360" w:lineRule="auto"/>
              <w:jc w:val="center"/>
              <w:rPr>
                <w:rFonts w:ascii="Times New Roman" w:hAnsi="Times New Roman" w:cs="Times New Roman"/>
                <w:bCs/>
                <w:sz w:val="24"/>
                <w:szCs w:val="24"/>
              </w:rPr>
            </w:pPr>
            <w:r w:rsidRPr="00A24060">
              <w:rPr>
                <w:rFonts w:ascii="Times New Roman" w:hAnsi="Times New Roman" w:cs="Times New Roman"/>
                <w:bCs/>
                <w:sz w:val="24"/>
                <w:szCs w:val="24"/>
              </w:rPr>
              <w:t>Tasa crecimiento infectados</w:t>
            </w:r>
          </w:p>
        </w:tc>
        <w:tc>
          <w:tcPr>
            <w:tcW w:w="3212" w:type="dxa"/>
            <w:gridSpan w:val="2"/>
          </w:tcPr>
          <w:p w14:paraId="21161A79" w14:textId="77777777" w:rsidR="00367D68" w:rsidRPr="00A24060" w:rsidRDefault="00367D68" w:rsidP="003526A9">
            <w:pPr>
              <w:spacing w:line="360" w:lineRule="auto"/>
              <w:jc w:val="center"/>
              <w:rPr>
                <w:rFonts w:ascii="Times New Roman" w:hAnsi="Times New Roman" w:cs="Times New Roman"/>
                <w:bCs/>
                <w:sz w:val="24"/>
                <w:szCs w:val="24"/>
              </w:rPr>
            </w:pPr>
            <w:r w:rsidRPr="00A24060">
              <w:rPr>
                <w:rFonts w:ascii="Times New Roman" w:hAnsi="Times New Roman" w:cs="Times New Roman"/>
                <w:bCs/>
                <w:sz w:val="24"/>
                <w:szCs w:val="24"/>
              </w:rPr>
              <w:t>Tasa crecimiento defunciones</w:t>
            </w:r>
          </w:p>
        </w:tc>
      </w:tr>
      <w:tr w:rsidR="00367D68" w:rsidRPr="00A24060" w14:paraId="13210B93" w14:textId="77777777" w:rsidTr="004C1757">
        <w:tc>
          <w:tcPr>
            <w:tcW w:w="2405" w:type="dxa"/>
            <w:vMerge/>
          </w:tcPr>
          <w:p w14:paraId="3C5589A8" w14:textId="77777777" w:rsidR="00367D68" w:rsidRPr="00A24060" w:rsidRDefault="00367D68" w:rsidP="003526A9">
            <w:pPr>
              <w:spacing w:line="360" w:lineRule="auto"/>
              <w:jc w:val="both"/>
              <w:rPr>
                <w:rFonts w:ascii="Times New Roman" w:hAnsi="Times New Roman" w:cs="Times New Roman"/>
                <w:bCs/>
                <w:sz w:val="24"/>
                <w:szCs w:val="24"/>
              </w:rPr>
            </w:pPr>
          </w:p>
        </w:tc>
        <w:tc>
          <w:tcPr>
            <w:tcW w:w="1605" w:type="dxa"/>
          </w:tcPr>
          <w:p w14:paraId="388ED5FD" w14:textId="6DDD588A" w:rsidR="00367D68" w:rsidRPr="00A24060" w:rsidRDefault="00191E05" w:rsidP="003526A9">
            <w:pPr>
              <w:spacing w:line="360" w:lineRule="auto"/>
              <w:jc w:val="both"/>
              <w:rPr>
                <w:rFonts w:ascii="Times New Roman" w:hAnsi="Times New Roman" w:cs="Times New Roman"/>
                <w:bCs/>
                <w:sz w:val="24"/>
                <w:szCs w:val="24"/>
              </w:rPr>
            </w:pPr>
            <w:r w:rsidRPr="00A24060">
              <w:rPr>
                <w:rFonts w:ascii="Times New Roman" w:hAnsi="Times New Roman" w:cs="Times New Roman"/>
                <w:bCs/>
                <w:sz w:val="24"/>
                <w:szCs w:val="24"/>
              </w:rPr>
              <w:t>De</w:t>
            </w:r>
            <w:r w:rsidR="003B3F52" w:rsidRPr="00A24060">
              <w:rPr>
                <w:rFonts w:ascii="Times New Roman" w:hAnsi="Times New Roman" w:cs="Times New Roman"/>
                <w:bCs/>
                <w:sz w:val="24"/>
                <w:szCs w:val="24"/>
              </w:rPr>
              <w:t>l</w:t>
            </w:r>
            <w:r w:rsidRPr="00A24060">
              <w:rPr>
                <w:rFonts w:ascii="Times New Roman" w:hAnsi="Times New Roman" w:cs="Times New Roman"/>
                <w:bCs/>
                <w:sz w:val="24"/>
                <w:szCs w:val="24"/>
              </w:rPr>
              <w:t xml:space="preserve"> </w:t>
            </w:r>
            <w:r w:rsidR="00367D68" w:rsidRPr="00A24060">
              <w:rPr>
                <w:rFonts w:ascii="Times New Roman" w:hAnsi="Times New Roman" w:cs="Times New Roman"/>
                <w:bCs/>
                <w:sz w:val="24"/>
                <w:szCs w:val="24"/>
              </w:rPr>
              <w:t>1</w:t>
            </w:r>
            <w:r w:rsidRPr="00A24060">
              <w:rPr>
                <w:rFonts w:ascii="Times New Roman" w:hAnsi="Times New Roman" w:cs="Times New Roman"/>
                <w:bCs/>
                <w:sz w:val="24"/>
                <w:szCs w:val="24"/>
              </w:rPr>
              <w:t>-jul-20</w:t>
            </w:r>
            <w:r w:rsidR="00367D68" w:rsidRPr="00A24060">
              <w:rPr>
                <w:rFonts w:ascii="Times New Roman" w:hAnsi="Times New Roman" w:cs="Times New Roman"/>
                <w:bCs/>
                <w:sz w:val="24"/>
                <w:szCs w:val="24"/>
              </w:rPr>
              <w:t xml:space="preserve">20 al </w:t>
            </w:r>
            <w:r w:rsidRPr="00A24060">
              <w:rPr>
                <w:rFonts w:ascii="Times New Roman" w:hAnsi="Times New Roman" w:cs="Times New Roman"/>
                <w:bCs/>
                <w:sz w:val="24"/>
                <w:szCs w:val="24"/>
              </w:rPr>
              <w:t>20-may-20</w:t>
            </w:r>
            <w:r w:rsidR="00367D68" w:rsidRPr="00A24060">
              <w:rPr>
                <w:rFonts w:ascii="Times New Roman" w:hAnsi="Times New Roman" w:cs="Times New Roman"/>
                <w:bCs/>
                <w:sz w:val="24"/>
                <w:szCs w:val="24"/>
              </w:rPr>
              <w:t>21</w:t>
            </w:r>
            <w:r w:rsidR="00367D68" w:rsidRPr="00A24060">
              <w:rPr>
                <w:rFonts w:ascii="Times New Roman" w:hAnsi="Times New Roman" w:cs="Times New Roman"/>
                <w:bCs/>
                <w:sz w:val="24"/>
                <w:szCs w:val="24"/>
              </w:rPr>
              <w:tab/>
            </w:r>
          </w:p>
        </w:tc>
        <w:tc>
          <w:tcPr>
            <w:tcW w:w="1606" w:type="dxa"/>
          </w:tcPr>
          <w:p w14:paraId="5AB40A39" w14:textId="6F8F051C" w:rsidR="00367D68" w:rsidRPr="00A24060" w:rsidRDefault="00191E05" w:rsidP="003526A9">
            <w:pPr>
              <w:spacing w:line="360" w:lineRule="auto"/>
              <w:jc w:val="both"/>
              <w:rPr>
                <w:rFonts w:ascii="Times New Roman" w:hAnsi="Times New Roman" w:cs="Times New Roman"/>
                <w:bCs/>
                <w:sz w:val="24"/>
                <w:szCs w:val="24"/>
              </w:rPr>
            </w:pPr>
            <w:r w:rsidRPr="00A24060">
              <w:rPr>
                <w:rFonts w:ascii="Times New Roman" w:hAnsi="Times New Roman" w:cs="Times New Roman"/>
                <w:bCs/>
                <w:sz w:val="24"/>
                <w:szCs w:val="24"/>
              </w:rPr>
              <w:t xml:space="preserve">Del </w:t>
            </w:r>
            <w:r w:rsidR="00367D68" w:rsidRPr="00A24060">
              <w:rPr>
                <w:rFonts w:ascii="Times New Roman" w:hAnsi="Times New Roman" w:cs="Times New Roman"/>
                <w:bCs/>
                <w:sz w:val="24"/>
                <w:szCs w:val="24"/>
              </w:rPr>
              <w:t>20</w:t>
            </w:r>
            <w:r w:rsidRPr="00A24060">
              <w:rPr>
                <w:rFonts w:ascii="Times New Roman" w:hAnsi="Times New Roman" w:cs="Times New Roman"/>
                <w:bCs/>
                <w:sz w:val="24"/>
                <w:szCs w:val="24"/>
              </w:rPr>
              <w:t>-may-</w:t>
            </w:r>
            <w:r w:rsidR="00C01A56" w:rsidRPr="00A24060">
              <w:rPr>
                <w:rFonts w:ascii="Times New Roman" w:hAnsi="Times New Roman" w:cs="Times New Roman"/>
                <w:bCs/>
                <w:sz w:val="24"/>
                <w:szCs w:val="24"/>
              </w:rPr>
              <w:t>20</w:t>
            </w:r>
            <w:r w:rsidR="00367D68" w:rsidRPr="00A24060">
              <w:rPr>
                <w:rFonts w:ascii="Times New Roman" w:hAnsi="Times New Roman" w:cs="Times New Roman"/>
                <w:bCs/>
                <w:sz w:val="24"/>
                <w:szCs w:val="24"/>
              </w:rPr>
              <w:t xml:space="preserve">21 </w:t>
            </w:r>
            <w:r w:rsidRPr="00A24060">
              <w:rPr>
                <w:rFonts w:ascii="Times New Roman" w:hAnsi="Times New Roman" w:cs="Times New Roman"/>
                <w:bCs/>
                <w:sz w:val="24"/>
                <w:szCs w:val="24"/>
              </w:rPr>
              <w:t>al 31-dic-</w:t>
            </w:r>
            <w:r w:rsidR="00C01A56" w:rsidRPr="00A24060">
              <w:rPr>
                <w:rFonts w:ascii="Times New Roman" w:hAnsi="Times New Roman" w:cs="Times New Roman"/>
                <w:bCs/>
                <w:sz w:val="24"/>
                <w:szCs w:val="24"/>
              </w:rPr>
              <w:t>20</w:t>
            </w:r>
            <w:r w:rsidR="00367D68" w:rsidRPr="00A24060">
              <w:rPr>
                <w:rFonts w:ascii="Times New Roman" w:hAnsi="Times New Roman" w:cs="Times New Roman"/>
                <w:bCs/>
                <w:sz w:val="24"/>
                <w:szCs w:val="24"/>
              </w:rPr>
              <w:t>21</w:t>
            </w:r>
          </w:p>
        </w:tc>
        <w:tc>
          <w:tcPr>
            <w:tcW w:w="1606" w:type="dxa"/>
          </w:tcPr>
          <w:p w14:paraId="47F91934" w14:textId="01E20754" w:rsidR="00367D68" w:rsidRPr="00A24060" w:rsidRDefault="00191E05" w:rsidP="003526A9">
            <w:pPr>
              <w:spacing w:line="360" w:lineRule="auto"/>
              <w:jc w:val="center"/>
              <w:rPr>
                <w:rFonts w:ascii="Times New Roman" w:hAnsi="Times New Roman" w:cs="Times New Roman"/>
                <w:bCs/>
                <w:sz w:val="24"/>
                <w:szCs w:val="24"/>
              </w:rPr>
            </w:pPr>
            <w:r w:rsidRPr="00A24060">
              <w:rPr>
                <w:rFonts w:ascii="Times New Roman" w:hAnsi="Times New Roman" w:cs="Times New Roman"/>
                <w:bCs/>
                <w:sz w:val="24"/>
                <w:szCs w:val="24"/>
              </w:rPr>
              <w:t>Del 1-jul-</w:t>
            </w:r>
            <w:r w:rsidR="00C01A56" w:rsidRPr="00A24060">
              <w:rPr>
                <w:rFonts w:ascii="Times New Roman" w:hAnsi="Times New Roman" w:cs="Times New Roman"/>
                <w:bCs/>
                <w:sz w:val="24"/>
                <w:szCs w:val="24"/>
              </w:rPr>
              <w:t>20</w:t>
            </w:r>
            <w:r w:rsidR="00367D68" w:rsidRPr="00A24060">
              <w:rPr>
                <w:rFonts w:ascii="Times New Roman" w:hAnsi="Times New Roman" w:cs="Times New Roman"/>
                <w:bCs/>
                <w:sz w:val="24"/>
                <w:szCs w:val="24"/>
              </w:rPr>
              <w:t xml:space="preserve">20 al </w:t>
            </w:r>
            <w:r w:rsidR="00C01A56" w:rsidRPr="00A24060">
              <w:rPr>
                <w:rFonts w:ascii="Times New Roman" w:hAnsi="Times New Roman" w:cs="Times New Roman"/>
                <w:bCs/>
                <w:sz w:val="24"/>
                <w:szCs w:val="24"/>
              </w:rPr>
              <w:t>20-may-20</w:t>
            </w:r>
            <w:r w:rsidR="00367D68" w:rsidRPr="00A24060">
              <w:rPr>
                <w:rFonts w:ascii="Times New Roman" w:hAnsi="Times New Roman" w:cs="Times New Roman"/>
                <w:bCs/>
                <w:sz w:val="24"/>
                <w:szCs w:val="24"/>
              </w:rPr>
              <w:t>21</w:t>
            </w:r>
          </w:p>
        </w:tc>
        <w:tc>
          <w:tcPr>
            <w:tcW w:w="1606" w:type="dxa"/>
          </w:tcPr>
          <w:p w14:paraId="3A48BA54" w14:textId="69DA4C0F" w:rsidR="00367D68" w:rsidRPr="00A24060" w:rsidRDefault="00C01A56" w:rsidP="003526A9">
            <w:pPr>
              <w:spacing w:line="360" w:lineRule="auto"/>
              <w:jc w:val="both"/>
              <w:rPr>
                <w:rFonts w:ascii="Times New Roman" w:hAnsi="Times New Roman" w:cs="Times New Roman"/>
                <w:bCs/>
                <w:sz w:val="24"/>
                <w:szCs w:val="24"/>
              </w:rPr>
            </w:pPr>
            <w:r w:rsidRPr="00A24060">
              <w:rPr>
                <w:rFonts w:ascii="Times New Roman" w:hAnsi="Times New Roman" w:cs="Times New Roman"/>
                <w:bCs/>
                <w:sz w:val="24"/>
                <w:szCs w:val="24"/>
              </w:rPr>
              <w:t>Del 20-may-20</w:t>
            </w:r>
            <w:r w:rsidR="00367D68" w:rsidRPr="00A24060">
              <w:rPr>
                <w:rFonts w:ascii="Times New Roman" w:hAnsi="Times New Roman" w:cs="Times New Roman"/>
                <w:bCs/>
                <w:sz w:val="24"/>
                <w:szCs w:val="24"/>
              </w:rPr>
              <w:t xml:space="preserve">21 </w:t>
            </w:r>
            <w:r w:rsidRPr="00A24060">
              <w:rPr>
                <w:rFonts w:ascii="Times New Roman" w:hAnsi="Times New Roman" w:cs="Times New Roman"/>
                <w:bCs/>
                <w:sz w:val="24"/>
                <w:szCs w:val="24"/>
              </w:rPr>
              <w:t>al 31-dic-20</w:t>
            </w:r>
            <w:r w:rsidR="00367D68" w:rsidRPr="00A24060">
              <w:rPr>
                <w:rFonts w:ascii="Times New Roman" w:hAnsi="Times New Roman" w:cs="Times New Roman"/>
                <w:bCs/>
                <w:sz w:val="24"/>
                <w:szCs w:val="24"/>
              </w:rPr>
              <w:t>21</w:t>
            </w:r>
          </w:p>
        </w:tc>
      </w:tr>
      <w:tr w:rsidR="00367D68" w:rsidRPr="00A24060" w14:paraId="3C358622" w14:textId="77777777" w:rsidTr="004C1757">
        <w:tc>
          <w:tcPr>
            <w:tcW w:w="2405" w:type="dxa"/>
          </w:tcPr>
          <w:p w14:paraId="75C5BED2" w14:textId="77777777" w:rsidR="00367D68" w:rsidRPr="00A24060" w:rsidRDefault="00367D68" w:rsidP="003526A9">
            <w:pPr>
              <w:spacing w:line="360" w:lineRule="auto"/>
              <w:jc w:val="both"/>
              <w:rPr>
                <w:rFonts w:ascii="Times New Roman" w:hAnsi="Times New Roman" w:cs="Times New Roman"/>
                <w:bCs/>
                <w:sz w:val="24"/>
                <w:szCs w:val="24"/>
              </w:rPr>
            </w:pPr>
          </w:p>
        </w:tc>
        <w:tc>
          <w:tcPr>
            <w:tcW w:w="1605" w:type="dxa"/>
          </w:tcPr>
          <w:p w14:paraId="3E3675E0" w14:textId="77777777" w:rsidR="00367D68" w:rsidRPr="00A24060" w:rsidRDefault="00367D68" w:rsidP="003526A9">
            <w:pPr>
              <w:spacing w:line="360" w:lineRule="auto"/>
              <w:jc w:val="both"/>
              <w:rPr>
                <w:rFonts w:ascii="Times New Roman" w:hAnsi="Times New Roman" w:cs="Times New Roman"/>
                <w:bCs/>
                <w:sz w:val="24"/>
                <w:szCs w:val="24"/>
              </w:rPr>
            </w:pPr>
          </w:p>
        </w:tc>
        <w:tc>
          <w:tcPr>
            <w:tcW w:w="1606" w:type="dxa"/>
          </w:tcPr>
          <w:p w14:paraId="4A54E851" w14:textId="77777777" w:rsidR="00367D68" w:rsidRPr="00A24060" w:rsidRDefault="00367D68" w:rsidP="003526A9">
            <w:pPr>
              <w:spacing w:line="360" w:lineRule="auto"/>
              <w:jc w:val="both"/>
              <w:rPr>
                <w:rFonts w:ascii="Times New Roman" w:hAnsi="Times New Roman" w:cs="Times New Roman"/>
                <w:bCs/>
                <w:sz w:val="24"/>
                <w:szCs w:val="24"/>
              </w:rPr>
            </w:pPr>
          </w:p>
        </w:tc>
        <w:tc>
          <w:tcPr>
            <w:tcW w:w="1606" w:type="dxa"/>
          </w:tcPr>
          <w:p w14:paraId="36615261" w14:textId="77777777" w:rsidR="00367D68" w:rsidRPr="00A24060" w:rsidRDefault="00367D68" w:rsidP="003526A9">
            <w:pPr>
              <w:spacing w:line="360" w:lineRule="auto"/>
              <w:jc w:val="both"/>
              <w:rPr>
                <w:rFonts w:ascii="Times New Roman" w:hAnsi="Times New Roman" w:cs="Times New Roman"/>
                <w:bCs/>
                <w:sz w:val="24"/>
                <w:szCs w:val="24"/>
              </w:rPr>
            </w:pPr>
          </w:p>
        </w:tc>
        <w:tc>
          <w:tcPr>
            <w:tcW w:w="1606" w:type="dxa"/>
          </w:tcPr>
          <w:p w14:paraId="4EA21CBE" w14:textId="77777777" w:rsidR="00367D68" w:rsidRPr="00A24060" w:rsidRDefault="00367D68" w:rsidP="003526A9">
            <w:pPr>
              <w:spacing w:line="360" w:lineRule="auto"/>
              <w:jc w:val="both"/>
              <w:rPr>
                <w:rFonts w:ascii="Times New Roman" w:hAnsi="Times New Roman" w:cs="Times New Roman"/>
                <w:bCs/>
                <w:sz w:val="24"/>
                <w:szCs w:val="24"/>
              </w:rPr>
            </w:pPr>
          </w:p>
        </w:tc>
      </w:tr>
      <w:tr w:rsidR="00367D68" w:rsidRPr="00A24060" w14:paraId="326C2AF5" w14:textId="77777777" w:rsidTr="004C1757">
        <w:tc>
          <w:tcPr>
            <w:tcW w:w="2405" w:type="dxa"/>
            <w:vAlign w:val="bottom"/>
          </w:tcPr>
          <w:p w14:paraId="6C678969"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Intubado</w:t>
            </w:r>
          </w:p>
        </w:tc>
        <w:tc>
          <w:tcPr>
            <w:tcW w:w="1605" w:type="dxa"/>
            <w:vAlign w:val="bottom"/>
          </w:tcPr>
          <w:p w14:paraId="5B0F70C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1690.5</w:t>
            </w:r>
          </w:p>
        </w:tc>
        <w:tc>
          <w:tcPr>
            <w:tcW w:w="1606" w:type="dxa"/>
            <w:vAlign w:val="bottom"/>
          </w:tcPr>
          <w:p w14:paraId="7A66C1BB"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71.3</w:t>
            </w:r>
          </w:p>
        </w:tc>
        <w:tc>
          <w:tcPr>
            <w:tcW w:w="1606" w:type="dxa"/>
            <w:vAlign w:val="bottom"/>
          </w:tcPr>
          <w:p w14:paraId="532326A8"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2642</w:t>
            </w:r>
          </w:p>
        </w:tc>
        <w:tc>
          <w:tcPr>
            <w:tcW w:w="1606" w:type="dxa"/>
            <w:vAlign w:val="bottom"/>
          </w:tcPr>
          <w:p w14:paraId="068EE176"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74.5</w:t>
            </w:r>
          </w:p>
        </w:tc>
      </w:tr>
      <w:tr w:rsidR="00367D68" w:rsidRPr="00A24060" w14:paraId="6021EFC7" w14:textId="77777777" w:rsidTr="004C1757">
        <w:tc>
          <w:tcPr>
            <w:tcW w:w="2405" w:type="dxa"/>
            <w:vAlign w:val="bottom"/>
          </w:tcPr>
          <w:p w14:paraId="7AB8D098"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Neumonía</w:t>
            </w:r>
          </w:p>
        </w:tc>
        <w:tc>
          <w:tcPr>
            <w:tcW w:w="1605" w:type="dxa"/>
            <w:vAlign w:val="bottom"/>
          </w:tcPr>
          <w:p w14:paraId="1F273E06"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1074.7</w:t>
            </w:r>
          </w:p>
        </w:tc>
        <w:tc>
          <w:tcPr>
            <w:tcW w:w="1606" w:type="dxa"/>
            <w:vAlign w:val="bottom"/>
          </w:tcPr>
          <w:p w14:paraId="3F8327BF"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77.4</w:t>
            </w:r>
          </w:p>
        </w:tc>
        <w:tc>
          <w:tcPr>
            <w:tcW w:w="1606" w:type="dxa"/>
            <w:vAlign w:val="bottom"/>
          </w:tcPr>
          <w:p w14:paraId="2598B3BD"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1562.8</w:t>
            </w:r>
          </w:p>
        </w:tc>
        <w:tc>
          <w:tcPr>
            <w:tcW w:w="1606" w:type="dxa"/>
            <w:vAlign w:val="bottom"/>
          </w:tcPr>
          <w:p w14:paraId="6E341BF8"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75</w:t>
            </w:r>
            <w:r w:rsidR="00D20058" w:rsidRPr="00A24060">
              <w:rPr>
                <w:rFonts w:ascii="Times New Roman" w:hAnsi="Times New Roman" w:cs="Times New Roman"/>
                <w:bCs/>
                <w:color w:val="000000"/>
                <w:sz w:val="24"/>
                <w:szCs w:val="24"/>
              </w:rPr>
              <w:t>.0</w:t>
            </w:r>
          </w:p>
        </w:tc>
      </w:tr>
      <w:tr w:rsidR="00367D68" w:rsidRPr="00A24060" w14:paraId="2EE2CD21" w14:textId="77777777" w:rsidTr="004C1757">
        <w:tc>
          <w:tcPr>
            <w:tcW w:w="2405" w:type="dxa"/>
            <w:vAlign w:val="bottom"/>
          </w:tcPr>
          <w:p w14:paraId="10F89AB5"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Embarazo</w:t>
            </w:r>
          </w:p>
        </w:tc>
        <w:tc>
          <w:tcPr>
            <w:tcW w:w="1605" w:type="dxa"/>
            <w:vAlign w:val="bottom"/>
          </w:tcPr>
          <w:p w14:paraId="2C53DD6F"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1756.4</w:t>
            </w:r>
          </w:p>
        </w:tc>
        <w:tc>
          <w:tcPr>
            <w:tcW w:w="1606" w:type="dxa"/>
            <w:vAlign w:val="bottom"/>
          </w:tcPr>
          <w:p w14:paraId="2862B056"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256.6</w:t>
            </w:r>
          </w:p>
        </w:tc>
        <w:tc>
          <w:tcPr>
            <w:tcW w:w="1606" w:type="dxa"/>
            <w:vAlign w:val="bottom"/>
          </w:tcPr>
          <w:p w14:paraId="6D1391E1"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195.3</w:t>
            </w:r>
          </w:p>
        </w:tc>
        <w:tc>
          <w:tcPr>
            <w:tcW w:w="1606" w:type="dxa"/>
            <w:vAlign w:val="bottom"/>
          </w:tcPr>
          <w:p w14:paraId="22D05F40"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283.7</w:t>
            </w:r>
          </w:p>
        </w:tc>
      </w:tr>
      <w:tr w:rsidR="00367D68" w:rsidRPr="00A24060" w14:paraId="481C3E53" w14:textId="77777777" w:rsidTr="004C1757">
        <w:tc>
          <w:tcPr>
            <w:tcW w:w="2405" w:type="dxa"/>
            <w:vAlign w:val="bottom"/>
          </w:tcPr>
          <w:p w14:paraId="4DE42B47" w14:textId="2975166B"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 xml:space="preserve">Hablante </w:t>
            </w:r>
            <w:r w:rsidR="005E2C60" w:rsidRPr="00A24060">
              <w:rPr>
                <w:rFonts w:ascii="Times New Roman" w:hAnsi="Times New Roman" w:cs="Times New Roman"/>
                <w:bCs/>
                <w:color w:val="000000"/>
                <w:sz w:val="24"/>
                <w:szCs w:val="24"/>
              </w:rPr>
              <w:t>de l</w:t>
            </w:r>
            <w:r w:rsidRPr="00A24060">
              <w:rPr>
                <w:rFonts w:ascii="Times New Roman" w:hAnsi="Times New Roman" w:cs="Times New Roman"/>
                <w:bCs/>
                <w:color w:val="000000"/>
                <w:sz w:val="24"/>
                <w:szCs w:val="24"/>
              </w:rPr>
              <w:t xml:space="preserve">engua </w:t>
            </w:r>
            <w:r w:rsidR="005E2C60" w:rsidRPr="00A24060">
              <w:rPr>
                <w:rFonts w:ascii="Times New Roman" w:hAnsi="Times New Roman" w:cs="Times New Roman"/>
                <w:bCs/>
                <w:color w:val="000000"/>
                <w:sz w:val="24"/>
                <w:szCs w:val="24"/>
              </w:rPr>
              <w:t>i</w:t>
            </w:r>
            <w:r w:rsidRPr="00A24060">
              <w:rPr>
                <w:rFonts w:ascii="Times New Roman" w:hAnsi="Times New Roman" w:cs="Times New Roman"/>
                <w:bCs/>
                <w:color w:val="000000"/>
                <w:sz w:val="24"/>
                <w:szCs w:val="24"/>
              </w:rPr>
              <w:t>ndígena</w:t>
            </w:r>
          </w:p>
        </w:tc>
        <w:tc>
          <w:tcPr>
            <w:tcW w:w="1605" w:type="dxa"/>
            <w:vAlign w:val="bottom"/>
          </w:tcPr>
          <w:p w14:paraId="455D16CA"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708.1</w:t>
            </w:r>
          </w:p>
        </w:tc>
        <w:tc>
          <w:tcPr>
            <w:tcW w:w="1606" w:type="dxa"/>
            <w:vAlign w:val="bottom"/>
          </w:tcPr>
          <w:p w14:paraId="1F400E9D"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187.2</w:t>
            </w:r>
          </w:p>
        </w:tc>
        <w:tc>
          <w:tcPr>
            <w:tcW w:w="1606" w:type="dxa"/>
            <w:vAlign w:val="bottom"/>
          </w:tcPr>
          <w:p w14:paraId="777D5E98"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566.4</w:t>
            </w:r>
          </w:p>
        </w:tc>
        <w:tc>
          <w:tcPr>
            <w:tcW w:w="1606" w:type="dxa"/>
            <w:vAlign w:val="bottom"/>
          </w:tcPr>
          <w:p w14:paraId="1FA2EAF3"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105.9</w:t>
            </w:r>
          </w:p>
        </w:tc>
      </w:tr>
      <w:tr w:rsidR="00367D68" w:rsidRPr="00A24060" w14:paraId="7648EB34" w14:textId="77777777" w:rsidTr="004C1757">
        <w:tc>
          <w:tcPr>
            <w:tcW w:w="2405" w:type="dxa"/>
            <w:vAlign w:val="bottom"/>
          </w:tcPr>
          <w:p w14:paraId="7E8FCC04" w14:textId="2128B3CC"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 xml:space="preserve">Autoinscribe </w:t>
            </w:r>
            <w:r w:rsidR="005E2C60" w:rsidRPr="00A24060">
              <w:rPr>
                <w:rFonts w:ascii="Times New Roman" w:hAnsi="Times New Roman" w:cs="Times New Roman"/>
                <w:bCs/>
                <w:color w:val="000000"/>
                <w:sz w:val="24"/>
                <w:szCs w:val="24"/>
              </w:rPr>
              <w:t>i</w:t>
            </w:r>
            <w:r w:rsidRPr="00A24060">
              <w:rPr>
                <w:rFonts w:ascii="Times New Roman" w:hAnsi="Times New Roman" w:cs="Times New Roman"/>
                <w:bCs/>
                <w:color w:val="000000"/>
                <w:sz w:val="24"/>
                <w:szCs w:val="24"/>
              </w:rPr>
              <w:t>ndígena</w:t>
            </w:r>
          </w:p>
        </w:tc>
        <w:tc>
          <w:tcPr>
            <w:tcW w:w="1605" w:type="dxa"/>
            <w:vAlign w:val="bottom"/>
          </w:tcPr>
          <w:p w14:paraId="6D92BBCC" w14:textId="0CFD7113"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SD</w:t>
            </w:r>
            <w:r w:rsidR="00352F1F" w:rsidRPr="00A24060">
              <w:rPr>
                <w:rFonts w:ascii="Times New Roman" w:hAnsi="Times New Roman" w:cs="Times New Roman"/>
                <w:bCs/>
                <w:color w:val="000000"/>
                <w:sz w:val="24"/>
                <w:szCs w:val="24"/>
              </w:rPr>
              <w:t>*</w:t>
            </w:r>
          </w:p>
        </w:tc>
        <w:tc>
          <w:tcPr>
            <w:tcW w:w="1606" w:type="dxa"/>
            <w:vAlign w:val="bottom"/>
          </w:tcPr>
          <w:p w14:paraId="313B752D"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169.7</w:t>
            </w:r>
          </w:p>
        </w:tc>
        <w:tc>
          <w:tcPr>
            <w:tcW w:w="1606" w:type="dxa"/>
            <w:vAlign w:val="bottom"/>
          </w:tcPr>
          <w:p w14:paraId="510B00C2" w14:textId="5E4160E8"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SD</w:t>
            </w:r>
            <w:r w:rsidR="00D20058" w:rsidRPr="00A24060">
              <w:rPr>
                <w:rFonts w:ascii="Times New Roman" w:hAnsi="Times New Roman" w:cs="Times New Roman"/>
                <w:bCs/>
                <w:color w:val="000000"/>
                <w:sz w:val="24"/>
                <w:szCs w:val="24"/>
              </w:rPr>
              <w:t>*</w:t>
            </w:r>
          </w:p>
        </w:tc>
        <w:tc>
          <w:tcPr>
            <w:tcW w:w="1606" w:type="dxa"/>
            <w:vAlign w:val="bottom"/>
          </w:tcPr>
          <w:p w14:paraId="2E290245"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113.9</w:t>
            </w:r>
          </w:p>
        </w:tc>
      </w:tr>
      <w:tr w:rsidR="00367D68" w:rsidRPr="00A24060" w14:paraId="5BEB2842" w14:textId="77777777" w:rsidTr="004C1757">
        <w:tc>
          <w:tcPr>
            <w:tcW w:w="2405" w:type="dxa"/>
            <w:vAlign w:val="bottom"/>
          </w:tcPr>
          <w:p w14:paraId="6674176F"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Diabetes</w:t>
            </w:r>
          </w:p>
        </w:tc>
        <w:tc>
          <w:tcPr>
            <w:tcW w:w="1605" w:type="dxa"/>
            <w:vAlign w:val="bottom"/>
          </w:tcPr>
          <w:p w14:paraId="0EB3ECBF"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1377.8</w:t>
            </w:r>
          </w:p>
        </w:tc>
        <w:tc>
          <w:tcPr>
            <w:tcW w:w="1606" w:type="dxa"/>
            <w:vAlign w:val="bottom"/>
          </w:tcPr>
          <w:p w14:paraId="278E12B0"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90.0</w:t>
            </w:r>
          </w:p>
        </w:tc>
        <w:tc>
          <w:tcPr>
            <w:tcW w:w="1606" w:type="dxa"/>
            <w:vAlign w:val="bottom"/>
          </w:tcPr>
          <w:p w14:paraId="106F9F5D"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1637.6</w:t>
            </w:r>
          </w:p>
        </w:tc>
        <w:tc>
          <w:tcPr>
            <w:tcW w:w="1606" w:type="dxa"/>
            <w:vAlign w:val="bottom"/>
          </w:tcPr>
          <w:p w14:paraId="254179D2"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69.6</w:t>
            </w:r>
          </w:p>
        </w:tc>
      </w:tr>
      <w:tr w:rsidR="00367D68" w:rsidRPr="00A24060" w14:paraId="7A578AD4" w14:textId="77777777" w:rsidTr="004C1757">
        <w:tc>
          <w:tcPr>
            <w:tcW w:w="2405" w:type="dxa"/>
            <w:vAlign w:val="bottom"/>
          </w:tcPr>
          <w:p w14:paraId="677443F1" w14:textId="5EC5485C" w:rsidR="00367D68" w:rsidRPr="00A24060" w:rsidRDefault="004C0261"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EPOC</w:t>
            </w:r>
          </w:p>
        </w:tc>
        <w:tc>
          <w:tcPr>
            <w:tcW w:w="1605" w:type="dxa"/>
            <w:vAlign w:val="bottom"/>
          </w:tcPr>
          <w:p w14:paraId="725F57D4"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969.5</w:t>
            </w:r>
          </w:p>
        </w:tc>
        <w:tc>
          <w:tcPr>
            <w:tcW w:w="1606" w:type="dxa"/>
            <w:vAlign w:val="bottom"/>
          </w:tcPr>
          <w:p w14:paraId="4EB953B4"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73.4</w:t>
            </w:r>
          </w:p>
        </w:tc>
        <w:tc>
          <w:tcPr>
            <w:tcW w:w="1606" w:type="dxa"/>
            <w:vAlign w:val="bottom"/>
          </w:tcPr>
          <w:p w14:paraId="36CD0B9D"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1172</w:t>
            </w:r>
            <w:r w:rsidR="00D20058" w:rsidRPr="00A24060">
              <w:rPr>
                <w:rFonts w:ascii="Times New Roman" w:hAnsi="Times New Roman" w:cs="Times New Roman"/>
                <w:bCs/>
                <w:color w:val="000000"/>
                <w:sz w:val="24"/>
                <w:szCs w:val="24"/>
              </w:rPr>
              <w:t>.0</w:t>
            </w:r>
          </w:p>
        </w:tc>
        <w:tc>
          <w:tcPr>
            <w:tcW w:w="1606" w:type="dxa"/>
            <w:vAlign w:val="bottom"/>
          </w:tcPr>
          <w:p w14:paraId="73435D1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65</w:t>
            </w:r>
            <w:r w:rsidR="00D20058" w:rsidRPr="00A24060">
              <w:rPr>
                <w:rFonts w:ascii="Times New Roman" w:hAnsi="Times New Roman" w:cs="Times New Roman"/>
                <w:bCs/>
                <w:color w:val="000000"/>
                <w:sz w:val="24"/>
                <w:szCs w:val="24"/>
              </w:rPr>
              <w:t>.0</w:t>
            </w:r>
          </w:p>
        </w:tc>
      </w:tr>
      <w:tr w:rsidR="00367D68" w:rsidRPr="00A24060" w14:paraId="5ED046E6" w14:textId="77777777" w:rsidTr="004C1757">
        <w:tc>
          <w:tcPr>
            <w:tcW w:w="2405" w:type="dxa"/>
            <w:vAlign w:val="bottom"/>
          </w:tcPr>
          <w:p w14:paraId="0B75E5DF"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Asma</w:t>
            </w:r>
          </w:p>
        </w:tc>
        <w:tc>
          <w:tcPr>
            <w:tcW w:w="1605" w:type="dxa"/>
            <w:vAlign w:val="bottom"/>
          </w:tcPr>
          <w:p w14:paraId="4500636B"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1192.5</w:t>
            </w:r>
          </w:p>
        </w:tc>
        <w:tc>
          <w:tcPr>
            <w:tcW w:w="1606" w:type="dxa"/>
            <w:vAlign w:val="bottom"/>
          </w:tcPr>
          <w:p w14:paraId="3AF2DDAF"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110.6</w:t>
            </w:r>
          </w:p>
        </w:tc>
        <w:tc>
          <w:tcPr>
            <w:tcW w:w="1606" w:type="dxa"/>
            <w:vAlign w:val="bottom"/>
          </w:tcPr>
          <w:p w14:paraId="122F45F0"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1584.9</w:t>
            </w:r>
          </w:p>
        </w:tc>
        <w:tc>
          <w:tcPr>
            <w:tcW w:w="1606" w:type="dxa"/>
            <w:vAlign w:val="bottom"/>
          </w:tcPr>
          <w:p w14:paraId="3A9AC6FA"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68.8</w:t>
            </w:r>
          </w:p>
        </w:tc>
      </w:tr>
      <w:tr w:rsidR="00367D68" w:rsidRPr="00A24060" w14:paraId="2F5CC1D6" w14:textId="77777777" w:rsidTr="004C1757">
        <w:tc>
          <w:tcPr>
            <w:tcW w:w="2405" w:type="dxa"/>
            <w:vAlign w:val="bottom"/>
          </w:tcPr>
          <w:p w14:paraId="773CDCD6"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Inmunosupresión</w:t>
            </w:r>
          </w:p>
        </w:tc>
        <w:tc>
          <w:tcPr>
            <w:tcW w:w="1605" w:type="dxa"/>
            <w:vAlign w:val="bottom"/>
          </w:tcPr>
          <w:p w14:paraId="74F1048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893.8</w:t>
            </w:r>
          </w:p>
        </w:tc>
        <w:tc>
          <w:tcPr>
            <w:tcW w:w="1606" w:type="dxa"/>
            <w:vAlign w:val="bottom"/>
          </w:tcPr>
          <w:p w14:paraId="5D47F347"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80.4</w:t>
            </w:r>
          </w:p>
        </w:tc>
        <w:tc>
          <w:tcPr>
            <w:tcW w:w="1606" w:type="dxa"/>
            <w:vAlign w:val="bottom"/>
          </w:tcPr>
          <w:p w14:paraId="2C4CE035"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1041.7</w:t>
            </w:r>
          </w:p>
        </w:tc>
        <w:tc>
          <w:tcPr>
            <w:tcW w:w="1606" w:type="dxa"/>
            <w:vAlign w:val="bottom"/>
          </w:tcPr>
          <w:p w14:paraId="1C421CEF"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80.4</w:t>
            </w:r>
          </w:p>
        </w:tc>
      </w:tr>
      <w:tr w:rsidR="00367D68" w:rsidRPr="00A24060" w14:paraId="101773E9" w14:textId="77777777" w:rsidTr="004C1757">
        <w:tc>
          <w:tcPr>
            <w:tcW w:w="2405" w:type="dxa"/>
            <w:vAlign w:val="bottom"/>
          </w:tcPr>
          <w:p w14:paraId="1484ED63"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Hipertensión</w:t>
            </w:r>
          </w:p>
        </w:tc>
        <w:tc>
          <w:tcPr>
            <w:tcW w:w="1605" w:type="dxa"/>
            <w:vAlign w:val="bottom"/>
          </w:tcPr>
          <w:p w14:paraId="4A939CBF"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1458.2</w:t>
            </w:r>
          </w:p>
        </w:tc>
        <w:tc>
          <w:tcPr>
            <w:tcW w:w="1606" w:type="dxa"/>
            <w:vAlign w:val="bottom"/>
          </w:tcPr>
          <w:p w14:paraId="1BF1248E"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89.8</w:t>
            </w:r>
          </w:p>
        </w:tc>
        <w:tc>
          <w:tcPr>
            <w:tcW w:w="1606" w:type="dxa"/>
            <w:vAlign w:val="bottom"/>
          </w:tcPr>
          <w:p w14:paraId="0D1414E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1694.2</w:t>
            </w:r>
          </w:p>
        </w:tc>
        <w:tc>
          <w:tcPr>
            <w:tcW w:w="1606" w:type="dxa"/>
            <w:vAlign w:val="bottom"/>
          </w:tcPr>
          <w:p w14:paraId="5672E065"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67.4</w:t>
            </w:r>
          </w:p>
        </w:tc>
      </w:tr>
      <w:tr w:rsidR="00367D68" w:rsidRPr="00A24060" w14:paraId="308811EC" w14:textId="77777777" w:rsidTr="004C1757">
        <w:tc>
          <w:tcPr>
            <w:tcW w:w="2405" w:type="dxa"/>
            <w:vAlign w:val="bottom"/>
          </w:tcPr>
          <w:p w14:paraId="6EC676BA"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Otras enfermedades</w:t>
            </w:r>
          </w:p>
        </w:tc>
        <w:tc>
          <w:tcPr>
            <w:tcW w:w="1605" w:type="dxa"/>
            <w:vAlign w:val="bottom"/>
          </w:tcPr>
          <w:p w14:paraId="4EC5A98B"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1002.4</w:t>
            </w:r>
          </w:p>
        </w:tc>
        <w:tc>
          <w:tcPr>
            <w:tcW w:w="1606" w:type="dxa"/>
            <w:vAlign w:val="bottom"/>
          </w:tcPr>
          <w:p w14:paraId="1006099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106.5</w:t>
            </w:r>
          </w:p>
        </w:tc>
        <w:tc>
          <w:tcPr>
            <w:tcW w:w="1606" w:type="dxa"/>
            <w:vAlign w:val="bottom"/>
          </w:tcPr>
          <w:p w14:paraId="52AAECBA"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1232.6</w:t>
            </w:r>
          </w:p>
        </w:tc>
        <w:tc>
          <w:tcPr>
            <w:tcW w:w="1606" w:type="dxa"/>
            <w:vAlign w:val="bottom"/>
          </w:tcPr>
          <w:p w14:paraId="0248739D"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74.6</w:t>
            </w:r>
          </w:p>
        </w:tc>
      </w:tr>
      <w:tr w:rsidR="00367D68" w:rsidRPr="00A24060" w14:paraId="58539659" w14:textId="77777777" w:rsidTr="004C1757">
        <w:tc>
          <w:tcPr>
            <w:tcW w:w="2405" w:type="dxa"/>
            <w:vAlign w:val="bottom"/>
          </w:tcPr>
          <w:p w14:paraId="6F2453F0"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Cardiovascular</w:t>
            </w:r>
          </w:p>
        </w:tc>
        <w:tc>
          <w:tcPr>
            <w:tcW w:w="1605" w:type="dxa"/>
            <w:vAlign w:val="bottom"/>
          </w:tcPr>
          <w:p w14:paraId="5FB520C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1085.5</w:t>
            </w:r>
          </w:p>
        </w:tc>
        <w:tc>
          <w:tcPr>
            <w:tcW w:w="1606" w:type="dxa"/>
            <w:vAlign w:val="bottom"/>
          </w:tcPr>
          <w:p w14:paraId="42B7AFF0"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73.5</w:t>
            </w:r>
          </w:p>
        </w:tc>
        <w:tc>
          <w:tcPr>
            <w:tcW w:w="1606" w:type="dxa"/>
            <w:vAlign w:val="bottom"/>
          </w:tcPr>
          <w:p w14:paraId="1BE559C4"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1637.8</w:t>
            </w:r>
          </w:p>
        </w:tc>
        <w:tc>
          <w:tcPr>
            <w:tcW w:w="1606" w:type="dxa"/>
            <w:vAlign w:val="bottom"/>
          </w:tcPr>
          <w:p w14:paraId="48B163EF"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66.8</w:t>
            </w:r>
          </w:p>
        </w:tc>
      </w:tr>
      <w:tr w:rsidR="00367D68" w:rsidRPr="00A24060" w14:paraId="1B6C9A9A" w14:textId="77777777" w:rsidTr="004C1757">
        <w:tc>
          <w:tcPr>
            <w:tcW w:w="2405" w:type="dxa"/>
            <w:vAlign w:val="bottom"/>
          </w:tcPr>
          <w:p w14:paraId="19BBBBF6"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Obesidad</w:t>
            </w:r>
          </w:p>
        </w:tc>
        <w:tc>
          <w:tcPr>
            <w:tcW w:w="1605" w:type="dxa"/>
            <w:vAlign w:val="bottom"/>
          </w:tcPr>
          <w:p w14:paraId="522687DC"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1231.9</w:t>
            </w:r>
          </w:p>
        </w:tc>
        <w:tc>
          <w:tcPr>
            <w:tcW w:w="1606" w:type="dxa"/>
            <w:vAlign w:val="bottom"/>
          </w:tcPr>
          <w:p w14:paraId="2B36E54E"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96.3</w:t>
            </w:r>
          </w:p>
        </w:tc>
        <w:tc>
          <w:tcPr>
            <w:tcW w:w="1606" w:type="dxa"/>
            <w:vAlign w:val="bottom"/>
          </w:tcPr>
          <w:p w14:paraId="7407A7C4"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1280</w:t>
            </w:r>
            <w:r w:rsidR="00D20058" w:rsidRPr="00A24060">
              <w:rPr>
                <w:rFonts w:ascii="Times New Roman" w:hAnsi="Times New Roman" w:cs="Times New Roman"/>
                <w:bCs/>
                <w:color w:val="000000"/>
                <w:sz w:val="24"/>
                <w:szCs w:val="24"/>
              </w:rPr>
              <w:t>.0</w:t>
            </w:r>
          </w:p>
        </w:tc>
        <w:tc>
          <w:tcPr>
            <w:tcW w:w="1606" w:type="dxa"/>
            <w:vAlign w:val="bottom"/>
          </w:tcPr>
          <w:p w14:paraId="64BC0083"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71.2</w:t>
            </w:r>
          </w:p>
        </w:tc>
      </w:tr>
      <w:tr w:rsidR="00367D68" w:rsidRPr="00A24060" w14:paraId="4792B63E" w14:textId="77777777" w:rsidTr="004C1757">
        <w:tc>
          <w:tcPr>
            <w:tcW w:w="2405" w:type="dxa"/>
            <w:vAlign w:val="bottom"/>
          </w:tcPr>
          <w:p w14:paraId="3073C6D6"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Renal crónica</w:t>
            </w:r>
          </w:p>
        </w:tc>
        <w:tc>
          <w:tcPr>
            <w:tcW w:w="1605" w:type="dxa"/>
            <w:vAlign w:val="bottom"/>
          </w:tcPr>
          <w:p w14:paraId="649FBEC1"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1091.7</w:t>
            </w:r>
          </w:p>
        </w:tc>
        <w:tc>
          <w:tcPr>
            <w:tcW w:w="1606" w:type="dxa"/>
            <w:vAlign w:val="bottom"/>
          </w:tcPr>
          <w:p w14:paraId="5F65E91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80.9</w:t>
            </w:r>
          </w:p>
        </w:tc>
        <w:tc>
          <w:tcPr>
            <w:tcW w:w="1606" w:type="dxa"/>
            <w:vAlign w:val="bottom"/>
          </w:tcPr>
          <w:p w14:paraId="63AC4F01"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1373.9</w:t>
            </w:r>
          </w:p>
        </w:tc>
        <w:tc>
          <w:tcPr>
            <w:tcW w:w="1606" w:type="dxa"/>
            <w:vAlign w:val="bottom"/>
          </w:tcPr>
          <w:p w14:paraId="645FBAEB"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73.5</w:t>
            </w:r>
          </w:p>
        </w:tc>
      </w:tr>
      <w:tr w:rsidR="00367D68" w:rsidRPr="00A24060" w14:paraId="3F657FC0" w14:textId="77777777" w:rsidTr="004C1757">
        <w:tc>
          <w:tcPr>
            <w:tcW w:w="2405" w:type="dxa"/>
            <w:vAlign w:val="bottom"/>
          </w:tcPr>
          <w:p w14:paraId="62663F70"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Tabaquismo</w:t>
            </w:r>
          </w:p>
        </w:tc>
        <w:tc>
          <w:tcPr>
            <w:tcW w:w="1605" w:type="dxa"/>
            <w:vAlign w:val="bottom"/>
          </w:tcPr>
          <w:p w14:paraId="079CA081"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1376.1</w:t>
            </w:r>
          </w:p>
        </w:tc>
        <w:tc>
          <w:tcPr>
            <w:tcW w:w="1606" w:type="dxa"/>
            <w:vAlign w:val="bottom"/>
          </w:tcPr>
          <w:p w14:paraId="1EC62F2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119.8</w:t>
            </w:r>
          </w:p>
        </w:tc>
        <w:tc>
          <w:tcPr>
            <w:tcW w:w="1606" w:type="dxa"/>
            <w:vAlign w:val="bottom"/>
          </w:tcPr>
          <w:p w14:paraId="340BF782"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1217.7</w:t>
            </w:r>
          </w:p>
        </w:tc>
        <w:tc>
          <w:tcPr>
            <w:tcW w:w="1606" w:type="dxa"/>
            <w:vAlign w:val="bottom"/>
          </w:tcPr>
          <w:p w14:paraId="4A23183C"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68.1</w:t>
            </w:r>
          </w:p>
        </w:tc>
      </w:tr>
      <w:tr w:rsidR="00367D68" w:rsidRPr="00A24060" w14:paraId="77F25E6A" w14:textId="77777777" w:rsidTr="004C1757">
        <w:tc>
          <w:tcPr>
            <w:tcW w:w="2405" w:type="dxa"/>
            <w:vAlign w:val="bottom"/>
          </w:tcPr>
          <w:p w14:paraId="33E2CD4E" w14:textId="77777777" w:rsidR="00367D68" w:rsidRPr="00A24060" w:rsidRDefault="00367D68"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UCI</w:t>
            </w:r>
          </w:p>
        </w:tc>
        <w:tc>
          <w:tcPr>
            <w:tcW w:w="1605" w:type="dxa"/>
            <w:vAlign w:val="bottom"/>
          </w:tcPr>
          <w:p w14:paraId="1EEAFA09"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978.8</w:t>
            </w:r>
          </w:p>
        </w:tc>
        <w:tc>
          <w:tcPr>
            <w:tcW w:w="1606" w:type="dxa"/>
            <w:vAlign w:val="bottom"/>
          </w:tcPr>
          <w:p w14:paraId="3786F6CC"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75.0</w:t>
            </w:r>
          </w:p>
        </w:tc>
        <w:tc>
          <w:tcPr>
            <w:tcW w:w="1606" w:type="dxa"/>
            <w:vAlign w:val="bottom"/>
          </w:tcPr>
          <w:p w14:paraId="4FB6CD8B"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1255.6</w:t>
            </w:r>
          </w:p>
        </w:tc>
        <w:tc>
          <w:tcPr>
            <w:tcW w:w="1606" w:type="dxa"/>
            <w:vAlign w:val="bottom"/>
          </w:tcPr>
          <w:p w14:paraId="32F83ABE" w14:textId="77777777" w:rsidR="00367D68" w:rsidRPr="00A24060" w:rsidRDefault="00367D68"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74.5</w:t>
            </w:r>
          </w:p>
        </w:tc>
      </w:tr>
    </w:tbl>
    <w:p w14:paraId="3214478D" w14:textId="073E1EED" w:rsidR="00604980" w:rsidRPr="00A24060" w:rsidRDefault="00604980" w:rsidP="00A24060">
      <w:pPr>
        <w:spacing w:after="0" w:line="360" w:lineRule="auto"/>
        <w:jc w:val="center"/>
        <w:rPr>
          <w:rFonts w:ascii="Times New Roman" w:hAnsi="Times New Roman" w:cs="Times New Roman"/>
          <w:color w:val="000000"/>
          <w:sz w:val="24"/>
          <w:szCs w:val="24"/>
        </w:rPr>
      </w:pPr>
      <w:r w:rsidRPr="00A24060">
        <w:rPr>
          <w:rFonts w:ascii="Times New Roman" w:hAnsi="Times New Roman" w:cs="Times New Roman"/>
          <w:color w:val="000000"/>
          <w:sz w:val="24"/>
          <w:szCs w:val="24"/>
        </w:rPr>
        <w:t>*Sin datos (SD)</w:t>
      </w:r>
    </w:p>
    <w:p w14:paraId="70402677" w14:textId="0E88D306" w:rsidR="00604980" w:rsidRDefault="00604980" w:rsidP="00604980">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7DD854CB" w14:textId="56DBB125" w:rsidR="00F876CA" w:rsidRDefault="00F876CA"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Una explicación de esta baja en la mortalidad y en la tasa de infección de </w:t>
      </w:r>
      <w:r w:rsidR="009D28BD">
        <w:rPr>
          <w:rFonts w:ascii="Times New Roman" w:hAnsi="Times New Roman" w:cs="Times New Roman"/>
          <w:sz w:val="24"/>
          <w:szCs w:val="24"/>
        </w:rPr>
        <w:t>covid</w:t>
      </w:r>
      <w:r>
        <w:rPr>
          <w:rFonts w:ascii="Times New Roman" w:hAnsi="Times New Roman" w:cs="Times New Roman"/>
          <w:sz w:val="24"/>
          <w:szCs w:val="24"/>
        </w:rPr>
        <w:t>-19, son las inmunizaciones que se empezaron a aplicar al final del mes de diciembre de 2020. Durante el año 2021 ha ido incrementándose de forma gradual la vacunación a nivel nacional, guardando una relación estrecha entre la vacunación y la baja de las tasas de crecimiento entre la mortalidad y el contagio</w:t>
      </w:r>
      <w:r w:rsidR="00D1108F">
        <w:rPr>
          <w:rFonts w:ascii="Times New Roman" w:hAnsi="Times New Roman" w:cs="Times New Roman"/>
          <w:sz w:val="24"/>
          <w:szCs w:val="24"/>
        </w:rPr>
        <w:t>,</w:t>
      </w:r>
      <w:r>
        <w:rPr>
          <w:rFonts w:ascii="Times New Roman" w:hAnsi="Times New Roman" w:cs="Times New Roman"/>
          <w:sz w:val="24"/>
          <w:szCs w:val="24"/>
        </w:rPr>
        <w:t xml:space="preserve"> como se advierte en </w:t>
      </w:r>
      <w:r w:rsidR="00D1108F">
        <w:rPr>
          <w:rFonts w:ascii="Times New Roman" w:hAnsi="Times New Roman" w:cs="Times New Roman"/>
          <w:sz w:val="24"/>
          <w:szCs w:val="24"/>
        </w:rPr>
        <w:t xml:space="preserve">las tablas que se incluyen </w:t>
      </w:r>
      <w:r>
        <w:rPr>
          <w:rFonts w:ascii="Times New Roman" w:hAnsi="Times New Roman" w:cs="Times New Roman"/>
          <w:sz w:val="24"/>
          <w:szCs w:val="24"/>
        </w:rPr>
        <w:t xml:space="preserve">en </w:t>
      </w:r>
      <w:r w:rsidR="00D1108F">
        <w:rPr>
          <w:rFonts w:ascii="Times New Roman" w:hAnsi="Times New Roman" w:cs="Times New Roman"/>
          <w:sz w:val="24"/>
          <w:szCs w:val="24"/>
        </w:rPr>
        <w:t xml:space="preserve">el </w:t>
      </w:r>
      <w:r>
        <w:rPr>
          <w:rFonts w:ascii="Times New Roman" w:hAnsi="Times New Roman" w:cs="Times New Roman"/>
          <w:sz w:val="24"/>
          <w:szCs w:val="24"/>
        </w:rPr>
        <w:t xml:space="preserve">anexo. </w:t>
      </w:r>
      <w:r>
        <w:rPr>
          <w:rFonts w:ascii="Times New Roman" w:hAnsi="Times New Roman" w:cs="Times New Roman"/>
          <w:sz w:val="24"/>
          <w:szCs w:val="24"/>
        </w:rPr>
        <w:lastRenderedPageBreak/>
        <w:t xml:space="preserve">De igual forma en las tasas de primera categoría también se observa esta relación, conforme se avanza en el tiempo, las tasas de mortalidad, letalidad y defunción tienden a disminuir, lo que sugiere que están asociadas al incremento en las inmunizaciones en el contexto nacional. </w:t>
      </w:r>
    </w:p>
    <w:p w14:paraId="6F39EA7A" w14:textId="1E241701" w:rsidR="00953377" w:rsidRDefault="00A2092F"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Una manera simple de determinar los cambios radicales a partir de</w:t>
      </w:r>
      <w:r w:rsidR="0020302A">
        <w:rPr>
          <w:rFonts w:ascii="Times New Roman" w:hAnsi="Times New Roman" w:cs="Times New Roman"/>
          <w:color w:val="000000"/>
          <w:sz w:val="24"/>
          <w:szCs w:val="24"/>
        </w:rPr>
        <w:t xml:space="preserve"> la aplicación de las vacunas </w:t>
      </w:r>
      <w:r w:rsidR="003B3F52">
        <w:rPr>
          <w:rFonts w:ascii="Times New Roman" w:hAnsi="Times New Roman" w:cs="Times New Roman"/>
          <w:color w:val="000000"/>
          <w:sz w:val="24"/>
          <w:szCs w:val="24"/>
        </w:rPr>
        <w:t xml:space="preserve">es </w:t>
      </w:r>
      <w:r w:rsidR="0020302A">
        <w:rPr>
          <w:rFonts w:ascii="Times New Roman" w:hAnsi="Times New Roman" w:cs="Times New Roman"/>
          <w:color w:val="000000"/>
          <w:sz w:val="24"/>
          <w:szCs w:val="24"/>
        </w:rPr>
        <w:t xml:space="preserve">el cálculo de riesgos relativos a nivel entidad. Si se analizan los riesgos relativos de fallecer antes del 20 de mayo de 2021 y posteriormente del 21 de mayo hasta el 31 de diciembre, se observa que en el primer periodo el riesgo de infección en México era menor que en diciembre. Es decir, con el paso del tiempo y al existir un mayor número de contagiados, el riesgo de contagio aumentó no obstante la presencia de las vacunas. Sin embargo, el riesgo de fallecer posteriormente al 21 de mayo y hasta el 31 de diciembre fue menor, que antes de esa fecha, lo que valida que las vacunas, cumplieron con la función esperada </w:t>
      </w:r>
      <w:r w:rsidR="00953377">
        <w:rPr>
          <w:rFonts w:ascii="Times New Roman" w:hAnsi="Times New Roman" w:cs="Times New Roman"/>
          <w:sz w:val="24"/>
          <w:szCs w:val="24"/>
        </w:rPr>
        <w:t>(</w:t>
      </w:r>
      <w:r w:rsidR="00D1108F">
        <w:rPr>
          <w:rFonts w:ascii="Times New Roman" w:hAnsi="Times New Roman" w:cs="Times New Roman"/>
          <w:sz w:val="24"/>
          <w:szCs w:val="24"/>
        </w:rPr>
        <w:t xml:space="preserve">figura </w:t>
      </w:r>
      <w:r w:rsidR="00953377">
        <w:rPr>
          <w:rFonts w:ascii="Times New Roman" w:hAnsi="Times New Roman" w:cs="Times New Roman"/>
          <w:sz w:val="24"/>
          <w:szCs w:val="24"/>
        </w:rPr>
        <w:t xml:space="preserve">7). </w:t>
      </w:r>
    </w:p>
    <w:p w14:paraId="1BE5388B" w14:textId="15E22488" w:rsidR="009F10D4" w:rsidRDefault="005144AB"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 xml:space="preserve">Esta información se robustece con el cálculo de los </w:t>
      </w:r>
      <w:r w:rsidRPr="00815CDB">
        <w:rPr>
          <w:rFonts w:ascii="Times New Roman" w:hAnsi="Times New Roman" w:cs="Times New Roman"/>
          <w:i/>
          <w:iCs/>
          <w:color w:val="000000"/>
          <w:sz w:val="24"/>
          <w:szCs w:val="24"/>
        </w:rPr>
        <w:t>odds ratio</w:t>
      </w:r>
      <w:r>
        <w:rPr>
          <w:rFonts w:ascii="Times New Roman" w:hAnsi="Times New Roman" w:cs="Times New Roman"/>
          <w:color w:val="000000"/>
          <w:sz w:val="24"/>
          <w:szCs w:val="24"/>
        </w:rPr>
        <w:t xml:space="preserve"> y retrospectivamente es posible aseverar que </w:t>
      </w:r>
      <w:r w:rsidR="00FF6C4A">
        <w:rPr>
          <w:rFonts w:ascii="Times New Roman" w:hAnsi="Times New Roman" w:cs="Times New Roman"/>
          <w:color w:val="000000"/>
          <w:sz w:val="24"/>
          <w:szCs w:val="24"/>
        </w:rPr>
        <w:t xml:space="preserve">el contagio es más factible que </w:t>
      </w:r>
      <w:r w:rsidR="00D07B4B">
        <w:rPr>
          <w:rFonts w:ascii="Times New Roman" w:hAnsi="Times New Roman" w:cs="Times New Roman"/>
          <w:color w:val="000000"/>
          <w:sz w:val="24"/>
          <w:szCs w:val="24"/>
        </w:rPr>
        <w:t xml:space="preserve">ocurriera </w:t>
      </w:r>
      <w:r w:rsidR="00FF6C4A">
        <w:rPr>
          <w:rFonts w:ascii="Times New Roman" w:hAnsi="Times New Roman" w:cs="Times New Roman"/>
          <w:color w:val="000000"/>
          <w:sz w:val="24"/>
          <w:szCs w:val="24"/>
        </w:rPr>
        <w:t xml:space="preserve">antes del 20 de mayo que después de esa fecha. Lo mismo ocurre con la propensión de fallecer, antes del 20 de mayo es mayor que después de esa fecha y hasta el 31 de diciembre de 2021 </w:t>
      </w:r>
      <w:r w:rsidR="00FF6C4A">
        <w:rPr>
          <w:rFonts w:ascii="Times New Roman" w:hAnsi="Times New Roman" w:cs="Times New Roman"/>
          <w:sz w:val="24"/>
          <w:szCs w:val="24"/>
        </w:rPr>
        <w:t>(</w:t>
      </w:r>
      <w:r w:rsidR="00D1108F">
        <w:rPr>
          <w:rFonts w:ascii="Times New Roman" w:hAnsi="Times New Roman" w:cs="Times New Roman"/>
          <w:sz w:val="24"/>
          <w:szCs w:val="24"/>
        </w:rPr>
        <w:t xml:space="preserve">figura </w:t>
      </w:r>
      <w:r w:rsidR="00FF6C4A">
        <w:rPr>
          <w:rFonts w:ascii="Times New Roman" w:hAnsi="Times New Roman" w:cs="Times New Roman"/>
          <w:sz w:val="24"/>
          <w:szCs w:val="24"/>
        </w:rPr>
        <w:t>8).</w:t>
      </w:r>
    </w:p>
    <w:p w14:paraId="5B0B773A" w14:textId="77777777" w:rsidR="003526A9" w:rsidRDefault="003526A9" w:rsidP="003526A9">
      <w:pPr>
        <w:spacing w:after="0" w:line="360" w:lineRule="auto"/>
        <w:ind w:firstLine="708"/>
        <w:jc w:val="both"/>
        <w:rPr>
          <w:rFonts w:ascii="Times New Roman" w:hAnsi="Times New Roman" w:cs="Times New Roman"/>
          <w:color w:val="000000"/>
          <w:sz w:val="24"/>
          <w:szCs w:val="24"/>
        </w:rPr>
      </w:pPr>
    </w:p>
    <w:p w14:paraId="43B6E777" w14:textId="620A6CB5" w:rsidR="009F10D4" w:rsidRPr="009F10D4" w:rsidRDefault="009F10D4" w:rsidP="003526A9">
      <w:pPr>
        <w:spacing w:after="0" w:line="360" w:lineRule="auto"/>
        <w:jc w:val="center"/>
        <w:rPr>
          <w:rFonts w:ascii="Times New Roman" w:hAnsi="Times New Roman" w:cs="Times New Roman"/>
          <w:sz w:val="24"/>
          <w:szCs w:val="24"/>
        </w:rPr>
      </w:pPr>
      <w:r w:rsidRPr="0008407E">
        <w:rPr>
          <w:rFonts w:ascii="Times New Roman" w:hAnsi="Times New Roman" w:cs="Times New Roman"/>
          <w:b/>
          <w:sz w:val="24"/>
          <w:szCs w:val="24"/>
        </w:rPr>
        <w:t xml:space="preserve">Figura </w:t>
      </w:r>
      <w:r>
        <w:rPr>
          <w:rFonts w:ascii="Times New Roman" w:hAnsi="Times New Roman" w:cs="Times New Roman"/>
          <w:b/>
          <w:sz w:val="24"/>
          <w:szCs w:val="24"/>
        </w:rPr>
        <w:t>7</w:t>
      </w:r>
      <w:r w:rsidRPr="0008407E">
        <w:rPr>
          <w:rFonts w:ascii="Times New Roman" w:hAnsi="Times New Roman" w:cs="Times New Roman"/>
          <w:b/>
          <w:sz w:val="24"/>
          <w:szCs w:val="24"/>
        </w:rPr>
        <w:t>.</w:t>
      </w:r>
      <w:r w:rsidR="006909D2">
        <w:rPr>
          <w:rFonts w:ascii="Times New Roman" w:hAnsi="Times New Roman" w:cs="Times New Roman"/>
          <w:sz w:val="24"/>
          <w:szCs w:val="24"/>
        </w:rPr>
        <w:t xml:space="preserve"> </w:t>
      </w:r>
      <w:r w:rsidRPr="009F10D4">
        <w:rPr>
          <w:rFonts w:ascii="Times New Roman" w:hAnsi="Times New Roman" w:cs="Times New Roman"/>
          <w:sz w:val="24"/>
          <w:szCs w:val="24"/>
        </w:rPr>
        <w:t xml:space="preserve">México: </w:t>
      </w:r>
      <w:r w:rsidR="00F97704">
        <w:rPr>
          <w:rFonts w:ascii="Times New Roman" w:hAnsi="Times New Roman" w:cs="Times New Roman"/>
          <w:sz w:val="24"/>
          <w:szCs w:val="24"/>
        </w:rPr>
        <w:t xml:space="preserve">comportamiento de los </w:t>
      </w:r>
      <w:r w:rsidRPr="009F10D4">
        <w:rPr>
          <w:rFonts w:ascii="Times New Roman" w:hAnsi="Times New Roman" w:cs="Times New Roman"/>
          <w:sz w:val="24"/>
          <w:szCs w:val="24"/>
        </w:rPr>
        <w:t xml:space="preserve">riesgos relativos </w:t>
      </w:r>
      <w:r w:rsidR="00F97704">
        <w:rPr>
          <w:rFonts w:ascii="Times New Roman" w:hAnsi="Times New Roman" w:cs="Times New Roman"/>
          <w:sz w:val="24"/>
          <w:szCs w:val="24"/>
        </w:rPr>
        <w:t xml:space="preserve">en dos periodos, antes de </w:t>
      </w:r>
      <w:r w:rsidRPr="009F10D4">
        <w:rPr>
          <w:rFonts w:ascii="Times New Roman" w:hAnsi="Times New Roman" w:cs="Times New Roman"/>
          <w:sz w:val="24"/>
          <w:szCs w:val="24"/>
        </w:rPr>
        <w:t xml:space="preserve">mayo 20 y </w:t>
      </w:r>
      <w:r w:rsidR="00F97704">
        <w:rPr>
          <w:rFonts w:ascii="Times New Roman" w:hAnsi="Times New Roman" w:cs="Times New Roman"/>
          <w:sz w:val="24"/>
          <w:szCs w:val="24"/>
        </w:rPr>
        <w:t xml:space="preserve">posterior a esa fecha, del año </w:t>
      </w:r>
      <w:r w:rsidRPr="009F10D4">
        <w:rPr>
          <w:rFonts w:ascii="Times New Roman" w:hAnsi="Times New Roman" w:cs="Times New Roman"/>
          <w:sz w:val="24"/>
          <w:szCs w:val="24"/>
        </w:rPr>
        <w:t>2021</w:t>
      </w:r>
      <w:r w:rsidR="002678D7">
        <w:rPr>
          <w:rFonts w:ascii="Times New Roman" w:hAnsi="Times New Roman" w:cs="Times New Roman"/>
          <w:sz w:val="24"/>
          <w:szCs w:val="24"/>
        </w:rPr>
        <w:t>, según entidad federativa</w:t>
      </w:r>
    </w:p>
    <w:p w14:paraId="5ADA9832" w14:textId="77777777" w:rsidR="009F10D4" w:rsidRDefault="00F97704" w:rsidP="003526A9">
      <w:pPr>
        <w:spacing w:after="0" w:line="36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23824364" wp14:editId="5760181C">
            <wp:extent cx="5096786" cy="3067274"/>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7297" cy="3091654"/>
                    </a:xfrm>
                    <a:prstGeom prst="rect">
                      <a:avLst/>
                    </a:prstGeom>
                    <a:noFill/>
                    <a:ln>
                      <a:noFill/>
                    </a:ln>
                  </pic:spPr>
                </pic:pic>
              </a:graphicData>
            </a:graphic>
          </wp:inline>
        </w:drawing>
      </w:r>
    </w:p>
    <w:p w14:paraId="19A3C61B" w14:textId="77777777" w:rsidR="008C1BE9" w:rsidRDefault="008C1BE9" w:rsidP="008C1BE9">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60F2A676" w14:textId="77777777" w:rsidR="003526A9" w:rsidRPr="00C6681E" w:rsidRDefault="003526A9" w:rsidP="003526A9">
      <w:pPr>
        <w:spacing w:after="0" w:line="360" w:lineRule="auto"/>
        <w:jc w:val="right"/>
        <w:rPr>
          <w:rFonts w:ascii="Times New Roman" w:hAnsi="Times New Roman" w:cs="Times New Roman"/>
          <w:sz w:val="24"/>
          <w:szCs w:val="24"/>
        </w:rPr>
      </w:pPr>
    </w:p>
    <w:p w14:paraId="17C477BE" w14:textId="1DAC0BAC" w:rsidR="00C6681E" w:rsidRDefault="00F876CA"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Revisando los riesgos relativos y los </w:t>
      </w:r>
      <w:r w:rsidRPr="00815CDB">
        <w:rPr>
          <w:rFonts w:ascii="Times New Roman" w:hAnsi="Times New Roman" w:cs="Times New Roman"/>
          <w:i/>
          <w:iCs/>
          <w:color w:val="000000"/>
          <w:sz w:val="24"/>
          <w:szCs w:val="24"/>
        </w:rPr>
        <w:t>odds ratio</w:t>
      </w:r>
      <w:r>
        <w:rPr>
          <w:rFonts w:ascii="Times New Roman" w:hAnsi="Times New Roman" w:cs="Times New Roman"/>
          <w:color w:val="000000"/>
          <w:sz w:val="24"/>
          <w:szCs w:val="24"/>
        </w:rPr>
        <w:t xml:space="preserve"> con respecto a los cambios observados a partir de la aplicación de las vacunas en las edades desplegadas a nivel nacional, </w:t>
      </w:r>
      <w:r w:rsidR="00A93A59">
        <w:rPr>
          <w:rFonts w:ascii="Times New Roman" w:hAnsi="Times New Roman" w:cs="Times New Roman"/>
          <w:color w:val="000000"/>
          <w:sz w:val="24"/>
          <w:szCs w:val="24"/>
        </w:rPr>
        <w:t>se obse</w:t>
      </w:r>
      <w:r w:rsidR="00FD77E4">
        <w:rPr>
          <w:rFonts w:ascii="Times New Roman" w:hAnsi="Times New Roman" w:cs="Times New Roman"/>
          <w:color w:val="000000"/>
          <w:sz w:val="24"/>
          <w:szCs w:val="24"/>
        </w:rPr>
        <w:t>rvan</w:t>
      </w:r>
      <w:r w:rsidR="00A93A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comportamientos similares a los observados en el contexto de las entidades. </w:t>
      </w:r>
      <w:r w:rsidR="00151BE7">
        <w:rPr>
          <w:rFonts w:ascii="Times New Roman" w:hAnsi="Times New Roman" w:cs="Times New Roman"/>
          <w:color w:val="000000"/>
          <w:sz w:val="24"/>
          <w:szCs w:val="24"/>
        </w:rPr>
        <w:t>S</w:t>
      </w:r>
      <w:r>
        <w:rPr>
          <w:rFonts w:ascii="Times New Roman" w:hAnsi="Times New Roman" w:cs="Times New Roman"/>
          <w:color w:val="000000"/>
          <w:sz w:val="24"/>
          <w:szCs w:val="24"/>
        </w:rPr>
        <w:t>e observa que en el primer periodo</w:t>
      </w:r>
      <w:r w:rsidR="00151BE7">
        <w:rPr>
          <w:rFonts w:ascii="Times New Roman" w:hAnsi="Times New Roman" w:cs="Times New Roman"/>
          <w:color w:val="000000"/>
          <w:sz w:val="24"/>
          <w:szCs w:val="24"/>
        </w:rPr>
        <w:t>, antes del 20 de mayo de 2021,</w:t>
      </w:r>
      <w:r>
        <w:rPr>
          <w:rFonts w:ascii="Times New Roman" w:hAnsi="Times New Roman" w:cs="Times New Roman"/>
          <w:color w:val="000000"/>
          <w:sz w:val="24"/>
          <w:szCs w:val="24"/>
        </w:rPr>
        <w:t xml:space="preserve"> el riesgo de infección en las diferentes edades desplegadas era menor que en diciembre. Es decir</w:t>
      </w:r>
      <w:r w:rsidR="00151BE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 el paso del tiempo</w:t>
      </w:r>
      <w:r w:rsidR="00151BE7">
        <w:rPr>
          <w:rFonts w:ascii="Times New Roman" w:hAnsi="Times New Roman" w:cs="Times New Roman"/>
          <w:color w:val="000000"/>
          <w:sz w:val="24"/>
          <w:szCs w:val="24"/>
        </w:rPr>
        <w:t>,</w:t>
      </w:r>
      <w:r>
        <w:rPr>
          <w:rFonts w:ascii="Times New Roman" w:hAnsi="Times New Roman" w:cs="Times New Roman"/>
          <w:color w:val="000000"/>
          <w:sz w:val="24"/>
          <w:szCs w:val="24"/>
        </w:rPr>
        <w:t xml:space="preserve"> y al existir un mayor número de contagiados, el riesgo de contagio aumentó no obstante la presencia de las vacunas, aunque hay comportamientos diferenciados a partir de las edades extremas. Sin embargo, el riesgo de fallecer posterior al 21 de mayo y hasta el 31 de diciembre fue menor que antes de esa fecha, lo que valida que las vacunas cumplieron con la función esperada </w:t>
      </w:r>
      <w:r>
        <w:rPr>
          <w:rFonts w:ascii="Times New Roman" w:hAnsi="Times New Roman" w:cs="Times New Roman"/>
          <w:sz w:val="24"/>
          <w:szCs w:val="24"/>
        </w:rPr>
        <w:t>(</w:t>
      </w:r>
      <w:r w:rsidR="00D07B4B">
        <w:rPr>
          <w:rFonts w:ascii="Times New Roman" w:hAnsi="Times New Roman" w:cs="Times New Roman"/>
          <w:sz w:val="24"/>
          <w:szCs w:val="24"/>
        </w:rPr>
        <w:t>f</w:t>
      </w:r>
      <w:r>
        <w:rPr>
          <w:rFonts w:ascii="Times New Roman" w:hAnsi="Times New Roman" w:cs="Times New Roman"/>
          <w:sz w:val="24"/>
          <w:szCs w:val="24"/>
        </w:rPr>
        <w:t xml:space="preserve">igura 9). </w:t>
      </w:r>
    </w:p>
    <w:p w14:paraId="0C35E33D" w14:textId="77777777" w:rsidR="003526A9" w:rsidRPr="00F876CA" w:rsidRDefault="003526A9" w:rsidP="003526A9">
      <w:pPr>
        <w:spacing w:after="0" w:line="360" w:lineRule="auto"/>
        <w:ind w:firstLine="708"/>
        <w:jc w:val="both"/>
        <w:rPr>
          <w:rFonts w:ascii="Times New Roman" w:hAnsi="Times New Roman" w:cs="Times New Roman"/>
          <w:sz w:val="24"/>
          <w:szCs w:val="24"/>
        </w:rPr>
      </w:pPr>
    </w:p>
    <w:p w14:paraId="673278E1" w14:textId="5904D806" w:rsidR="00F97704" w:rsidRPr="009F10D4" w:rsidRDefault="00F97704" w:rsidP="003526A9">
      <w:pPr>
        <w:spacing w:after="0" w:line="360" w:lineRule="auto"/>
        <w:jc w:val="center"/>
        <w:rPr>
          <w:rFonts w:ascii="Times New Roman" w:hAnsi="Times New Roman" w:cs="Times New Roman"/>
          <w:sz w:val="24"/>
          <w:szCs w:val="24"/>
        </w:rPr>
      </w:pPr>
      <w:r w:rsidRPr="0008407E">
        <w:rPr>
          <w:rFonts w:ascii="Times New Roman" w:hAnsi="Times New Roman" w:cs="Times New Roman"/>
          <w:b/>
          <w:sz w:val="24"/>
          <w:szCs w:val="24"/>
        </w:rPr>
        <w:t xml:space="preserve">Figura </w:t>
      </w:r>
      <w:r>
        <w:rPr>
          <w:rFonts w:ascii="Times New Roman" w:hAnsi="Times New Roman" w:cs="Times New Roman"/>
          <w:b/>
          <w:sz w:val="24"/>
          <w:szCs w:val="24"/>
        </w:rPr>
        <w:t>8</w:t>
      </w:r>
      <w:r w:rsidRPr="0008407E">
        <w:rPr>
          <w:rFonts w:ascii="Times New Roman" w:hAnsi="Times New Roman" w:cs="Times New Roman"/>
          <w:b/>
          <w:sz w:val="24"/>
          <w:szCs w:val="24"/>
        </w:rPr>
        <w:t>.</w:t>
      </w:r>
      <w:r w:rsidR="006909D2">
        <w:rPr>
          <w:rFonts w:ascii="Times New Roman" w:hAnsi="Times New Roman" w:cs="Times New Roman"/>
          <w:sz w:val="24"/>
          <w:szCs w:val="24"/>
        </w:rPr>
        <w:t xml:space="preserve"> </w:t>
      </w:r>
      <w:r w:rsidRPr="009F10D4">
        <w:rPr>
          <w:rFonts w:ascii="Times New Roman" w:hAnsi="Times New Roman" w:cs="Times New Roman"/>
          <w:sz w:val="24"/>
          <w:szCs w:val="24"/>
        </w:rPr>
        <w:t xml:space="preserve">México: </w:t>
      </w:r>
      <w:r>
        <w:rPr>
          <w:rFonts w:ascii="Times New Roman" w:hAnsi="Times New Roman" w:cs="Times New Roman"/>
          <w:sz w:val="24"/>
          <w:szCs w:val="24"/>
        </w:rPr>
        <w:t xml:space="preserve">comportamiento de los </w:t>
      </w:r>
      <w:r w:rsidRPr="00815CDB">
        <w:rPr>
          <w:rFonts w:ascii="Times New Roman" w:hAnsi="Times New Roman" w:cs="Times New Roman"/>
          <w:i/>
          <w:iCs/>
          <w:sz w:val="24"/>
          <w:szCs w:val="24"/>
        </w:rPr>
        <w:t>odds ratio</w:t>
      </w:r>
      <w:r w:rsidRPr="009F10D4">
        <w:rPr>
          <w:rFonts w:ascii="Times New Roman" w:hAnsi="Times New Roman" w:cs="Times New Roman"/>
          <w:sz w:val="24"/>
          <w:szCs w:val="24"/>
        </w:rPr>
        <w:t xml:space="preserve"> </w:t>
      </w:r>
      <w:r>
        <w:rPr>
          <w:rFonts w:ascii="Times New Roman" w:hAnsi="Times New Roman" w:cs="Times New Roman"/>
          <w:sz w:val="24"/>
          <w:szCs w:val="24"/>
        </w:rPr>
        <w:t xml:space="preserve">en dos periodos, antes de </w:t>
      </w:r>
      <w:r w:rsidRPr="009F10D4">
        <w:rPr>
          <w:rFonts w:ascii="Times New Roman" w:hAnsi="Times New Roman" w:cs="Times New Roman"/>
          <w:sz w:val="24"/>
          <w:szCs w:val="24"/>
        </w:rPr>
        <w:t xml:space="preserve">mayo 20 y </w:t>
      </w:r>
      <w:r>
        <w:rPr>
          <w:rFonts w:ascii="Times New Roman" w:hAnsi="Times New Roman" w:cs="Times New Roman"/>
          <w:sz w:val="24"/>
          <w:szCs w:val="24"/>
        </w:rPr>
        <w:t xml:space="preserve">posterior a esa fecha, del año </w:t>
      </w:r>
      <w:r w:rsidRPr="009F10D4">
        <w:rPr>
          <w:rFonts w:ascii="Times New Roman" w:hAnsi="Times New Roman" w:cs="Times New Roman"/>
          <w:sz w:val="24"/>
          <w:szCs w:val="24"/>
        </w:rPr>
        <w:t>2021</w:t>
      </w:r>
      <w:r w:rsidR="002678D7">
        <w:rPr>
          <w:rFonts w:ascii="Times New Roman" w:hAnsi="Times New Roman" w:cs="Times New Roman"/>
          <w:sz w:val="24"/>
          <w:szCs w:val="24"/>
        </w:rPr>
        <w:t>, según entidad federativa</w:t>
      </w:r>
    </w:p>
    <w:p w14:paraId="16544D2C" w14:textId="77777777" w:rsidR="00F97704" w:rsidRDefault="00C007BB" w:rsidP="003526A9">
      <w:pPr>
        <w:spacing w:after="0" w:line="36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1C89E0A3" wp14:editId="707B875B">
            <wp:extent cx="5255895" cy="3077210"/>
            <wp:effectExtent l="0" t="0" r="1905"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5895" cy="3077210"/>
                    </a:xfrm>
                    <a:prstGeom prst="rect">
                      <a:avLst/>
                    </a:prstGeom>
                    <a:noFill/>
                    <a:ln>
                      <a:noFill/>
                    </a:ln>
                  </pic:spPr>
                </pic:pic>
              </a:graphicData>
            </a:graphic>
          </wp:inline>
        </w:drawing>
      </w:r>
    </w:p>
    <w:p w14:paraId="164D0694" w14:textId="77777777" w:rsidR="008C1BE9" w:rsidRDefault="008C1BE9" w:rsidP="008C1BE9">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06ADF025" w14:textId="729D7BBA" w:rsidR="002678D7" w:rsidRDefault="002678D7" w:rsidP="003526A9">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Esta información se robustece con el cálculo de los </w:t>
      </w:r>
      <w:r w:rsidRPr="00815CDB">
        <w:rPr>
          <w:rFonts w:ascii="Times New Roman" w:hAnsi="Times New Roman" w:cs="Times New Roman"/>
          <w:i/>
          <w:iCs/>
          <w:color w:val="000000"/>
          <w:sz w:val="24"/>
          <w:szCs w:val="24"/>
        </w:rPr>
        <w:t>odds ratio</w:t>
      </w:r>
      <w:r>
        <w:rPr>
          <w:rFonts w:ascii="Times New Roman" w:hAnsi="Times New Roman" w:cs="Times New Roman"/>
          <w:color w:val="000000"/>
          <w:sz w:val="24"/>
          <w:szCs w:val="24"/>
        </w:rPr>
        <w:t xml:space="preserve"> y</w:t>
      </w:r>
      <w:r w:rsidR="00D07B4B">
        <w:rPr>
          <w:rFonts w:ascii="Times New Roman" w:hAnsi="Times New Roman" w:cs="Times New Roman"/>
          <w:color w:val="000000"/>
          <w:sz w:val="24"/>
          <w:szCs w:val="24"/>
        </w:rPr>
        <w:t>,</w:t>
      </w:r>
      <w:r>
        <w:rPr>
          <w:rFonts w:ascii="Times New Roman" w:hAnsi="Times New Roman" w:cs="Times New Roman"/>
          <w:color w:val="000000"/>
          <w:sz w:val="24"/>
          <w:szCs w:val="24"/>
        </w:rPr>
        <w:t xml:space="preserve"> retrospectivamente</w:t>
      </w:r>
      <w:r w:rsidR="00D07B4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 posible aseverar que el contagio es más factible que </w:t>
      </w:r>
      <w:r w:rsidR="00D07B4B">
        <w:rPr>
          <w:rFonts w:ascii="Times New Roman" w:hAnsi="Times New Roman" w:cs="Times New Roman"/>
          <w:color w:val="000000"/>
          <w:sz w:val="24"/>
          <w:szCs w:val="24"/>
        </w:rPr>
        <w:t xml:space="preserve">ocurriera </w:t>
      </w:r>
      <w:r>
        <w:rPr>
          <w:rFonts w:ascii="Times New Roman" w:hAnsi="Times New Roman" w:cs="Times New Roman"/>
          <w:color w:val="000000"/>
          <w:sz w:val="24"/>
          <w:szCs w:val="24"/>
        </w:rPr>
        <w:t xml:space="preserve">antes del 20 de mayo que después de esa fecha. Lo mismo ocurre con la propensión de fallecer, antes del 20 de mayo es mayor que después de esa fecha y hasta el 31 de diciembre de 2021 </w:t>
      </w:r>
      <w:r>
        <w:rPr>
          <w:rFonts w:ascii="Times New Roman" w:hAnsi="Times New Roman" w:cs="Times New Roman"/>
          <w:sz w:val="24"/>
          <w:szCs w:val="24"/>
        </w:rPr>
        <w:t>(</w:t>
      </w:r>
      <w:r w:rsidR="00D07B4B">
        <w:rPr>
          <w:rFonts w:ascii="Times New Roman" w:hAnsi="Times New Roman" w:cs="Times New Roman"/>
          <w:sz w:val="24"/>
          <w:szCs w:val="24"/>
        </w:rPr>
        <w:t>f</w:t>
      </w:r>
      <w:r>
        <w:rPr>
          <w:rFonts w:ascii="Times New Roman" w:hAnsi="Times New Roman" w:cs="Times New Roman"/>
          <w:sz w:val="24"/>
          <w:szCs w:val="24"/>
        </w:rPr>
        <w:t xml:space="preserve">igura </w:t>
      </w:r>
      <w:r w:rsidR="00886D9B">
        <w:rPr>
          <w:rFonts w:ascii="Times New Roman" w:hAnsi="Times New Roman" w:cs="Times New Roman"/>
          <w:sz w:val="24"/>
          <w:szCs w:val="24"/>
        </w:rPr>
        <w:t>10</w:t>
      </w:r>
      <w:r>
        <w:rPr>
          <w:rFonts w:ascii="Times New Roman" w:hAnsi="Times New Roman" w:cs="Times New Roman"/>
          <w:sz w:val="24"/>
          <w:szCs w:val="24"/>
        </w:rPr>
        <w:t>).</w:t>
      </w:r>
    </w:p>
    <w:p w14:paraId="42B3073A" w14:textId="5DE74B48" w:rsidR="000C285C" w:rsidRDefault="000C285C" w:rsidP="003526A9">
      <w:pPr>
        <w:spacing w:after="0" w:line="360" w:lineRule="auto"/>
        <w:ind w:firstLine="708"/>
        <w:jc w:val="both"/>
        <w:rPr>
          <w:rFonts w:ascii="Times New Roman" w:hAnsi="Times New Roman" w:cs="Times New Roman"/>
          <w:color w:val="000000"/>
          <w:sz w:val="24"/>
          <w:szCs w:val="24"/>
        </w:rPr>
      </w:pPr>
    </w:p>
    <w:p w14:paraId="0D3FF07C" w14:textId="77777777" w:rsidR="00F1413F" w:rsidRDefault="00F1413F" w:rsidP="003526A9">
      <w:pPr>
        <w:spacing w:after="0" w:line="360" w:lineRule="auto"/>
        <w:ind w:firstLine="708"/>
        <w:jc w:val="both"/>
        <w:rPr>
          <w:rFonts w:ascii="Times New Roman" w:hAnsi="Times New Roman" w:cs="Times New Roman"/>
          <w:color w:val="000000"/>
          <w:sz w:val="24"/>
          <w:szCs w:val="24"/>
        </w:rPr>
      </w:pPr>
    </w:p>
    <w:p w14:paraId="69291E99" w14:textId="0D283AFF" w:rsidR="00F2478E" w:rsidRPr="009F10D4" w:rsidRDefault="00F2478E" w:rsidP="003526A9">
      <w:pPr>
        <w:spacing w:after="0" w:line="360" w:lineRule="auto"/>
        <w:jc w:val="center"/>
        <w:rPr>
          <w:rFonts w:ascii="Times New Roman" w:hAnsi="Times New Roman" w:cs="Times New Roman"/>
          <w:sz w:val="24"/>
          <w:szCs w:val="24"/>
        </w:rPr>
      </w:pPr>
      <w:r w:rsidRPr="0008407E">
        <w:rPr>
          <w:rFonts w:ascii="Times New Roman" w:hAnsi="Times New Roman" w:cs="Times New Roman"/>
          <w:b/>
          <w:sz w:val="24"/>
          <w:szCs w:val="24"/>
        </w:rPr>
        <w:lastRenderedPageBreak/>
        <w:t xml:space="preserve">Figura </w:t>
      </w:r>
      <w:r>
        <w:rPr>
          <w:rFonts w:ascii="Times New Roman" w:hAnsi="Times New Roman" w:cs="Times New Roman"/>
          <w:b/>
          <w:sz w:val="24"/>
          <w:szCs w:val="24"/>
        </w:rPr>
        <w:t>9</w:t>
      </w:r>
      <w:r w:rsidRPr="0008407E">
        <w:rPr>
          <w:rFonts w:ascii="Times New Roman" w:hAnsi="Times New Roman" w:cs="Times New Roman"/>
          <w:b/>
          <w:sz w:val="24"/>
          <w:szCs w:val="24"/>
        </w:rPr>
        <w:t>.</w:t>
      </w:r>
      <w:r w:rsidR="006909D2">
        <w:rPr>
          <w:rFonts w:ascii="Times New Roman" w:hAnsi="Times New Roman" w:cs="Times New Roman"/>
          <w:sz w:val="24"/>
          <w:szCs w:val="24"/>
        </w:rPr>
        <w:t xml:space="preserve"> </w:t>
      </w:r>
      <w:r w:rsidRPr="009F10D4">
        <w:rPr>
          <w:rFonts w:ascii="Times New Roman" w:hAnsi="Times New Roman" w:cs="Times New Roman"/>
          <w:sz w:val="24"/>
          <w:szCs w:val="24"/>
        </w:rPr>
        <w:t xml:space="preserve">México: </w:t>
      </w:r>
      <w:r>
        <w:rPr>
          <w:rFonts w:ascii="Times New Roman" w:hAnsi="Times New Roman" w:cs="Times New Roman"/>
          <w:sz w:val="24"/>
          <w:szCs w:val="24"/>
        </w:rPr>
        <w:t xml:space="preserve">comportamiento de los </w:t>
      </w:r>
      <w:r w:rsidRPr="009F10D4">
        <w:rPr>
          <w:rFonts w:ascii="Times New Roman" w:hAnsi="Times New Roman" w:cs="Times New Roman"/>
          <w:sz w:val="24"/>
          <w:szCs w:val="24"/>
        </w:rPr>
        <w:t xml:space="preserve">riesgos relativos </w:t>
      </w:r>
      <w:r>
        <w:rPr>
          <w:rFonts w:ascii="Times New Roman" w:hAnsi="Times New Roman" w:cs="Times New Roman"/>
          <w:sz w:val="24"/>
          <w:szCs w:val="24"/>
        </w:rPr>
        <w:t xml:space="preserve">en dos periodos, antes de </w:t>
      </w:r>
      <w:r w:rsidRPr="009F10D4">
        <w:rPr>
          <w:rFonts w:ascii="Times New Roman" w:hAnsi="Times New Roman" w:cs="Times New Roman"/>
          <w:sz w:val="24"/>
          <w:szCs w:val="24"/>
        </w:rPr>
        <w:t xml:space="preserve">mayo 20 y </w:t>
      </w:r>
      <w:r>
        <w:rPr>
          <w:rFonts w:ascii="Times New Roman" w:hAnsi="Times New Roman" w:cs="Times New Roman"/>
          <w:sz w:val="24"/>
          <w:szCs w:val="24"/>
        </w:rPr>
        <w:t xml:space="preserve">posterior a esa fecha, del año </w:t>
      </w:r>
      <w:r w:rsidRPr="009F10D4">
        <w:rPr>
          <w:rFonts w:ascii="Times New Roman" w:hAnsi="Times New Roman" w:cs="Times New Roman"/>
          <w:sz w:val="24"/>
          <w:szCs w:val="24"/>
        </w:rPr>
        <w:t>2021</w:t>
      </w:r>
      <w:r w:rsidR="002678D7">
        <w:rPr>
          <w:rFonts w:ascii="Times New Roman" w:hAnsi="Times New Roman" w:cs="Times New Roman"/>
          <w:sz w:val="24"/>
          <w:szCs w:val="24"/>
        </w:rPr>
        <w:t>, según edad desplegada</w:t>
      </w:r>
    </w:p>
    <w:p w14:paraId="6987CE50" w14:textId="77777777" w:rsidR="00F2478E" w:rsidRDefault="002678D7" w:rsidP="003526A9">
      <w:pPr>
        <w:spacing w:after="0" w:line="36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4E04AC76" wp14:editId="24591531">
            <wp:extent cx="5184140" cy="3117215"/>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4140" cy="3117215"/>
                    </a:xfrm>
                    <a:prstGeom prst="rect">
                      <a:avLst/>
                    </a:prstGeom>
                    <a:noFill/>
                    <a:ln>
                      <a:noFill/>
                    </a:ln>
                  </pic:spPr>
                </pic:pic>
              </a:graphicData>
            </a:graphic>
          </wp:inline>
        </w:drawing>
      </w:r>
    </w:p>
    <w:p w14:paraId="7BE73FD0" w14:textId="77777777" w:rsidR="008C1BE9" w:rsidRDefault="008C1BE9" w:rsidP="008C1BE9">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76B808AB" w14:textId="77777777" w:rsidR="00F2478E" w:rsidRPr="00C6681E" w:rsidRDefault="00F2478E" w:rsidP="003526A9">
      <w:pPr>
        <w:spacing w:after="0" w:line="360" w:lineRule="auto"/>
        <w:jc w:val="both"/>
        <w:rPr>
          <w:rFonts w:ascii="Times New Roman" w:hAnsi="Times New Roman" w:cs="Times New Roman"/>
          <w:color w:val="000000"/>
          <w:sz w:val="24"/>
          <w:szCs w:val="24"/>
        </w:rPr>
      </w:pPr>
    </w:p>
    <w:p w14:paraId="0D3187BA" w14:textId="2AE71860" w:rsidR="00F2478E" w:rsidRPr="009F10D4" w:rsidRDefault="00F2478E" w:rsidP="003526A9">
      <w:pPr>
        <w:spacing w:after="0" w:line="360" w:lineRule="auto"/>
        <w:jc w:val="center"/>
        <w:rPr>
          <w:rFonts w:ascii="Times New Roman" w:hAnsi="Times New Roman" w:cs="Times New Roman"/>
          <w:sz w:val="24"/>
          <w:szCs w:val="24"/>
        </w:rPr>
      </w:pPr>
      <w:r w:rsidRPr="0008407E">
        <w:rPr>
          <w:rFonts w:ascii="Times New Roman" w:hAnsi="Times New Roman" w:cs="Times New Roman"/>
          <w:b/>
          <w:sz w:val="24"/>
          <w:szCs w:val="24"/>
        </w:rPr>
        <w:t xml:space="preserve">Figura </w:t>
      </w:r>
      <w:r>
        <w:rPr>
          <w:rFonts w:ascii="Times New Roman" w:hAnsi="Times New Roman" w:cs="Times New Roman"/>
          <w:b/>
          <w:sz w:val="24"/>
          <w:szCs w:val="24"/>
        </w:rPr>
        <w:t>10</w:t>
      </w:r>
      <w:r w:rsidRPr="0008407E">
        <w:rPr>
          <w:rFonts w:ascii="Times New Roman" w:hAnsi="Times New Roman" w:cs="Times New Roman"/>
          <w:b/>
          <w:sz w:val="24"/>
          <w:szCs w:val="24"/>
        </w:rPr>
        <w:t>.</w:t>
      </w:r>
      <w:r w:rsidR="006909D2">
        <w:rPr>
          <w:rFonts w:ascii="Times New Roman" w:hAnsi="Times New Roman" w:cs="Times New Roman"/>
          <w:sz w:val="24"/>
          <w:szCs w:val="24"/>
        </w:rPr>
        <w:t xml:space="preserve"> </w:t>
      </w:r>
      <w:r w:rsidRPr="009F10D4">
        <w:rPr>
          <w:rFonts w:ascii="Times New Roman" w:hAnsi="Times New Roman" w:cs="Times New Roman"/>
          <w:sz w:val="24"/>
          <w:szCs w:val="24"/>
        </w:rPr>
        <w:t xml:space="preserve">México: </w:t>
      </w:r>
      <w:r>
        <w:rPr>
          <w:rFonts w:ascii="Times New Roman" w:hAnsi="Times New Roman" w:cs="Times New Roman"/>
          <w:sz w:val="24"/>
          <w:szCs w:val="24"/>
        </w:rPr>
        <w:t xml:space="preserve">comportamiento de los </w:t>
      </w:r>
      <w:r w:rsidRPr="00815CDB">
        <w:rPr>
          <w:rFonts w:ascii="Times New Roman" w:hAnsi="Times New Roman" w:cs="Times New Roman"/>
          <w:i/>
          <w:iCs/>
          <w:sz w:val="24"/>
          <w:szCs w:val="24"/>
        </w:rPr>
        <w:t>odds ratio</w:t>
      </w:r>
      <w:r w:rsidRPr="009F10D4">
        <w:rPr>
          <w:rFonts w:ascii="Times New Roman" w:hAnsi="Times New Roman" w:cs="Times New Roman"/>
          <w:sz w:val="24"/>
          <w:szCs w:val="24"/>
        </w:rPr>
        <w:t xml:space="preserve"> </w:t>
      </w:r>
      <w:r>
        <w:rPr>
          <w:rFonts w:ascii="Times New Roman" w:hAnsi="Times New Roman" w:cs="Times New Roman"/>
          <w:sz w:val="24"/>
          <w:szCs w:val="24"/>
        </w:rPr>
        <w:t xml:space="preserve">en dos periodos, antes de </w:t>
      </w:r>
      <w:r w:rsidRPr="009F10D4">
        <w:rPr>
          <w:rFonts w:ascii="Times New Roman" w:hAnsi="Times New Roman" w:cs="Times New Roman"/>
          <w:sz w:val="24"/>
          <w:szCs w:val="24"/>
        </w:rPr>
        <w:t xml:space="preserve">mayo 20 y </w:t>
      </w:r>
      <w:r>
        <w:rPr>
          <w:rFonts w:ascii="Times New Roman" w:hAnsi="Times New Roman" w:cs="Times New Roman"/>
          <w:sz w:val="24"/>
          <w:szCs w:val="24"/>
        </w:rPr>
        <w:t xml:space="preserve">posterior a esa fecha, del año </w:t>
      </w:r>
      <w:r w:rsidRPr="009F10D4">
        <w:rPr>
          <w:rFonts w:ascii="Times New Roman" w:hAnsi="Times New Roman" w:cs="Times New Roman"/>
          <w:sz w:val="24"/>
          <w:szCs w:val="24"/>
        </w:rPr>
        <w:t>2021</w:t>
      </w:r>
      <w:r w:rsidR="002678D7">
        <w:rPr>
          <w:rFonts w:ascii="Times New Roman" w:hAnsi="Times New Roman" w:cs="Times New Roman"/>
          <w:sz w:val="24"/>
          <w:szCs w:val="24"/>
        </w:rPr>
        <w:t>, según edad desplegada</w:t>
      </w:r>
    </w:p>
    <w:p w14:paraId="4030AAEF" w14:textId="77777777" w:rsidR="00F2478E" w:rsidRDefault="002678D7" w:rsidP="003526A9">
      <w:pPr>
        <w:spacing w:after="0" w:line="360" w:lineRule="auto"/>
        <w:jc w:val="center"/>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088EC8FA" wp14:editId="68C0DFEE">
            <wp:extent cx="4858385" cy="2966085"/>
            <wp:effectExtent l="0" t="0" r="0" b="571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58385" cy="2966085"/>
                    </a:xfrm>
                    <a:prstGeom prst="rect">
                      <a:avLst/>
                    </a:prstGeom>
                    <a:noFill/>
                    <a:ln>
                      <a:noFill/>
                    </a:ln>
                  </pic:spPr>
                </pic:pic>
              </a:graphicData>
            </a:graphic>
          </wp:inline>
        </w:drawing>
      </w:r>
    </w:p>
    <w:p w14:paraId="1F251772" w14:textId="77777777" w:rsidR="008C1BE9" w:rsidRDefault="008C1BE9" w:rsidP="008C1BE9">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1DC394B6" w14:textId="68F98B07" w:rsidR="00C6681E" w:rsidRDefault="00C6681E" w:rsidP="003526A9">
      <w:pPr>
        <w:spacing w:after="0" w:line="360" w:lineRule="auto"/>
        <w:jc w:val="both"/>
        <w:rPr>
          <w:rFonts w:ascii="Times New Roman" w:hAnsi="Times New Roman" w:cs="Times New Roman"/>
          <w:color w:val="000000"/>
          <w:sz w:val="24"/>
          <w:szCs w:val="24"/>
        </w:rPr>
      </w:pPr>
    </w:p>
    <w:p w14:paraId="48577E68" w14:textId="77777777" w:rsidR="00F1413F" w:rsidRPr="00A2092F" w:rsidRDefault="00F1413F" w:rsidP="003526A9">
      <w:pPr>
        <w:spacing w:after="0" w:line="360" w:lineRule="auto"/>
        <w:jc w:val="both"/>
        <w:rPr>
          <w:rFonts w:ascii="Times New Roman" w:hAnsi="Times New Roman" w:cs="Times New Roman"/>
          <w:color w:val="000000"/>
          <w:sz w:val="24"/>
          <w:szCs w:val="24"/>
        </w:rPr>
      </w:pPr>
    </w:p>
    <w:p w14:paraId="732CDDF6" w14:textId="77777777" w:rsidR="00D173FE" w:rsidRPr="00871E59" w:rsidRDefault="00D173FE" w:rsidP="00A24060">
      <w:pPr>
        <w:spacing w:after="0" w:line="360" w:lineRule="auto"/>
        <w:jc w:val="center"/>
        <w:rPr>
          <w:rFonts w:ascii="Times New Roman" w:hAnsi="Times New Roman" w:cs="Times New Roman"/>
          <w:b/>
          <w:sz w:val="32"/>
          <w:szCs w:val="32"/>
        </w:rPr>
      </w:pPr>
      <w:r w:rsidRPr="00871E59">
        <w:rPr>
          <w:rFonts w:ascii="Times New Roman" w:hAnsi="Times New Roman" w:cs="Times New Roman"/>
          <w:b/>
          <w:sz w:val="32"/>
          <w:szCs w:val="32"/>
        </w:rPr>
        <w:lastRenderedPageBreak/>
        <w:t>Discusión</w:t>
      </w:r>
    </w:p>
    <w:p w14:paraId="1B4C0A06" w14:textId="410E8710" w:rsidR="00827F41" w:rsidRPr="00827F41" w:rsidRDefault="00834BD6"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conformidad a lo planteado por diversos autores, </w:t>
      </w:r>
      <w:r w:rsidR="00827F41" w:rsidRPr="00827F41">
        <w:rPr>
          <w:rFonts w:ascii="Times New Roman" w:hAnsi="Times New Roman" w:cs="Times New Roman"/>
          <w:sz w:val="24"/>
          <w:szCs w:val="24"/>
        </w:rPr>
        <w:t xml:space="preserve">las personas que sufren una comorbilidad y se infectan de </w:t>
      </w:r>
      <w:r w:rsidR="009D28BD">
        <w:rPr>
          <w:rFonts w:ascii="Times New Roman" w:hAnsi="Times New Roman" w:cs="Times New Roman"/>
          <w:sz w:val="24"/>
          <w:szCs w:val="24"/>
        </w:rPr>
        <w:t>covid</w:t>
      </w:r>
      <w:r w:rsidR="0034682B">
        <w:rPr>
          <w:rFonts w:ascii="Times New Roman" w:hAnsi="Times New Roman" w:cs="Times New Roman"/>
          <w:sz w:val="24"/>
          <w:szCs w:val="24"/>
        </w:rPr>
        <w:t>-19</w:t>
      </w:r>
      <w:r w:rsidR="00827F41" w:rsidRPr="00827F41">
        <w:rPr>
          <w:rFonts w:ascii="Times New Roman" w:hAnsi="Times New Roman" w:cs="Times New Roman"/>
          <w:sz w:val="24"/>
          <w:szCs w:val="24"/>
        </w:rPr>
        <w:t xml:space="preserve"> tienen mayores probabilidades de fallecer</w:t>
      </w:r>
      <w:r w:rsidR="00151BE7">
        <w:rPr>
          <w:rFonts w:ascii="Times New Roman" w:hAnsi="Times New Roman" w:cs="Times New Roman"/>
          <w:sz w:val="24"/>
          <w:szCs w:val="24"/>
        </w:rPr>
        <w:t>.</w:t>
      </w:r>
      <w:r w:rsidR="00151BE7" w:rsidRPr="00827F41">
        <w:rPr>
          <w:rFonts w:ascii="Times New Roman" w:hAnsi="Times New Roman" w:cs="Times New Roman"/>
          <w:sz w:val="24"/>
          <w:szCs w:val="24"/>
        </w:rPr>
        <w:t xml:space="preserve"> </w:t>
      </w:r>
      <w:r w:rsidR="00151BE7">
        <w:rPr>
          <w:rFonts w:ascii="Times New Roman" w:hAnsi="Times New Roman" w:cs="Times New Roman"/>
          <w:sz w:val="24"/>
          <w:szCs w:val="24"/>
        </w:rPr>
        <w:t xml:space="preserve">Por </w:t>
      </w:r>
      <w:r w:rsidR="00CF110C">
        <w:rPr>
          <w:rFonts w:ascii="Times New Roman" w:hAnsi="Times New Roman" w:cs="Times New Roman"/>
          <w:sz w:val="24"/>
          <w:szCs w:val="24"/>
        </w:rPr>
        <w:t>ello</w:t>
      </w:r>
      <w:r w:rsidR="00151BE7">
        <w:rPr>
          <w:rFonts w:ascii="Times New Roman" w:hAnsi="Times New Roman" w:cs="Times New Roman"/>
          <w:sz w:val="24"/>
          <w:szCs w:val="24"/>
        </w:rPr>
        <w:t>,</w:t>
      </w:r>
      <w:r w:rsidR="00CF110C">
        <w:rPr>
          <w:rFonts w:ascii="Times New Roman" w:hAnsi="Times New Roman" w:cs="Times New Roman"/>
          <w:sz w:val="24"/>
          <w:szCs w:val="24"/>
        </w:rPr>
        <w:t xml:space="preserve"> </w:t>
      </w:r>
      <w:r w:rsidR="00827F41" w:rsidRPr="00827F41">
        <w:rPr>
          <w:rFonts w:ascii="Times New Roman" w:hAnsi="Times New Roman" w:cs="Times New Roman"/>
          <w:sz w:val="24"/>
          <w:szCs w:val="24"/>
        </w:rPr>
        <w:t>se constru</w:t>
      </w:r>
      <w:r w:rsidR="00CF110C">
        <w:rPr>
          <w:rFonts w:ascii="Times New Roman" w:hAnsi="Times New Roman" w:cs="Times New Roman"/>
          <w:sz w:val="24"/>
          <w:szCs w:val="24"/>
        </w:rPr>
        <w:t>yó</w:t>
      </w:r>
      <w:r w:rsidR="00827F41" w:rsidRPr="00827F41">
        <w:rPr>
          <w:rFonts w:ascii="Times New Roman" w:hAnsi="Times New Roman" w:cs="Times New Roman"/>
          <w:sz w:val="24"/>
          <w:szCs w:val="24"/>
        </w:rPr>
        <w:t xml:space="preserve"> un modelo con las 21 variables independientes</w:t>
      </w:r>
      <w:r w:rsidR="00151BE7">
        <w:rPr>
          <w:rFonts w:ascii="Times New Roman" w:hAnsi="Times New Roman" w:cs="Times New Roman"/>
          <w:sz w:val="24"/>
          <w:szCs w:val="24"/>
        </w:rPr>
        <w:t xml:space="preserve"> arriba mencionadas</w:t>
      </w:r>
      <w:r w:rsidR="00827F41" w:rsidRPr="00827F41">
        <w:rPr>
          <w:rFonts w:ascii="Times New Roman" w:hAnsi="Times New Roman" w:cs="Times New Roman"/>
          <w:sz w:val="24"/>
          <w:szCs w:val="24"/>
        </w:rPr>
        <w:t xml:space="preserve">, de las cuales 19 fueron oportunas para el periodo del </w:t>
      </w:r>
      <w:r w:rsidR="00584FC8">
        <w:rPr>
          <w:rFonts w:ascii="Times New Roman" w:hAnsi="Times New Roman" w:cs="Times New Roman"/>
          <w:sz w:val="24"/>
          <w:szCs w:val="24"/>
        </w:rPr>
        <w:t>1</w:t>
      </w:r>
      <w:r w:rsidR="00584FC8" w:rsidRPr="00827F41">
        <w:rPr>
          <w:rFonts w:ascii="Times New Roman" w:hAnsi="Times New Roman" w:cs="Times New Roman"/>
          <w:sz w:val="24"/>
          <w:szCs w:val="24"/>
        </w:rPr>
        <w:t xml:space="preserve"> </w:t>
      </w:r>
      <w:r w:rsidR="00827F41" w:rsidRPr="00827F41">
        <w:rPr>
          <w:rFonts w:ascii="Times New Roman" w:hAnsi="Times New Roman" w:cs="Times New Roman"/>
          <w:sz w:val="24"/>
          <w:szCs w:val="24"/>
        </w:rPr>
        <w:t xml:space="preserve">de julio de 2020 al 20 de mayo de 2021, mientras que 18 variables pudieron ingresar al modelo propuesto para el periodo del 20 de mayo al 31 de diciembre de 2021. </w:t>
      </w:r>
    </w:p>
    <w:p w14:paraId="4F295222" w14:textId="71B68A0A" w:rsidR="00827F41" w:rsidRPr="00827F41" w:rsidRDefault="00827F41"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 xml:space="preserve">Para los datos del periodo del </w:t>
      </w:r>
      <w:r w:rsidR="00584FC8">
        <w:rPr>
          <w:rFonts w:ascii="Times New Roman" w:hAnsi="Times New Roman" w:cs="Times New Roman"/>
          <w:sz w:val="24"/>
          <w:szCs w:val="24"/>
        </w:rPr>
        <w:t>1</w:t>
      </w:r>
      <w:r w:rsidR="00584FC8" w:rsidRPr="00827F41">
        <w:rPr>
          <w:rFonts w:ascii="Times New Roman" w:hAnsi="Times New Roman" w:cs="Times New Roman"/>
          <w:sz w:val="24"/>
          <w:szCs w:val="24"/>
        </w:rPr>
        <w:t xml:space="preserve"> </w:t>
      </w:r>
      <w:r w:rsidRPr="00827F41">
        <w:rPr>
          <w:rFonts w:ascii="Times New Roman" w:hAnsi="Times New Roman" w:cs="Times New Roman"/>
          <w:sz w:val="24"/>
          <w:szCs w:val="24"/>
        </w:rPr>
        <w:t xml:space="preserve">de julio de 2020 al 20 de mayo de 2021, se realizó un modelo de regresión logística binomial que </w:t>
      </w:r>
      <w:r w:rsidR="00CF110C">
        <w:rPr>
          <w:rFonts w:ascii="Times New Roman" w:hAnsi="Times New Roman" w:cs="Times New Roman"/>
          <w:sz w:val="24"/>
          <w:szCs w:val="24"/>
        </w:rPr>
        <w:t xml:space="preserve">presentó </w:t>
      </w:r>
      <w:r w:rsidRPr="00827F41">
        <w:rPr>
          <w:rFonts w:ascii="Times New Roman" w:hAnsi="Times New Roman" w:cs="Times New Roman"/>
          <w:sz w:val="24"/>
          <w:szCs w:val="24"/>
        </w:rPr>
        <w:t xml:space="preserve">una correspondencia de </w:t>
      </w:r>
      <w:r w:rsidR="00C84443">
        <w:rPr>
          <w:rFonts w:ascii="Times New Roman" w:hAnsi="Times New Roman" w:cs="Times New Roman"/>
          <w:sz w:val="24"/>
          <w:szCs w:val="24"/>
        </w:rPr>
        <w:t>ji</w:t>
      </w:r>
      <w:r w:rsidR="00C84443" w:rsidRPr="00827F41">
        <w:rPr>
          <w:rFonts w:ascii="Times New Roman" w:hAnsi="Times New Roman" w:cs="Times New Roman"/>
          <w:sz w:val="24"/>
          <w:szCs w:val="24"/>
        </w:rPr>
        <w:t xml:space="preserve"> </w:t>
      </w:r>
      <w:r w:rsidRPr="00827F41">
        <w:rPr>
          <w:rFonts w:ascii="Times New Roman" w:hAnsi="Times New Roman" w:cs="Times New Roman"/>
          <w:sz w:val="24"/>
          <w:szCs w:val="24"/>
        </w:rPr>
        <w:t>cuadrad</w:t>
      </w:r>
      <w:r w:rsidR="00025C86">
        <w:rPr>
          <w:rFonts w:ascii="Times New Roman" w:hAnsi="Times New Roman" w:cs="Times New Roman"/>
          <w:sz w:val="24"/>
          <w:szCs w:val="24"/>
        </w:rPr>
        <w:t>a</w:t>
      </w:r>
      <w:r w:rsidRPr="00827F41">
        <w:rPr>
          <w:rFonts w:ascii="Times New Roman" w:hAnsi="Times New Roman" w:cs="Times New Roman"/>
          <w:sz w:val="24"/>
          <w:szCs w:val="24"/>
        </w:rPr>
        <w:t xml:space="preserve"> con un </w:t>
      </w:r>
      <w:r w:rsidRPr="00025C86">
        <w:rPr>
          <w:rFonts w:ascii="Times New Roman" w:hAnsi="Times New Roman" w:cs="Times New Roman"/>
          <w:i/>
          <w:sz w:val="24"/>
          <w:szCs w:val="24"/>
        </w:rPr>
        <w:t>p</w:t>
      </w:r>
      <w:r w:rsidRPr="00827F41">
        <w:rPr>
          <w:rFonts w:ascii="Times New Roman" w:hAnsi="Times New Roman" w:cs="Times New Roman"/>
          <w:sz w:val="24"/>
          <w:szCs w:val="24"/>
        </w:rPr>
        <w:t xml:space="preserve"> valor menor o igual a 0.05, el modelo final se ajustó </w:t>
      </w:r>
      <w:r w:rsidR="00CF110C">
        <w:rPr>
          <w:rFonts w:ascii="Times New Roman" w:hAnsi="Times New Roman" w:cs="Times New Roman"/>
          <w:sz w:val="24"/>
          <w:szCs w:val="24"/>
        </w:rPr>
        <w:t xml:space="preserve">de forma correcta, esto </w:t>
      </w:r>
      <w:r w:rsidR="006569F6">
        <w:rPr>
          <w:rFonts w:ascii="Times New Roman" w:hAnsi="Times New Roman" w:cs="Times New Roman"/>
          <w:sz w:val="24"/>
          <w:szCs w:val="24"/>
        </w:rPr>
        <w:t xml:space="preserve">se observa en la tabla </w:t>
      </w:r>
      <w:r w:rsidR="00CF110C">
        <w:rPr>
          <w:rFonts w:ascii="Times New Roman" w:hAnsi="Times New Roman" w:cs="Times New Roman"/>
          <w:sz w:val="24"/>
          <w:szCs w:val="24"/>
        </w:rPr>
        <w:t>3</w:t>
      </w:r>
      <w:r w:rsidR="006569F6">
        <w:rPr>
          <w:rFonts w:ascii="Times New Roman" w:hAnsi="Times New Roman" w:cs="Times New Roman"/>
          <w:sz w:val="24"/>
          <w:szCs w:val="24"/>
        </w:rPr>
        <w:t xml:space="preserve"> </w:t>
      </w:r>
      <w:r w:rsidR="00CF110C">
        <w:rPr>
          <w:rFonts w:ascii="Times New Roman" w:hAnsi="Times New Roman" w:cs="Times New Roman"/>
          <w:sz w:val="24"/>
          <w:szCs w:val="24"/>
        </w:rPr>
        <w:t>co</w:t>
      </w:r>
      <w:r w:rsidRPr="00827F41">
        <w:rPr>
          <w:rFonts w:ascii="Times New Roman" w:hAnsi="Times New Roman" w:cs="Times New Roman"/>
          <w:sz w:val="24"/>
          <w:szCs w:val="24"/>
        </w:rPr>
        <w:t>n los siguientes resultados:</w:t>
      </w:r>
    </w:p>
    <w:p w14:paraId="7F40C6E7" w14:textId="0E47E87D" w:rsidR="00827F41" w:rsidRPr="00815CDB" w:rsidRDefault="00827F41" w:rsidP="00815CDB">
      <w:pPr>
        <w:pStyle w:val="Prrafodelista"/>
        <w:numPr>
          <w:ilvl w:val="0"/>
          <w:numId w:val="6"/>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t xml:space="preserve">El estadístico </w:t>
      </w:r>
      <w:r w:rsidR="00C84443">
        <w:rPr>
          <w:rFonts w:ascii="Times New Roman" w:hAnsi="Times New Roman" w:cs="Times New Roman"/>
          <w:sz w:val="24"/>
          <w:szCs w:val="24"/>
        </w:rPr>
        <w:t>ji</w:t>
      </w:r>
      <w:r w:rsidR="00C84443" w:rsidRPr="00815CDB">
        <w:rPr>
          <w:rFonts w:ascii="Times New Roman" w:hAnsi="Times New Roman" w:cs="Times New Roman"/>
          <w:sz w:val="24"/>
          <w:szCs w:val="24"/>
        </w:rPr>
        <w:t xml:space="preserve"> </w:t>
      </w:r>
      <w:r w:rsidR="00C84443">
        <w:rPr>
          <w:rFonts w:ascii="Times New Roman" w:hAnsi="Times New Roman" w:cs="Times New Roman"/>
          <w:sz w:val="24"/>
          <w:szCs w:val="24"/>
        </w:rPr>
        <w:t xml:space="preserve">al </w:t>
      </w:r>
      <w:r w:rsidRPr="00815CDB">
        <w:rPr>
          <w:rFonts w:ascii="Times New Roman" w:hAnsi="Times New Roman" w:cs="Times New Roman"/>
          <w:sz w:val="24"/>
          <w:szCs w:val="24"/>
        </w:rPr>
        <w:t>cuadrad</w:t>
      </w:r>
      <w:r w:rsidR="00C84443">
        <w:rPr>
          <w:rFonts w:ascii="Times New Roman" w:hAnsi="Times New Roman" w:cs="Times New Roman"/>
          <w:sz w:val="24"/>
          <w:szCs w:val="24"/>
        </w:rPr>
        <w:t>o</w:t>
      </w:r>
      <w:r w:rsidRPr="00815CDB">
        <w:rPr>
          <w:rFonts w:ascii="Times New Roman" w:hAnsi="Times New Roman" w:cs="Times New Roman"/>
          <w:sz w:val="24"/>
          <w:szCs w:val="24"/>
        </w:rPr>
        <w:t xml:space="preserve"> p</w:t>
      </w:r>
      <w:r w:rsidR="0076344B" w:rsidRPr="00815CDB">
        <w:rPr>
          <w:rFonts w:ascii="Times New Roman" w:hAnsi="Times New Roman" w:cs="Times New Roman"/>
          <w:sz w:val="24"/>
          <w:szCs w:val="24"/>
        </w:rPr>
        <w:t>ermite conocer si hay relación entre variables</w:t>
      </w:r>
      <w:r w:rsidR="00C84443">
        <w:rPr>
          <w:rFonts w:ascii="Times New Roman" w:hAnsi="Times New Roman" w:cs="Times New Roman"/>
          <w:sz w:val="24"/>
          <w:szCs w:val="24"/>
        </w:rPr>
        <w:t>:</w:t>
      </w:r>
      <w:r w:rsidR="0076344B" w:rsidRPr="00815CDB">
        <w:rPr>
          <w:rFonts w:ascii="Times New Roman" w:hAnsi="Times New Roman" w:cs="Times New Roman"/>
          <w:sz w:val="24"/>
          <w:szCs w:val="24"/>
        </w:rPr>
        <w:t xml:space="preserve"> </w:t>
      </w:r>
      <w:r w:rsidR="004A0E48">
        <w:rPr>
          <w:rFonts w:ascii="Times New Roman" w:hAnsi="Times New Roman" w:cs="Times New Roman"/>
          <w:sz w:val="24"/>
          <w:szCs w:val="24"/>
        </w:rPr>
        <w:t>para no considerarlo fortuito el</w:t>
      </w:r>
      <w:r w:rsidR="004A0E48" w:rsidRPr="00815CDB">
        <w:rPr>
          <w:rFonts w:ascii="Times New Roman" w:hAnsi="Times New Roman" w:cs="Times New Roman"/>
          <w:sz w:val="24"/>
          <w:szCs w:val="24"/>
        </w:rPr>
        <w:t xml:space="preserve"> </w:t>
      </w:r>
      <w:r w:rsidRPr="00815CDB">
        <w:rPr>
          <w:rFonts w:ascii="Times New Roman" w:hAnsi="Times New Roman" w:cs="Times New Roman"/>
          <w:i/>
          <w:sz w:val="24"/>
          <w:szCs w:val="24"/>
        </w:rPr>
        <w:t>p</w:t>
      </w:r>
      <w:r w:rsidRPr="00815CDB">
        <w:rPr>
          <w:rFonts w:ascii="Times New Roman" w:hAnsi="Times New Roman" w:cs="Times New Roman"/>
          <w:sz w:val="24"/>
          <w:szCs w:val="24"/>
        </w:rPr>
        <w:t xml:space="preserve"> valor </w:t>
      </w:r>
      <w:r w:rsidR="0076344B" w:rsidRPr="00815CDB">
        <w:rPr>
          <w:rFonts w:ascii="Times New Roman" w:hAnsi="Times New Roman" w:cs="Times New Roman"/>
          <w:sz w:val="24"/>
          <w:szCs w:val="24"/>
        </w:rPr>
        <w:t xml:space="preserve">debe ser </w:t>
      </w:r>
      <w:r w:rsidRPr="00815CDB">
        <w:rPr>
          <w:rFonts w:ascii="Times New Roman" w:hAnsi="Times New Roman" w:cs="Times New Roman"/>
          <w:sz w:val="24"/>
          <w:szCs w:val="24"/>
        </w:rPr>
        <w:t>igual o menor a 0.05</w:t>
      </w:r>
      <w:r w:rsidR="0076344B" w:rsidRPr="00815CDB">
        <w:rPr>
          <w:rFonts w:ascii="Times New Roman" w:hAnsi="Times New Roman" w:cs="Times New Roman"/>
          <w:sz w:val="24"/>
          <w:szCs w:val="24"/>
        </w:rPr>
        <w:t xml:space="preserve">. También </w:t>
      </w:r>
      <w:r w:rsidR="00025C86" w:rsidRPr="00815CDB">
        <w:rPr>
          <w:rFonts w:ascii="Times New Roman" w:hAnsi="Times New Roman" w:cs="Times New Roman"/>
          <w:sz w:val="24"/>
          <w:szCs w:val="24"/>
        </w:rPr>
        <w:t xml:space="preserve">se </w:t>
      </w:r>
      <w:r w:rsidR="0076344B" w:rsidRPr="00815CDB">
        <w:rPr>
          <w:rFonts w:ascii="Times New Roman" w:hAnsi="Times New Roman" w:cs="Times New Roman"/>
          <w:sz w:val="24"/>
          <w:szCs w:val="24"/>
        </w:rPr>
        <w:t xml:space="preserve">fortalece </w:t>
      </w:r>
      <w:r w:rsidRPr="00815CDB">
        <w:rPr>
          <w:rFonts w:ascii="Times New Roman" w:hAnsi="Times New Roman" w:cs="Times New Roman"/>
          <w:sz w:val="24"/>
          <w:szCs w:val="24"/>
        </w:rPr>
        <w:t xml:space="preserve">la prueba de ómnibus, </w:t>
      </w:r>
      <w:r w:rsidR="0076344B" w:rsidRPr="00815CDB">
        <w:rPr>
          <w:rFonts w:ascii="Times New Roman" w:hAnsi="Times New Roman" w:cs="Times New Roman"/>
          <w:sz w:val="24"/>
          <w:szCs w:val="24"/>
        </w:rPr>
        <w:t xml:space="preserve">dado que </w:t>
      </w:r>
      <w:r w:rsidRPr="00815CDB">
        <w:rPr>
          <w:rFonts w:ascii="Times New Roman" w:hAnsi="Times New Roman" w:cs="Times New Roman"/>
          <w:sz w:val="24"/>
          <w:szCs w:val="24"/>
        </w:rPr>
        <w:t xml:space="preserve">indica que el modelo que se está construyendo explica el evento, </w:t>
      </w:r>
      <w:r w:rsidR="00424692" w:rsidRPr="00815CDB">
        <w:rPr>
          <w:rFonts w:ascii="Times New Roman" w:hAnsi="Times New Roman" w:cs="Times New Roman"/>
          <w:sz w:val="24"/>
          <w:szCs w:val="24"/>
        </w:rPr>
        <w:t xml:space="preserve">además </w:t>
      </w:r>
      <w:r w:rsidRPr="00815CDB">
        <w:rPr>
          <w:rFonts w:ascii="Times New Roman" w:hAnsi="Times New Roman" w:cs="Times New Roman"/>
          <w:sz w:val="24"/>
          <w:szCs w:val="24"/>
        </w:rPr>
        <w:t xml:space="preserve">que las variables independientes </w:t>
      </w:r>
      <w:r w:rsidR="0076344B" w:rsidRPr="00815CDB">
        <w:rPr>
          <w:rFonts w:ascii="Times New Roman" w:hAnsi="Times New Roman" w:cs="Times New Roman"/>
          <w:sz w:val="24"/>
          <w:szCs w:val="24"/>
        </w:rPr>
        <w:t xml:space="preserve">están dando </w:t>
      </w:r>
      <w:r w:rsidRPr="00815CDB">
        <w:rPr>
          <w:rFonts w:ascii="Times New Roman" w:hAnsi="Times New Roman" w:cs="Times New Roman"/>
          <w:sz w:val="24"/>
          <w:szCs w:val="24"/>
        </w:rPr>
        <w:t>respuesta a la variable dependiente,</w:t>
      </w:r>
      <w:r w:rsidR="0076344B" w:rsidRPr="00815CDB">
        <w:rPr>
          <w:rFonts w:ascii="Times New Roman" w:hAnsi="Times New Roman" w:cs="Times New Roman"/>
          <w:sz w:val="24"/>
          <w:szCs w:val="24"/>
        </w:rPr>
        <w:t xml:space="preserve"> que es </w:t>
      </w:r>
      <w:r w:rsidRPr="00815CDB">
        <w:rPr>
          <w:rFonts w:ascii="Times New Roman" w:hAnsi="Times New Roman" w:cs="Times New Roman"/>
          <w:sz w:val="24"/>
          <w:szCs w:val="24"/>
        </w:rPr>
        <w:t xml:space="preserve">el fallecimiento por infección de </w:t>
      </w:r>
      <w:r w:rsidR="003B7A4E" w:rsidRPr="00815CDB">
        <w:rPr>
          <w:rFonts w:ascii="Times New Roman" w:hAnsi="Times New Roman" w:cs="Times New Roman"/>
          <w:sz w:val="24"/>
          <w:szCs w:val="24"/>
        </w:rPr>
        <w:t>covid</w:t>
      </w:r>
      <w:r w:rsidR="0034682B" w:rsidRPr="00815CDB">
        <w:rPr>
          <w:rFonts w:ascii="Times New Roman" w:hAnsi="Times New Roman" w:cs="Times New Roman"/>
          <w:sz w:val="24"/>
          <w:szCs w:val="24"/>
        </w:rPr>
        <w:t>-19</w:t>
      </w:r>
      <w:r w:rsidRPr="00815CDB">
        <w:rPr>
          <w:rFonts w:ascii="Times New Roman" w:hAnsi="Times New Roman" w:cs="Times New Roman"/>
          <w:sz w:val="24"/>
          <w:szCs w:val="24"/>
        </w:rPr>
        <w:t>.</w:t>
      </w:r>
    </w:p>
    <w:p w14:paraId="731B82FA" w14:textId="02B64961" w:rsidR="00827F41" w:rsidRPr="00815CDB" w:rsidRDefault="00827F41" w:rsidP="00815CDB">
      <w:pPr>
        <w:pStyle w:val="Prrafodelista"/>
        <w:numPr>
          <w:ilvl w:val="0"/>
          <w:numId w:val="6"/>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t xml:space="preserve">El indicador que se conoce como </w:t>
      </w:r>
      <w:r w:rsidRPr="00815CDB">
        <w:rPr>
          <w:rFonts w:ascii="Times New Roman" w:hAnsi="Times New Roman" w:cs="Times New Roman"/>
          <w:i/>
          <w:iCs/>
          <w:sz w:val="24"/>
          <w:szCs w:val="24"/>
        </w:rPr>
        <w:t>R-cuadrado</w:t>
      </w:r>
      <w:r w:rsidRPr="00815CDB">
        <w:rPr>
          <w:rFonts w:ascii="Times New Roman" w:hAnsi="Times New Roman" w:cs="Times New Roman"/>
          <w:sz w:val="24"/>
          <w:szCs w:val="24"/>
        </w:rPr>
        <w:t xml:space="preserve"> de Nagelkerke y </w:t>
      </w:r>
      <w:r w:rsidRPr="00815CDB">
        <w:rPr>
          <w:rFonts w:ascii="Times New Roman" w:hAnsi="Times New Roman" w:cs="Times New Roman"/>
          <w:i/>
          <w:iCs/>
          <w:sz w:val="24"/>
          <w:szCs w:val="24"/>
        </w:rPr>
        <w:t>R-cuadrado</w:t>
      </w:r>
      <w:r w:rsidRPr="00815CDB">
        <w:rPr>
          <w:rFonts w:ascii="Times New Roman" w:hAnsi="Times New Roman" w:cs="Times New Roman"/>
          <w:sz w:val="24"/>
          <w:szCs w:val="24"/>
        </w:rPr>
        <w:t xml:space="preserve"> de Cox y Snell </w:t>
      </w:r>
      <w:r w:rsidR="000E2FA8" w:rsidRPr="00815CDB">
        <w:rPr>
          <w:rFonts w:ascii="Times New Roman" w:hAnsi="Times New Roman" w:cs="Times New Roman"/>
          <w:sz w:val="24"/>
          <w:szCs w:val="24"/>
        </w:rPr>
        <w:t xml:space="preserve">muestran </w:t>
      </w:r>
      <w:r w:rsidRPr="00815CDB">
        <w:rPr>
          <w:rFonts w:ascii="Times New Roman" w:hAnsi="Times New Roman" w:cs="Times New Roman"/>
          <w:sz w:val="24"/>
          <w:szCs w:val="24"/>
        </w:rPr>
        <w:t xml:space="preserve">la parte de la varianza de la variable dependiente que </w:t>
      </w:r>
      <w:r w:rsidR="000E2FA8" w:rsidRPr="00815CDB">
        <w:rPr>
          <w:rFonts w:ascii="Times New Roman" w:hAnsi="Times New Roman" w:cs="Times New Roman"/>
          <w:sz w:val="24"/>
          <w:szCs w:val="24"/>
        </w:rPr>
        <w:t xml:space="preserve">se está </w:t>
      </w:r>
      <w:r w:rsidRPr="00815CDB">
        <w:rPr>
          <w:rFonts w:ascii="Times New Roman" w:hAnsi="Times New Roman" w:cs="Times New Roman"/>
          <w:sz w:val="24"/>
          <w:szCs w:val="24"/>
        </w:rPr>
        <w:t>explica</w:t>
      </w:r>
      <w:r w:rsidR="000E2FA8" w:rsidRPr="00815CDB">
        <w:rPr>
          <w:rFonts w:ascii="Times New Roman" w:hAnsi="Times New Roman" w:cs="Times New Roman"/>
          <w:sz w:val="24"/>
          <w:szCs w:val="24"/>
        </w:rPr>
        <w:t>ndo</w:t>
      </w:r>
      <w:r w:rsidRPr="00815CDB">
        <w:rPr>
          <w:rFonts w:ascii="Times New Roman" w:hAnsi="Times New Roman" w:cs="Times New Roman"/>
          <w:sz w:val="24"/>
          <w:szCs w:val="24"/>
        </w:rPr>
        <w:t xml:space="preserve"> por el modelo, su lectura es un porcentaje</w:t>
      </w:r>
      <w:r w:rsidR="000E2FA8" w:rsidRPr="00815CDB">
        <w:rPr>
          <w:rFonts w:ascii="Times New Roman" w:hAnsi="Times New Roman" w:cs="Times New Roman"/>
          <w:sz w:val="24"/>
          <w:szCs w:val="24"/>
        </w:rPr>
        <w:t>. Aunque l</w:t>
      </w:r>
      <w:r w:rsidRPr="00815CDB">
        <w:rPr>
          <w:rFonts w:ascii="Times New Roman" w:hAnsi="Times New Roman" w:cs="Times New Roman"/>
          <w:sz w:val="24"/>
          <w:szCs w:val="24"/>
        </w:rPr>
        <w:t>as dos R cuadradas son válidas</w:t>
      </w:r>
      <w:r w:rsidR="000E2FA8" w:rsidRPr="00815CDB">
        <w:rPr>
          <w:rFonts w:ascii="Times New Roman" w:hAnsi="Times New Roman" w:cs="Times New Roman"/>
          <w:sz w:val="24"/>
          <w:szCs w:val="24"/>
        </w:rPr>
        <w:t>;</w:t>
      </w:r>
      <w:r w:rsidRPr="00815CDB">
        <w:rPr>
          <w:rFonts w:ascii="Times New Roman" w:hAnsi="Times New Roman" w:cs="Times New Roman"/>
          <w:sz w:val="24"/>
          <w:szCs w:val="24"/>
        </w:rPr>
        <w:t xml:space="preserve"> hay diferencia entre ellas</w:t>
      </w:r>
      <w:r w:rsidR="00CC0A2C" w:rsidRPr="00815CDB">
        <w:rPr>
          <w:rFonts w:ascii="Times New Roman" w:hAnsi="Times New Roman" w:cs="Times New Roman"/>
          <w:sz w:val="24"/>
          <w:szCs w:val="24"/>
        </w:rPr>
        <w:t>;</w:t>
      </w:r>
      <w:r w:rsidRPr="00815CDB">
        <w:rPr>
          <w:rFonts w:ascii="Times New Roman" w:hAnsi="Times New Roman" w:cs="Times New Roman"/>
          <w:sz w:val="24"/>
          <w:szCs w:val="24"/>
        </w:rPr>
        <w:t xml:space="preserve"> </w:t>
      </w:r>
      <w:r w:rsidR="000E2FA8" w:rsidRPr="00815CDB">
        <w:rPr>
          <w:rFonts w:ascii="Times New Roman" w:hAnsi="Times New Roman" w:cs="Times New Roman"/>
          <w:sz w:val="24"/>
          <w:szCs w:val="24"/>
        </w:rPr>
        <w:t xml:space="preserve">diversos </w:t>
      </w:r>
      <w:r w:rsidRPr="00815CDB">
        <w:rPr>
          <w:rFonts w:ascii="Times New Roman" w:hAnsi="Times New Roman" w:cs="Times New Roman"/>
          <w:sz w:val="24"/>
          <w:szCs w:val="24"/>
        </w:rPr>
        <w:t xml:space="preserve">autores sugieren que se puede </w:t>
      </w:r>
      <w:r w:rsidR="000E2FA8" w:rsidRPr="00815CDB">
        <w:rPr>
          <w:rFonts w:ascii="Times New Roman" w:hAnsi="Times New Roman" w:cs="Times New Roman"/>
          <w:sz w:val="24"/>
          <w:szCs w:val="24"/>
        </w:rPr>
        <w:t xml:space="preserve">estimar </w:t>
      </w:r>
      <w:r w:rsidRPr="00815CDB">
        <w:rPr>
          <w:rFonts w:ascii="Times New Roman" w:hAnsi="Times New Roman" w:cs="Times New Roman"/>
          <w:sz w:val="24"/>
          <w:szCs w:val="24"/>
        </w:rPr>
        <w:t>un punto intermedio entre ambos indicadores. Entre más alto sea el indicador, más alto es el porcentaje explicativo del modelo</w:t>
      </w:r>
      <w:r w:rsidR="000B6ACB">
        <w:rPr>
          <w:rFonts w:ascii="Times New Roman" w:hAnsi="Times New Roman" w:cs="Times New Roman"/>
          <w:sz w:val="24"/>
          <w:szCs w:val="24"/>
        </w:rPr>
        <w:t>.</w:t>
      </w:r>
      <w:r w:rsidR="000B6ACB" w:rsidRPr="00815CDB">
        <w:rPr>
          <w:rFonts w:ascii="Times New Roman" w:hAnsi="Times New Roman" w:cs="Times New Roman"/>
          <w:sz w:val="24"/>
          <w:szCs w:val="24"/>
        </w:rPr>
        <w:t xml:space="preserve"> </w:t>
      </w:r>
      <w:r w:rsidR="000B6ACB">
        <w:rPr>
          <w:rFonts w:ascii="Times New Roman" w:hAnsi="Times New Roman" w:cs="Times New Roman"/>
          <w:sz w:val="24"/>
          <w:szCs w:val="24"/>
        </w:rPr>
        <w:t>P</w:t>
      </w:r>
      <w:r w:rsidR="000B6ACB" w:rsidRPr="00815CDB">
        <w:rPr>
          <w:rFonts w:ascii="Times New Roman" w:hAnsi="Times New Roman" w:cs="Times New Roman"/>
          <w:sz w:val="24"/>
          <w:szCs w:val="24"/>
        </w:rPr>
        <w:t xml:space="preserve">ara </w:t>
      </w:r>
      <w:r w:rsidRPr="00815CDB">
        <w:rPr>
          <w:rFonts w:ascii="Times New Roman" w:hAnsi="Times New Roman" w:cs="Times New Roman"/>
          <w:sz w:val="24"/>
          <w:szCs w:val="24"/>
        </w:rPr>
        <w:t>el presente caso</w:t>
      </w:r>
      <w:r w:rsidR="000B6ACB">
        <w:rPr>
          <w:rFonts w:ascii="Times New Roman" w:hAnsi="Times New Roman" w:cs="Times New Roman"/>
          <w:sz w:val="24"/>
          <w:szCs w:val="24"/>
        </w:rPr>
        <w:t>,</w:t>
      </w:r>
      <w:r w:rsidRPr="00815CDB">
        <w:rPr>
          <w:rFonts w:ascii="Times New Roman" w:hAnsi="Times New Roman" w:cs="Times New Roman"/>
          <w:sz w:val="24"/>
          <w:szCs w:val="24"/>
        </w:rPr>
        <w:t xml:space="preserve"> el cuadrado de Cox y Snell refiere que el modelo se explica con estas variables independientes en 24.0</w:t>
      </w:r>
      <w:r w:rsidR="000B6ACB">
        <w:rPr>
          <w:rFonts w:ascii="Times New Roman" w:hAnsi="Times New Roman" w:cs="Times New Roman"/>
          <w:sz w:val="24"/>
          <w:szCs w:val="24"/>
        </w:rPr>
        <w:t> </w:t>
      </w:r>
      <w:r w:rsidRPr="00815CDB">
        <w:rPr>
          <w:rFonts w:ascii="Times New Roman" w:hAnsi="Times New Roman" w:cs="Times New Roman"/>
          <w:sz w:val="24"/>
          <w:szCs w:val="24"/>
        </w:rPr>
        <w:t xml:space="preserve">%, mientras que el R cuadrado de </w:t>
      </w:r>
      <w:r w:rsidR="007B0493" w:rsidRPr="00815CDB">
        <w:rPr>
          <w:rFonts w:ascii="Times New Roman" w:hAnsi="Times New Roman" w:cs="Times New Roman"/>
          <w:sz w:val="24"/>
          <w:szCs w:val="24"/>
        </w:rPr>
        <w:t>Nagelkerke dice</w:t>
      </w:r>
      <w:r w:rsidRPr="00815CDB">
        <w:rPr>
          <w:rFonts w:ascii="Times New Roman" w:hAnsi="Times New Roman" w:cs="Times New Roman"/>
          <w:sz w:val="24"/>
          <w:szCs w:val="24"/>
        </w:rPr>
        <w:t xml:space="preserve"> que se explica en 52.1</w:t>
      </w:r>
      <w:r w:rsidR="000B6ACB">
        <w:rPr>
          <w:rFonts w:ascii="Times New Roman" w:hAnsi="Times New Roman" w:cs="Times New Roman"/>
          <w:sz w:val="24"/>
          <w:szCs w:val="24"/>
        </w:rPr>
        <w:t> </w:t>
      </w:r>
      <w:r w:rsidR="000B6ACB" w:rsidRPr="00815CDB">
        <w:rPr>
          <w:rFonts w:ascii="Times New Roman" w:hAnsi="Times New Roman" w:cs="Times New Roman"/>
          <w:sz w:val="24"/>
          <w:szCs w:val="24"/>
        </w:rPr>
        <w:t>%</w:t>
      </w:r>
      <w:r w:rsidR="000B6ACB">
        <w:rPr>
          <w:rFonts w:ascii="Times New Roman" w:hAnsi="Times New Roman" w:cs="Times New Roman"/>
          <w:sz w:val="24"/>
          <w:szCs w:val="24"/>
        </w:rPr>
        <w:t>:</w:t>
      </w:r>
      <w:r w:rsidR="000B6ACB" w:rsidRPr="00815CDB">
        <w:rPr>
          <w:rFonts w:ascii="Times New Roman" w:hAnsi="Times New Roman" w:cs="Times New Roman"/>
          <w:sz w:val="24"/>
          <w:szCs w:val="24"/>
        </w:rPr>
        <w:t xml:space="preserve"> </w:t>
      </w:r>
      <w:r w:rsidR="000E2FA8" w:rsidRPr="00815CDB">
        <w:rPr>
          <w:rFonts w:ascii="Times New Roman" w:hAnsi="Times New Roman" w:cs="Times New Roman"/>
          <w:sz w:val="24"/>
          <w:szCs w:val="24"/>
        </w:rPr>
        <w:t>el promedio sería 38.05</w:t>
      </w:r>
      <w:r w:rsidR="000B6ACB">
        <w:rPr>
          <w:rFonts w:ascii="Times New Roman" w:hAnsi="Times New Roman" w:cs="Times New Roman"/>
          <w:sz w:val="24"/>
          <w:szCs w:val="24"/>
        </w:rPr>
        <w:t xml:space="preserve"> %</w:t>
      </w:r>
      <w:r w:rsidRPr="00815CDB">
        <w:rPr>
          <w:rFonts w:ascii="Times New Roman" w:hAnsi="Times New Roman" w:cs="Times New Roman"/>
          <w:sz w:val="24"/>
          <w:szCs w:val="24"/>
        </w:rPr>
        <w:t>. En ambos casos</w:t>
      </w:r>
      <w:r w:rsidR="000B6ACB">
        <w:rPr>
          <w:rFonts w:ascii="Times New Roman" w:hAnsi="Times New Roman" w:cs="Times New Roman"/>
          <w:sz w:val="24"/>
          <w:szCs w:val="24"/>
        </w:rPr>
        <w:t>,</w:t>
      </w:r>
      <w:r w:rsidRPr="00815CDB">
        <w:rPr>
          <w:rFonts w:ascii="Times New Roman" w:hAnsi="Times New Roman" w:cs="Times New Roman"/>
          <w:sz w:val="24"/>
          <w:szCs w:val="24"/>
        </w:rPr>
        <w:t xml:space="preserve"> dado que estamos en las ciencias ideográficas, el resultado es aceptable.</w:t>
      </w:r>
    </w:p>
    <w:p w14:paraId="017CA2CA" w14:textId="557856A2" w:rsidR="00827F41" w:rsidRPr="00815CDB" w:rsidRDefault="00827F41" w:rsidP="00815CDB">
      <w:pPr>
        <w:pStyle w:val="Prrafodelista"/>
        <w:numPr>
          <w:ilvl w:val="0"/>
          <w:numId w:val="6"/>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t xml:space="preserve">La regresión logística binomial es un test estadístico predictor, muestra el número de casos que el modelo </w:t>
      </w:r>
      <w:r w:rsidR="000B6ACB">
        <w:rPr>
          <w:rFonts w:ascii="Times New Roman" w:hAnsi="Times New Roman" w:cs="Times New Roman"/>
          <w:sz w:val="24"/>
          <w:szCs w:val="24"/>
        </w:rPr>
        <w:t>será</w:t>
      </w:r>
      <w:r w:rsidR="000B6ACB" w:rsidRPr="00815CDB">
        <w:rPr>
          <w:rFonts w:ascii="Times New Roman" w:hAnsi="Times New Roman" w:cs="Times New Roman"/>
          <w:sz w:val="24"/>
          <w:szCs w:val="24"/>
        </w:rPr>
        <w:t xml:space="preserve"> </w:t>
      </w:r>
      <w:r w:rsidRPr="00815CDB">
        <w:rPr>
          <w:rFonts w:ascii="Times New Roman" w:hAnsi="Times New Roman" w:cs="Times New Roman"/>
          <w:sz w:val="24"/>
          <w:szCs w:val="24"/>
        </w:rPr>
        <w:t>capaz de predecir correctamente</w:t>
      </w:r>
      <w:r w:rsidR="000B6ACB">
        <w:rPr>
          <w:rFonts w:ascii="Times New Roman" w:hAnsi="Times New Roman" w:cs="Times New Roman"/>
          <w:sz w:val="24"/>
          <w:szCs w:val="24"/>
        </w:rPr>
        <w:t>.</w:t>
      </w:r>
      <w:r w:rsidR="000B6ACB" w:rsidRPr="00815CDB">
        <w:rPr>
          <w:rFonts w:ascii="Times New Roman" w:hAnsi="Times New Roman" w:cs="Times New Roman"/>
          <w:sz w:val="24"/>
          <w:szCs w:val="24"/>
        </w:rPr>
        <w:t xml:space="preserve"> </w:t>
      </w:r>
      <w:r w:rsidR="000B6ACB">
        <w:rPr>
          <w:rFonts w:ascii="Times New Roman" w:hAnsi="Times New Roman" w:cs="Times New Roman"/>
          <w:sz w:val="24"/>
          <w:szCs w:val="24"/>
        </w:rPr>
        <w:t>P</w:t>
      </w:r>
      <w:r w:rsidRPr="00815CDB">
        <w:rPr>
          <w:rFonts w:ascii="Times New Roman" w:hAnsi="Times New Roman" w:cs="Times New Roman"/>
          <w:sz w:val="24"/>
          <w:szCs w:val="24"/>
        </w:rPr>
        <w:t xml:space="preserve">ara </w:t>
      </w:r>
      <w:r w:rsidR="000B6ACB">
        <w:rPr>
          <w:rFonts w:ascii="Times New Roman" w:hAnsi="Times New Roman" w:cs="Times New Roman"/>
          <w:sz w:val="24"/>
          <w:szCs w:val="24"/>
        </w:rPr>
        <w:t xml:space="preserve">ello </w:t>
      </w:r>
      <w:r w:rsidR="00D60FD6" w:rsidRPr="00815CDB">
        <w:rPr>
          <w:rFonts w:ascii="Times New Roman" w:hAnsi="Times New Roman" w:cs="Times New Roman"/>
          <w:sz w:val="24"/>
          <w:szCs w:val="24"/>
        </w:rPr>
        <w:t xml:space="preserve">hay que utilizar una </w:t>
      </w:r>
      <w:r w:rsidRPr="00815CDB">
        <w:rPr>
          <w:rFonts w:ascii="Times New Roman" w:hAnsi="Times New Roman" w:cs="Times New Roman"/>
          <w:sz w:val="24"/>
          <w:szCs w:val="24"/>
        </w:rPr>
        <w:t xml:space="preserve">ecuación de regresión </w:t>
      </w:r>
      <w:r w:rsidR="00D60FD6" w:rsidRPr="00815CDB">
        <w:rPr>
          <w:rFonts w:ascii="Times New Roman" w:hAnsi="Times New Roman" w:cs="Times New Roman"/>
          <w:sz w:val="24"/>
          <w:szCs w:val="24"/>
        </w:rPr>
        <w:t xml:space="preserve">utilizando </w:t>
      </w:r>
      <w:r w:rsidRPr="00815CDB">
        <w:rPr>
          <w:rFonts w:ascii="Times New Roman" w:hAnsi="Times New Roman" w:cs="Times New Roman"/>
          <w:sz w:val="24"/>
          <w:szCs w:val="24"/>
        </w:rPr>
        <w:t>los datos observados. La predicción e interacciones de los valores observados y pronosticados ayudan a explicar a la variable dependiente por parte de las variables independientes</w:t>
      </w:r>
      <w:r w:rsidR="000B6ACB">
        <w:rPr>
          <w:rFonts w:ascii="Times New Roman" w:hAnsi="Times New Roman" w:cs="Times New Roman"/>
          <w:sz w:val="24"/>
          <w:szCs w:val="24"/>
        </w:rPr>
        <w:t xml:space="preserve">; requiere </w:t>
      </w:r>
      <w:r w:rsidRPr="00815CDB">
        <w:rPr>
          <w:rFonts w:ascii="Times New Roman" w:hAnsi="Times New Roman" w:cs="Times New Roman"/>
          <w:sz w:val="24"/>
          <w:szCs w:val="24"/>
        </w:rPr>
        <w:t>de más de 50</w:t>
      </w:r>
      <w:r w:rsidR="000B6ACB">
        <w:rPr>
          <w:rFonts w:ascii="Times New Roman" w:hAnsi="Times New Roman" w:cs="Times New Roman"/>
          <w:sz w:val="24"/>
          <w:szCs w:val="24"/>
        </w:rPr>
        <w:t> </w:t>
      </w:r>
      <w:r w:rsidRPr="00815CDB">
        <w:rPr>
          <w:rFonts w:ascii="Times New Roman" w:hAnsi="Times New Roman" w:cs="Times New Roman"/>
          <w:sz w:val="24"/>
          <w:szCs w:val="24"/>
        </w:rPr>
        <w:t>% de la clasificación correcta para que el modelo se ajuste y sea válido. En este caso</w:t>
      </w:r>
      <w:r w:rsidR="000B6ACB">
        <w:rPr>
          <w:rFonts w:ascii="Times New Roman" w:hAnsi="Times New Roman" w:cs="Times New Roman"/>
          <w:sz w:val="24"/>
          <w:szCs w:val="24"/>
        </w:rPr>
        <w:t>,</w:t>
      </w:r>
      <w:r w:rsidRPr="00815CDB">
        <w:rPr>
          <w:rFonts w:ascii="Times New Roman" w:hAnsi="Times New Roman" w:cs="Times New Roman"/>
          <w:sz w:val="24"/>
          <w:szCs w:val="24"/>
        </w:rPr>
        <w:t xml:space="preserve"> el </w:t>
      </w:r>
      <w:r w:rsidR="00D60FD6" w:rsidRPr="00815CDB">
        <w:rPr>
          <w:rFonts w:ascii="Times New Roman" w:hAnsi="Times New Roman" w:cs="Times New Roman"/>
          <w:sz w:val="24"/>
          <w:szCs w:val="24"/>
        </w:rPr>
        <w:t xml:space="preserve">porcentaje alcanzado </w:t>
      </w:r>
      <w:r w:rsidR="00CC0A2C" w:rsidRPr="00815CDB">
        <w:rPr>
          <w:rFonts w:ascii="Times New Roman" w:hAnsi="Times New Roman" w:cs="Times New Roman"/>
          <w:sz w:val="24"/>
          <w:szCs w:val="24"/>
        </w:rPr>
        <w:t>fue</w:t>
      </w:r>
      <w:r w:rsidR="00D60FD6" w:rsidRPr="00815CDB">
        <w:rPr>
          <w:rFonts w:ascii="Times New Roman" w:hAnsi="Times New Roman" w:cs="Times New Roman"/>
          <w:sz w:val="24"/>
          <w:szCs w:val="24"/>
        </w:rPr>
        <w:t xml:space="preserve"> de </w:t>
      </w:r>
      <w:r w:rsidRPr="00815CDB">
        <w:rPr>
          <w:rFonts w:ascii="Times New Roman" w:hAnsi="Times New Roman" w:cs="Times New Roman"/>
          <w:sz w:val="24"/>
          <w:szCs w:val="24"/>
        </w:rPr>
        <w:t>90.8</w:t>
      </w:r>
      <w:r w:rsidR="000B6ACB">
        <w:rPr>
          <w:rFonts w:ascii="Times New Roman" w:hAnsi="Times New Roman" w:cs="Times New Roman"/>
          <w:sz w:val="24"/>
          <w:szCs w:val="24"/>
        </w:rPr>
        <w:t> </w:t>
      </w:r>
      <w:r w:rsidRPr="00815CDB">
        <w:rPr>
          <w:rFonts w:ascii="Times New Roman" w:hAnsi="Times New Roman" w:cs="Times New Roman"/>
          <w:sz w:val="24"/>
          <w:szCs w:val="24"/>
        </w:rPr>
        <w:t>% de los datos</w:t>
      </w:r>
      <w:r w:rsidR="00D60FD6" w:rsidRPr="00815CDB">
        <w:rPr>
          <w:rFonts w:ascii="Times New Roman" w:hAnsi="Times New Roman" w:cs="Times New Roman"/>
          <w:sz w:val="24"/>
          <w:szCs w:val="24"/>
        </w:rPr>
        <w:t xml:space="preserve">, </w:t>
      </w:r>
      <w:r w:rsidRPr="00815CDB">
        <w:rPr>
          <w:rFonts w:ascii="Times New Roman" w:hAnsi="Times New Roman" w:cs="Times New Roman"/>
          <w:sz w:val="24"/>
          <w:szCs w:val="24"/>
        </w:rPr>
        <w:t xml:space="preserve">lo que hace al modelo válido. </w:t>
      </w:r>
    </w:p>
    <w:p w14:paraId="257DDD80" w14:textId="2CD25A45" w:rsidR="00827F41" w:rsidRPr="00815CDB" w:rsidRDefault="00827F41" w:rsidP="00815CDB">
      <w:pPr>
        <w:pStyle w:val="Prrafodelista"/>
        <w:numPr>
          <w:ilvl w:val="0"/>
          <w:numId w:val="6"/>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lastRenderedPageBreak/>
        <w:t>Explicación de resultados a través de</w:t>
      </w:r>
      <w:r w:rsidR="00115D3A">
        <w:rPr>
          <w:rFonts w:ascii="Times New Roman" w:hAnsi="Times New Roman" w:cs="Times New Roman"/>
          <w:sz w:val="24"/>
          <w:szCs w:val="24"/>
        </w:rPr>
        <w:t xml:space="preserve">l </w:t>
      </w:r>
      <w:r w:rsidRPr="00815CDB">
        <w:rPr>
          <w:rFonts w:ascii="Times New Roman" w:hAnsi="Times New Roman" w:cs="Times New Roman"/>
          <w:sz w:val="24"/>
          <w:szCs w:val="24"/>
        </w:rPr>
        <w:t>exponencial ß</w:t>
      </w:r>
      <w:r w:rsidR="00115D3A">
        <w:rPr>
          <w:rFonts w:ascii="Times New Roman" w:hAnsi="Times New Roman" w:cs="Times New Roman"/>
          <w:sz w:val="24"/>
          <w:szCs w:val="24"/>
        </w:rPr>
        <w:t xml:space="preserve"> (</w:t>
      </w:r>
      <w:r w:rsidR="00115D3A">
        <w:rPr>
          <w:rFonts w:ascii="Times New Roman" w:hAnsi="Times New Roman" w:cs="Times New Roman"/>
          <w:iCs/>
          <w:sz w:val="24"/>
          <w:szCs w:val="24"/>
        </w:rPr>
        <w:t>e</w:t>
      </w:r>
      <w:r w:rsidR="00115D3A" w:rsidRPr="00012102">
        <w:rPr>
          <w:rFonts w:ascii="Times New Roman" w:hAnsi="Times New Roman" w:cs="Times New Roman"/>
          <w:iCs/>
          <w:sz w:val="24"/>
          <w:szCs w:val="24"/>
        </w:rPr>
        <w:t>xp(B)</w:t>
      </w:r>
      <w:r w:rsidR="000B6ACB">
        <w:rPr>
          <w:rFonts w:ascii="Times New Roman" w:hAnsi="Times New Roman" w:cs="Times New Roman"/>
          <w:sz w:val="24"/>
          <w:szCs w:val="24"/>
        </w:rPr>
        <w:t>)</w:t>
      </w:r>
      <w:r w:rsidR="000B6ACB" w:rsidRPr="00815CDB">
        <w:rPr>
          <w:rFonts w:ascii="Times New Roman" w:hAnsi="Times New Roman" w:cs="Times New Roman"/>
          <w:sz w:val="24"/>
          <w:szCs w:val="24"/>
        </w:rPr>
        <w:t xml:space="preserve">: </w:t>
      </w:r>
      <w:r w:rsidRPr="00815CDB">
        <w:rPr>
          <w:rFonts w:ascii="Times New Roman" w:hAnsi="Times New Roman" w:cs="Times New Roman"/>
          <w:sz w:val="24"/>
          <w:szCs w:val="24"/>
        </w:rPr>
        <w:t>esta columna es explicativa y muestra la fortaleza de la regresión logística binomial</w:t>
      </w:r>
      <w:r w:rsidR="00D60FD6" w:rsidRPr="00815CDB">
        <w:rPr>
          <w:rFonts w:ascii="Times New Roman" w:hAnsi="Times New Roman" w:cs="Times New Roman"/>
          <w:sz w:val="24"/>
          <w:szCs w:val="24"/>
        </w:rPr>
        <w:t xml:space="preserve"> del ejercicio que se realiza</w:t>
      </w:r>
      <w:r w:rsidRPr="00815CDB">
        <w:rPr>
          <w:rFonts w:ascii="Times New Roman" w:hAnsi="Times New Roman" w:cs="Times New Roman"/>
          <w:sz w:val="24"/>
          <w:szCs w:val="24"/>
        </w:rPr>
        <w:t>. De manera general</w:t>
      </w:r>
      <w:r w:rsidR="000B6ACB">
        <w:rPr>
          <w:rFonts w:ascii="Times New Roman" w:hAnsi="Times New Roman" w:cs="Times New Roman"/>
          <w:sz w:val="24"/>
          <w:szCs w:val="24"/>
        </w:rPr>
        <w:t>,</w:t>
      </w:r>
      <w:r w:rsidRPr="00815CDB">
        <w:rPr>
          <w:rFonts w:ascii="Times New Roman" w:hAnsi="Times New Roman" w:cs="Times New Roman"/>
          <w:sz w:val="24"/>
          <w:szCs w:val="24"/>
        </w:rPr>
        <w:t xml:space="preserve"> el resultado conforme se aleje de </w:t>
      </w:r>
      <w:r w:rsidR="00A50C2A" w:rsidRPr="00815CDB">
        <w:rPr>
          <w:rFonts w:ascii="Times New Roman" w:hAnsi="Times New Roman" w:cs="Times New Roman"/>
          <w:sz w:val="24"/>
          <w:szCs w:val="24"/>
        </w:rPr>
        <w:t xml:space="preserve">uno </w:t>
      </w:r>
      <w:r w:rsidR="000B6ACB">
        <w:rPr>
          <w:rFonts w:ascii="Times New Roman" w:hAnsi="Times New Roman" w:cs="Times New Roman"/>
          <w:sz w:val="24"/>
          <w:szCs w:val="24"/>
        </w:rPr>
        <w:t>(</w:t>
      </w:r>
      <w:r w:rsidRPr="00815CDB">
        <w:rPr>
          <w:rFonts w:ascii="Times New Roman" w:hAnsi="Times New Roman" w:cs="Times New Roman"/>
          <w:sz w:val="24"/>
          <w:szCs w:val="24"/>
        </w:rPr>
        <w:t>1</w:t>
      </w:r>
      <w:r w:rsidR="000B6ACB">
        <w:rPr>
          <w:rFonts w:ascii="Times New Roman" w:hAnsi="Times New Roman" w:cs="Times New Roman"/>
          <w:sz w:val="24"/>
          <w:szCs w:val="24"/>
        </w:rPr>
        <w:t>)</w:t>
      </w:r>
      <w:r w:rsidR="000B6ACB" w:rsidRPr="00815CDB">
        <w:rPr>
          <w:rFonts w:ascii="Times New Roman" w:hAnsi="Times New Roman" w:cs="Times New Roman"/>
          <w:sz w:val="24"/>
          <w:szCs w:val="24"/>
        </w:rPr>
        <w:t xml:space="preserve"> </w:t>
      </w:r>
      <w:r w:rsidR="00D60FD6" w:rsidRPr="00815CDB">
        <w:rPr>
          <w:rFonts w:ascii="Times New Roman" w:hAnsi="Times New Roman" w:cs="Times New Roman"/>
          <w:sz w:val="24"/>
          <w:szCs w:val="24"/>
        </w:rPr>
        <w:t xml:space="preserve">demostrará </w:t>
      </w:r>
      <w:r w:rsidRPr="00815CDB">
        <w:rPr>
          <w:rFonts w:ascii="Times New Roman" w:hAnsi="Times New Roman" w:cs="Times New Roman"/>
          <w:sz w:val="24"/>
          <w:szCs w:val="24"/>
        </w:rPr>
        <w:t>una relación fuerte</w:t>
      </w:r>
      <w:r w:rsidR="000B6ACB">
        <w:rPr>
          <w:rFonts w:ascii="Times New Roman" w:hAnsi="Times New Roman" w:cs="Times New Roman"/>
          <w:sz w:val="24"/>
          <w:szCs w:val="24"/>
        </w:rPr>
        <w:t>,</w:t>
      </w:r>
      <w:r w:rsidR="000B6ACB" w:rsidRPr="00815CDB">
        <w:rPr>
          <w:rFonts w:ascii="Times New Roman" w:hAnsi="Times New Roman" w:cs="Times New Roman"/>
          <w:sz w:val="24"/>
          <w:szCs w:val="24"/>
        </w:rPr>
        <w:t xml:space="preserve"> </w:t>
      </w:r>
      <w:r w:rsidR="000B6ACB">
        <w:rPr>
          <w:rFonts w:ascii="Times New Roman" w:hAnsi="Times New Roman" w:cs="Times New Roman"/>
          <w:sz w:val="24"/>
          <w:szCs w:val="24"/>
        </w:rPr>
        <w:t xml:space="preserve">sin importar </w:t>
      </w:r>
      <w:r w:rsidRPr="00815CDB">
        <w:rPr>
          <w:rFonts w:ascii="Times New Roman" w:hAnsi="Times New Roman" w:cs="Times New Roman"/>
          <w:sz w:val="24"/>
          <w:szCs w:val="24"/>
        </w:rPr>
        <w:t xml:space="preserve">si es mayor o menor a la unidad. En caso de que los resultados de esta columna sean menores a la unidad, se deberá trabajar con su inverso, el cual se obtiene al dividir la unidad entre el resultado obtenido en </w:t>
      </w:r>
      <w:r w:rsidR="00115D3A">
        <w:rPr>
          <w:rFonts w:ascii="Times New Roman" w:hAnsi="Times New Roman" w:cs="Times New Roman"/>
          <w:iCs/>
          <w:sz w:val="24"/>
          <w:szCs w:val="24"/>
        </w:rPr>
        <w:t>e</w:t>
      </w:r>
      <w:r w:rsidRPr="00815CDB">
        <w:rPr>
          <w:rFonts w:ascii="Times New Roman" w:hAnsi="Times New Roman" w:cs="Times New Roman"/>
          <w:iCs/>
          <w:sz w:val="24"/>
          <w:szCs w:val="24"/>
        </w:rPr>
        <w:t>xp(B)</w:t>
      </w:r>
      <w:r w:rsidRPr="00815CDB">
        <w:rPr>
          <w:rFonts w:ascii="Times New Roman" w:hAnsi="Times New Roman" w:cs="Times New Roman"/>
          <w:i/>
          <w:sz w:val="24"/>
          <w:szCs w:val="24"/>
        </w:rPr>
        <w:t>.</w:t>
      </w:r>
      <w:r w:rsidRPr="00815CDB">
        <w:rPr>
          <w:rFonts w:ascii="Times New Roman" w:hAnsi="Times New Roman" w:cs="Times New Roman"/>
          <w:sz w:val="24"/>
          <w:szCs w:val="24"/>
        </w:rPr>
        <w:t xml:space="preserve"> Otra de las características que tiene la regresión logística binomial es que sus resultados se equiparan a los riesgos relativos y se entienden como el producto de la razón entre la probabilidad de que ocurra el evento de análisis, </w:t>
      </w:r>
      <w:r w:rsidR="00115D3A">
        <w:rPr>
          <w:rFonts w:ascii="Times New Roman" w:hAnsi="Times New Roman" w:cs="Times New Roman"/>
          <w:sz w:val="24"/>
          <w:szCs w:val="24"/>
        </w:rPr>
        <w:t>esto es, indica</w:t>
      </w:r>
      <w:r w:rsidR="00115D3A" w:rsidRPr="00815CDB">
        <w:rPr>
          <w:rFonts w:ascii="Times New Roman" w:hAnsi="Times New Roman" w:cs="Times New Roman"/>
          <w:sz w:val="24"/>
          <w:szCs w:val="24"/>
        </w:rPr>
        <w:t xml:space="preserve"> </w:t>
      </w:r>
      <w:r w:rsidRPr="00815CDB">
        <w:rPr>
          <w:rFonts w:ascii="Times New Roman" w:hAnsi="Times New Roman" w:cs="Times New Roman"/>
          <w:sz w:val="24"/>
          <w:szCs w:val="24"/>
        </w:rPr>
        <w:t>la influencia de las variables independientes sobre la variable explicada. Los resultados se observan en l</w:t>
      </w:r>
      <w:r w:rsidR="003C302F" w:rsidRPr="00815CDB">
        <w:rPr>
          <w:rFonts w:ascii="Times New Roman" w:hAnsi="Times New Roman" w:cs="Times New Roman"/>
          <w:sz w:val="24"/>
          <w:szCs w:val="24"/>
        </w:rPr>
        <w:t>a</w:t>
      </w:r>
      <w:r w:rsidRPr="00815CDB">
        <w:rPr>
          <w:rFonts w:ascii="Times New Roman" w:hAnsi="Times New Roman" w:cs="Times New Roman"/>
          <w:sz w:val="24"/>
          <w:szCs w:val="24"/>
        </w:rPr>
        <w:t xml:space="preserve"> </w:t>
      </w:r>
      <w:r w:rsidR="00115D3A">
        <w:rPr>
          <w:rFonts w:ascii="Times New Roman" w:hAnsi="Times New Roman" w:cs="Times New Roman"/>
          <w:sz w:val="24"/>
          <w:szCs w:val="24"/>
        </w:rPr>
        <w:t>tabla</w:t>
      </w:r>
      <w:r w:rsidR="00115D3A" w:rsidRPr="00815CDB">
        <w:rPr>
          <w:rFonts w:ascii="Times New Roman" w:hAnsi="Times New Roman" w:cs="Times New Roman"/>
          <w:sz w:val="24"/>
          <w:szCs w:val="24"/>
        </w:rPr>
        <w:t xml:space="preserve"> </w:t>
      </w:r>
      <w:r w:rsidR="00115D3A">
        <w:rPr>
          <w:rFonts w:ascii="Times New Roman" w:hAnsi="Times New Roman" w:cs="Times New Roman"/>
          <w:sz w:val="24"/>
          <w:szCs w:val="24"/>
        </w:rPr>
        <w:t>3</w:t>
      </w:r>
      <w:r w:rsidRPr="00815CDB">
        <w:rPr>
          <w:rFonts w:ascii="Times New Roman" w:hAnsi="Times New Roman" w:cs="Times New Roman"/>
          <w:sz w:val="24"/>
          <w:szCs w:val="24"/>
        </w:rPr>
        <w:t>.</w:t>
      </w:r>
    </w:p>
    <w:p w14:paraId="0253107B" w14:textId="5F994714" w:rsidR="003526A9" w:rsidRDefault="003526A9" w:rsidP="003526A9">
      <w:pPr>
        <w:spacing w:after="0" w:line="360" w:lineRule="auto"/>
        <w:ind w:firstLine="708"/>
        <w:jc w:val="both"/>
        <w:rPr>
          <w:rFonts w:ascii="Times New Roman" w:hAnsi="Times New Roman" w:cs="Times New Roman"/>
          <w:sz w:val="24"/>
          <w:szCs w:val="24"/>
        </w:rPr>
      </w:pPr>
    </w:p>
    <w:p w14:paraId="1648A84E" w14:textId="7C6D6A3C" w:rsidR="00F1413F" w:rsidRDefault="00F1413F" w:rsidP="003526A9">
      <w:pPr>
        <w:spacing w:after="0" w:line="360" w:lineRule="auto"/>
        <w:ind w:firstLine="708"/>
        <w:jc w:val="both"/>
        <w:rPr>
          <w:rFonts w:ascii="Times New Roman" w:hAnsi="Times New Roman" w:cs="Times New Roman"/>
          <w:sz w:val="24"/>
          <w:szCs w:val="24"/>
        </w:rPr>
      </w:pPr>
    </w:p>
    <w:p w14:paraId="0C917EF4" w14:textId="44C0138F" w:rsidR="00F1413F" w:rsidRDefault="00F1413F" w:rsidP="003526A9">
      <w:pPr>
        <w:spacing w:after="0" w:line="360" w:lineRule="auto"/>
        <w:ind w:firstLine="708"/>
        <w:jc w:val="both"/>
        <w:rPr>
          <w:rFonts w:ascii="Times New Roman" w:hAnsi="Times New Roman" w:cs="Times New Roman"/>
          <w:sz w:val="24"/>
          <w:szCs w:val="24"/>
        </w:rPr>
      </w:pPr>
    </w:p>
    <w:p w14:paraId="17BB2247" w14:textId="011EC2A8" w:rsidR="00F1413F" w:rsidRDefault="00F1413F" w:rsidP="003526A9">
      <w:pPr>
        <w:spacing w:after="0" w:line="360" w:lineRule="auto"/>
        <w:ind w:firstLine="708"/>
        <w:jc w:val="both"/>
        <w:rPr>
          <w:rFonts w:ascii="Times New Roman" w:hAnsi="Times New Roman" w:cs="Times New Roman"/>
          <w:sz w:val="24"/>
          <w:szCs w:val="24"/>
        </w:rPr>
      </w:pPr>
    </w:p>
    <w:p w14:paraId="141E57BD" w14:textId="6B18A3AF" w:rsidR="00F1413F" w:rsidRDefault="00F1413F" w:rsidP="003526A9">
      <w:pPr>
        <w:spacing w:after="0" w:line="360" w:lineRule="auto"/>
        <w:ind w:firstLine="708"/>
        <w:jc w:val="both"/>
        <w:rPr>
          <w:rFonts w:ascii="Times New Roman" w:hAnsi="Times New Roman" w:cs="Times New Roman"/>
          <w:sz w:val="24"/>
          <w:szCs w:val="24"/>
        </w:rPr>
      </w:pPr>
    </w:p>
    <w:p w14:paraId="2B4C547E" w14:textId="2A5234D3" w:rsidR="00F1413F" w:rsidRDefault="00F1413F" w:rsidP="003526A9">
      <w:pPr>
        <w:spacing w:after="0" w:line="360" w:lineRule="auto"/>
        <w:ind w:firstLine="708"/>
        <w:jc w:val="both"/>
        <w:rPr>
          <w:rFonts w:ascii="Times New Roman" w:hAnsi="Times New Roman" w:cs="Times New Roman"/>
          <w:sz w:val="24"/>
          <w:szCs w:val="24"/>
        </w:rPr>
      </w:pPr>
    </w:p>
    <w:p w14:paraId="2EC14E55" w14:textId="48E6D7E3" w:rsidR="00F1413F" w:rsidRDefault="00F1413F" w:rsidP="003526A9">
      <w:pPr>
        <w:spacing w:after="0" w:line="360" w:lineRule="auto"/>
        <w:ind w:firstLine="708"/>
        <w:jc w:val="both"/>
        <w:rPr>
          <w:rFonts w:ascii="Times New Roman" w:hAnsi="Times New Roman" w:cs="Times New Roman"/>
          <w:sz w:val="24"/>
          <w:szCs w:val="24"/>
        </w:rPr>
      </w:pPr>
    </w:p>
    <w:p w14:paraId="5AF50478" w14:textId="04B943BE" w:rsidR="00F1413F" w:rsidRDefault="00F1413F" w:rsidP="003526A9">
      <w:pPr>
        <w:spacing w:after="0" w:line="360" w:lineRule="auto"/>
        <w:ind w:firstLine="708"/>
        <w:jc w:val="both"/>
        <w:rPr>
          <w:rFonts w:ascii="Times New Roman" w:hAnsi="Times New Roman" w:cs="Times New Roman"/>
          <w:sz w:val="24"/>
          <w:szCs w:val="24"/>
        </w:rPr>
      </w:pPr>
    </w:p>
    <w:p w14:paraId="526882D3" w14:textId="0E6FB857" w:rsidR="00F1413F" w:rsidRDefault="00F1413F" w:rsidP="003526A9">
      <w:pPr>
        <w:spacing w:after="0" w:line="360" w:lineRule="auto"/>
        <w:ind w:firstLine="708"/>
        <w:jc w:val="both"/>
        <w:rPr>
          <w:rFonts w:ascii="Times New Roman" w:hAnsi="Times New Roman" w:cs="Times New Roman"/>
          <w:sz w:val="24"/>
          <w:szCs w:val="24"/>
        </w:rPr>
      </w:pPr>
    </w:p>
    <w:p w14:paraId="6EFF935B" w14:textId="5DC4FB46" w:rsidR="00F1413F" w:rsidRDefault="00F1413F" w:rsidP="003526A9">
      <w:pPr>
        <w:spacing w:after="0" w:line="360" w:lineRule="auto"/>
        <w:ind w:firstLine="708"/>
        <w:jc w:val="both"/>
        <w:rPr>
          <w:rFonts w:ascii="Times New Roman" w:hAnsi="Times New Roman" w:cs="Times New Roman"/>
          <w:sz w:val="24"/>
          <w:szCs w:val="24"/>
        </w:rPr>
      </w:pPr>
    </w:p>
    <w:p w14:paraId="68E897F3" w14:textId="3E1A3838" w:rsidR="00F1413F" w:rsidRDefault="00F1413F" w:rsidP="003526A9">
      <w:pPr>
        <w:spacing w:after="0" w:line="360" w:lineRule="auto"/>
        <w:ind w:firstLine="708"/>
        <w:jc w:val="both"/>
        <w:rPr>
          <w:rFonts w:ascii="Times New Roman" w:hAnsi="Times New Roman" w:cs="Times New Roman"/>
          <w:sz w:val="24"/>
          <w:szCs w:val="24"/>
        </w:rPr>
      </w:pPr>
    </w:p>
    <w:p w14:paraId="0EEB8840" w14:textId="7CD6B2CC" w:rsidR="00F1413F" w:rsidRDefault="00F1413F" w:rsidP="003526A9">
      <w:pPr>
        <w:spacing w:after="0" w:line="360" w:lineRule="auto"/>
        <w:ind w:firstLine="708"/>
        <w:jc w:val="both"/>
        <w:rPr>
          <w:rFonts w:ascii="Times New Roman" w:hAnsi="Times New Roman" w:cs="Times New Roman"/>
          <w:sz w:val="24"/>
          <w:szCs w:val="24"/>
        </w:rPr>
      </w:pPr>
    </w:p>
    <w:p w14:paraId="53963B1D" w14:textId="45669CE1" w:rsidR="00F1413F" w:rsidRDefault="00F1413F" w:rsidP="003526A9">
      <w:pPr>
        <w:spacing w:after="0" w:line="360" w:lineRule="auto"/>
        <w:ind w:firstLine="708"/>
        <w:jc w:val="both"/>
        <w:rPr>
          <w:rFonts w:ascii="Times New Roman" w:hAnsi="Times New Roman" w:cs="Times New Roman"/>
          <w:sz w:val="24"/>
          <w:szCs w:val="24"/>
        </w:rPr>
      </w:pPr>
    </w:p>
    <w:p w14:paraId="0C9D394F" w14:textId="06AC4FD0" w:rsidR="00F1413F" w:rsidRDefault="00F1413F" w:rsidP="003526A9">
      <w:pPr>
        <w:spacing w:after="0" w:line="360" w:lineRule="auto"/>
        <w:ind w:firstLine="708"/>
        <w:jc w:val="both"/>
        <w:rPr>
          <w:rFonts w:ascii="Times New Roman" w:hAnsi="Times New Roman" w:cs="Times New Roman"/>
          <w:sz w:val="24"/>
          <w:szCs w:val="24"/>
        </w:rPr>
      </w:pPr>
    </w:p>
    <w:p w14:paraId="1B7E9650" w14:textId="625933EE" w:rsidR="00F1413F" w:rsidRDefault="00F1413F" w:rsidP="003526A9">
      <w:pPr>
        <w:spacing w:after="0" w:line="360" w:lineRule="auto"/>
        <w:ind w:firstLine="708"/>
        <w:jc w:val="both"/>
        <w:rPr>
          <w:rFonts w:ascii="Times New Roman" w:hAnsi="Times New Roman" w:cs="Times New Roman"/>
          <w:sz w:val="24"/>
          <w:szCs w:val="24"/>
        </w:rPr>
      </w:pPr>
    </w:p>
    <w:p w14:paraId="132A2C7F" w14:textId="53F9C15A" w:rsidR="00F1413F" w:rsidRDefault="00F1413F" w:rsidP="003526A9">
      <w:pPr>
        <w:spacing w:after="0" w:line="360" w:lineRule="auto"/>
        <w:ind w:firstLine="708"/>
        <w:jc w:val="both"/>
        <w:rPr>
          <w:rFonts w:ascii="Times New Roman" w:hAnsi="Times New Roman" w:cs="Times New Roman"/>
          <w:sz w:val="24"/>
          <w:szCs w:val="24"/>
        </w:rPr>
      </w:pPr>
    </w:p>
    <w:p w14:paraId="2F7B82E5" w14:textId="305965EE" w:rsidR="00F1413F" w:rsidRDefault="00F1413F" w:rsidP="003526A9">
      <w:pPr>
        <w:spacing w:after="0" w:line="360" w:lineRule="auto"/>
        <w:ind w:firstLine="708"/>
        <w:jc w:val="both"/>
        <w:rPr>
          <w:rFonts w:ascii="Times New Roman" w:hAnsi="Times New Roman" w:cs="Times New Roman"/>
          <w:sz w:val="24"/>
          <w:szCs w:val="24"/>
        </w:rPr>
      </w:pPr>
    </w:p>
    <w:p w14:paraId="70A83406" w14:textId="7FE0BED7" w:rsidR="00F1413F" w:rsidRDefault="00F1413F" w:rsidP="003526A9">
      <w:pPr>
        <w:spacing w:after="0" w:line="360" w:lineRule="auto"/>
        <w:ind w:firstLine="708"/>
        <w:jc w:val="both"/>
        <w:rPr>
          <w:rFonts w:ascii="Times New Roman" w:hAnsi="Times New Roman" w:cs="Times New Roman"/>
          <w:sz w:val="24"/>
          <w:szCs w:val="24"/>
        </w:rPr>
      </w:pPr>
    </w:p>
    <w:p w14:paraId="6C063743" w14:textId="4582FA9A" w:rsidR="00F1413F" w:rsidRDefault="00F1413F" w:rsidP="003526A9">
      <w:pPr>
        <w:spacing w:after="0" w:line="360" w:lineRule="auto"/>
        <w:ind w:firstLine="708"/>
        <w:jc w:val="both"/>
        <w:rPr>
          <w:rFonts w:ascii="Times New Roman" w:hAnsi="Times New Roman" w:cs="Times New Roman"/>
          <w:sz w:val="24"/>
          <w:szCs w:val="24"/>
        </w:rPr>
      </w:pPr>
    </w:p>
    <w:p w14:paraId="4CD4CA20" w14:textId="1A5B01D9" w:rsidR="00F1413F" w:rsidRDefault="00F1413F" w:rsidP="003526A9">
      <w:pPr>
        <w:spacing w:after="0" w:line="360" w:lineRule="auto"/>
        <w:ind w:firstLine="708"/>
        <w:jc w:val="both"/>
        <w:rPr>
          <w:rFonts w:ascii="Times New Roman" w:hAnsi="Times New Roman" w:cs="Times New Roman"/>
          <w:sz w:val="24"/>
          <w:szCs w:val="24"/>
        </w:rPr>
      </w:pPr>
    </w:p>
    <w:p w14:paraId="30629B9A" w14:textId="51F83E82" w:rsidR="00F1413F" w:rsidRDefault="00F1413F" w:rsidP="003526A9">
      <w:pPr>
        <w:spacing w:after="0" w:line="360" w:lineRule="auto"/>
        <w:ind w:firstLine="708"/>
        <w:jc w:val="both"/>
        <w:rPr>
          <w:rFonts w:ascii="Times New Roman" w:hAnsi="Times New Roman" w:cs="Times New Roman"/>
          <w:sz w:val="24"/>
          <w:szCs w:val="24"/>
        </w:rPr>
      </w:pPr>
    </w:p>
    <w:p w14:paraId="3B82D9B8" w14:textId="25E72F2D" w:rsidR="00F1413F" w:rsidRDefault="00F1413F" w:rsidP="003526A9">
      <w:pPr>
        <w:spacing w:after="0" w:line="360" w:lineRule="auto"/>
        <w:ind w:firstLine="708"/>
        <w:jc w:val="both"/>
        <w:rPr>
          <w:rFonts w:ascii="Times New Roman" w:hAnsi="Times New Roman" w:cs="Times New Roman"/>
          <w:sz w:val="24"/>
          <w:szCs w:val="24"/>
        </w:rPr>
      </w:pPr>
    </w:p>
    <w:p w14:paraId="679DD9EF" w14:textId="77777777" w:rsidR="00F1413F" w:rsidRDefault="00F1413F" w:rsidP="003526A9">
      <w:pPr>
        <w:spacing w:after="0" w:line="360" w:lineRule="auto"/>
        <w:ind w:firstLine="708"/>
        <w:jc w:val="both"/>
        <w:rPr>
          <w:rFonts w:ascii="Times New Roman" w:hAnsi="Times New Roman" w:cs="Times New Roman"/>
          <w:sz w:val="24"/>
          <w:szCs w:val="24"/>
        </w:rPr>
      </w:pPr>
    </w:p>
    <w:p w14:paraId="737E4F95" w14:textId="4F6AFD86" w:rsidR="006569F6" w:rsidRPr="003526A9" w:rsidRDefault="006569F6" w:rsidP="003526A9">
      <w:pPr>
        <w:spacing w:after="0" w:line="360" w:lineRule="auto"/>
        <w:jc w:val="center"/>
        <w:rPr>
          <w:rFonts w:ascii="Times New Roman" w:hAnsi="Times New Roman" w:cs="Times New Roman"/>
          <w:bCs/>
          <w:sz w:val="24"/>
          <w:szCs w:val="24"/>
        </w:rPr>
      </w:pPr>
      <w:r w:rsidRPr="003526A9">
        <w:rPr>
          <w:rFonts w:ascii="Times New Roman" w:hAnsi="Times New Roman" w:cs="Times New Roman"/>
          <w:b/>
          <w:sz w:val="24"/>
          <w:szCs w:val="24"/>
        </w:rPr>
        <w:lastRenderedPageBreak/>
        <w:t>Tabla</w:t>
      </w:r>
      <w:r w:rsidR="00827F41" w:rsidRPr="003526A9">
        <w:rPr>
          <w:rFonts w:ascii="Times New Roman" w:hAnsi="Times New Roman" w:cs="Times New Roman"/>
          <w:b/>
          <w:sz w:val="24"/>
          <w:szCs w:val="24"/>
        </w:rPr>
        <w:t xml:space="preserve"> </w:t>
      </w:r>
      <w:r w:rsidR="00D431F1" w:rsidRPr="003526A9">
        <w:rPr>
          <w:rFonts w:ascii="Times New Roman" w:hAnsi="Times New Roman" w:cs="Times New Roman"/>
          <w:b/>
          <w:sz w:val="24"/>
          <w:szCs w:val="24"/>
        </w:rPr>
        <w:t>3</w:t>
      </w:r>
      <w:r w:rsidR="00C6681E" w:rsidRPr="003526A9">
        <w:rPr>
          <w:rFonts w:ascii="Times New Roman" w:hAnsi="Times New Roman" w:cs="Times New Roman"/>
          <w:bCs/>
          <w:sz w:val="24"/>
          <w:szCs w:val="24"/>
        </w:rPr>
        <w:t xml:space="preserve">. </w:t>
      </w:r>
      <w:r w:rsidR="003C302F" w:rsidRPr="003526A9">
        <w:rPr>
          <w:rFonts w:ascii="Times New Roman" w:hAnsi="Times New Roman" w:cs="Times New Roman"/>
          <w:bCs/>
          <w:sz w:val="24"/>
          <w:szCs w:val="24"/>
        </w:rPr>
        <w:t xml:space="preserve">México: regresión logística binomial de las comorbilidades de pacientes </w:t>
      </w:r>
      <w:r w:rsidR="003B7A4E">
        <w:rPr>
          <w:rFonts w:ascii="Times New Roman" w:hAnsi="Times New Roman" w:cs="Times New Roman"/>
          <w:bCs/>
          <w:sz w:val="24"/>
          <w:szCs w:val="24"/>
        </w:rPr>
        <w:t>covid</w:t>
      </w:r>
      <w:r w:rsidR="0034682B" w:rsidRPr="003526A9">
        <w:rPr>
          <w:rFonts w:ascii="Times New Roman" w:hAnsi="Times New Roman" w:cs="Times New Roman"/>
          <w:bCs/>
          <w:sz w:val="24"/>
          <w:szCs w:val="24"/>
        </w:rPr>
        <w:t>-19</w:t>
      </w:r>
      <w:r w:rsidR="003C302F" w:rsidRPr="003526A9">
        <w:rPr>
          <w:rFonts w:ascii="Times New Roman" w:hAnsi="Times New Roman" w:cs="Times New Roman"/>
          <w:bCs/>
          <w:sz w:val="24"/>
          <w:szCs w:val="24"/>
        </w:rPr>
        <w:t>,</w:t>
      </w:r>
      <w:r w:rsidR="003526A9" w:rsidRPr="003526A9">
        <w:rPr>
          <w:rFonts w:ascii="Times New Roman" w:hAnsi="Times New Roman" w:cs="Times New Roman"/>
          <w:bCs/>
          <w:sz w:val="24"/>
          <w:szCs w:val="24"/>
        </w:rPr>
        <w:t xml:space="preserve"> </w:t>
      </w:r>
      <w:r w:rsidR="003C302F" w:rsidRPr="003526A9">
        <w:rPr>
          <w:rFonts w:ascii="Times New Roman" w:hAnsi="Times New Roman" w:cs="Times New Roman"/>
          <w:bCs/>
          <w:sz w:val="24"/>
          <w:szCs w:val="24"/>
        </w:rPr>
        <w:t xml:space="preserve">periodo </w:t>
      </w:r>
      <w:r w:rsidR="00A50C2A" w:rsidRPr="003526A9">
        <w:rPr>
          <w:rFonts w:ascii="Times New Roman" w:hAnsi="Times New Roman" w:cs="Times New Roman"/>
          <w:bCs/>
          <w:sz w:val="24"/>
          <w:szCs w:val="24"/>
        </w:rPr>
        <w:t xml:space="preserve">del </w:t>
      </w:r>
      <w:r w:rsidR="00584FC8">
        <w:rPr>
          <w:rFonts w:ascii="Times New Roman" w:hAnsi="Times New Roman" w:cs="Times New Roman"/>
          <w:bCs/>
          <w:sz w:val="24"/>
          <w:szCs w:val="24"/>
        </w:rPr>
        <w:t>1</w:t>
      </w:r>
      <w:r w:rsidR="00584FC8" w:rsidRPr="003526A9">
        <w:rPr>
          <w:rFonts w:ascii="Times New Roman" w:hAnsi="Times New Roman" w:cs="Times New Roman"/>
          <w:bCs/>
          <w:sz w:val="24"/>
          <w:szCs w:val="24"/>
        </w:rPr>
        <w:t xml:space="preserve"> </w:t>
      </w:r>
      <w:r w:rsidR="003C302F" w:rsidRPr="003526A9">
        <w:rPr>
          <w:rFonts w:ascii="Times New Roman" w:hAnsi="Times New Roman" w:cs="Times New Roman"/>
          <w:bCs/>
          <w:sz w:val="24"/>
          <w:szCs w:val="24"/>
        </w:rPr>
        <w:t>de julio de 2020 al 20 de mayo de 2021</w:t>
      </w:r>
      <w:r w:rsidR="006909D2">
        <w:rPr>
          <w:rFonts w:ascii="Times New Roman" w:hAnsi="Times New Roman" w:cs="Times New Roman"/>
          <w:bCs/>
          <w:sz w:val="24"/>
          <w:szCs w:val="24"/>
        </w:rPr>
        <w:t xml:space="preserve"> </w:t>
      </w:r>
    </w:p>
    <w:tbl>
      <w:tblPr>
        <w:tblStyle w:val="Tablaconcuadrcula"/>
        <w:tblW w:w="0" w:type="auto"/>
        <w:tblLook w:val="04A0" w:firstRow="1" w:lastRow="0" w:firstColumn="1" w:lastColumn="0" w:noHBand="0" w:noVBand="1"/>
      </w:tblPr>
      <w:tblGrid>
        <w:gridCol w:w="2457"/>
        <w:gridCol w:w="1021"/>
        <w:gridCol w:w="1022"/>
        <w:gridCol w:w="1356"/>
        <w:gridCol w:w="927"/>
        <w:gridCol w:w="979"/>
        <w:gridCol w:w="1066"/>
      </w:tblGrid>
      <w:tr w:rsidR="006A3B2B" w:rsidRPr="00A24060" w14:paraId="58E6262E" w14:textId="77777777" w:rsidTr="006A3B2B">
        <w:tc>
          <w:tcPr>
            <w:tcW w:w="2122" w:type="dxa"/>
          </w:tcPr>
          <w:p w14:paraId="4FBFF2E0" w14:textId="77777777" w:rsidR="006A3B2B" w:rsidRPr="00A24060" w:rsidRDefault="006A3B2B" w:rsidP="003526A9">
            <w:pPr>
              <w:spacing w:line="360" w:lineRule="auto"/>
              <w:jc w:val="both"/>
              <w:rPr>
                <w:rFonts w:ascii="Times New Roman" w:hAnsi="Times New Roman" w:cs="Times New Roman"/>
                <w:sz w:val="24"/>
                <w:szCs w:val="24"/>
              </w:rPr>
            </w:pPr>
          </w:p>
        </w:tc>
        <w:tc>
          <w:tcPr>
            <w:tcW w:w="1117" w:type="dxa"/>
          </w:tcPr>
          <w:p w14:paraId="11D55D02" w14:textId="77777777" w:rsidR="006A3B2B" w:rsidRPr="00A24060" w:rsidRDefault="006A3B2B"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B</w:t>
            </w:r>
          </w:p>
        </w:tc>
        <w:tc>
          <w:tcPr>
            <w:tcW w:w="1118" w:type="dxa"/>
          </w:tcPr>
          <w:p w14:paraId="415DE334" w14:textId="77777777" w:rsidR="006A3B2B" w:rsidRPr="00A24060" w:rsidRDefault="006A3B2B"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E.T.</w:t>
            </w:r>
          </w:p>
        </w:tc>
        <w:tc>
          <w:tcPr>
            <w:tcW w:w="1118" w:type="dxa"/>
          </w:tcPr>
          <w:p w14:paraId="49E214B0" w14:textId="77777777" w:rsidR="006A3B2B" w:rsidRPr="00A24060" w:rsidRDefault="006A3B2B"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Wald</w:t>
            </w:r>
          </w:p>
        </w:tc>
        <w:tc>
          <w:tcPr>
            <w:tcW w:w="1117" w:type="dxa"/>
          </w:tcPr>
          <w:p w14:paraId="014072C4" w14:textId="77777777" w:rsidR="006A3B2B" w:rsidRPr="00A24060" w:rsidRDefault="006A3B2B"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gl</w:t>
            </w:r>
          </w:p>
        </w:tc>
        <w:tc>
          <w:tcPr>
            <w:tcW w:w="1118" w:type="dxa"/>
          </w:tcPr>
          <w:p w14:paraId="207F7FFA" w14:textId="77777777" w:rsidR="006A3B2B" w:rsidRPr="00A24060" w:rsidRDefault="006A3B2B"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Sig.</w:t>
            </w:r>
          </w:p>
        </w:tc>
        <w:tc>
          <w:tcPr>
            <w:tcW w:w="1118" w:type="dxa"/>
          </w:tcPr>
          <w:p w14:paraId="565D6B31" w14:textId="568CD0ED" w:rsidR="006A3B2B" w:rsidRPr="00A24060" w:rsidRDefault="006A3B2B"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Exp(B)</w:t>
            </w:r>
          </w:p>
        </w:tc>
      </w:tr>
      <w:tr w:rsidR="006A3B2B" w:rsidRPr="00A24060" w14:paraId="68E733A3" w14:textId="77777777" w:rsidTr="006A3B2B">
        <w:tc>
          <w:tcPr>
            <w:tcW w:w="2122" w:type="dxa"/>
            <w:vAlign w:val="bottom"/>
          </w:tcPr>
          <w:p w14:paraId="1053A01C" w14:textId="77777777" w:rsidR="006A3B2B" w:rsidRPr="00A24060" w:rsidRDefault="006A3B2B"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sexo_2</w:t>
            </w:r>
          </w:p>
        </w:tc>
        <w:tc>
          <w:tcPr>
            <w:tcW w:w="1117" w:type="dxa"/>
            <w:vAlign w:val="bottom"/>
          </w:tcPr>
          <w:p w14:paraId="73320D23" w14:textId="77777777" w:rsidR="006A3B2B" w:rsidRPr="00A24060" w:rsidRDefault="006A3B2B"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0.428</w:t>
            </w:r>
          </w:p>
        </w:tc>
        <w:tc>
          <w:tcPr>
            <w:tcW w:w="1118" w:type="dxa"/>
            <w:vAlign w:val="bottom"/>
          </w:tcPr>
          <w:p w14:paraId="622EF60B" w14:textId="77777777" w:rsidR="006A3B2B" w:rsidRPr="00A24060" w:rsidRDefault="006A3B2B"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0.006</w:t>
            </w:r>
          </w:p>
        </w:tc>
        <w:tc>
          <w:tcPr>
            <w:tcW w:w="1118" w:type="dxa"/>
            <w:vAlign w:val="bottom"/>
          </w:tcPr>
          <w:p w14:paraId="3EA1E76D" w14:textId="77777777" w:rsidR="006A3B2B" w:rsidRPr="00A24060" w:rsidRDefault="006A3B2B"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4966.45</w:t>
            </w:r>
          </w:p>
        </w:tc>
        <w:tc>
          <w:tcPr>
            <w:tcW w:w="1117" w:type="dxa"/>
            <w:vAlign w:val="bottom"/>
          </w:tcPr>
          <w:p w14:paraId="64381BDC" w14:textId="77777777" w:rsidR="006A3B2B" w:rsidRPr="00A24060" w:rsidRDefault="006A3B2B"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vAlign w:val="bottom"/>
          </w:tcPr>
          <w:p w14:paraId="5791A9E7" w14:textId="77777777" w:rsidR="006A3B2B" w:rsidRPr="00A24060" w:rsidRDefault="006A3B2B"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w:t>
            </w:r>
            <w:r w:rsidR="00592286" w:rsidRPr="00A24060">
              <w:rPr>
                <w:rFonts w:ascii="Times New Roman" w:hAnsi="Times New Roman" w:cs="Times New Roman"/>
                <w:color w:val="000000"/>
                <w:sz w:val="24"/>
                <w:szCs w:val="24"/>
              </w:rPr>
              <w:t>.0</w:t>
            </w:r>
          </w:p>
        </w:tc>
        <w:tc>
          <w:tcPr>
            <w:tcW w:w="1118" w:type="dxa"/>
            <w:vAlign w:val="bottom"/>
          </w:tcPr>
          <w:p w14:paraId="0A2FDABD" w14:textId="77777777" w:rsidR="006A3B2B" w:rsidRPr="00A24060" w:rsidRDefault="006A3B2B"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1.533</w:t>
            </w:r>
          </w:p>
        </w:tc>
      </w:tr>
      <w:tr w:rsidR="00592286" w:rsidRPr="00A24060" w14:paraId="0A37BE92" w14:textId="77777777" w:rsidTr="003669E4">
        <w:tc>
          <w:tcPr>
            <w:tcW w:w="2122" w:type="dxa"/>
            <w:vAlign w:val="bottom"/>
          </w:tcPr>
          <w:p w14:paraId="08B4F026"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Intubado_2</w:t>
            </w:r>
          </w:p>
        </w:tc>
        <w:tc>
          <w:tcPr>
            <w:tcW w:w="1117" w:type="dxa"/>
            <w:vAlign w:val="bottom"/>
          </w:tcPr>
          <w:p w14:paraId="206DA5E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2.803</w:t>
            </w:r>
          </w:p>
        </w:tc>
        <w:tc>
          <w:tcPr>
            <w:tcW w:w="1118" w:type="dxa"/>
            <w:vAlign w:val="bottom"/>
          </w:tcPr>
          <w:p w14:paraId="2982E01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0.014</w:t>
            </w:r>
          </w:p>
        </w:tc>
        <w:tc>
          <w:tcPr>
            <w:tcW w:w="1118" w:type="dxa"/>
            <w:vAlign w:val="bottom"/>
          </w:tcPr>
          <w:p w14:paraId="1CDCBE2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39928.239</w:t>
            </w:r>
          </w:p>
        </w:tc>
        <w:tc>
          <w:tcPr>
            <w:tcW w:w="1117" w:type="dxa"/>
            <w:vAlign w:val="bottom"/>
          </w:tcPr>
          <w:p w14:paraId="5B76F30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7D55EA65"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640E0DE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16.488</w:t>
            </w:r>
          </w:p>
        </w:tc>
      </w:tr>
      <w:tr w:rsidR="00592286" w:rsidRPr="00A24060" w14:paraId="2CF1FA6A" w14:textId="77777777" w:rsidTr="003669E4">
        <w:tc>
          <w:tcPr>
            <w:tcW w:w="2122" w:type="dxa"/>
            <w:vAlign w:val="bottom"/>
          </w:tcPr>
          <w:p w14:paraId="1796993E"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Neumonia_2</w:t>
            </w:r>
          </w:p>
        </w:tc>
        <w:tc>
          <w:tcPr>
            <w:tcW w:w="1117" w:type="dxa"/>
            <w:vAlign w:val="bottom"/>
          </w:tcPr>
          <w:p w14:paraId="0781ADD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2.449</w:t>
            </w:r>
          </w:p>
        </w:tc>
        <w:tc>
          <w:tcPr>
            <w:tcW w:w="1118" w:type="dxa"/>
            <w:vAlign w:val="bottom"/>
          </w:tcPr>
          <w:p w14:paraId="14F64A6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0.006</w:t>
            </w:r>
          </w:p>
        </w:tc>
        <w:tc>
          <w:tcPr>
            <w:tcW w:w="1118" w:type="dxa"/>
            <w:vAlign w:val="bottom"/>
          </w:tcPr>
          <w:p w14:paraId="47900CB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166174.328</w:t>
            </w:r>
          </w:p>
        </w:tc>
        <w:tc>
          <w:tcPr>
            <w:tcW w:w="1117" w:type="dxa"/>
            <w:vAlign w:val="bottom"/>
          </w:tcPr>
          <w:p w14:paraId="7C45433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082F7FCD"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21469C9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11.58</w:t>
            </w:r>
          </w:p>
        </w:tc>
      </w:tr>
      <w:tr w:rsidR="00592286" w:rsidRPr="00A24060" w14:paraId="4666C7DA" w14:textId="77777777" w:rsidTr="003669E4">
        <w:tc>
          <w:tcPr>
            <w:tcW w:w="2122" w:type="dxa"/>
            <w:vAlign w:val="bottom"/>
          </w:tcPr>
          <w:p w14:paraId="5A2078C4"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Edad_1</w:t>
            </w:r>
          </w:p>
        </w:tc>
        <w:tc>
          <w:tcPr>
            <w:tcW w:w="1117" w:type="dxa"/>
            <w:vAlign w:val="bottom"/>
          </w:tcPr>
          <w:p w14:paraId="2AC5E34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0.869</w:t>
            </w:r>
          </w:p>
        </w:tc>
        <w:tc>
          <w:tcPr>
            <w:tcW w:w="1118" w:type="dxa"/>
            <w:vAlign w:val="bottom"/>
          </w:tcPr>
          <w:p w14:paraId="04ABE53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0.015</w:t>
            </w:r>
          </w:p>
        </w:tc>
        <w:tc>
          <w:tcPr>
            <w:tcW w:w="1118" w:type="dxa"/>
            <w:vAlign w:val="bottom"/>
          </w:tcPr>
          <w:p w14:paraId="518650F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3288.22</w:t>
            </w:r>
          </w:p>
        </w:tc>
        <w:tc>
          <w:tcPr>
            <w:tcW w:w="1117" w:type="dxa"/>
            <w:vAlign w:val="bottom"/>
          </w:tcPr>
          <w:p w14:paraId="28DC0A1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1C7BD459"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558E127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2.385</w:t>
            </w:r>
          </w:p>
        </w:tc>
      </w:tr>
      <w:tr w:rsidR="00592286" w:rsidRPr="00A24060" w14:paraId="16DB061E" w14:textId="77777777" w:rsidTr="003669E4">
        <w:tc>
          <w:tcPr>
            <w:tcW w:w="2122" w:type="dxa"/>
            <w:vAlign w:val="bottom"/>
          </w:tcPr>
          <w:p w14:paraId="700DDC9F"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Edad_2</w:t>
            </w:r>
          </w:p>
        </w:tc>
        <w:tc>
          <w:tcPr>
            <w:tcW w:w="1117" w:type="dxa"/>
            <w:vAlign w:val="bottom"/>
          </w:tcPr>
          <w:p w14:paraId="5ED5A53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1.245</w:t>
            </w:r>
          </w:p>
        </w:tc>
        <w:tc>
          <w:tcPr>
            <w:tcW w:w="1118" w:type="dxa"/>
            <w:vAlign w:val="bottom"/>
          </w:tcPr>
          <w:p w14:paraId="453006B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0.012</w:t>
            </w:r>
          </w:p>
        </w:tc>
        <w:tc>
          <w:tcPr>
            <w:tcW w:w="1118" w:type="dxa"/>
            <w:vAlign w:val="bottom"/>
          </w:tcPr>
          <w:p w14:paraId="5E7EB59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11257.486</w:t>
            </w:r>
          </w:p>
        </w:tc>
        <w:tc>
          <w:tcPr>
            <w:tcW w:w="1117" w:type="dxa"/>
            <w:vAlign w:val="bottom"/>
          </w:tcPr>
          <w:p w14:paraId="3E08EED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77BEB205"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69C071C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3.473</w:t>
            </w:r>
          </w:p>
        </w:tc>
      </w:tr>
      <w:tr w:rsidR="00592286" w:rsidRPr="00A24060" w14:paraId="310A4B44" w14:textId="77777777" w:rsidTr="003669E4">
        <w:tc>
          <w:tcPr>
            <w:tcW w:w="2122" w:type="dxa"/>
            <w:vAlign w:val="bottom"/>
          </w:tcPr>
          <w:p w14:paraId="6B86604C"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Embarazo_2</w:t>
            </w:r>
          </w:p>
        </w:tc>
        <w:tc>
          <w:tcPr>
            <w:tcW w:w="1117" w:type="dxa"/>
            <w:vAlign w:val="bottom"/>
          </w:tcPr>
          <w:p w14:paraId="1D2934A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-0.325</w:t>
            </w:r>
          </w:p>
        </w:tc>
        <w:tc>
          <w:tcPr>
            <w:tcW w:w="1118" w:type="dxa"/>
            <w:vAlign w:val="bottom"/>
          </w:tcPr>
          <w:p w14:paraId="50D6AE6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0.087</w:t>
            </w:r>
          </w:p>
        </w:tc>
        <w:tc>
          <w:tcPr>
            <w:tcW w:w="1118" w:type="dxa"/>
            <w:vAlign w:val="bottom"/>
          </w:tcPr>
          <w:p w14:paraId="56EEAD2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14.009</w:t>
            </w:r>
          </w:p>
        </w:tc>
        <w:tc>
          <w:tcPr>
            <w:tcW w:w="1117" w:type="dxa"/>
            <w:vAlign w:val="bottom"/>
          </w:tcPr>
          <w:p w14:paraId="1D752F9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33AFBB2D"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77AC88D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0.723</w:t>
            </w:r>
          </w:p>
        </w:tc>
      </w:tr>
      <w:tr w:rsidR="00592286" w:rsidRPr="00A24060" w14:paraId="1D04A6A1" w14:textId="77777777" w:rsidTr="003669E4">
        <w:tc>
          <w:tcPr>
            <w:tcW w:w="2122" w:type="dxa"/>
            <w:vAlign w:val="bottom"/>
          </w:tcPr>
          <w:p w14:paraId="72F63B27"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HLI_2</w:t>
            </w:r>
          </w:p>
        </w:tc>
        <w:tc>
          <w:tcPr>
            <w:tcW w:w="1117" w:type="dxa"/>
            <w:vAlign w:val="bottom"/>
          </w:tcPr>
          <w:p w14:paraId="6B4843F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0.298</w:t>
            </w:r>
          </w:p>
        </w:tc>
        <w:tc>
          <w:tcPr>
            <w:tcW w:w="1118" w:type="dxa"/>
            <w:vAlign w:val="bottom"/>
          </w:tcPr>
          <w:p w14:paraId="4E657F2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0.029</w:t>
            </w:r>
          </w:p>
        </w:tc>
        <w:tc>
          <w:tcPr>
            <w:tcW w:w="1118" w:type="dxa"/>
            <w:vAlign w:val="bottom"/>
          </w:tcPr>
          <w:p w14:paraId="26CBDC3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105.809</w:t>
            </w:r>
          </w:p>
        </w:tc>
        <w:tc>
          <w:tcPr>
            <w:tcW w:w="1117" w:type="dxa"/>
            <w:vAlign w:val="bottom"/>
          </w:tcPr>
          <w:p w14:paraId="75CB72F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1906FAF3"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3BD6082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1.347</w:t>
            </w:r>
          </w:p>
        </w:tc>
      </w:tr>
      <w:tr w:rsidR="00592286" w:rsidRPr="00A24060" w14:paraId="36CD8878" w14:textId="77777777" w:rsidTr="003669E4">
        <w:tc>
          <w:tcPr>
            <w:tcW w:w="2122" w:type="dxa"/>
            <w:vAlign w:val="bottom"/>
          </w:tcPr>
          <w:p w14:paraId="567920C4"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Diabetes_2</w:t>
            </w:r>
          </w:p>
        </w:tc>
        <w:tc>
          <w:tcPr>
            <w:tcW w:w="1117" w:type="dxa"/>
            <w:vAlign w:val="bottom"/>
          </w:tcPr>
          <w:p w14:paraId="7FEAD47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0.356</w:t>
            </w:r>
          </w:p>
        </w:tc>
        <w:tc>
          <w:tcPr>
            <w:tcW w:w="1118" w:type="dxa"/>
            <w:vAlign w:val="bottom"/>
          </w:tcPr>
          <w:p w14:paraId="6EE5F48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0.007</w:t>
            </w:r>
          </w:p>
        </w:tc>
        <w:tc>
          <w:tcPr>
            <w:tcW w:w="1118" w:type="dxa"/>
            <w:vAlign w:val="bottom"/>
          </w:tcPr>
          <w:p w14:paraId="06E3DA4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2674.011</w:t>
            </w:r>
          </w:p>
        </w:tc>
        <w:tc>
          <w:tcPr>
            <w:tcW w:w="1117" w:type="dxa"/>
            <w:vAlign w:val="bottom"/>
          </w:tcPr>
          <w:p w14:paraId="6E38D46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1538E5EF"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42D9C0F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1.428</w:t>
            </w:r>
          </w:p>
        </w:tc>
      </w:tr>
      <w:tr w:rsidR="00592286" w:rsidRPr="00A24060" w14:paraId="59112D70" w14:textId="77777777" w:rsidTr="003669E4">
        <w:tc>
          <w:tcPr>
            <w:tcW w:w="2122" w:type="dxa"/>
            <w:vAlign w:val="bottom"/>
          </w:tcPr>
          <w:p w14:paraId="05F94647" w14:textId="77777777" w:rsidR="00592286" w:rsidRPr="00A24060" w:rsidRDefault="004506B5"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Epoc</w:t>
            </w:r>
            <w:r w:rsidR="00592286" w:rsidRPr="00A24060">
              <w:rPr>
                <w:rFonts w:ascii="Times New Roman" w:hAnsi="Times New Roman" w:cs="Times New Roman"/>
                <w:color w:val="000000"/>
                <w:sz w:val="24"/>
                <w:szCs w:val="24"/>
              </w:rPr>
              <w:t>_2</w:t>
            </w:r>
          </w:p>
        </w:tc>
        <w:tc>
          <w:tcPr>
            <w:tcW w:w="1117" w:type="dxa"/>
            <w:vAlign w:val="bottom"/>
          </w:tcPr>
          <w:p w14:paraId="4709CDB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0.551</w:t>
            </w:r>
          </w:p>
        </w:tc>
        <w:tc>
          <w:tcPr>
            <w:tcW w:w="1118" w:type="dxa"/>
            <w:vAlign w:val="bottom"/>
          </w:tcPr>
          <w:p w14:paraId="5E268B1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0.017</w:t>
            </w:r>
          </w:p>
        </w:tc>
        <w:tc>
          <w:tcPr>
            <w:tcW w:w="1118" w:type="dxa"/>
            <w:vAlign w:val="bottom"/>
          </w:tcPr>
          <w:p w14:paraId="07B41EB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1014.328</w:t>
            </w:r>
          </w:p>
        </w:tc>
        <w:tc>
          <w:tcPr>
            <w:tcW w:w="1117" w:type="dxa"/>
            <w:vAlign w:val="bottom"/>
          </w:tcPr>
          <w:p w14:paraId="240A64D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3DCC2FBA"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5D4FCA4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1.734</w:t>
            </w:r>
          </w:p>
        </w:tc>
      </w:tr>
      <w:tr w:rsidR="00592286" w:rsidRPr="00A24060" w14:paraId="4C7DABEB" w14:textId="77777777" w:rsidTr="003669E4">
        <w:tc>
          <w:tcPr>
            <w:tcW w:w="2122" w:type="dxa"/>
            <w:vAlign w:val="bottom"/>
          </w:tcPr>
          <w:p w14:paraId="0308FB61"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ASMA_2</w:t>
            </w:r>
          </w:p>
        </w:tc>
        <w:tc>
          <w:tcPr>
            <w:tcW w:w="1117" w:type="dxa"/>
            <w:vAlign w:val="bottom"/>
          </w:tcPr>
          <w:p w14:paraId="0AA07BF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-0.222</w:t>
            </w:r>
          </w:p>
        </w:tc>
        <w:tc>
          <w:tcPr>
            <w:tcW w:w="1118" w:type="dxa"/>
            <w:vAlign w:val="bottom"/>
          </w:tcPr>
          <w:p w14:paraId="49C0E11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0.022</w:t>
            </w:r>
          </w:p>
        </w:tc>
        <w:tc>
          <w:tcPr>
            <w:tcW w:w="1118" w:type="dxa"/>
            <w:vAlign w:val="bottom"/>
          </w:tcPr>
          <w:p w14:paraId="078813D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99.607</w:t>
            </w:r>
          </w:p>
        </w:tc>
        <w:tc>
          <w:tcPr>
            <w:tcW w:w="1117" w:type="dxa"/>
            <w:vAlign w:val="bottom"/>
          </w:tcPr>
          <w:p w14:paraId="0A6D667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22008A6C"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09CB04A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0.801</w:t>
            </w:r>
          </w:p>
        </w:tc>
      </w:tr>
      <w:tr w:rsidR="00592286" w:rsidRPr="00A24060" w14:paraId="1F81E512" w14:textId="77777777" w:rsidTr="003669E4">
        <w:tc>
          <w:tcPr>
            <w:tcW w:w="2122" w:type="dxa"/>
            <w:vAlign w:val="bottom"/>
          </w:tcPr>
          <w:p w14:paraId="0C3933E3"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INMUSUPR_2</w:t>
            </w:r>
          </w:p>
        </w:tc>
        <w:tc>
          <w:tcPr>
            <w:tcW w:w="1117" w:type="dxa"/>
            <w:vAlign w:val="bottom"/>
          </w:tcPr>
          <w:p w14:paraId="098832F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0.28</w:t>
            </w:r>
          </w:p>
        </w:tc>
        <w:tc>
          <w:tcPr>
            <w:tcW w:w="1118" w:type="dxa"/>
            <w:vAlign w:val="bottom"/>
          </w:tcPr>
          <w:p w14:paraId="491789E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0.023</w:t>
            </w:r>
          </w:p>
        </w:tc>
        <w:tc>
          <w:tcPr>
            <w:tcW w:w="1118" w:type="dxa"/>
            <w:vAlign w:val="bottom"/>
          </w:tcPr>
          <w:p w14:paraId="2712B69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145.864</w:t>
            </w:r>
          </w:p>
        </w:tc>
        <w:tc>
          <w:tcPr>
            <w:tcW w:w="1117" w:type="dxa"/>
            <w:vAlign w:val="bottom"/>
          </w:tcPr>
          <w:p w14:paraId="13F39DD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03FC0D6B"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779B651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1.324</w:t>
            </w:r>
          </w:p>
        </w:tc>
      </w:tr>
      <w:tr w:rsidR="00592286" w:rsidRPr="00A24060" w14:paraId="2705D2E5" w14:textId="77777777" w:rsidTr="003669E4">
        <w:tc>
          <w:tcPr>
            <w:tcW w:w="2122" w:type="dxa"/>
            <w:vAlign w:val="bottom"/>
          </w:tcPr>
          <w:p w14:paraId="553DA28E"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Hipertension_2</w:t>
            </w:r>
          </w:p>
        </w:tc>
        <w:tc>
          <w:tcPr>
            <w:tcW w:w="1117" w:type="dxa"/>
            <w:vAlign w:val="bottom"/>
          </w:tcPr>
          <w:p w14:paraId="3891F23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0.453</w:t>
            </w:r>
          </w:p>
        </w:tc>
        <w:tc>
          <w:tcPr>
            <w:tcW w:w="1118" w:type="dxa"/>
            <w:vAlign w:val="bottom"/>
          </w:tcPr>
          <w:p w14:paraId="5205C62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0.007</w:t>
            </w:r>
          </w:p>
        </w:tc>
        <w:tc>
          <w:tcPr>
            <w:tcW w:w="1118" w:type="dxa"/>
            <w:vAlign w:val="bottom"/>
          </w:tcPr>
          <w:p w14:paraId="42908DE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4618.046</w:t>
            </w:r>
          </w:p>
        </w:tc>
        <w:tc>
          <w:tcPr>
            <w:tcW w:w="1117" w:type="dxa"/>
            <w:vAlign w:val="bottom"/>
          </w:tcPr>
          <w:p w14:paraId="3EA0C3C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3883F34D"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39199F6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1.574</w:t>
            </w:r>
          </w:p>
        </w:tc>
      </w:tr>
      <w:tr w:rsidR="00592286" w:rsidRPr="00A24060" w14:paraId="47A8312A" w14:textId="77777777" w:rsidTr="003669E4">
        <w:tc>
          <w:tcPr>
            <w:tcW w:w="2122" w:type="dxa"/>
            <w:vAlign w:val="bottom"/>
          </w:tcPr>
          <w:p w14:paraId="25785ACF"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OTRA_COM_2</w:t>
            </w:r>
          </w:p>
        </w:tc>
        <w:tc>
          <w:tcPr>
            <w:tcW w:w="1117" w:type="dxa"/>
            <w:vAlign w:val="bottom"/>
          </w:tcPr>
          <w:p w14:paraId="154072D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0.59</w:t>
            </w:r>
          </w:p>
        </w:tc>
        <w:tc>
          <w:tcPr>
            <w:tcW w:w="1118" w:type="dxa"/>
            <w:vAlign w:val="bottom"/>
          </w:tcPr>
          <w:p w14:paraId="6482926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0.015</w:t>
            </w:r>
          </w:p>
        </w:tc>
        <w:tc>
          <w:tcPr>
            <w:tcW w:w="1118" w:type="dxa"/>
            <w:vAlign w:val="bottom"/>
          </w:tcPr>
          <w:p w14:paraId="00381DC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1469.648</w:t>
            </w:r>
          </w:p>
        </w:tc>
        <w:tc>
          <w:tcPr>
            <w:tcW w:w="1117" w:type="dxa"/>
            <w:vAlign w:val="bottom"/>
          </w:tcPr>
          <w:p w14:paraId="03DB9F1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1B72B429"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1A764E5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1.804</w:t>
            </w:r>
          </w:p>
        </w:tc>
      </w:tr>
      <w:tr w:rsidR="00592286" w:rsidRPr="00A24060" w14:paraId="744D8461" w14:textId="77777777" w:rsidTr="003669E4">
        <w:tc>
          <w:tcPr>
            <w:tcW w:w="2122" w:type="dxa"/>
            <w:vAlign w:val="bottom"/>
          </w:tcPr>
          <w:p w14:paraId="1A72FA61"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Cardiovascular_2</w:t>
            </w:r>
          </w:p>
        </w:tc>
        <w:tc>
          <w:tcPr>
            <w:tcW w:w="1117" w:type="dxa"/>
            <w:vAlign w:val="bottom"/>
          </w:tcPr>
          <w:p w14:paraId="47FC1C6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0.226</w:t>
            </w:r>
          </w:p>
        </w:tc>
        <w:tc>
          <w:tcPr>
            <w:tcW w:w="1118" w:type="dxa"/>
            <w:vAlign w:val="bottom"/>
          </w:tcPr>
          <w:p w14:paraId="2DDB5C7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0.016</w:t>
            </w:r>
          </w:p>
        </w:tc>
        <w:tc>
          <w:tcPr>
            <w:tcW w:w="1118" w:type="dxa"/>
            <w:vAlign w:val="bottom"/>
          </w:tcPr>
          <w:p w14:paraId="5377E78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202.458</w:t>
            </w:r>
          </w:p>
        </w:tc>
        <w:tc>
          <w:tcPr>
            <w:tcW w:w="1117" w:type="dxa"/>
            <w:vAlign w:val="bottom"/>
          </w:tcPr>
          <w:p w14:paraId="39FAD24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6661E7A0"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54FFCC4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1.254</w:t>
            </w:r>
          </w:p>
        </w:tc>
      </w:tr>
      <w:tr w:rsidR="00592286" w:rsidRPr="00A24060" w14:paraId="5F27280F" w14:textId="77777777" w:rsidTr="003669E4">
        <w:tc>
          <w:tcPr>
            <w:tcW w:w="2122" w:type="dxa"/>
            <w:vAlign w:val="bottom"/>
          </w:tcPr>
          <w:p w14:paraId="5CDC7858"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Obesidad_2</w:t>
            </w:r>
          </w:p>
        </w:tc>
        <w:tc>
          <w:tcPr>
            <w:tcW w:w="1117" w:type="dxa"/>
            <w:vAlign w:val="bottom"/>
          </w:tcPr>
          <w:p w14:paraId="1101B29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0.119</w:t>
            </w:r>
          </w:p>
        </w:tc>
        <w:tc>
          <w:tcPr>
            <w:tcW w:w="1118" w:type="dxa"/>
            <w:vAlign w:val="bottom"/>
          </w:tcPr>
          <w:p w14:paraId="092D36E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0.008</w:t>
            </w:r>
          </w:p>
        </w:tc>
        <w:tc>
          <w:tcPr>
            <w:tcW w:w="1118" w:type="dxa"/>
            <w:vAlign w:val="bottom"/>
          </w:tcPr>
          <w:p w14:paraId="26A012E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246.949</w:t>
            </w:r>
          </w:p>
        </w:tc>
        <w:tc>
          <w:tcPr>
            <w:tcW w:w="1117" w:type="dxa"/>
            <w:vAlign w:val="bottom"/>
          </w:tcPr>
          <w:p w14:paraId="66024A1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00E0245A"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31DF50A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1.126</w:t>
            </w:r>
          </w:p>
        </w:tc>
      </w:tr>
      <w:tr w:rsidR="00592286" w:rsidRPr="00A24060" w14:paraId="6D0B76FC" w14:textId="77777777" w:rsidTr="003669E4">
        <w:tc>
          <w:tcPr>
            <w:tcW w:w="2122" w:type="dxa"/>
            <w:vAlign w:val="bottom"/>
          </w:tcPr>
          <w:p w14:paraId="7C38AEA9"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RENAL_CRONICA_2</w:t>
            </w:r>
          </w:p>
        </w:tc>
        <w:tc>
          <w:tcPr>
            <w:tcW w:w="1117" w:type="dxa"/>
            <w:vAlign w:val="bottom"/>
          </w:tcPr>
          <w:p w14:paraId="25917E6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0.927</w:t>
            </w:r>
          </w:p>
        </w:tc>
        <w:tc>
          <w:tcPr>
            <w:tcW w:w="1118" w:type="dxa"/>
            <w:vAlign w:val="bottom"/>
          </w:tcPr>
          <w:p w14:paraId="59AC37A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0.015</w:t>
            </w:r>
          </w:p>
        </w:tc>
        <w:tc>
          <w:tcPr>
            <w:tcW w:w="1118" w:type="dxa"/>
            <w:vAlign w:val="bottom"/>
          </w:tcPr>
          <w:p w14:paraId="3EE0A90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3715.965</w:t>
            </w:r>
          </w:p>
        </w:tc>
        <w:tc>
          <w:tcPr>
            <w:tcW w:w="1117" w:type="dxa"/>
            <w:vAlign w:val="bottom"/>
          </w:tcPr>
          <w:p w14:paraId="4BC1992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5D1D7A08"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4EDF715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2.528</w:t>
            </w:r>
          </w:p>
        </w:tc>
      </w:tr>
      <w:tr w:rsidR="00592286" w:rsidRPr="00A24060" w14:paraId="7A54D8B7" w14:textId="77777777" w:rsidTr="003669E4">
        <w:tc>
          <w:tcPr>
            <w:tcW w:w="2122" w:type="dxa"/>
            <w:vAlign w:val="bottom"/>
          </w:tcPr>
          <w:p w14:paraId="6BE088B9"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Tabaquismo_2</w:t>
            </w:r>
          </w:p>
        </w:tc>
        <w:tc>
          <w:tcPr>
            <w:tcW w:w="1117" w:type="dxa"/>
            <w:vAlign w:val="bottom"/>
          </w:tcPr>
          <w:p w14:paraId="1FE9FFB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-0.112</w:t>
            </w:r>
          </w:p>
        </w:tc>
        <w:tc>
          <w:tcPr>
            <w:tcW w:w="1118" w:type="dxa"/>
            <w:vAlign w:val="bottom"/>
          </w:tcPr>
          <w:p w14:paraId="6F03051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0.012</w:t>
            </w:r>
          </w:p>
        </w:tc>
        <w:tc>
          <w:tcPr>
            <w:tcW w:w="1118" w:type="dxa"/>
            <w:vAlign w:val="bottom"/>
          </w:tcPr>
          <w:p w14:paraId="61E70A6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92.492</w:t>
            </w:r>
          </w:p>
        </w:tc>
        <w:tc>
          <w:tcPr>
            <w:tcW w:w="1117" w:type="dxa"/>
            <w:vAlign w:val="bottom"/>
          </w:tcPr>
          <w:p w14:paraId="7786594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781C9092"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7AE33AD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0.894</w:t>
            </w:r>
          </w:p>
        </w:tc>
      </w:tr>
      <w:tr w:rsidR="00592286" w:rsidRPr="00A24060" w14:paraId="3ADBBFAE" w14:textId="77777777" w:rsidTr="003669E4">
        <w:tc>
          <w:tcPr>
            <w:tcW w:w="2122" w:type="dxa"/>
            <w:vAlign w:val="bottom"/>
          </w:tcPr>
          <w:p w14:paraId="240ACE82"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OTRO_CASO_2</w:t>
            </w:r>
          </w:p>
        </w:tc>
        <w:tc>
          <w:tcPr>
            <w:tcW w:w="1117" w:type="dxa"/>
            <w:vAlign w:val="bottom"/>
          </w:tcPr>
          <w:p w14:paraId="4DA1059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-0.91</w:t>
            </w:r>
          </w:p>
        </w:tc>
        <w:tc>
          <w:tcPr>
            <w:tcW w:w="1118" w:type="dxa"/>
            <w:vAlign w:val="bottom"/>
          </w:tcPr>
          <w:p w14:paraId="3560BD8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0.007</w:t>
            </w:r>
          </w:p>
        </w:tc>
        <w:tc>
          <w:tcPr>
            <w:tcW w:w="1118" w:type="dxa"/>
            <w:vAlign w:val="bottom"/>
          </w:tcPr>
          <w:p w14:paraId="5B5318E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16997.994</w:t>
            </w:r>
          </w:p>
        </w:tc>
        <w:tc>
          <w:tcPr>
            <w:tcW w:w="1117" w:type="dxa"/>
            <w:vAlign w:val="bottom"/>
          </w:tcPr>
          <w:p w14:paraId="1DEEB58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69B7AA14"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4604A28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0.403</w:t>
            </w:r>
          </w:p>
        </w:tc>
      </w:tr>
      <w:tr w:rsidR="00592286" w:rsidRPr="00A24060" w14:paraId="79E20BDE" w14:textId="77777777" w:rsidTr="003669E4">
        <w:tc>
          <w:tcPr>
            <w:tcW w:w="2122" w:type="dxa"/>
            <w:vAlign w:val="bottom"/>
          </w:tcPr>
          <w:p w14:paraId="1B553740"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UCI_2</w:t>
            </w:r>
          </w:p>
        </w:tc>
        <w:tc>
          <w:tcPr>
            <w:tcW w:w="1117" w:type="dxa"/>
            <w:vAlign w:val="bottom"/>
          </w:tcPr>
          <w:p w14:paraId="2F355F3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-0.312</w:t>
            </w:r>
          </w:p>
        </w:tc>
        <w:tc>
          <w:tcPr>
            <w:tcW w:w="1118" w:type="dxa"/>
            <w:vAlign w:val="bottom"/>
          </w:tcPr>
          <w:p w14:paraId="2D92164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0.016</w:t>
            </w:r>
          </w:p>
        </w:tc>
        <w:tc>
          <w:tcPr>
            <w:tcW w:w="1118" w:type="dxa"/>
            <w:vAlign w:val="bottom"/>
          </w:tcPr>
          <w:p w14:paraId="586D40B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377.582</w:t>
            </w:r>
          </w:p>
        </w:tc>
        <w:tc>
          <w:tcPr>
            <w:tcW w:w="1117" w:type="dxa"/>
            <w:vAlign w:val="bottom"/>
          </w:tcPr>
          <w:p w14:paraId="72596D2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6BBE1B01"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771EF67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0.732</w:t>
            </w:r>
          </w:p>
        </w:tc>
      </w:tr>
      <w:tr w:rsidR="00592286" w:rsidRPr="00A24060" w14:paraId="0080E9DC" w14:textId="77777777" w:rsidTr="003669E4">
        <w:tc>
          <w:tcPr>
            <w:tcW w:w="2122" w:type="dxa"/>
            <w:vAlign w:val="bottom"/>
          </w:tcPr>
          <w:p w14:paraId="6FEE3F5A"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Constante</w:t>
            </w:r>
          </w:p>
        </w:tc>
        <w:tc>
          <w:tcPr>
            <w:tcW w:w="1117" w:type="dxa"/>
            <w:vAlign w:val="bottom"/>
          </w:tcPr>
          <w:p w14:paraId="22015BB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-5.105</w:t>
            </w:r>
          </w:p>
        </w:tc>
        <w:tc>
          <w:tcPr>
            <w:tcW w:w="1118" w:type="dxa"/>
            <w:vAlign w:val="bottom"/>
          </w:tcPr>
          <w:p w14:paraId="2927D38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0.011</w:t>
            </w:r>
          </w:p>
        </w:tc>
        <w:tc>
          <w:tcPr>
            <w:tcW w:w="1118" w:type="dxa"/>
            <w:vAlign w:val="bottom"/>
          </w:tcPr>
          <w:p w14:paraId="77EB5C7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198626.587</w:t>
            </w:r>
          </w:p>
        </w:tc>
        <w:tc>
          <w:tcPr>
            <w:tcW w:w="1117" w:type="dxa"/>
            <w:vAlign w:val="bottom"/>
          </w:tcPr>
          <w:p w14:paraId="1B46A9A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118" w:type="dxa"/>
          </w:tcPr>
          <w:p w14:paraId="00E65717"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18" w:type="dxa"/>
            <w:vAlign w:val="bottom"/>
          </w:tcPr>
          <w:p w14:paraId="1FA7B96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0.006</w:t>
            </w:r>
          </w:p>
        </w:tc>
      </w:tr>
    </w:tbl>
    <w:p w14:paraId="6C984D70" w14:textId="7F75BD12" w:rsidR="00BA6CB6" w:rsidRPr="00A24060" w:rsidRDefault="003C302F" w:rsidP="00A24060">
      <w:pPr>
        <w:spacing w:after="0" w:line="360" w:lineRule="auto"/>
        <w:jc w:val="center"/>
        <w:rPr>
          <w:rFonts w:ascii="Times New Roman" w:hAnsi="Times New Roman" w:cs="Times New Roman"/>
          <w:sz w:val="24"/>
          <w:szCs w:val="24"/>
        </w:rPr>
      </w:pPr>
      <w:r w:rsidRPr="00A24060">
        <w:rPr>
          <w:rFonts w:ascii="Times New Roman" w:hAnsi="Times New Roman" w:cs="Times New Roman"/>
          <w:sz w:val="24"/>
          <w:szCs w:val="24"/>
        </w:rPr>
        <w:t xml:space="preserve">Variables introducidas en el paso 1: sexo_2, Intubado_2, Neumonia_2, Edad_1, Edad_2, Embarazo_2, HLI_2, Diabetes_2, </w:t>
      </w:r>
      <w:r w:rsidR="004506B5" w:rsidRPr="00A24060">
        <w:rPr>
          <w:rFonts w:ascii="Times New Roman" w:hAnsi="Times New Roman" w:cs="Times New Roman"/>
          <w:sz w:val="24"/>
          <w:szCs w:val="24"/>
        </w:rPr>
        <w:t>Epoc</w:t>
      </w:r>
      <w:r w:rsidRPr="00A24060">
        <w:rPr>
          <w:rFonts w:ascii="Times New Roman" w:hAnsi="Times New Roman" w:cs="Times New Roman"/>
          <w:sz w:val="24"/>
          <w:szCs w:val="24"/>
        </w:rPr>
        <w:t>_2, ASMA_2, INMUSUPR_2, Hipertension_2, OTRA_COM_2, Cardiovascular_2, Obesidad_2, RENAL_CRONICA_2, Tabaquismo_2, OTRO_CASO_2, UCI_2.</w:t>
      </w:r>
    </w:p>
    <w:p w14:paraId="7603C74F" w14:textId="38358565" w:rsidR="003526A9" w:rsidRDefault="003526A9" w:rsidP="003526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9DF9FD6" w14:textId="685C03C5" w:rsidR="0008407E" w:rsidRDefault="0008407E"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Los hombres presentaron 1.53 veces más propensión a fallecer que las mujeres</w:t>
      </w:r>
      <w:r>
        <w:rPr>
          <w:rFonts w:ascii="Times New Roman" w:hAnsi="Times New Roman" w:cs="Times New Roman"/>
          <w:sz w:val="24"/>
          <w:szCs w:val="24"/>
        </w:rPr>
        <w:t>. S</w:t>
      </w:r>
      <w:r w:rsidRPr="00827F41">
        <w:rPr>
          <w:rFonts w:ascii="Times New Roman" w:hAnsi="Times New Roman" w:cs="Times New Roman"/>
          <w:sz w:val="24"/>
          <w:szCs w:val="24"/>
        </w:rPr>
        <w:t xml:space="preserve">i el enfermo de </w:t>
      </w:r>
      <w:r w:rsidR="003B7A4E">
        <w:rPr>
          <w:rFonts w:ascii="Times New Roman" w:hAnsi="Times New Roman" w:cs="Times New Roman"/>
          <w:sz w:val="24"/>
          <w:szCs w:val="24"/>
        </w:rPr>
        <w:t>covid</w:t>
      </w:r>
      <w:r>
        <w:rPr>
          <w:rFonts w:ascii="Times New Roman" w:hAnsi="Times New Roman" w:cs="Times New Roman"/>
          <w:sz w:val="24"/>
          <w:szCs w:val="24"/>
        </w:rPr>
        <w:t>-19</w:t>
      </w:r>
      <w:r w:rsidRPr="00827F41">
        <w:rPr>
          <w:rFonts w:ascii="Times New Roman" w:hAnsi="Times New Roman" w:cs="Times New Roman"/>
          <w:sz w:val="24"/>
          <w:szCs w:val="24"/>
        </w:rPr>
        <w:t xml:space="preserve"> se le intubaba, tenía 16.48 veces más propensión de fallecer.</w:t>
      </w:r>
      <w:r>
        <w:rPr>
          <w:rFonts w:ascii="Times New Roman" w:hAnsi="Times New Roman" w:cs="Times New Roman"/>
          <w:sz w:val="24"/>
          <w:szCs w:val="24"/>
        </w:rPr>
        <w:t xml:space="preserve"> </w:t>
      </w:r>
      <w:r w:rsidRPr="00827F41">
        <w:rPr>
          <w:rFonts w:ascii="Times New Roman" w:hAnsi="Times New Roman" w:cs="Times New Roman"/>
          <w:sz w:val="24"/>
          <w:szCs w:val="24"/>
        </w:rPr>
        <w:t xml:space="preserve">Si el enfermo de </w:t>
      </w:r>
      <w:r w:rsidR="003B7A4E">
        <w:rPr>
          <w:rFonts w:ascii="Times New Roman" w:hAnsi="Times New Roman" w:cs="Times New Roman"/>
          <w:sz w:val="24"/>
          <w:szCs w:val="24"/>
        </w:rPr>
        <w:t>covid</w:t>
      </w:r>
      <w:r>
        <w:rPr>
          <w:rFonts w:ascii="Times New Roman" w:hAnsi="Times New Roman" w:cs="Times New Roman"/>
          <w:sz w:val="24"/>
          <w:szCs w:val="24"/>
        </w:rPr>
        <w:t>-19</w:t>
      </w:r>
      <w:r w:rsidRPr="00827F41">
        <w:rPr>
          <w:rFonts w:ascii="Times New Roman" w:hAnsi="Times New Roman" w:cs="Times New Roman"/>
          <w:sz w:val="24"/>
          <w:szCs w:val="24"/>
        </w:rPr>
        <w:t xml:space="preserve"> </w:t>
      </w:r>
      <w:r w:rsidR="00A63E08" w:rsidRPr="00827F41">
        <w:rPr>
          <w:rFonts w:ascii="Times New Roman" w:hAnsi="Times New Roman" w:cs="Times New Roman"/>
          <w:sz w:val="24"/>
          <w:szCs w:val="24"/>
        </w:rPr>
        <w:t>desarro</w:t>
      </w:r>
      <w:r w:rsidR="00A63E08">
        <w:rPr>
          <w:rFonts w:ascii="Times New Roman" w:hAnsi="Times New Roman" w:cs="Times New Roman"/>
          <w:sz w:val="24"/>
          <w:szCs w:val="24"/>
        </w:rPr>
        <w:t>llaba</w:t>
      </w:r>
      <w:r w:rsidR="00A63E08" w:rsidRPr="00827F41">
        <w:rPr>
          <w:rFonts w:ascii="Times New Roman" w:hAnsi="Times New Roman" w:cs="Times New Roman"/>
          <w:sz w:val="24"/>
          <w:szCs w:val="24"/>
        </w:rPr>
        <w:t xml:space="preserve"> </w:t>
      </w:r>
      <w:r w:rsidRPr="00827F41">
        <w:rPr>
          <w:rFonts w:ascii="Times New Roman" w:hAnsi="Times New Roman" w:cs="Times New Roman"/>
          <w:sz w:val="24"/>
          <w:szCs w:val="24"/>
        </w:rPr>
        <w:t xml:space="preserve">neumonía </w:t>
      </w:r>
      <w:r w:rsidR="00A63E08">
        <w:rPr>
          <w:rFonts w:ascii="Times New Roman" w:hAnsi="Times New Roman" w:cs="Times New Roman"/>
          <w:sz w:val="24"/>
          <w:szCs w:val="24"/>
        </w:rPr>
        <w:t xml:space="preserve">tenía </w:t>
      </w:r>
      <w:r w:rsidRPr="00827F41">
        <w:rPr>
          <w:rFonts w:ascii="Times New Roman" w:hAnsi="Times New Roman" w:cs="Times New Roman"/>
          <w:sz w:val="24"/>
          <w:szCs w:val="24"/>
        </w:rPr>
        <w:t>11.58 veces mayor propensión a fallecer.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Si la enferma tenía </w:t>
      </w:r>
      <w:r w:rsidR="003B7A4E">
        <w:rPr>
          <w:rFonts w:ascii="Times New Roman" w:hAnsi="Times New Roman" w:cs="Times New Roman"/>
          <w:sz w:val="24"/>
          <w:szCs w:val="24"/>
        </w:rPr>
        <w:t>covid</w:t>
      </w:r>
      <w:r>
        <w:rPr>
          <w:rFonts w:ascii="Times New Roman" w:hAnsi="Times New Roman" w:cs="Times New Roman"/>
          <w:sz w:val="24"/>
          <w:szCs w:val="24"/>
        </w:rPr>
        <w:t xml:space="preserve">-19 y estaba embarazada </w:t>
      </w:r>
      <w:r w:rsidR="00A63E08">
        <w:rPr>
          <w:rFonts w:ascii="Times New Roman" w:hAnsi="Times New Roman" w:cs="Times New Roman"/>
          <w:sz w:val="24"/>
          <w:szCs w:val="24"/>
        </w:rPr>
        <w:t xml:space="preserve">presentaba </w:t>
      </w:r>
      <w:r>
        <w:rPr>
          <w:rFonts w:ascii="Times New Roman" w:hAnsi="Times New Roman" w:cs="Times New Roman"/>
          <w:sz w:val="24"/>
          <w:szCs w:val="24"/>
        </w:rPr>
        <w:t>1.3 veces más propensión a fallecer.</w:t>
      </w:r>
    </w:p>
    <w:p w14:paraId="0303AFC9" w14:textId="5FAB7E78" w:rsidR="0008407E" w:rsidRPr="00827F41" w:rsidRDefault="0008407E"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Aunque no es una comorbilidad, se observa que los hablantes de lengua indígena presentaron 1.3 veces más propensión a fallecer si padecían </w:t>
      </w:r>
      <w:r w:rsidR="003B7A4E">
        <w:rPr>
          <w:rFonts w:ascii="Times New Roman" w:hAnsi="Times New Roman" w:cs="Times New Roman"/>
          <w:sz w:val="24"/>
          <w:szCs w:val="24"/>
        </w:rPr>
        <w:t>covid</w:t>
      </w:r>
      <w:r>
        <w:rPr>
          <w:rFonts w:ascii="Times New Roman" w:hAnsi="Times New Roman" w:cs="Times New Roman"/>
          <w:sz w:val="24"/>
          <w:szCs w:val="24"/>
        </w:rPr>
        <w:t>-19, lo que robustece la idea de una mayor desventaja o exclusión en la sociedad de las poblaciones indígenas.</w:t>
      </w:r>
      <w:r w:rsidR="006909D2">
        <w:rPr>
          <w:rFonts w:ascii="Times New Roman" w:hAnsi="Times New Roman" w:cs="Times New Roman"/>
          <w:sz w:val="24"/>
          <w:szCs w:val="24"/>
        </w:rPr>
        <w:t xml:space="preserve"> </w:t>
      </w:r>
    </w:p>
    <w:p w14:paraId="3F7B59BB" w14:textId="511FA2A0" w:rsidR="0008407E" w:rsidRDefault="0008407E"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 xml:space="preserve">Si el enfermo de </w:t>
      </w:r>
      <w:r w:rsidR="003B7A4E">
        <w:rPr>
          <w:rFonts w:ascii="Times New Roman" w:hAnsi="Times New Roman" w:cs="Times New Roman"/>
          <w:sz w:val="24"/>
          <w:szCs w:val="24"/>
        </w:rPr>
        <w:t>covid</w:t>
      </w:r>
      <w:r>
        <w:rPr>
          <w:rFonts w:ascii="Times New Roman" w:hAnsi="Times New Roman" w:cs="Times New Roman"/>
          <w:sz w:val="24"/>
          <w:szCs w:val="24"/>
        </w:rPr>
        <w:t>-19</w:t>
      </w:r>
      <w:r w:rsidRPr="00827F41">
        <w:rPr>
          <w:rFonts w:ascii="Times New Roman" w:hAnsi="Times New Roman" w:cs="Times New Roman"/>
          <w:sz w:val="24"/>
          <w:szCs w:val="24"/>
        </w:rPr>
        <w:t xml:space="preserve"> tenía 41 años o más, presentaba 2.38 veces más propensión a fallecer, pero si tenía 46 año</w:t>
      </w:r>
      <w:r>
        <w:rPr>
          <w:rFonts w:ascii="Times New Roman" w:hAnsi="Times New Roman" w:cs="Times New Roman"/>
          <w:sz w:val="24"/>
          <w:szCs w:val="24"/>
        </w:rPr>
        <w:t>s</w:t>
      </w:r>
      <w:r w:rsidRPr="00827F41">
        <w:rPr>
          <w:rFonts w:ascii="Times New Roman" w:hAnsi="Times New Roman" w:cs="Times New Roman"/>
          <w:sz w:val="24"/>
          <w:szCs w:val="24"/>
        </w:rPr>
        <w:t xml:space="preserve"> o más, aumentaba a 3.47 la propensión a fallecer.</w:t>
      </w:r>
      <w:r>
        <w:rPr>
          <w:rFonts w:ascii="Times New Roman" w:hAnsi="Times New Roman" w:cs="Times New Roman"/>
          <w:sz w:val="24"/>
          <w:szCs w:val="24"/>
        </w:rPr>
        <w:t xml:space="preserve"> </w:t>
      </w:r>
    </w:p>
    <w:p w14:paraId="7A2E3F1D" w14:textId="288F75C9" w:rsidR="0008407E" w:rsidRPr="00827F41" w:rsidRDefault="0008407E"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 xml:space="preserve">Si el enfermo de </w:t>
      </w:r>
      <w:r w:rsidR="004C0261">
        <w:rPr>
          <w:rFonts w:ascii="Times New Roman" w:hAnsi="Times New Roman" w:cs="Times New Roman"/>
          <w:sz w:val="24"/>
          <w:szCs w:val="24"/>
        </w:rPr>
        <w:t>c</w:t>
      </w:r>
      <w:r>
        <w:rPr>
          <w:rFonts w:ascii="Times New Roman" w:hAnsi="Times New Roman" w:cs="Times New Roman"/>
          <w:sz w:val="24"/>
          <w:szCs w:val="24"/>
        </w:rPr>
        <w:t>ovid-19</w:t>
      </w:r>
      <w:r w:rsidRPr="00827F41">
        <w:rPr>
          <w:rFonts w:ascii="Times New Roman" w:hAnsi="Times New Roman" w:cs="Times New Roman"/>
          <w:sz w:val="24"/>
          <w:szCs w:val="24"/>
        </w:rPr>
        <w:t xml:space="preserve"> tenía diabetes</w:t>
      </w:r>
      <w:r>
        <w:rPr>
          <w:rFonts w:ascii="Times New Roman" w:hAnsi="Times New Roman" w:cs="Times New Roman"/>
          <w:sz w:val="24"/>
          <w:szCs w:val="24"/>
        </w:rPr>
        <w:t xml:space="preserve"> mellitus</w:t>
      </w:r>
      <w:r w:rsidR="004125BE">
        <w:rPr>
          <w:rFonts w:ascii="Times New Roman" w:hAnsi="Times New Roman" w:cs="Times New Roman"/>
          <w:sz w:val="24"/>
          <w:szCs w:val="24"/>
        </w:rPr>
        <w:t>,</w:t>
      </w:r>
      <w:r w:rsidRPr="00827F41">
        <w:rPr>
          <w:rFonts w:ascii="Times New Roman" w:hAnsi="Times New Roman" w:cs="Times New Roman"/>
          <w:sz w:val="24"/>
          <w:szCs w:val="24"/>
        </w:rPr>
        <w:t xml:space="preserve"> </w:t>
      </w:r>
      <w:r w:rsidR="004125BE">
        <w:rPr>
          <w:rFonts w:ascii="Times New Roman" w:hAnsi="Times New Roman" w:cs="Times New Roman"/>
          <w:sz w:val="24"/>
          <w:szCs w:val="24"/>
        </w:rPr>
        <w:t xml:space="preserve">tenía </w:t>
      </w:r>
      <w:r w:rsidRPr="00827F41">
        <w:rPr>
          <w:rFonts w:ascii="Times New Roman" w:hAnsi="Times New Roman" w:cs="Times New Roman"/>
          <w:sz w:val="24"/>
          <w:szCs w:val="24"/>
        </w:rPr>
        <w:t>1.42 veces más propensión a fallecer.</w:t>
      </w:r>
      <w:r>
        <w:rPr>
          <w:rFonts w:ascii="Times New Roman" w:hAnsi="Times New Roman" w:cs="Times New Roman"/>
          <w:sz w:val="24"/>
          <w:szCs w:val="24"/>
        </w:rPr>
        <w:t xml:space="preserve"> </w:t>
      </w:r>
      <w:r w:rsidRPr="00827F41">
        <w:rPr>
          <w:rFonts w:ascii="Times New Roman" w:hAnsi="Times New Roman" w:cs="Times New Roman"/>
          <w:sz w:val="24"/>
          <w:szCs w:val="24"/>
        </w:rPr>
        <w:t xml:space="preserve">Si padecía el enfermo de </w:t>
      </w:r>
      <w:r w:rsidR="004C0261">
        <w:rPr>
          <w:rFonts w:ascii="Times New Roman" w:hAnsi="Times New Roman" w:cs="Times New Roman"/>
          <w:sz w:val="24"/>
          <w:szCs w:val="24"/>
        </w:rPr>
        <w:t>c</w:t>
      </w:r>
      <w:r>
        <w:rPr>
          <w:rFonts w:ascii="Times New Roman" w:hAnsi="Times New Roman" w:cs="Times New Roman"/>
          <w:sz w:val="24"/>
          <w:szCs w:val="24"/>
        </w:rPr>
        <w:t>ovid-19</w:t>
      </w:r>
      <w:r w:rsidRPr="00827F41">
        <w:rPr>
          <w:rFonts w:ascii="Times New Roman" w:hAnsi="Times New Roman" w:cs="Times New Roman"/>
          <w:sz w:val="24"/>
          <w:szCs w:val="24"/>
        </w:rPr>
        <w:t xml:space="preserve"> de </w:t>
      </w:r>
      <w:r w:rsidR="004C0261">
        <w:rPr>
          <w:rFonts w:ascii="Times New Roman" w:hAnsi="Times New Roman" w:cs="Times New Roman"/>
          <w:sz w:val="24"/>
          <w:szCs w:val="24"/>
        </w:rPr>
        <w:t>EPOC</w:t>
      </w:r>
      <w:r w:rsidRPr="00827F41">
        <w:rPr>
          <w:rFonts w:ascii="Times New Roman" w:hAnsi="Times New Roman" w:cs="Times New Roman"/>
          <w:sz w:val="24"/>
          <w:szCs w:val="24"/>
        </w:rPr>
        <w:t>, su propensión a fallecer aumentaba a 1.73</w:t>
      </w:r>
      <w:r>
        <w:rPr>
          <w:rFonts w:ascii="Times New Roman" w:hAnsi="Times New Roman" w:cs="Times New Roman"/>
          <w:sz w:val="24"/>
          <w:szCs w:val="24"/>
        </w:rPr>
        <w:t xml:space="preserve"> veces. Si</w:t>
      </w:r>
      <w:r w:rsidRPr="00827F41">
        <w:rPr>
          <w:rFonts w:ascii="Times New Roman" w:hAnsi="Times New Roman" w:cs="Times New Roman"/>
          <w:sz w:val="24"/>
          <w:szCs w:val="24"/>
        </w:rPr>
        <w:t xml:space="preserve"> el contagiado de </w:t>
      </w:r>
      <w:r w:rsidR="004C0261">
        <w:rPr>
          <w:rFonts w:ascii="Times New Roman" w:hAnsi="Times New Roman" w:cs="Times New Roman"/>
          <w:sz w:val="24"/>
          <w:szCs w:val="24"/>
        </w:rPr>
        <w:t>c</w:t>
      </w:r>
      <w:r>
        <w:rPr>
          <w:rFonts w:ascii="Times New Roman" w:hAnsi="Times New Roman" w:cs="Times New Roman"/>
          <w:sz w:val="24"/>
          <w:szCs w:val="24"/>
        </w:rPr>
        <w:t>ovid-19</w:t>
      </w:r>
      <w:r w:rsidRPr="00827F41">
        <w:rPr>
          <w:rFonts w:ascii="Times New Roman" w:hAnsi="Times New Roman" w:cs="Times New Roman"/>
          <w:sz w:val="24"/>
          <w:szCs w:val="24"/>
        </w:rPr>
        <w:t xml:space="preserve"> tenía algún tratamiento de inmunosupresión, </w:t>
      </w:r>
      <w:r w:rsidR="004C0261">
        <w:rPr>
          <w:rFonts w:ascii="Times New Roman" w:hAnsi="Times New Roman" w:cs="Times New Roman"/>
          <w:sz w:val="24"/>
          <w:szCs w:val="24"/>
        </w:rPr>
        <w:t xml:space="preserve">tenía </w:t>
      </w:r>
      <w:r w:rsidRPr="00827F41">
        <w:rPr>
          <w:rFonts w:ascii="Times New Roman" w:hAnsi="Times New Roman" w:cs="Times New Roman"/>
          <w:sz w:val="24"/>
          <w:szCs w:val="24"/>
        </w:rPr>
        <w:t>1.32 veces más propensión a fallecer.</w:t>
      </w:r>
    </w:p>
    <w:p w14:paraId="5B3826C2" w14:textId="66E00721" w:rsidR="00CE0ABF" w:rsidRDefault="003C302F"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 xml:space="preserve">Si el enfermo de </w:t>
      </w:r>
      <w:r w:rsidR="004125BE">
        <w:rPr>
          <w:rFonts w:ascii="Times New Roman" w:hAnsi="Times New Roman" w:cs="Times New Roman"/>
          <w:sz w:val="24"/>
          <w:szCs w:val="24"/>
        </w:rPr>
        <w:t>covid</w:t>
      </w:r>
      <w:r w:rsidR="0034682B">
        <w:rPr>
          <w:rFonts w:ascii="Times New Roman" w:hAnsi="Times New Roman" w:cs="Times New Roman"/>
          <w:sz w:val="24"/>
          <w:szCs w:val="24"/>
        </w:rPr>
        <w:t>-19</w:t>
      </w:r>
      <w:r w:rsidRPr="00827F41">
        <w:rPr>
          <w:rFonts w:ascii="Times New Roman" w:hAnsi="Times New Roman" w:cs="Times New Roman"/>
          <w:sz w:val="24"/>
          <w:szCs w:val="24"/>
        </w:rPr>
        <w:t xml:space="preserve"> era hipertenso, tenía 1.57 veces más de propensión a fallecer.</w:t>
      </w:r>
      <w:r>
        <w:rPr>
          <w:rFonts w:ascii="Times New Roman" w:hAnsi="Times New Roman" w:cs="Times New Roman"/>
          <w:sz w:val="24"/>
          <w:szCs w:val="24"/>
        </w:rPr>
        <w:t xml:space="preserve"> </w:t>
      </w:r>
      <w:r w:rsidRPr="00827F41">
        <w:rPr>
          <w:rFonts w:ascii="Times New Roman" w:hAnsi="Times New Roman" w:cs="Times New Roman"/>
          <w:sz w:val="24"/>
          <w:szCs w:val="24"/>
        </w:rPr>
        <w:t xml:space="preserve">Si el enfermo de </w:t>
      </w:r>
      <w:r w:rsidR="004125BE">
        <w:rPr>
          <w:rFonts w:ascii="Times New Roman" w:hAnsi="Times New Roman" w:cs="Times New Roman"/>
          <w:sz w:val="24"/>
          <w:szCs w:val="24"/>
        </w:rPr>
        <w:t>covid</w:t>
      </w:r>
      <w:r w:rsidR="0034682B">
        <w:rPr>
          <w:rFonts w:ascii="Times New Roman" w:hAnsi="Times New Roman" w:cs="Times New Roman"/>
          <w:sz w:val="24"/>
          <w:szCs w:val="24"/>
        </w:rPr>
        <w:t>-19</w:t>
      </w:r>
      <w:r w:rsidRPr="00827F41">
        <w:rPr>
          <w:rFonts w:ascii="Times New Roman" w:hAnsi="Times New Roman" w:cs="Times New Roman"/>
          <w:sz w:val="24"/>
          <w:szCs w:val="24"/>
        </w:rPr>
        <w:t xml:space="preserve"> tenía una comorbilidad de tipo renal crónica, su propensión a fallecer aumentaba a 2.52</w:t>
      </w:r>
      <w:r w:rsidR="00C23725">
        <w:rPr>
          <w:rFonts w:ascii="Times New Roman" w:hAnsi="Times New Roman" w:cs="Times New Roman"/>
          <w:sz w:val="24"/>
          <w:szCs w:val="24"/>
        </w:rPr>
        <w:t xml:space="preserve"> veces. </w:t>
      </w:r>
    </w:p>
    <w:p w14:paraId="1433B79F" w14:textId="7E9C0666" w:rsidR="003C302F" w:rsidRDefault="00C23725"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 el paciente de </w:t>
      </w:r>
      <w:r w:rsidR="004125BE">
        <w:rPr>
          <w:rFonts w:ascii="Times New Roman" w:hAnsi="Times New Roman" w:cs="Times New Roman"/>
          <w:sz w:val="24"/>
          <w:szCs w:val="24"/>
        </w:rPr>
        <w:t>c</w:t>
      </w:r>
      <w:r w:rsidR="0034682B">
        <w:rPr>
          <w:rFonts w:ascii="Times New Roman" w:hAnsi="Times New Roman" w:cs="Times New Roman"/>
          <w:sz w:val="24"/>
          <w:szCs w:val="24"/>
        </w:rPr>
        <w:t>ovid-19</w:t>
      </w:r>
      <w:r>
        <w:rPr>
          <w:rFonts w:ascii="Times New Roman" w:hAnsi="Times New Roman" w:cs="Times New Roman"/>
          <w:sz w:val="24"/>
          <w:szCs w:val="24"/>
        </w:rPr>
        <w:t xml:space="preserve"> sufría de problemas cardiovasculares </w:t>
      </w:r>
      <w:r w:rsidR="00A63E08">
        <w:rPr>
          <w:rFonts w:ascii="Times New Roman" w:hAnsi="Times New Roman" w:cs="Times New Roman"/>
          <w:sz w:val="24"/>
          <w:szCs w:val="24"/>
        </w:rPr>
        <w:t xml:space="preserve">tenía </w:t>
      </w:r>
      <w:r>
        <w:rPr>
          <w:rFonts w:ascii="Times New Roman" w:hAnsi="Times New Roman" w:cs="Times New Roman"/>
          <w:sz w:val="24"/>
          <w:szCs w:val="24"/>
        </w:rPr>
        <w:t xml:space="preserve">una propensión de fallecer de 1.25 veces más; si la persona tenía sobrepeso y se contagiaba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Pr>
          <w:rFonts w:ascii="Times New Roman" w:hAnsi="Times New Roman" w:cs="Times New Roman"/>
          <w:sz w:val="24"/>
          <w:szCs w:val="24"/>
        </w:rPr>
        <w:t xml:space="preserve"> su propensión a fallecer </w:t>
      </w:r>
      <w:r w:rsidR="00A63E08">
        <w:rPr>
          <w:rFonts w:ascii="Times New Roman" w:hAnsi="Times New Roman" w:cs="Times New Roman"/>
          <w:sz w:val="24"/>
          <w:szCs w:val="24"/>
        </w:rPr>
        <w:t xml:space="preserve">era de </w:t>
      </w:r>
      <w:r>
        <w:rPr>
          <w:rFonts w:ascii="Times New Roman" w:hAnsi="Times New Roman" w:cs="Times New Roman"/>
          <w:sz w:val="24"/>
          <w:szCs w:val="24"/>
        </w:rPr>
        <w:t>1.12 veces</w:t>
      </w:r>
      <w:r w:rsidR="00A63E08">
        <w:rPr>
          <w:rFonts w:ascii="Times New Roman" w:hAnsi="Times New Roman" w:cs="Times New Roman"/>
          <w:sz w:val="24"/>
          <w:szCs w:val="24"/>
        </w:rPr>
        <w:t xml:space="preserve"> más</w:t>
      </w:r>
      <w:r>
        <w:rPr>
          <w:rFonts w:ascii="Times New Roman" w:hAnsi="Times New Roman" w:cs="Times New Roman"/>
          <w:sz w:val="24"/>
          <w:szCs w:val="24"/>
        </w:rPr>
        <w:t xml:space="preserve">, al igual que si era fumador y se contagiaba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Pr>
          <w:rFonts w:ascii="Times New Roman" w:hAnsi="Times New Roman" w:cs="Times New Roman"/>
          <w:sz w:val="24"/>
          <w:szCs w:val="24"/>
        </w:rPr>
        <w:t xml:space="preserve">. 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Pr>
          <w:rFonts w:ascii="Times New Roman" w:hAnsi="Times New Roman" w:cs="Times New Roman"/>
          <w:sz w:val="24"/>
          <w:szCs w:val="24"/>
        </w:rPr>
        <w:t xml:space="preserve"> </w:t>
      </w:r>
      <w:r w:rsidR="00A63E08">
        <w:rPr>
          <w:rFonts w:ascii="Times New Roman" w:hAnsi="Times New Roman" w:cs="Times New Roman"/>
          <w:sz w:val="24"/>
          <w:szCs w:val="24"/>
        </w:rPr>
        <w:t xml:space="preserve">ingresa </w:t>
      </w:r>
      <w:r>
        <w:rPr>
          <w:rFonts w:ascii="Times New Roman" w:hAnsi="Times New Roman" w:cs="Times New Roman"/>
          <w:sz w:val="24"/>
          <w:szCs w:val="24"/>
        </w:rPr>
        <w:t xml:space="preserve">a la </w:t>
      </w:r>
      <w:r w:rsidR="00A63E08">
        <w:rPr>
          <w:rFonts w:ascii="Times New Roman" w:hAnsi="Times New Roman" w:cs="Times New Roman"/>
          <w:sz w:val="24"/>
          <w:szCs w:val="24"/>
        </w:rPr>
        <w:t>UCI</w:t>
      </w:r>
      <w:r w:rsidR="001F6AFC">
        <w:rPr>
          <w:rFonts w:ascii="Times New Roman" w:hAnsi="Times New Roman" w:cs="Times New Roman"/>
          <w:sz w:val="24"/>
          <w:szCs w:val="24"/>
        </w:rPr>
        <w:t>,</w:t>
      </w:r>
      <w:r>
        <w:rPr>
          <w:rFonts w:ascii="Times New Roman" w:hAnsi="Times New Roman" w:cs="Times New Roman"/>
          <w:sz w:val="24"/>
          <w:szCs w:val="24"/>
        </w:rPr>
        <w:t xml:space="preserve"> su propensión de fallecer </w:t>
      </w:r>
      <w:r w:rsidR="00A63E08">
        <w:rPr>
          <w:rFonts w:ascii="Times New Roman" w:hAnsi="Times New Roman" w:cs="Times New Roman"/>
          <w:sz w:val="24"/>
          <w:szCs w:val="24"/>
        </w:rPr>
        <w:t xml:space="preserve">era </w:t>
      </w:r>
      <w:r>
        <w:rPr>
          <w:rFonts w:ascii="Times New Roman" w:hAnsi="Times New Roman" w:cs="Times New Roman"/>
          <w:sz w:val="24"/>
          <w:szCs w:val="24"/>
        </w:rPr>
        <w:t xml:space="preserve">de 1.36 veces más. </w:t>
      </w:r>
      <w:r w:rsidR="003C302F" w:rsidRPr="00827F41">
        <w:rPr>
          <w:rFonts w:ascii="Times New Roman" w:hAnsi="Times New Roman" w:cs="Times New Roman"/>
          <w:sz w:val="24"/>
          <w:szCs w:val="24"/>
        </w:rPr>
        <w:t xml:space="preserve">Por último, 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3C302F" w:rsidRPr="00827F41">
        <w:rPr>
          <w:rFonts w:ascii="Times New Roman" w:hAnsi="Times New Roman" w:cs="Times New Roman"/>
          <w:sz w:val="24"/>
          <w:szCs w:val="24"/>
        </w:rPr>
        <w:t xml:space="preserve"> </w:t>
      </w:r>
      <w:r w:rsidR="00D431F1">
        <w:rPr>
          <w:rFonts w:ascii="Times New Roman" w:hAnsi="Times New Roman" w:cs="Times New Roman"/>
          <w:sz w:val="24"/>
          <w:szCs w:val="24"/>
        </w:rPr>
        <w:t xml:space="preserve">cursaba con </w:t>
      </w:r>
      <w:r w:rsidR="003C302F" w:rsidRPr="00827F41">
        <w:rPr>
          <w:rFonts w:ascii="Times New Roman" w:hAnsi="Times New Roman" w:cs="Times New Roman"/>
          <w:sz w:val="24"/>
          <w:szCs w:val="24"/>
        </w:rPr>
        <w:t>otra comorbilidad</w:t>
      </w:r>
      <w:r w:rsidR="00D431F1">
        <w:rPr>
          <w:rFonts w:ascii="Times New Roman" w:hAnsi="Times New Roman" w:cs="Times New Roman"/>
          <w:sz w:val="24"/>
          <w:szCs w:val="24"/>
        </w:rPr>
        <w:t xml:space="preserve"> diferente a las mencionadas</w:t>
      </w:r>
      <w:r w:rsidR="003C302F" w:rsidRPr="00827F41">
        <w:rPr>
          <w:rFonts w:ascii="Times New Roman" w:hAnsi="Times New Roman" w:cs="Times New Roman"/>
          <w:sz w:val="24"/>
          <w:szCs w:val="24"/>
        </w:rPr>
        <w:t xml:space="preserve">, tenía </w:t>
      </w:r>
      <w:r>
        <w:rPr>
          <w:rFonts w:ascii="Times New Roman" w:hAnsi="Times New Roman" w:cs="Times New Roman"/>
          <w:sz w:val="24"/>
          <w:szCs w:val="24"/>
        </w:rPr>
        <w:t>2.4</w:t>
      </w:r>
      <w:r w:rsidR="003C302F" w:rsidRPr="00827F41">
        <w:rPr>
          <w:rFonts w:ascii="Times New Roman" w:hAnsi="Times New Roman" w:cs="Times New Roman"/>
          <w:sz w:val="24"/>
          <w:szCs w:val="24"/>
        </w:rPr>
        <w:t>8 veces más propensión de fallecer.</w:t>
      </w:r>
      <w:r w:rsidR="00CE0ABF">
        <w:rPr>
          <w:rFonts w:ascii="Times New Roman" w:hAnsi="Times New Roman" w:cs="Times New Roman"/>
          <w:sz w:val="24"/>
          <w:szCs w:val="24"/>
        </w:rPr>
        <w:t xml:space="preserve"> Estos resultados sugieren que se valida la</w:t>
      </w:r>
      <w:r w:rsidR="00A63E08">
        <w:rPr>
          <w:rFonts w:ascii="Times New Roman" w:hAnsi="Times New Roman" w:cs="Times New Roman"/>
          <w:sz w:val="24"/>
          <w:szCs w:val="24"/>
        </w:rPr>
        <w:t xml:space="preserve"> </w:t>
      </w:r>
      <w:r w:rsidR="00CE0ABF">
        <w:rPr>
          <w:rFonts w:ascii="Times New Roman" w:hAnsi="Times New Roman" w:cs="Times New Roman"/>
          <w:sz w:val="24"/>
          <w:szCs w:val="24"/>
        </w:rPr>
        <w:t>asociación de</w:t>
      </w:r>
      <w:r w:rsidR="005D42B1">
        <w:rPr>
          <w:rFonts w:ascii="Times New Roman" w:hAnsi="Times New Roman" w:cs="Times New Roman"/>
          <w:sz w:val="24"/>
          <w:szCs w:val="24"/>
        </w:rPr>
        <w:t xml:space="preserve"> </w:t>
      </w:r>
      <w:r w:rsidR="00410135">
        <w:rPr>
          <w:rFonts w:ascii="Times New Roman" w:hAnsi="Times New Roman" w:cs="Times New Roman"/>
          <w:sz w:val="24"/>
          <w:szCs w:val="24"/>
        </w:rPr>
        <w:t>padecer comorbilidades</w:t>
      </w:r>
      <w:r w:rsidR="00CE0ABF">
        <w:rPr>
          <w:rFonts w:ascii="Times New Roman" w:hAnsi="Times New Roman" w:cs="Times New Roman"/>
          <w:sz w:val="24"/>
          <w:szCs w:val="24"/>
        </w:rPr>
        <w:t xml:space="preserve"> con </w:t>
      </w:r>
      <w:r w:rsidR="005D42B1">
        <w:rPr>
          <w:rFonts w:ascii="Times New Roman" w:hAnsi="Times New Roman" w:cs="Times New Roman"/>
          <w:sz w:val="24"/>
          <w:szCs w:val="24"/>
        </w:rPr>
        <w:t>el infectarse d</w:t>
      </w:r>
      <w:r w:rsidR="00CE0ABF">
        <w:rPr>
          <w:rFonts w:ascii="Times New Roman" w:hAnsi="Times New Roman" w:cs="Times New Roman"/>
          <w:sz w:val="24"/>
          <w:szCs w:val="24"/>
        </w:rPr>
        <w:t xml:space="preserve">el virus del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CE0ABF">
        <w:rPr>
          <w:rFonts w:ascii="Times New Roman" w:hAnsi="Times New Roman" w:cs="Times New Roman"/>
          <w:sz w:val="24"/>
          <w:szCs w:val="24"/>
        </w:rPr>
        <w:t>, genera</w:t>
      </w:r>
      <w:r w:rsidR="005D42B1">
        <w:rPr>
          <w:rFonts w:ascii="Times New Roman" w:hAnsi="Times New Roman" w:cs="Times New Roman"/>
          <w:sz w:val="24"/>
          <w:szCs w:val="24"/>
        </w:rPr>
        <w:t>ndo</w:t>
      </w:r>
      <w:r w:rsidR="00CE0ABF">
        <w:rPr>
          <w:rFonts w:ascii="Times New Roman" w:hAnsi="Times New Roman" w:cs="Times New Roman"/>
          <w:sz w:val="24"/>
          <w:szCs w:val="24"/>
        </w:rPr>
        <w:t xml:space="preserve"> mayores tasas de mortalidad.</w:t>
      </w:r>
    </w:p>
    <w:p w14:paraId="1F180BC1" w14:textId="3A900ED7" w:rsidR="00826B7B" w:rsidRDefault="00826B7B"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P</w:t>
      </w:r>
      <w:r w:rsidR="00CE0ABF">
        <w:rPr>
          <w:rFonts w:ascii="Times New Roman" w:hAnsi="Times New Roman" w:cs="Times New Roman"/>
          <w:sz w:val="24"/>
          <w:szCs w:val="24"/>
        </w:rPr>
        <w:t>or otra p</w:t>
      </w:r>
      <w:r w:rsidRPr="00827F41">
        <w:rPr>
          <w:rFonts w:ascii="Times New Roman" w:hAnsi="Times New Roman" w:cs="Times New Roman"/>
          <w:sz w:val="24"/>
          <w:szCs w:val="24"/>
        </w:rPr>
        <w:t>ar</w:t>
      </w:r>
      <w:r w:rsidR="00CE0ABF">
        <w:rPr>
          <w:rFonts w:ascii="Times New Roman" w:hAnsi="Times New Roman" w:cs="Times New Roman"/>
          <w:sz w:val="24"/>
          <w:szCs w:val="24"/>
        </w:rPr>
        <w:t>te</w:t>
      </w:r>
      <w:r w:rsidR="00A63E08">
        <w:rPr>
          <w:rFonts w:ascii="Times New Roman" w:hAnsi="Times New Roman" w:cs="Times New Roman"/>
          <w:sz w:val="24"/>
          <w:szCs w:val="24"/>
        </w:rPr>
        <w:t>,</w:t>
      </w:r>
      <w:r w:rsidR="00CE0ABF">
        <w:rPr>
          <w:rFonts w:ascii="Times New Roman" w:hAnsi="Times New Roman" w:cs="Times New Roman"/>
          <w:sz w:val="24"/>
          <w:szCs w:val="24"/>
        </w:rPr>
        <w:t xml:space="preserve"> par</w:t>
      </w:r>
      <w:r w:rsidRPr="00827F41">
        <w:rPr>
          <w:rFonts w:ascii="Times New Roman" w:hAnsi="Times New Roman" w:cs="Times New Roman"/>
          <w:sz w:val="24"/>
          <w:szCs w:val="24"/>
        </w:rPr>
        <w:t xml:space="preserve">a </w:t>
      </w:r>
      <w:r w:rsidR="00D431F1">
        <w:rPr>
          <w:rFonts w:ascii="Times New Roman" w:hAnsi="Times New Roman" w:cs="Times New Roman"/>
          <w:sz w:val="24"/>
          <w:szCs w:val="24"/>
        </w:rPr>
        <w:t xml:space="preserve">el modelo de regresión logística binomial de </w:t>
      </w:r>
      <w:r w:rsidRPr="00827F41">
        <w:rPr>
          <w:rFonts w:ascii="Times New Roman" w:hAnsi="Times New Roman" w:cs="Times New Roman"/>
          <w:sz w:val="24"/>
          <w:szCs w:val="24"/>
        </w:rPr>
        <w:t xml:space="preserve">los datos </w:t>
      </w:r>
      <w:r w:rsidR="00D431F1">
        <w:rPr>
          <w:rFonts w:ascii="Times New Roman" w:hAnsi="Times New Roman" w:cs="Times New Roman"/>
          <w:sz w:val="24"/>
          <w:szCs w:val="24"/>
        </w:rPr>
        <w:t xml:space="preserve">obtenidos para </w:t>
      </w:r>
      <w:r w:rsidRPr="00827F41">
        <w:rPr>
          <w:rFonts w:ascii="Times New Roman" w:hAnsi="Times New Roman" w:cs="Times New Roman"/>
          <w:sz w:val="24"/>
          <w:szCs w:val="24"/>
        </w:rPr>
        <w:t xml:space="preserve">el periodo del 20 de mayo </w:t>
      </w:r>
      <w:r w:rsidR="00540195">
        <w:rPr>
          <w:rFonts w:ascii="Times New Roman" w:hAnsi="Times New Roman" w:cs="Times New Roman"/>
          <w:sz w:val="24"/>
          <w:szCs w:val="24"/>
        </w:rPr>
        <w:t xml:space="preserve">al 31 de diciembre </w:t>
      </w:r>
      <w:r w:rsidRPr="00827F41">
        <w:rPr>
          <w:rFonts w:ascii="Times New Roman" w:hAnsi="Times New Roman" w:cs="Times New Roman"/>
          <w:sz w:val="24"/>
          <w:szCs w:val="24"/>
        </w:rPr>
        <w:t xml:space="preserve">de 2021, </w:t>
      </w:r>
      <w:r w:rsidR="00922788">
        <w:rPr>
          <w:rFonts w:ascii="Times New Roman" w:hAnsi="Times New Roman" w:cs="Times New Roman"/>
          <w:sz w:val="24"/>
          <w:szCs w:val="24"/>
        </w:rPr>
        <w:t>en donde al final de dicho periodo se alcanz</w:t>
      </w:r>
      <w:r w:rsidR="005D42B1">
        <w:rPr>
          <w:rFonts w:ascii="Times New Roman" w:hAnsi="Times New Roman" w:cs="Times New Roman"/>
          <w:sz w:val="24"/>
          <w:szCs w:val="24"/>
        </w:rPr>
        <w:t>ó</w:t>
      </w:r>
      <w:r w:rsidR="00922788">
        <w:rPr>
          <w:rFonts w:ascii="Times New Roman" w:hAnsi="Times New Roman" w:cs="Times New Roman"/>
          <w:sz w:val="24"/>
          <w:szCs w:val="24"/>
        </w:rPr>
        <w:t xml:space="preserve"> cerca de 60</w:t>
      </w:r>
      <w:r w:rsidR="00A63E08">
        <w:rPr>
          <w:rFonts w:ascii="Times New Roman" w:hAnsi="Times New Roman" w:cs="Times New Roman"/>
          <w:sz w:val="24"/>
          <w:szCs w:val="24"/>
        </w:rPr>
        <w:t> </w:t>
      </w:r>
      <w:r w:rsidR="00922788">
        <w:rPr>
          <w:rFonts w:ascii="Times New Roman" w:hAnsi="Times New Roman" w:cs="Times New Roman"/>
          <w:sz w:val="24"/>
          <w:szCs w:val="24"/>
        </w:rPr>
        <w:t xml:space="preserve">% de mexicanos vacunados, </w:t>
      </w:r>
      <w:r w:rsidR="00522DFD">
        <w:rPr>
          <w:rFonts w:ascii="Times New Roman" w:hAnsi="Times New Roman" w:cs="Times New Roman"/>
          <w:sz w:val="24"/>
          <w:szCs w:val="24"/>
        </w:rPr>
        <w:t xml:space="preserve">se obtuvieron </w:t>
      </w:r>
      <w:r w:rsidR="00922788">
        <w:rPr>
          <w:rFonts w:ascii="Times New Roman" w:hAnsi="Times New Roman" w:cs="Times New Roman"/>
          <w:sz w:val="24"/>
          <w:szCs w:val="24"/>
        </w:rPr>
        <w:t>resultados interesantes</w:t>
      </w:r>
      <w:r w:rsidR="007B638A">
        <w:rPr>
          <w:rFonts w:ascii="Times New Roman" w:hAnsi="Times New Roman" w:cs="Times New Roman"/>
          <w:sz w:val="24"/>
          <w:szCs w:val="24"/>
        </w:rPr>
        <w:t xml:space="preserve"> </w:t>
      </w:r>
      <w:r w:rsidR="00CE0ABF">
        <w:rPr>
          <w:rFonts w:ascii="Times New Roman" w:hAnsi="Times New Roman" w:cs="Times New Roman"/>
          <w:sz w:val="24"/>
          <w:szCs w:val="24"/>
        </w:rPr>
        <w:t xml:space="preserve">y similares a </w:t>
      </w:r>
      <w:r w:rsidR="005D42B1">
        <w:rPr>
          <w:rFonts w:ascii="Times New Roman" w:hAnsi="Times New Roman" w:cs="Times New Roman"/>
          <w:sz w:val="24"/>
          <w:szCs w:val="24"/>
        </w:rPr>
        <w:t>l</w:t>
      </w:r>
      <w:r w:rsidR="00CE0ABF">
        <w:rPr>
          <w:rFonts w:ascii="Times New Roman" w:hAnsi="Times New Roman" w:cs="Times New Roman"/>
          <w:sz w:val="24"/>
          <w:szCs w:val="24"/>
        </w:rPr>
        <w:t xml:space="preserve">os descritos anteriormente, </w:t>
      </w:r>
      <w:r w:rsidR="007B638A">
        <w:rPr>
          <w:rFonts w:ascii="Times New Roman" w:hAnsi="Times New Roman" w:cs="Times New Roman"/>
          <w:sz w:val="24"/>
          <w:szCs w:val="24"/>
        </w:rPr>
        <w:t xml:space="preserve">los cuales </w:t>
      </w:r>
      <w:r w:rsidR="00592286">
        <w:rPr>
          <w:rFonts w:ascii="Times New Roman" w:hAnsi="Times New Roman" w:cs="Times New Roman"/>
          <w:sz w:val="24"/>
          <w:szCs w:val="24"/>
        </w:rPr>
        <w:t xml:space="preserve">se plasman en la tabla </w:t>
      </w:r>
      <w:r w:rsidR="00522DFD">
        <w:rPr>
          <w:rFonts w:ascii="Times New Roman" w:hAnsi="Times New Roman" w:cs="Times New Roman"/>
          <w:sz w:val="24"/>
          <w:szCs w:val="24"/>
        </w:rPr>
        <w:t>4</w:t>
      </w:r>
      <w:r w:rsidR="0008407E">
        <w:rPr>
          <w:rFonts w:ascii="Times New Roman" w:hAnsi="Times New Roman" w:cs="Times New Roman"/>
          <w:sz w:val="24"/>
          <w:szCs w:val="24"/>
        </w:rPr>
        <w:t>.</w:t>
      </w:r>
    </w:p>
    <w:p w14:paraId="7887BF68" w14:textId="11123982" w:rsidR="00102520" w:rsidRPr="00815CDB" w:rsidRDefault="00102520" w:rsidP="00815CDB">
      <w:pPr>
        <w:pStyle w:val="Prrafodelista"/>
        <w:numPr>
          <w:ilvl w:val="0"/>
          <w:numId w:val="4"/>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t xml:space="preserve">El estadístico </w:t>
      </w:r>
      <w:r w:rsidR="00522DFD">
        <w:rPr>
          <w:rFonts w:ascii="Times New Roman" w:hAnsi="Times New Roman" w:cs="Times New Roman"/>
          <w:sz w:val="24"/>
          <w:szCs w:val="24"/>
        </w:rPr>
        <w:t>ji al</w:t>
      </w:r>
      <w:r w:rsidR="00522DFD" w:rsidRPr="00815CDB">
        <w:rPr>
          <w:rFonts w:ascii="Times New Roman" w:hAnsi="Times New Roman" w:cs="Times New Roman"/>
          <w:sz w:val="24"/>
          <w:szCs w:val="24"/>
        </w:rPr>
        <w:t xml:space="preserve"> </w:t>
      </w:r>
      <w:r w:rsidRPr="00815CDB">
        <w:rPr>
          <w:rFonts w:ascii="Times New Roman" w:hAnsi="Times New Roman" w:cs="Times New Roman"/>
          <w:sz w:val="24"/>
          <w:szCs w:val="24"/>
        </w:rPr>
        <w:t xml:space="preserve">cuadrado presentó un </w:t>
      </w:r>
      <w:r w:rsidRPr="00815CDB">
        <w:rPr>
          <w:rFonts w:ascii="Times New Roman" w:hAnsi="Times New Roman" w:cs="Times New Roman"/>
          <w:i/>
          <w:sz w:val="24"/>
          <w:szCs w:val="24"/>
        </w:rPr>
        <w:t>p</w:t>
      </w:r>
      <w:r w:rsidRPr="00815CDB">
        <w:rPr>
          <w:rFonts w:ascii="Times New Roman" w:hAnsi="Times New Roman" w:cs="Times New Roman"/>
          <w:sz w:val="24"/>
          <w:szCs w:val="24"/>
        </w:rPr>
        <w:t xml:space="preserve"> valor igual o menor a 0.05 en la prueba de ómnibus, </w:t>
      </w:r>
      <w:r w:rsidR="00522DFD">
        <w:rPr>
          <w:rFonts w:ascii="Times New Roman" w:hAnsi="Times New Roman" w:cs="Times New Roman"/>
          <w:sz w:val="24"/>
          <w:szCs w:val="24"/>
        </w:rPr>
        <w:t>lo que valida</w:t>
      </w:r>
      <w:r w:rsidR="00522DFD" w:rsidRPr="00815CDB">
        <w:rPr>
          <w:rFonts w:ascii="Times New Roman" w:hAnsi="Times New Roman" w:cs="Times New Roman"/>
          <w:sz w:val="24"/>
          <w:szCs w:val="24"/>
        </w:rPr>
        <w:t xml:space="preserve"> </w:t>
      </w:r>
      <w:r w:rsidRPr="00815CDB">
        <w:rPr>
          <w:rFonts w:ascii="Times New Roman" w:hAnsi="Times New Roman" w:cs="Times New Roman"/>
          <w:sz w:val="24"/>
          <w:szCs w:val="24"/>
        </w:rPr>
        <w:t xml:space="preserve">que las variables explicativas responden a la variable dependiente, que fue el fallecimiento por infección de </w:t>
      </w:r>
      <w:r w:rsidR="003B7A4E" w:rsidRPr="00815CDB">
        <w:rPr>
          <w:rFonts w:ascii="Times New Roman" w:hAnsi="Times New Roman" w:cs="Times New Roman"/>
          <w:sz w:val="24"/>
          <w:szCs w:val="24"/>
        </w:rPr>
        <w:t>covid</w:t>
      </w:r>
      <w:r w:rsidRPr="00815CDB">
        <w:rPr>
          <w:rFonts w:ascii="Times New Roman" w:hAnsi="Times New Roman" w:cs="Times New Roman"/>
          <w:sz w:val="24"/>
          <w:szCs w:val="24"/>
        </w:rPr>
        <w:t>-19 para el periodo de tiempo referido.</w:t>
      </w:r>
    </w:p>
    <w:p w14:paraId="0AC6DFE3" w14:textId="522A14EA" w:rsidR="00102520" w:rsidRPr="00815CDB" w:rsidRDefault="00102520" w:rsidP="00815CDB">
      <w:pPr>
        <w:pStyle w:val="Prrafodelista"/>
        <w:numPr>
          <w:ilvl w:val="0"/>
          <w:numId w:val="4"/>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t xml:space="preserve">El cuadrado de Cox y Snell demuestra que la mortalidad por </w:t>
      </w:r>
      <w:r w:rsidR="003B7A4E" w:rsidRPr="00815CDB">
        <w:rPr>
          <w:rFonts w:ascii="Times New Roman" w:hAnsi="Times New Roman" w:cs="Times New Roman"/>
          <w:sz w:val="24"/>
          <w:szCs w:val="24"/>
        </w:rPr>
        <w:t>covid</w:t>
      </w:r>
      <w:r w:rsidRPr="00815CDB">
        <w:rPr>
          <w:rFonts w:ascii="Times New Roman" w:hAnsi="Times New Roman" w:cs="Times New Roman"/>
          <w:sz w:val="24"/>
          <w:szCs w:val="24"/>
        </w:rPr>
        <w:t>-19 está asociada a las comorbilidades, y se explica con estas variables independientes en 14.4</w:t>
      </w:r>
      <w:r w:rsidR="00522DFD">
        <w:rPr>
          <w:rFonts w:ascii="Times New Roman" w:hAnsi="Times New Roman" w:cs="Times New Roman"/>
          <w:sz w:val="24"/>
          <w:szCs w:val="24"/>
        </w:rPr>
        <w:t> </w:t>
      </w:r>
      <w:r w:rsidRPr="00815CDB">
        <w:rPr>
          <w:rFonts w:ascii="Times New Roman" w:hAnsi="Times New Roman" w:cs="Times New Roman"/>
          <w:sz w:val="24"/>
          <w:szCs w:val="24"/>
        </w:rPr>
        <w:t>%, mientras que el R cuadrado de Nagelkerke las explica en 50.1</w:t>
      </w:r>
      <w:r w:rsidR="00522DFD">
        <w:rPr>
          <w:rFonts w:ascii="Times New Roman" w:hAnsi="Times New Roman" w:cs="Times New Roman"/>
          <w:sz w:val="24"/>
          <w:szCs w:val="24"/>
        </w:rPr>
        <w:t> </w:t>
      </w:r>
      <w:r w:rsidRPr="00815CDB">
        <w:rPr>
          <w:rFonts w:ascii="Times New Roman" w:hAnsi="Times New Roman" w:cs="Times New Roman"/>
          <w:sz w:val="24"/>
          <w:szCs w:val="24"/>
        </w:rPr>
        <w:t xml:space="preserve">%. </w:t>
      </w:r>
    </w:p>
    <w:p w14:paraId="0A87B88C" w14:textId="455E0088" w:rsidR="000C285C" w:rsidRPr="00815CDB" w:rsidRDefault="000C285C" w:rsidP="00815CDB">
      <w:pPr>
        <w:pStyle w:val="Prrafodelista"/>
        <w:numPr>
          <w:ilvl w:val="0"/>
          <w:numId w:val="4"/>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lastRenderedPageBreak/>
        <w:t xml:space="preserve">La predicción e interacción de los valores observados y pronosticados ayudan a explicar a la variable dependiente por parte de las variables independientes, </w:t>
      </w:r>
      <w:r w:rsidR="00522DFD">
        <w:rPr>
          <w:rFonts w:ascii="Times New Roman" w:hAnsi="Times New Roman" w:cs="Times New Roman"/>
          <w:sz w:val="24"/>
          <w:szCs w:val="24"/>
        </w:rPr>
        <w:t>si bien requiere</w:t>
      </w:r>
      <w:r w:rsidR="00522DFD" w:rsidRPr="00815CDB">
        <w:rPr>
          <w:rFonts w:ascii="Times New Roman" w:hAnsi="Times New Roman" w:cs="Times New Roman"/>
          <w:sz w:val="24"/>
          <w:szCs w:val="24"/>
        </w:rPr>
        <w:t xml:space="preserve"> </w:t>
      </w:r>
      <w:r w:rsidRPr="00815CDB">
        <w:rPr>
          <w:rFonts w:ascii="Times New Roman" w:hAnsi="Times New Roman" w:cs="Times New Roman"/>
          <w:sz w:val="24"/>
          <w:szCs w:val="24"/>
        </w:rPr>
        <w:t>de más de 50</w:t>
      </w:r>
      <w:r w:rsidR="00522DFD">
        <w:rPr>
          <w:rFonts w:ascii="Times New Roman" w:hAnsi="Times New Roman" w:cs="Times New Roman"/>
          <w:sz w:val="24"/>
          <w:szCs w:val="24"/>
        </w:rPr>
        <w:t> </w:t>
      </w:r>
      <w:r w:rsidRPr="00815CDB">
        <w:rPr>
          <w:rFonts w:ascii="Times New Roman" w:hAnsi="Times New Roman" w:cs="Times New Roman"/>
          <w:sz w:val="24"/>
          <w:szCs w:val="24"/>
        </w:rPr>
        <w:t>% de la clasificación correcta para que el modelo se ajuste y sea válido. En este caso</w:t>
      </w:r>
      <w:r w:rsidR="00F81781">
        <w:rPr>
          <w:rFonts w:ascii="Times New Roman" w:hAnsi="Times New Roman" w:cs="Times New Roman"/>
          <w:sz w:val="24"/>
          <w:szCs w:val="24"/>
        </w:rPr>
        <w:t>,</w:t>
      </w:r>
      <w:r w:rsidRPr="00815CDB">
        <w:rPr>
          <w:rFonts w:ascii="Times New Roman" w:hAnsi="Times New Roman" w:cs="Times New Roman"/>
          <w:sz w:val="24"/>
          <w:szCs w:val="24"/>
        </w:rPr>
        <w:t xml:space="preserve"> 95.9</w:t>
      </w:r>
      <w:r w:rsidR="00F81781">
        <w:rPr>
          <w:rFonts w:ascii="Times New Roman" w:hAnsi="Times New Roman" w:cs="Times New Roman"/>
          <w:sz w:val="24"/>
          <w:szCs w:val="24"/>
        </w:rPr>
        <w:t> </w:t>
      </w:r>
      <w:r w:rsidRPr="00815CDB">
        <w:rPr>
          <w:rFonts w:ascii="Times New Roman" w:hAnsi="Times New Roman" w:cs="Times New Roman"/>
          <w:sz w:val="24"/>
          <w:szCs w:val="24"/>
        </w:rPr>
        <w:t xml:space="preserve">% de los datos son considerados dentro del modelo, lo que hace al modelo válido y robusto. </w:t>
      </w:r>
    </w:p>
    <w:p w14:paraId="13BF855D" w14:textId="7BEBBB8F" w:rsidR="000C285C" w:rsidRPr="00815CDB" w:rsidRDefault="000C285C" w:rsidP="00815CDB">
      <w:pPr>
        <w:pStyle w:val="Prrafodelista"/>
        <w:numPr>
          <w:ilvl w:val="0"/>
          <w:numId w:val="4"/>
        </w:numPr>
        <w:spacing w:after="0" w:line="360" w:lineRule="auto"/>
        <w:ind w:left="0" w:firstLine="709"/>
        <w:jc w:val="both"/>
        <w:rPr>
          <w:rFonts w:ascii="Times New Roman" w:hAnsi="Times New Roman" w:cs="Times New Roman"/>
          <w:sz w:val="24"/>
          <w:szCs w:val="24"/>
        </w:rPr>
      </w:pPr>
      <w:r w:rsidRPr="00815CDB">
        <w:rPr>
          <w:rFonts w:ascii="Times New Roman" w:hAnsi="Times New Roman" w:cs="Times New Roman"/>
          <w:sz w:val="24"/>
          <w:szCs w:val="24"/>
        </w:rPr>
        <w:t>La explicación de resultados a través de</w:t>
      </w:r>
      <w:r w:rsidR="00F81781">
        <w:rPr>
          <w:rFonts w:ascii="Times New Roman" w:hAnsi="Times New Roman" w:cs="Times New Roman"/>
          <w:sz w:val="24"/>
          <w:szCs w:val="24"/>
        </w:rPr>
        <w:t>l</w:t>
      </w:r>
      <w:r w:rsidRPr="00815CDB">
        <w:rPr>
          <w:rFonts w:ascii="Times New Roman" w:hAnsi="Times New Roman" w:cs="Times New Roman"/>
          <w:sz w:val="24"/>
          <w:szCs w:val="24"/>
        </w:rPr>
        <w:t xml:space="preserve"> </w:t>
      </w:r>
      <w:r w:rsidR="00F81781">
        <w:rPr>
          <w:rFonts w:ascii="Times New Roman" w:hAnsi="Times New Roman" w:cs="Times New Roman"/>
          <w:iCs/>
          <w:sz w:val="24"/>
          <w:szCs w:val="24"/>
        </w:rPr>
        <w:t>e</w:t>
      </w:r>
      <w:r w:rsidR="00F81781" w:rsidRPr="00815CDB">
        <w:rPr>
          <w:rFonts w:ascii="Times New Roman" w:hAnsi="Times New Roman" w:cs="Times New Roman"/>
          <w:iCs/>
          <w:sz w:val="24"/>
          <w:szCs w:val="24"/>
        </w:rPr>
        <w:t>xp</w:t>
      </w:r>
      <w:r w:rsidRPr="00815CDB">
        <w:rPr>
          <w:rFonts w:ascii="Times New Roman" w:hAnsi="Times New Roman" w:cs="Times New Roman"/>
          <w:iCs/>
          <w:sz w:val="24"/>
          <w:szCs w:val="24"/>
        </w:rPr>
        <w:t>(B)</w:t>
      </w:r>
      <w:r w:rsidRPr="00815CDB">
        <w:rPr>
          <w:rFonts w:ascii="Times New Roman" w:hAnsi="Times New Roman" w:cs="Times New Roman"/>
          <w:sz w:val="24"/>
          <w:szCs w:val="24"/>
        </w:rPr>
        <w:t xml:space="preserve"> muestra la fortaleza de la regresión logística binomial, así como la influencia de las variables independientes sobre la variable a explicar en la </w:t>
      </w:r>
      <w:r w:rsidR="00F81781">
        <w:rPr>
          <w:rFonts w:ascii="Times New Roman" w:hAnsi="Times New Roman" w:cs="Times New Roman"/>
          <w:sz w:val="24"/>
          <w:szCs w:val="24"/>
        </w:rPr>
        <w:t>t</w:t>
      </w:r>
      <w:r w:rsidR="00F81781" w:rsidRPr="00815CDB">
        <w:rPr>
          <w:rFonts w:ascii="Times New Roman" w:hAnsi="Times New Roman" w:cs="Times New Roman"/>
          <w:sz w:val="24"/>
          <w:szCs w:val="24"/>
        </w:rPr>
        <w:t xml:space="preserve">abla </w:t>
      </w:r>
      <w:r w:rsidR="00F81781">
        <w:rPr>
          <w:rFonts w:ascii="Times New Roman" w:hAnsi="Times New Roman" w:cs="Times New Roman"/>
          <w:sz w:val="24"/>
          <w:szCs w:val="24"/>
        </w:rPr>
        <w:t>4</w:t>
      </w:r>
      <w:r w:rsidRPr="00815CDB">
        <w:rPr>
          <w:rFonts w:ascii="Times New Roman" w:hAnsi="Times New Roman" w:cs="Times New Roman"/>
          <w:sz w:val="24"/>
          <w:szCs w:val="24"/>
        </w:rPr>
        <w:t>.</w:t>
      </w:r>
    </w:p>
    <w:p w14:paraId="5036108C" w14:textId="77777777" w:rsidR="003526A9" w:rsidRDefault="003526A9" w:rsidP="003526A9">
      <w:pPr>
        <w:spacing w:after="0" w:line="360" w:lineRule="auto"/>
        <w:ind w:firstLine="708"/>
        <w:jc w:val="both"/>
        <w:rPr>
          <w:rFonts w:ascii="Times New Roman" w:hAnsi="Times New Roman" w:cs="Times New Roman"/>
          <w:sz w:val="24"/>
          <w:szCs w:val="24"/>
        </w:rPr>
      </w:pPr>
    </w:p>
    <w:p w14:paraId="0BF923D2" w14:textId="69EB76EB" w:rsidR="00592286" w:rsidRPr="003526A9" w:rsidRDefault="00592286" w:rsidP="003526A9">
      <w:pPr>
        <w:spacing w:after="0" w:line="360" w:lineRule="auto"/>
        <w:jc w:val="center"/>
        <w:rPr>
          <w:rFonts w:ascii="Times New Roman" w:hAnsi="Times New Roman" w:cs="Times New Roman"/>
          <w:bCs/>
          <w:sz w:val="24"/>
          <w:szCs w:val="24"/>
        </w:rPr>
      </w:pPr>
      <w:r w:rsidRPr="00815CDB">
        <w:rPr>
          <w:rFonts w:ascii="Times New Roman" w:hAnsi="Times New Roman" w:cs="Times New Roman"/>
          <w:b/>
          <w:sz w:val="24"/>
          <w:szCs w:val="24"/>
        </w:rPr>
        <w:t xml:space="preserve">Tabla </w:t>
      </w:r>
      <w:r w:rsidR="00D431F1" w:rsidRPr="00815CDB">
        <w:rPr>
          <w:rFonts w:ascii="Times New Roman" w:hAnsi="Times New Roman" w:cs="Times New Roman"/>
          <w:b/>
          <w:sz w:val="24"/>
          <w:szCs w:val="24"/>
        </w:rPr>
        <w:t>4</w:t>
      </w:r>
      <w:r w:rsidR="00102520" w:rsidRPr="003526A9">
        <w:rPr>
          <w:rFonts w:ascii="Times New Roman" w:hAnsi="Times New Roman" w:cs="Times New Roman"/>
          <w:bCs/>
          <w:sz w:val="24"/>
          <w:szCs w:val="24"/>
        </w:rPr>
        <w:t xml:space="preserve">. </w:t>
      </w:r>
      <w:r w:rsidRPr="003526A9">
        <w:rPr>
          <w:rFonts w:ascii="Times New Roman" w:hAnsi="Times New Roman" w:cs="Times New Roman"/>
          <w:bCs/>
          <w:sz w:val="24"/>
          <w:szCs w:val="24"/>
        </w:rPr>
        <w:t xml:space="preserve">México: regresión logística binomial de las comorbilidades de pacientes </w:t>
      </w:r>
      <w:r w:rsidR="003526A9">
        <w:rPr>
          <w:rFonts w:ascii="Times New Roman" w:hAnsi="Times New Roman" w:cs="Times New Roman"/>
          <w:bCs/>
          <w:sz w:val="24"/>
          <w:szCs w:val="24"/>
        </w:rPr>
        <w:t>c</w:t>
      </w:r>
      <w:r w:rsidR="0034682B" w:rsidRPr="003526A9">
        <w:rPr>
          <w:rFonts w:ascii="Times New Roman" w:hAnsi="Times New Roman" w:cs="Times New Roman"/>
          <w:bCs/>
          <w:sz w:val="24"/>
          <w:szCs w:val="24"/>
        </w:rPr>
        <w:t>ovid-19</w:t>
      </w:r>
      <w:r w:rsidRPr="003526A9">
        <w:rPr>
          <w:rFonts w:ascii="Times New Roman" w:hAnsi="Times New Roman" w:cs="Times New Roman"/>
          <w:bCs/>
          <w:sz w:val="24"/>
          <w:szCs w:val="24"/>
        </w:rPr>
        <w:t>, periodo 1 de julio de 2020 al 20 de mayo de 2021</w:t>
      </w:r>
      <w:r w:rsidR="006909D2">
        <w:rPr>
          <w:rFonts w:ascii="Times New Roman" w:hAnsi="Times New Roman" w:cs="Times New Roman"/>
          <w:bCs/>
          <w:sz w:val="24"/>
          <w:szCs w:val="24"/>
        </w:rPr>
        <w:t xml:space="preserve"> </w:t>
      </w:r>
    </w:p>
    <w:tbl>
      <w:tblPr>
        <w:tblStyle w:val="Tablaconcuadrcula"/>
        <w:tblW w:w="0" w:type="auto"/>
        <w:tblLook w:val="04A0" w:firstRow="1" w:lastRow="0" w:firstColumn="1" w:lastColumn="0" w:noHBand="0" w:noVBand="1"/>
      </w:tblPr>
      <w:tblGrid>
        <w:gridCol w:w="2108"/>
        <w:gridCol w:w="1076"/>
        <w:gridCol w:w="1078"/>
        <w:gridCol w:w="1356"/>
        <w:gridCol w:w="1041"/>
        <w:gridCol w:w="1078"/>
        <w:gridCol w:w="1091"/>
      </w:tblGrid>
      <w:tr w:rsidR="00592286" w:rsidRPr="00A24060" w14:paraId="1996DE37" w14:textId="77777777" w:rsidTr="00592286">
        <w:tc>
          <w:tcPr>
            <w:tcW w:w="2110" w:type="dxa"/>
          </w:tcPr>
          <w:p w14:paraId="6FDFF8A4" w14:textId="77777777" w:rsidR="00592286" w:rsidRPr="00A24060" w:rsidRDefault="00592286" w:rsidP="003526A9">
            <w:pPr>
              <w:spacing w:line="360" w:lineRule="auto"/>
              <w:jc w:val="both"/>
              <w:rPr>
                <w:rFonts w:ascii="Times New Roman" w:hAnsi="Times New Roman" w:cs="Times New Roman"/>
                <w:sz w:val="24"/>
                <w:szCs w:val="24"/>
              </w:rPr>
            </w:pPr>
          </w:p>
        </w:tc>
        <w:tc>
          <w:tcPr>
            <w:tcW w:w="1090" w:type="dxa"/>
          </w:tcPr>
          <w:p w14:paraId="7E52A51C"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B</w:t>
            </w:r>
          </w:p>
        </w:tc>
        <w:tc>
          <w:tcPr>
            <w:tcW w:w="1092" w:type="dxa"/>
          </w:tcPr>
          <w:p w14:paraId="439514FD"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E.T.</w:t>
            </w:r>
          </w:p>
        </w:tc>
        <w:tc>
          <w:tcPr>
            <w:tcW w:w="1276" w:type="dxa"/>
          </w:tcPr>
          <w:p w14:paraId="49530474"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Wald</w:t>
            </w:r>
          </w:p>
        </w:tc>
        <w:tc>
          <w:tcPr>
            <w:tcW w:w="1068" w:type="dxa"/>
          </w:tcPr>
          <w:p w14:paraId="10DEA81E"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gl</w:t>
            </w:r>
          </w:p>
        </w:tc>
        <w:tc>
          <w:tcPr>
            <w:tcW w:w="1092" w:type="dxa"/>
          </w:tcPr>
          <w:p w14:paraId="48E42F6F"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Sig.</w:t>
            </w:r>
          </w:p>
        </w:tc>
        <w:tc>
          <w:tcPr>
            <w:tcW w:w="1100" w:type="dxa"/>
          </w:tcPr>
          <w:p w14:paraId="74FC996D"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sz w:val="24"/>
                <w:szCs w:val="24"/>
              </w:rPr>
              <w:t>Exp (B)</w:t>
            </w:r>
          </w:p>
        </w:tc>
      </w:tr>
      <w:tr w:rsidR="00592286" w:rsidRPr="00A24060" w14:paraId="1E6F463E" w14:textId="77777777" w:rsidTr="00592286">
        <w:tc>
          <w:tcPr>
            <w:tcW w:w="2110" w:type="dxa"/>
            <w:vAlign w:val="bottom"/>
          </w:tcPr>
          <w:p w14:paraId="4BD7A1F2" w14:textId="77777777" w:rsidR="00592286" w:rsidRPr="00A24060" w:rsidRDefault="00592286" w:rsidP="003526A9">
            <w:pPr>
              <w:spacing w:line="360" w:lineRule="auto"/>
              <w:rPr>
                <w:rFonts w:ascii="Times New Roman" w:hAnsi="Times New Roman" w:cs="Times New Roman"/>
                <w:color w:val="000000"/>
                <w:sz w:val="24"/>
                <w:szCs w:val="24"/>
              </w:rPr>
            </w:pPr>
          </w:p>
        </w:tc>
        <w:tc>
          <w:tcPr>
            <w:tcW w:w="1090" w:type="dxa"/>
            <w:vAlign w:val="bottom"/>
          </w:tcPr>
          <w:p w14:paraId="2A6CA312" w14:textId="77777777" w:rsidR="00592286" w:rsidRPr="00A24060" w:rsidRDefault="00592286" w:rsidP="003526A9">
            <w:pPr>
              <w:spacing w:line="360" w:lineRule="auto"/>
              <w:jc w:val="right"/>
              <w:rPr>
                <w:rFonts w:ascii="Times New Roman" w:hAnsi="Times New Roman" w:cs="Times New Roman"/>
                <w:color w:val="000000"/>
                <w:sz w:val="24"/>
                <w:szCs w:val="24"/>
              </w:rPr>
            </w:pPr>
          </w:p>
        </w:tc>
        <w:tc>
          <w:tcPr>
            <w:tcW w:w="1092" w:type="dxa"/>
            <w:vAlign w:val="bottom"/>
          </w:tcPr>
          <w:p w14:paraId="24B8C16F" w14:textId="77777777" w:rsidR="00592286" w:rsidRPr="00A24060" w:rsidRDefault="00592286" w:rsidP="003526A9">
            <w:pPr>
              <w:spacing w:line="360" w:lineRule="auto"/>
              <w:jc w:val="right"/>
              <w:rPr>
                <w:rFonts w:ascii="Times New Roman" w:hAnsi="Times New Roman" w:cs="Times New Roman"/>
                <w:color w:val="000000"/>
                <w:sz w:val="24"/>
                <w:szCs w:val="24"/>
              </w:rPr>
            </w:pPr>
          </w:p>
        </w:tc>
        <w:tc>
          <w:tcPr>
            <w:tcW w:w="1276" w:type="dxa"/>
            <w:vAlign w:val="bottom"/>
          </w:tcPr>
          <w:p w14:paraId="5EE17545" w14:textId="77777777" w:rsidR="00592286" w:rsidRPr="00A24060" w:rsidRDefault="00592286" w:rsidP="003526A9">
            <w:pPr>
              <w:spacing w:line="360" w:lineRule="auto"/>
              <w:jc w:val="right"/>
              <w:rPr>
                <w:rFonts w:ascii="Times New Roman" w:hAnsi="Times New Roman" w:cs="Times New Roman"/>
                <w:color w:val="000000"/>
                <w:sz w:val="24"/>
                <w:szCs w:val="24"/>
              </w:rPr>
            </w:pPr>
          </w:p>
        </w:tc>
        <w:tc>
          <w:tcPr>
            <w:tcW w:w="1068" w:type="dxa"/>
            <w:vAlign w:val="bottom"/>
          </w:tcPr>
          <w:p w14:paraId="0A5CCFE1" w14:textId="77777777" w:rsidR="00592286" w:rsidRPr="00A24060" w:rsidRDefault="00592286" w:rsidP="003526A9">
            <w:pPr>
              <w:spacing w:line="360" w:lineRule="auto"/>
              <w:jc w:val="right"/>
              <w:rPr>
                <w:rFonts w:ascii="Times New Roman" w:hAnsi="Times New Roman" w:cs="Times New Roman"/>
                <w:color w:val="000000"/>
                <w:sz w:val="24"/>
                <w:szCs w:val="24"/>
              </w:rPr>
            </w:pPr>
          </w:p>
        </w:tc>
        <w:tc>
          <w:tcPr>
            <w:tcW w:w="1092" w:type="dxa"/>
            <w:vAlign w:val="bottom"/>
          </w:tcPr>
          <w:p w14:paraId="259FAF3A" w14:textId="77777777" w:rsidR="00592286" w:rsidRPr="00A24060" w:rsidRDefault="00592286" w:rsidP="003526A9">
            <w:pPr>
              <w:spacing w:line="360" w:lineRule="auto"/>
              <w:jc w:val="right"/>
              <w:rPr>
                <w:rFonts w:ascii="Times New Roman" w:hAnsi="Times New Roman" w:cs="Times New Roman"/>
                <w:color w:val="000000"/>
                <w:sz w:val="24"/>
                <w:szCs w:val="24"/>
              </w:rPr>
            </w:pPr>
          </w:p>
        </w:tc>
        <w:tc>
          <w:tcPr>
            <w:tcW w:w="1100" w:type="dxa"/>
            <w:vAlign w:val="bottom"/>
          </w:tcPr>
          <w:p w14:paraId="7A11F84B" w14:textId="77777777" w:rsidR="00592286" w:rsidRPr="00A24060" w:rsidRDefault="00592286" w:rsidP="003526A9">
            <w:pPr>
              <w:spacing w:line="360" w:lineRule="auto"/>
              <w:jc w:val="right"/>
              <w:rPr>
                <w:rFonts w:ascii="Times New Roman" w:hAnsi="Times New Roman" w:cs="Times New Roman"/>
                <w:color w:val="000000"/>
                <w:sz w:val="24"/>
                <w:szCs w:val="24"/>
              </w:rPr>
            </w:pPr>
          </w:p>
        </w:tc>
      </w:tr>
      <w:tr w:rsidR="00592286" w:rsidRPr="00A24060" w14:paraId="591A284F" w14:textId="77777777" w:rsidTr="00592286">
        <w:tc>
          <w:tcPr>
            <w:tcW w:w="2110" w:type="dxa"/>
            <w:vAlign w:val="bottom"/>
          </w:tcPr>
          <w:p w14:paraId="2DE668B4"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Sexo2</w:t>
            </w:r>
          </w:p>
        </w:tc>
        <w:tc>
          <w:tcPr>
            <w:tcW w:w="1090" w:type="dxa"/>
            <w:vAlign w:val="bottom"/>
          </w:tcPr>
          <w:p w14:paraId="7B4B935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0.36</w:t>
            </w:r>
          </w:p>
        </w:tc>
        <w:tc>
          <w:tcPr>
            <w:tcW w:w="1092" w:type="dxa"/>
            <w:vAlign w:val="bottom"/>
          </w:tcPr>
          <w:p w14:paraId="1D6125B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0.011</w:t>
            </w:r>
          </w:p>
        </w:tc>
        <w:tc>
          <w:tcPr>
            <w:tcW w:w="1276" w:type="dxa"/>
            <w:vAlign w:val="bottom"/>
          </w:tcPr>
          <w:p w14:paraId="32EF8EC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1131.064</w:t>
            </w:r>
          </w:p>
        </w:tc>
        <w:tc>
          <w:tcPr>
            <w:tcW w:w="1068" w:type="dxa"/>
            <w:vAlign w:val="bottom"/>
          </w:tcPr>
          <w:p w14:paraId="2B44565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vAlign w:val="bottom"/>
          </w:tcPr>
          <w:p w14:paraId="77B0DB0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w:t>
            </w:r>
          </w:p>
        </w:tc>
        <w:tc>
          <w:tcPr>
            <w:tcW w:w="1100" w:type="dxa"/>
            <w:vAlign w:val="bottom"/>
          </w:tcPr>
          <w:p w14:paraId="56CEDDA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1.434</w:t>
            </w:r>
          </w:p>
        </w:tc>
      </w:tr>
      <w:tr w:rsidR="00592286" w:rsidRPr="00A24060" w14:paraId="30E8326B" w14:textId="77777777" w:rsidTr="003669E4">
        <w:tc>
          <w:tcPr>
            <w:tcW w:w="2110" w:type="dxa"/>
            <w:vAlign w:val="bottom"/>
          </w:tcPr>
          <w:p w14:paraId="5B8933F7"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Intubado_dummy</w:t>
            </w:r>
          </w:p>
        </w:tc>
        <w:tc>
          <w:tcPr>
            <w:tcW w:w="1090" w:type="dxa"/>
            <w:vAlign w:val="bottom"/>
          </w:tcPr>
          <w:p w14:paraId="399B7FB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2.844</w:t>
            </w:r>
          </w:p>
        </w:tc>
        <w:tc>
          <w:tcPr>
            <w:tcW w:w="1092" w:type="dxa"/>
            <w:vAlign w:val="bottom"/>
          </w:tcPr>
          <w:p w14:paraId="1D7E97E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0.026</w:t>
            </w:r>
          </w:p>
        </w:tc>
        <w:tc>
          <w:tcPr>
            <w:tcW w:w="1276" w:type="dxa"/>
            <w:vAlign w:val="bottom"/>
          </w:tcPr>
          <w:p w14:paraId="1C9609E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11751.264</w:t>
            </w:r>
          </w:p>
        </w:tc>
        <w:tc>
          <w:tcPr>
            <w:tcW w:w="1068" w:type="dxa"/>
            <w:vAlign w:val="bottom"/>
          </w:tcPr>
          <w:p w14:paraId="4307ABD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1858B379"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1DE9E44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17.188</w:t>
            </w:r>
          </w:p>
        </w:tc>
      </w:tr>
      <w:tr w:rsidR="00592286" w:rsidRPr="00A24060" w14:paraId="5E15F8E7" w14:textId="77777777" w:rsidTr="003669E4">
        <w:tc>
          <w:tcPr>
            <w:tcW w:w="2110" w:type="dxa"/>
            <w:vAlign w:val="bottom"/>
          </w:tcPr>
          <w:p w14:paraId="56E3018B" w14:textId="374ED942"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Neumon</w:t>
            </w:r>
            <w:r w:rsidR="006E162D">
              <w:rPr>
                <w:rFonts w:ascii="Times New Roman" w:hAnsi="Times New Roman" w:cs="Times New Roman"/>
                <w:color w:val="000000"/>
                <w:sz w:val="24"/>
                <w:szCs w:val="24"/>
              </w:rPr>
              <w:t>í</w:t>
            </w:r>
            <w:r w:rsidRPr="00A24060">
              <w:rPr>
                <w:rFonts w:ascii="Times New Roman" w:hAnsi="Times New Roman" w:cs="Times New Roman"/>
                <w:color w:val="000000"/>
                <w:sz w:val="24"/>
                <w:szCs w:val="24"/>
              </w:rPr>
              <w:t>a_dummy</w:t>
            </w:r>
          </w:p>
        </w:tc>
        <w:tc>
          <w:tcPr>
            <w:tcW w:w="1090" w:type="dxa"/>
            <w:vAlign w:val="bottom"/>
          </w:tcPr>
          <w:p w14:paraId="5DBF270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2.936</w:t>
            </w:r>
          </w:p>
        </w:tc>
        <w:tc>
          <w:tcPr>
            <w:tcW w:w="1092" w:type="dxa"/>
            <w:vAlign w:val="bottom"/>
          </w:tcPr>
          <w:p w14:paraId="094A441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0.011</w:t>
            </w:r>
          </w:p>
        </w:tc>
        <w:tc>
          <w:tcPr>
            <w:tcW w:w="1276" w:type="dxa"/>
            <w:vAlign w:val="bottom"/>
          </w:tcPr>
          <w:p w14:paraId="0121FCF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73258.41</w:t>
            </w:r>
          </w:p>
        </w:tc>
        <w:tc>
          <w:tcPr>
            <w:tcW w:w="1068" w:type="dxa"/>
            <w:vAlign w:val="bottom"/>
          </w:tcPr>
          <w:p w14:paraId="0FF18F4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41137070"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21CD5A8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18.843</w:t>
            </w:r>
          </w:p>
        </w:tc>
      </w:tr>
      <w:tr w:rsidR="00592286" w:rsidRPr="00A24060" w14:paraId="25755038" w14:textId="77777777" w:rsidTr="003669E4">
        <w:tc>
          <w:tcPr>
            <w:tcW w:w="2110" w:type="dxa"/>
            <w:vAlign w:val="bottom"/>
          </w:tcPr>
          <w:p w14:paraId="0BFAA14B"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Edad_1</w:t>
            </w:r>
          </w:p>
        </w:tc>
        <w:tc>
          <w:tcPr>
            <w:tcW w:w="1090" w:type="dxa"/>
            <w:vAlign w:val="bottom"/>
          </w:tcPr>
          <w:p w14:paraId="290A78E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0.896</w:t>
            </w:r>
          </w:p>
        </w:tc>
        <w:tc>
          <w:tcPr>
            <w:tcW w:w="1092" w:type="dxa"/>
            <w:vAlign w:val="bottom"/>
          </w:tcPr>
          <w:p w14:paraId="11CC709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0.022</w:t>
            </w:r>
          </w:p>
        </w:tc>
        <w:tc>
          <w:tcPr>
            <w:tcW w:w="1276" w:type="dxa"/>
            <w:vAlign w:val="bottom"/>
          </w:tcPr>
          <w:p w14:paraId="6B08E9D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1647.719</w:t>
            </w:r>
          </w:p>
        </w:tc>
        <w:tc>
          <w:tcPr>
            <w:tcW w:w="1068" w:type="dxa"/>
            <w:vAlign w:val="bottom"/>
          </w:tcPr>
          <w:p w14:paraId="4FFF966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1B3AABCA"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34DD363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2.449</w:t>
            </w:r>
          </w:p>
        </w:tc>
      </w:tr>
      <w:tr w:rsidR="00592286" w:rsidRPr="00A24060" w14:paraId="666C17A3" w14:textId="77777777" w:rsidTr="003669E4">
        <w:tc>
          <w:tcPr>
            <w:tcW w:w="2110" w:type="dxa"/>
            <w:vAlign w:val="bottom"/>
          </w:tcPr>
          <w:p w14:paraId="20933A54"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Edad_2</w:t>
            </w:r>
          </w:p>
        </w:tc>
        <w:tc>
          <w:tcPr>
            <w:tcW w:w="1090" w:type="dxa"/>
            <w:vAlign w:val="bottom"/>
          </w:tcPr>
          <w:p w14:paraId="4B31750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1.047</w:t>
            </w:r>
          </w:p>
        </w:tc>
        <w:tc>
          <w:tcPr>
            <w:tcW w:w="1092" w:type="dxa"/>
            <w:vAlign w:val="bottom"/>
          </w:tcPr>
          <w:p w14:paraId="436305C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0.019</w:t>
            </w:r>
          </w:p>
        </w:tc>
        <w:tc>
          <w:tcPr>
            <w:tcW w:w="1276" w:type="dxa"/>
            <w:vAlign w:val="bottom"/>
          </w:tcPr>
          <w:p w14:paraId="48E074C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3010.621</w:t>
            </w:r>
          </w:p>
        </w:tc>
        <w:tc>
          <w:tcPr>
            <w:tcW w:w="1068" w:type="dxa"/>
            <w:vAlign w:val="bottom"/>
          </w:tcPr>
          <w:p w14:paraId="65ED1B4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543C984F"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33ABF1E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2.848</w:t>
            </w:r>
          </w:p>
        </w:tc>
      </w:tr>
      <w:tr w:rsidR="00592286" w:rsidRPr="00A24060" w14:paraId="202DF7B1" w14:textId="77777777" w:rsidTr="003669E4">
        <w:tc>
          <w:tcPr>
            <w:tcW w:w="2110" w:type="dxa"/>
            <w:vAlign w:val="bottom"/>
          </w:tcPr>
          <w:p w14:paraId="5BD3B78F"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HLI_2</w:t>
            </w:r>
          </w:p>
        </w:tc>
        <w:tc>
          <w:tcPr>
            <w:tcW w:w="1090" w:type="dxa"/>
            <w:vAlign w:val="bottom"/>
          </w:tcPr>
          <w:p w14:paraId="6435BFA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0.317</w:t>
            </w:r>
          </w:p>
        </w:tc>
        <w:tc>
          <w:tcPr>
            <w:tcW w:w="1092" w:type="dxa"/>
            <w:vAlign w:val="bottom"/>
          </w:tcPr>
          <w:p w14:paraId="7D05D67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0.043</w:t>
            </w:r>
          </w:p>
        </w:tc>
        <w:tc>
          <w:tcPr>
            <w:tcW w:w="1276" w:type="dxa"/>
            <w:vAlign w:val="bottom"/>
          </w:tcPr>
          <w:p w14:paraId="6402401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53.237</w:t>
            </w:r>
          </w:p>
        </w:tc>
        <w:tc>
          <w:tcPr>
            <w:tcW w:w="1068" w:type="dxa"/>
            <w:vAlign w:val="bottom"/>
          </w:tcPr>
          <w:p w14:paraId="4560B11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297725FD"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5AF911D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1.374</w:t>
            </w:r>
          </w:p>
        </w:tc>
      </w:tr>
      <w:tr w:rsidR="00592286" w:rsidRPr="00A24060" w14:paraId="5F44E0E2" w14:textId="77777777" w:rsidTr="003669E4">
        <w:tc>
          <w:tcPr>
            <w:tcW w:w="2110" w:type="dxa"/>
            <w:vAlign w:val="bottom"/>
          </w:tcPr>
          <w:p w14:paraId="1E83F694"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Diabetes_2</w:t>
            </w:r>
          </w:p>
        </w:tc>
        <w:tc>
          <w:tcPr>
            <w:tcW w:w="1090" w:type="dxa"/>
            <w:vAlign w:val="bottom"/>
          </w:tcPr>
          <w:p w14:paraId="479744D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0.434</w:t>
            </w:r>
          </w:p>
        </w:tc>
        <w:tc>
          <w:tcPr>
            <w:tcW w:w="1092" w:type="dxa"/>
            <w:vAlign w:val="bottom"/>
          </w:tcPr>
          <w:p w14:paraId="1139958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0.013</w:t>
            </w:r>
          </w:p>
        </w:tc>
        <w:tc>
          <w:tcPr>
            <w:tcW w:w="1276" w:type="dxa"/>
            <w:vAlign w:val="bottom"/>
          </w:tcPr>
          <w:p w14:paraId="6929005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1115.446</w:t>
            </w:r>
          </w:p>
        </w:tc>
        <w:tc>
          <w:tcPr>
            <w:tcW w:w="1068" w:type="dxa"/>
            <w:vAlign w:val="bottom"/>
          </w:tcPr>
          <w:p w14:paraId="64FF670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351FFAFE"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26ECA36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1.544</w:t>
            </w:r>
          </w:p>
        </w:tc>
      </w:tr>
      <w:tr w:rsidR="00592286" w:rsidRPr="00A24060" w14:paraId="36DD57C4" w14:textId="77777777" w:rsidTr="003669E4">
        <w:tc>
          <w:tcPr>
            <w:tcW w:w="2110" w:type="dxa"/>
            <w:vAlign w:val="bottom"/>
          </w:tcPr>
          <w:p w14:paraId="707428B9" w14:textId="77777777" w:rsidR="00592286" w:rsidRPr="00A24060" w:rsidRDefault="004506B5"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Epoc</w:t>
            </w:r>
            <w:r w:rsidR="00592286" w:rsidRPr="00A24060">
              <w:rPr>
                <w:rFonts w:ascii="Times New Roman" w:hAnsi="Times New Roman" w:cs="Times New Roman"/>
                <w:color w:val="000000"/>
                <w:sz w:val="24"/>
                <w:szCs w:val="24"/>
              </w:rPr>
              <w:t>_2</w:t>
            </w:r>
          </w:p>
        </w:tc>
        <w:tc>
          <w:tcPr>
            <w:tcW w:w="1090" w:type="dxa"/>
            <w:vAlign w:val="bottom"/>
          </w:tcPr>
          <w:p w14:paraId="334B2D4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0.458</w:t>
            </w:r>
          </w:p>
        </w:tc>
        <w:tc>
          <w:tcPr>
            <w:tcW w:w="1092" w:type="dxa"/>
            <w:vAlign w:val="bottom"/>
          </w:tcPr>
          <w:p w14:paraId="6613EDC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0.033</w:t>
            </w:r>
          </w:p>
        </w:tc>
        <w:tc>
          <w:tcPr>
            <w:tcW w:w="1276" w:type="dxa"/>
            <w:vAlign w:val="bottom"/>
          </w:tcPr>
          <w:p w14:paraId="2594E87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194.49</w:t>
            </w:r>
          </w:p>
        </w:tc>
        <w:tc>
          <w:tcPr>
            <w:tcW w:w="1068" w:type="dxa"/>
            <w:vAlign w:val="bottom"/>
          </w:tcPr>
          <w:p w14:paraId="5CA717E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114C4692"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363C001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1.581</w:t>
            </w:r>
          </w:p>
        </w:tc>
      </w:tr>
      <w:tr w:rsidR="00592286" w:rsidRPr="00A24060" w14:paraId="321C5FEB" w14:textId="77777777" w:rsidTr="003669E4">
        <w:tc>
          <w:tcPr>
            <w:tcW w:w="2110" w:type="dxa"/>
            <w:vAlign w:val="bottom"/>
          </w:tcPr>
          <w:p w14:paraId="647CBE03"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ASMA_2</w:t>
            </w:r>
          </w:p>
        </w:tc>
        <w:tc>
          <w:tcPr>
            <w:tcW w:w="1090" w:type="dxa"/>
            <w:vAlign w:val="bottom"/>
          </w:tcPr>
          <w:p w14:paraId="209261B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-0.169</w:t>
            </w:r>
          </w:p>
        </w:tc>
        <w:tc>
          <w:tcPr>
            <w:tcW w:w="1092" w:type="dxa"/>
            <w:vAlign w:val="bottom"/>
          </w:tcPr>
          <w:p w14:paraId="2ABA8CA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0.041</w:t>
            </w:r>
          </w:p>
        </w:tc>
        <w:tc>
          <w:tcPr>
            <w:tcW w:w="1276" w:type="dxa"/>
            <w:vAlign w:val="bottom"/>
          </w:tcPr>
          <w:p w14:paraId="51B2DC3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17.455</w:t>
            </w:r>
          </w:p>
        </w:tc>
        <w:tc>
          <w:tcPr>
            <w:tcW w:w="1068" w:type="dxa"/>
            <w:vAlign w:val="bottom"/>
          </w:tcPr>
          <w:p w14:paraId="55B6823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55AD80B2"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7C2EFFE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0.844</w:t>
            </w:r>
          </w:p>
        </w:tc>
      </w:tr>
      <w:tr w:rsidR="00592286" w:rsidRPr="00A24060" w14:paraId="60D2E96A" w14:textId="77777777" w:rsidTr="003669E4">
        <w:tc>
          <w:tcPr>
            <w:tcW w:w="2110" w:type="dxa"/>
            <w:vAlign w:val="bottom"/>
          </w:tcPr>
          <w:p w14:paraId="05987EEF"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INMUSUPR_2</w:t>
            </w:r>
          </w:p>
        </w:tc>
        <w:tc>
          <w:tcPr>
            <w:tcW w:w="1090" w:type="dxa"/>
            <w:vAlign w:val="bottom"/>
          </w:tcPr>
          <w:p w14:paraId="464A520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0.398</w:t>
            </w:r>
          </w:p>
        </w:tc>
        <w:tc>
          <w:tcPr>
            <w:tcW w:w="1092" w:type="dxa"/>
            <w:vAlign w:val="bottom"/>
          </w:tcPr>
          <w:p w14:paraId="2C39505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0.044</w:t>
            </w:r>
          </w:p>
        </w:tc>
        <w:tc>
          <w:tcPr>
            <w:tcW w:w="1276" w:type="dxa"/>
            <w:vAlign w:val="bottom"/>
          </w:tcPr>
          <w:p w14:paraId="2DCB571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80.627</w:t>
            </w:r>
          </w:p>
        </w:tc>
        <w:tc>
          <w:tcPr>
            <w:tcW w:w="1068" w:type="dxa"/>
            <w:vAlign w:val="bottom"/>
          </w:tcPr>
          <w:p w14:paraId="6CD81BF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39B69992"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2D2E35C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1.489</w:t>
            </w:r>
          </w:p>
        </w:tc>
      </w:tr>
      <w:tr w:rsidR="00592286" w:rsidRPr="00A24060" w14:paraId="6EC9F818" w14:textId="77777777" w:rsidTr="003669E4">
        <w:tc>
          <w:tcPr>
            <w:tcW w:w="2110" w:type="dxa"/>
            <w:vAlign w:val="bottom"/>
          </w:tcPr>
          <w:p w14:paraId="16516F96"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Hipertension_2</w:t>
            </w:r>
          </w:p>
        </w:tc>
        <w:tc>
          <w:tcPr>
            <w:tcW w:w="1090" w:type="dxa"/>
            <w:vAlign w:val="bottom"/>
          </w:tcPr>
          <w:p w14:paraId="4D328C6E"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0.467</w:t>
            </w:r>
          </w:p>
        </w:tc>
        <w:tc>
          <w:tcPr>
            <w:tcW w:w="1092" w:type="dxa"/>
            <w:vAlign w:val="bottom"/>
          </w:tcPr>
          <w:p w14:paraId="274247F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0.013</w:t>
            </w:r>
          </w:p>
        </w:tc>
        <w:tc>
          <w:tcPr>
            <w:tcW w:w="1276" w:type="dxa"/>
            <w:vAlign w:val="bottom"/>
          </w:tcPr>
          <w:p w14:paraId="34D030D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1358.119</w:t>
            </w:r>
          </w:p>
        </w:tc>
        <w:tc>
          <w:tcPr>
            <w:tcW w:w="1068" w:type="dxa"/>
            <w:vAlign w:val="bottom"/>
          </w:tcPr>
          <w:p w14:paraId="31EF6F7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4994189F"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5181774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1.596</w:t>
            </w:r>
          </w:p>
        </w:tc>
      </w:tr>
      <w:tr w:rsidR="00592286" w:rsidRPr="00A24060" w14:paraId="3373A139" w14:textId="77777777" w:rsidTr="003669E4">
        <w:tc>
          <w:tcPr>
            <w:tcW w:w="2110" w:type="dxa"/>
            <w:vAlign w:val="bottom"/>
          </w:tcPr>
          <w:p w14:paraId="553FA2FC"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OTRA_COM_2</w:t>
            </w:r>
          </w:p>
        </w:tc>
        <w:tc>
          <w:tcPr>
            <w:tcW w:w="1090" w:type="dxa"/>
            <w:vAlign w:val="bottom"/>
          </w:tcPr>
          <w:p w14:paraId="055C778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0.713</w:t>
            </w:r>
          </w:p>
        </w:tc>
        <w:tc>
          <w:tcPr>
            <w:tcW w:w="1092" w:type="dxa"/>
            <w:vAlign w:val="bottom"/>
          </w:tcPr>
          <w:p w14:paraId="4762A26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0.029</w:t>
            </w:r>
          </w:p>
        </w:tc>
        <w:tc>
          <w:tcPr>
            <w:tcW w:w="1276" w:type="dxa"/>
            <w:vAlign w:val="bottom"/>
          </w:tcPr>
          <w:p w14:paraId="2DFC346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615.095</w:t>
            </w:r>
          </w:p>
        </w:tc>
        <w:tc>
          <w:tcPr>
            <w:tcW w:w="1068" w:type="dxa"/>
            <w:vAlign w:val="bottom"/>
          </w:tcPr>
          <w:p w14:paraId="3F7288F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27FC4A43"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14B9B57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2.039</w:t>
            </w:r>
          </w:p>
        </w:tc>
      </w:tr>
      <w:tr w:rsidR="00592286" w:rsidRPr="00A24060" w14:paraId="7C5399E9" w14:textId="77777777" w:rsidTr="003669E4">
        <w:tc>
          <w:tcPr>
            <w:tcW w:w="2110" w:type="dxa"/>
            <w:vAlign w:val="bottom"/>
          </w:tcPr>
          <w:p w14:paraId="75FCDF5F"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Cardiovascular_2</w:t>
            </w:r>
          </w:p>
        </w:tc>
        <w:tc>
          <w:tcPr>
            <w:tcW w:w="1090" w:type="dxa"/>
            <w:vAlign w:val="bottom"/>
          </w:tcPr>
          <w:p w14:paraId="01122D4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0.27</w:t>
            </w:r>
          </w:p>
        </w:tc>
        <w:tc>
          <w:tcPr>
            <w:tcW w:w="1092" w:type="dxa"/>
            <w:vAlign w:val="bottom"/>
          </w:tcPr>
          <w:p w14:paraId="3160010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0.031</w:t>
            </w:r>
          </w:p>
        </w:tc>
        <w:tc>
          <w:tcPr>
            <w:tcW w:w="1276" w:type="dxa"/>
            <w:vAlign w:val="bottom"/>
          </w:tcPr>
          <w:p w14:paraId="4B14CD5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75.46</w:t>
            </w:r>
          </w:p>
        </w:tc>
        <w:tc>
          <w:tcPr>
            <w:tcW w:w="1068" w:type="dxa"/>
            <w:vAlign w:val="bottom"/>
          </w:tcPr>
          <w:p w14:paraId="7815D5A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78B38BB6"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1B03D01D"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1.31</w:t>
            </w:r>
          </w:p>
        </w:tc>
      </w:tr>
      <w:tr w:rsidR="00592286" w:rsidRPr="00A24060" w14:paraId="139A187D" w14:textId="77777777" w:rsidTr="003669E4">
        <w:tc>
          <w:tcPr>
            <w:tcW w:w="2110" w:type="dxa"/>
            <w:vAlign w:val="bottom"/>
          </w:tcPr>
          <w:p w14:paraId="2E447462"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Obesidad_2</w:t>
            </w:r>
          </w:p>
        </w:tc>
        <w:tc>
          <w:tcPr>
            <w:tcW w:w="1090" w:type="dxa"/>
            <w:vAlign w:val="bottom"/>
          </w:tcPr>
          <w:p w14:paraId="1331AD7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0.321</w:t>
            </w:r>
          </w:p>
        </w:tc>
        <w:tc>
          <w:tcPr>
            <w:tcW w:w="1092" w:type="dxa"/>
            <w:vAlign w:val="bottom"/>
          </w:tcPr>
          <w:p w14:paraId="73D799B8"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0.014</w:t>
            </w:r>
          </w:p>
        </w:tc>
        <w:tc>
          <w:tcPr>
            <w:tcW w:w="1276" w:type="dxa"/>
            <w:vAlign w:val="bottom"/>
          </w:tcPr>
          <w:p w14:paraId="3131279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505.335</w:t>
            </w:r>
          </w:p>
        </w:tc>
        <w:tc>
          <w:tcPr>
            <w:tcW w:w="1068" w:type="dxa"/>
            <w:vAlign w:val="bottom"/>
          </w:tcPr>
          <w:p w14:paraId="45C8E6E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474E3ED3"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1FCCEC8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1.378</w:t>
            </w:r>
          </w:p>
        </w:tc>
      </w:tr>
      <w:tr w:rsidR="00592286" w:rsidRPr="00A24060" w14:paraId="18721FFE" w14:textId="77777777" w:rsidTr="003669E4">
        <w:tc>
          <w:tcPr>
            <w:tcW w:w="2110" w:type="dxa"/>
            <w:vAlign w:val="bottom"/>
          </w:tcPr>
          <w:p w14:paraId="19AA1E0C"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Renal_cronica_2</w:t>
            </w:r>
          </w:p>
        </w:tc>
        <w:tc>
          <w:tcPr>
            <w:tcW w:w="1090" w:type="dxa"/>
            <w:vAlign w:val="bottom"/>
          </w:tcPr>
          <w:p w14:paraId="2E4F736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0.983</w:t>
            </w:r>
          </w:p>
        </w:tc>
        <w:tc>
          <w:tcPr>
            <w:tcW w:w="1092" w:type="dxa"/>
            <w:vAlign w:val="bottom"/>
          </w:tcPr>
          <w:p w14:paraId="390ADD0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0.028</w:t>
            </w:r>
          </w:p>
        </w:tc>
        <w:tc>
          <w:tcPr>
            <w:tcW w:w="1276" w:type="dxa"/>
            <w:vAlign w:val="bottom"/>
          </w:tcPr>
          <w:p w14:paraId="70CD5E1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1273.001</w:t>
            </w:r>
          </w:p>
        </w:tc>
        <w:tc>
          <w:tcPr>
            <w:tcW w:w="1068" w:type="dxa"/>
            <w:vAlign w:val="bottom"/>
          </w:tcPr>
          <w:p w14:paraId="11A01D7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4697D246"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496A920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2.672</w:t>
            </w:r>
          </w:p>
        </w:tc>
      </w:tr>
      <w:tr w:rsidR="00592286" w:rsidRPr="00A24060" w14:paraId="6EC229D6" w14:textId="77777777" w:rsidTr="003669E4">
        <w:tc>
          <w:tcPr>
            <w:tcW w:w="2110" w:type="dxa"/>
            <w:vAlign w:val="bottom"/>
          </w:tcPr>
          <w:p w14:paraId="6D42253E"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Tabaquismo_2</w:t>
            </w:r>
          </w:p>
        </w:tc>
        <w:tc>
          <w:tcPr>
            <w:tcW w:w="1090" w:type="dxa"/>
            <w:vAlign w:val="bottom"/>
          </w:tcPr>
          <w:p w14:paraId="1D9BB0C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-0.107</w:t>
            </w:r>
          </w:p>
        </w:tc>
        <w:tc>
          <w:tcPr>
            <w:tcW w:w="1092" w:type="dxa"/>
            <w:vAlign w:val="bottom"/>
          </w:tcPr>
          <w:p w14:paraId="78D9F332"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0.022</w:t>
            </w:r>
          </w:p>
        </w:tc>
        <w:tc>
          <w:tcPr>
            <w:tcW w:w="1276" w:type="dxa"/>
            <w:vAlign w:val="bottom"/>
          </w:tcPr>
          <w:p w14:paraId="5C53BFBF"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23.622</w:t>
            </w:r>
          </w:p>
        </w:tc>
        <w:tc>
          <w:tcPr>
            <w:tcW w:w="1068" w:type="dxa"/>
            <w:vAlign w:val="bottom"/>
          </w:tcPr>
          <w:p w14:paraId="13EFE28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74D1E3E0"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3320073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0.898</w:t>
            </w:r>
          </w:p>
        </w:tc>
      </w:tr>
      <w:tr w:rsidR="00592286" w:rsidRPr="00A24060" w14:paraId="7E1EEA2E" w14:textId="77777777" w:rsidTr="003669E4">
        <w:tc>
          <w:tcPr>
            <w:tcW w:w="2110" w:type="dxa"/>
            <w:vAlign w:val="bottom"/>
          </w:tcPr>
          <w:p w14:paraId="29CBFAEB"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Otro_caso_2</w:t>
            </w:r>
          </w:p>
        </w:tc>
        <w:tc>
          <w:tcPr>
            <w:tcW w:w="1090" w:type="dxa"/>
            <w:vAlign w:val="bottom"/>
          </w:tcPr>
          <w:p w14:paraId="1165CCB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-0.665</w:t>
            </w:r>
          </w:p>
        </w:tc>
        <w:tc>
          <w:tcPr>
            <w:tcW w:w="1092" w:type="dxa"/>
            <w:vAlign w:val="bottom"/>
          </w:tcPr>
          <w:p w14:paraId="096C0717"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0.013</w:t>
            </w:r>
          </w:p>
        </w:tc>
        <w:tc>
          <w:tcPr>
            <w:tcW w:w="1276" w:type="dxa"/>
            <w:vAlign w:val="bottom"/>
          </w:tcPr>
          <w:p w14:paraId="1058B914"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2689.015</w:t>
            </w:r>
          </w:p>
        </w:tc>
        <w:tc>
          <w:tcPr>
            <w:tcW w:w="1068" w:type="dxa"/>
            <w:vAlign w:val="bottom"/>
          </w:tcPr>
          <w:p w14:paraId="36C0DED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tcPr>
          <w:p w14:paraId="20312516" w14:textId="77777777" w:rsidR="00592286" w:rsidRPr="00A24060" w:rsidRDefault="00592286" w:rsidP="003526A9">
            <w:pPr>
              <w:spacing w:line="360" w:lineRule="auto"/>
              <w:jc w:val="right"/>
              <w:rPr>
                <w:rFonts w:ascii="Times New Roman" w:hAnsi="Times New Roman" w:cs="Times New Roman"/>
                <w:sz w:val="24"/>
                <w:szCs w:val="24"/>
              </w:rPr>
            </w:pPr>
            <w:r w:rsidRPr="00A24060">
              <w:rPr>
                <w:rFonts w:ascii="Times New Roman" w:hAnsi="Times New Roman" w:cs="Times New Roman"/>
                <w:color w:val="000000"/>
                <w:sz w:val="24"/>
                <w:szCs w:val="24"/>
              </w:rPr>
              <w:t>0.0</w:t>
            </w:r>
          </w:p>
        </w:tc>
        <w:tc>
          <w:tcPr>
            <w:tcW w:w="1100" w:type="dxa"/>
            <w:vAlign w:val="bottom"/>
          </w:tcPr>
          <w:p w14:paraId="18688E1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0.514</w:t>
            </w:r>
          </w:p>
        </w:tc>
      </w:tr>
      <w:tr w:rsidR="00592286" w:rsidRPr="00A24060" w14:paraId="4A134557" w14:textId="77777777" w:rsidTr="00592286">
        <w:tc>
          <w:tcPr>
            <w:tcW w:w="2110" w:type="dxa"/>
            <w:vAlign w:val="bottom"/>
          </w:tcPr>
          <w:p w14:paraId="030AD5E9"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UCI_2</w:t>
            </w:r>
          </w:p>
        </w:tc>
        <w:tc>
          <w:tcPr>
            <w:tcW w:w="1090" w:type="dxa"/>
            <w:vAlign w:val="bottom"/>
          </w:tcPr>
          <w:p w14:paraId="51BCEE09"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-0.056</w:t>
            </w:r>
          </w:p>
        </w:tc>
        <w:tc>
          <w:tcPr>
            <w:tcW w:w="1092" w:type="dxa"/>
            <w:vAlign w:val="bottom"/>
          </w:tcPr>
          <w:p w14:paraId="5804B76C"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0.028</w:t>
            </w:r>
          </w:p>
        </w:tc>
        <w:tc>
          <w:tcPr>
            <w:tcW w:w="1276" w:type="dxa"/>
            <w:vAlign w:val="bottom"/>
          </w:tcPr>
          <w:p w14:paraId="47FD872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4.028</w:t>
            </w:r>
          </w:p>
        </w:tc>
        <w:tc>
          <w:tcPr>
            <w:tcW w:w="1068" w:type="dxa"/>
            <w:vAlign w:val="bottom"/>
          </w:tcPr>
          <w:p w14:paraId="64367945"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vAlign w:val="bottom"/>
          </w:tcPr>
          <w:p w14:paraId="18D73C5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0.045</w:t>
            </w:r>
          </w:p>
        </w:tc>
        <w:tc>
          <w:tcPr>
            <w:tcW w:w="1100" w:type="dxa"/>
            <w:vAlign w:val="bottom"/>
          </w:tcPr>
          <w:p w14:paraId="1431804A"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0.945</w:t>
            </w:r>
          </w:p>
        </w:tc>
      </w:tr>
      <w:tr w:rsidR="00592286" w:rsidRPr="00A24060" w14:paraId="689603D4" w14:textId="77777777" w:rsidTr="00592286">
        <w:tc>
          <w:tcPr>
            <w:tcW w:w="2110" w:type="dxa"/>
            <w:vAlign w:val="bottom"/>
          </w:tcPr>
          <w:p w14:paraId="6057E5C2" w14:textId="77777777" w:rsidR="00592286" w:rsidRPr="00A24060" w:rsidRDefault="00592286" w:rsidP="003526A9">
            <w:pPr>
              <w:spacing w:line="360" w:lineRule="auto"/>
              <w:rPr>
                <w:rFonts w:ascii="Times New Roman" w:hAnsi="Times New Roman" w:cs="Times New Roman"/>
                <w:color w:val="000000"/>
                <w:sz w:val="24"/>
                <w:szCs w:val="24"/>
              </w:rPr>
            </w:pPr>
            <w:r w:rsidRPr="00A24060">
              <w:rPr>
                <w:rFonts w:ascii="Times New Roman" w:hAnsi="Times New Roman" w:cs="Times New Roman"/>
                <w:color w:val="000000"/>
                <w:sz w:val="24"/>
                <w:szCs w:val="24"/>
              </w:rPr>
              <w:t>Constante</w:t>
            </w:r>
          </w:p>
        </w:tc>
        <w:tc>
          <w:tcPr>
            <w:tcW w:w="1090" w:type="dxa"/>
            <w:vAlign w:val="bottom"/>
          </w:tcPr>
          <w:p w14:paraId="27162470"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-5.601</w:t>
            </w:r>
          </w:p>
        </w:tc>
        <w:tc>
          <w:tcPr>
            <w:tcW w:w="1092" w:type="dxa"/>
            <w:vAlign w:val="bottom"/>
          </w:tcPr>
          <w:p w14:paraId="178091D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0.015</w:t>
            </w:r>
          </w:p>
        </w:tc>
        <w:tc>
          <w:tcPr>
            <w:tcW w:w="1276" w:type="dxa"/>
            <w:vAlign w:val="bottom"/>
          </w:tcPr>
          <w:p w14:paraId="3A66AA16"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132231.858</w:t>
            </w:r>
          </w:p>
        </w:tc>
        <w:tc>
          <w:tcPr>
            <w:tcW w:w="1068" w:type="dxa"/>
            <w:vAlign w:val="bottom"/>
          </w:tcPr>
          <w:p w14:paraId="0F97D973"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1</w:t>
            </w:r>
          </w:p>
        </w:tc>
        <w:tc>
          <w:tcPr>
            <w:tcW w:w="1092" w:type="dxa"/>
            <w:vAlign w:val="bottom"/>
          </w:tcPr>
          <w:p w14:paraId="4F7DC0E1"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w:t>
            </w:r>
          </w:p>
        </w:tc>
        <w:tc>
          <w:tcPr>
            <w:tcW w:w="1100" w:type="dxa"/>
            <w:vAlign w:val="bottom"/>
          </w:tcPr>
          <w:p w14:paraId="265D691B" w14:textId="77777777" w:rsidR="00592286" w:rsidRPr="00A24060" w:rsidRDefault="00592286" w:rsidP="003526A9">
            <w:pPr>
              <w:spacing w:line="360" w:lineRule="auto"/>
              <w:jc w:val="right"/>
              <w:rPr>
                <w:rFonts w:ascii="Times New Roman" w:hAnsi="Times New Roman" w:cs="Times New Roman"/>
                <w:color w:val="000000"/>
                <w:sz w:val="24"/>
                <w:szCs w:val="24"/>
              </w:rPr>
            </w:pPr>
            <w:r w:rsidRPr="00A24060">
              <w:rPr>
                <w:rFonts w:ascii="Times New Roman" w:hAnsi="Times New Roman" w:cs="Times New Roman"/>
                <w:color w:val="000000"/>
                <w:sz w:val="24"/>
                <w:szCs w:val="24"/>
              </w:rPr>
              <w:t>0.004</w:t>
            </w:r>
          </w:p>
        </w:tc>
      </w:tr>
    </w:tbl>
    <w:p w14:paraId="5E1DBFBE" w14:textId="5C60B02F" w:rsidR="00592286" w:rsidRPr="00A24060" w:rsidRDefault="00592286" w:rsidP="00A24060">
      <w:pPr>
        <w:spacing w:after="0" w:line="360" w:lineRule="auto"/>
        <w:jc w:val="center"/>
        <w:rPr>
          <w:rFonts w:ascii="Times New Roman" w:hAnsi="Times New Roman" w:cs="Times New Roman"/>
          <w:sz w:val="24"/>
          <w:szCs w:val="24"/>
        </w:rPr>
      </w:pPr>
      <w:r w:rsidRPr="00A24060">
        <w:rPr>
          <w:rFonts w:ascii="Times New Roman" w:hAnsi="Times New Roman" w:cs="Times New Roman"/>
          <w:sz w:val="24"/>
          <w:szCs w:val="24"/>
        </w:rPr>
        <w:lastRenderedPageBreak/>
        <w:t>Variables introducidas en el paso 1: Sexo2, Intubado_dummy, Neumon</w:t>
      </w:r>
      <w:r w:rsidR="006E162D">
        <w:rPr>
          <w:rFonts w:ascii="Times New Roman" w:hAnsi="Times New Roman" w:cs="Times New Roman"/>
          <w:sz w:val="24"/>
          <w:szCs w:val="24"/>
        </w:rPr>
        <w:t>í</w:t>
      </w:r>
      <w:r w:rsidRPr="00A24060">
        <w:rPr>
          <w:rFonts w:ascii="Times New Roman" w:hAnsi="Times New Roman" w:cs="Times New Roman"/>
          <w:sz w:val="24"/>
          <w:szCs w:val="24"/>
        </w:rPr>
        <w:t xml:space="preserve">a_dummy, Edad_1, Edad_2, HLI_2, Diabetes_2, </w:t>
      </w:r>
      <w:r w:rsidR="004506B5" w:rsidRPr="00A24060">
        <w:rPr>
          <w:rFonts w:ascii="Times New Roman" w:hAnsi="Times New Roman" w:cs="Times New Roman"/>
          <w:sz w:val="24"/>
          <w:szCs w:val="24"/>
        </w:rPr>
        <w:t>Epoc</w:t>
      </w:r>
      <w:r w:rsidRPr="00A24060">
        <w:rPr>
          <w:rFonts w:ascii="Times New Roman" w:hAnsi="Times New Roman" w:cs="Times New Roman"/>
          <w:sz w:val="24"/>
          <w:szCs w:val="24"/>
        </w:rPr>
        <w:t>_2, ASMA_2, INMUSUPR_2, Hipertension_2, OTRA_COM_2, Cardiovascular_2, Obesidad_2, Renal_cronica_2, Tabaquismo_2, Otro_caso_2, UCI_2.</w:t>
      </w:r>
    </w:p>
    <w:p w14:paraId="14A05C26" w14:textId="77777777" w:rsidR="003526A9" w:rsidRDefault="003526A9" w:rsidP="003526A9">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651D329" w14:textId="5F6065F6" w:rsidR="00060D58" w:rsidRPr="00827F41" w:rsidRDefault="00060D58"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Los hombres presentaron 1.</w:t>
      </w:r>
      <w:r>
        <w:rPr>
          <w:rFonts w:ascii="Times New Roman" w:hAnsi="Times New Roman" w:cs="Times New Roman"/>
          <w:sz w:val="24"/>
          <w:szCs w:val="24"/>
        </w:rPr>
        <w:t>4</w:t>
      </w:r>
      <w:r w:rsidRPr="00827F41">
        <w:rPr>
          <w:rFonts w:ascii="Times New Roman" w:hAnsi="Times New Roman" w:cs="Times New Roman"/>
          <w:sz w:val="24"/>
          <w:szCs w:val="24"/>
        </w:rPr>
        <w:t>3 veces más propensión a fallecer que las mujeres</w:t>
      </w:r>
      <w:r>
        <w:rPr>
          <w:rFonts w:ascii="Times New Roman" w:hAnsi="Times New Roman" w:cs="Times New Roman"/>
          <w:sz w:val="24"/>
          <w:szCs w:val="24"/>
        </w:rPr>
        <w:t>. S</w:t>
      </w:r>
      <w:r w:rsidRPr="00827F41">
        <w:rPr>
          <w:rFonts w:ascii="Times New Roman" w:hAnsi="Times New Roman" w:cs="Times New Roman"/>
          <w:sz w:val="24"/>
          <w:szCs w:val="24"/>
        </w:rPr>
        <w:t xml:space="preserve">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Pr="00827F41">
        <w:rPr>
          <w:rFonts w:ascii="Times New Roman" w:hAnsi="Times New Roman" w:cs="Times New Roman"/>
          <w:sz w:val="24"/>
          <w:szCs w:val="24"/>
        </w:rPr>
        <w:t xml:space="preserve"> se le </w:t>
      </w:r>
      <w:r w:rsidR="00F81781" w:rsidRPr="00827F41">
        <w:rPr>
          <w:rFonts w:ascii="Times New Roman" w:hAnsi="Times New Roman" w:cs="Times New Roman"/>
          <w:sz w:val="24"/>
          <w:szCs w:val="24"/>
        </w:rPr>
        <w:t>intub</w:t>
      </w:r>
      <w:r w:rsidR="00F81781">
        <w:rPr>
          <w:rFonts w:ascii="Times New Roman" w:hAnsi="Times New Roman" w:cs="Times New Roman"/>
          <w:sz w:val="24"/>
          <w:szCs w:val="24"/>
        </w:rPr>
        <w:t>aba</w:t>
      </w:r>
      <w:r w:rsidRPr="00827F41">
        <w:rPr>
          <w:rFonts w:ascii="Times New Roman" w:hAnsi="Times New Roman" w:cs="Times New Roman"/>
          <w:sz w:val="24"/>
          <w:szCs w:val="24"/>
        </w:rPr>
        <w:t>, tenía 1</w:t>
      </w:r>
      <w:r>
        <w:rPr>
          <w:rFonts w:ascii="Times New Roman" w:hAnsi="Times New Roman" w:cs="Times New Roman"/>
          <w:sz w:val="24"/>
          <w:szCs w:val="24"/>
        </w:rPr>
        <w:t>7.1</w:t>
      </w:r>
      <w:r w:rsidR="001A3045">
        <w:rPr>
          <w:rFonts w:ascii="Times New Roman" w:hAnsi="Times New Roman" w:cs="Times New Roman"/>
          <w:sz w:val="24"/>
          <w:szCs w:val="24"/>
        </w:rPr>
        <w:t>8</w:t>
      </w:r>
      <w:r w:rsidRPr="00827F41">
        <w:rPr>
          <w:rFonts w:ascii="Times New Roman" w:hAnsi="Times New Roman" w:cs="Times New Roman"/>
          <w:sz w:val="24"/>
          <w:szCs w:val="24"/>
        </w:rPr>
        <w:t xml:space="preserve"> veces más propensión de fallecer.</w:t>
      </w:r>
      <w:r>
        <w:rPr>
          <w:rFonts w:ascii="Times New Roman" w:hAnsi="Times New Roman" w:cs="Times New Roman"/>
          <w:sz w:val="24"/>
          <w:szCs w:val="24"/>
        </w:rPr>
        <w:t xml:space="preserve"> </w:t>
      </w:r>
      <w:r w:rsidRPr="00827F41">
        <w:rPr>
          <w:rFonts w:ascii="Times New Roman" w:hAnsi="Times New Roman" w:cs="Times New Roman"/>
          <w:sz w:val="24"/>
          <w:szCs w:val="24"/>
        </w:rPr>
        <w:t xml:space="preserve">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Pr="00827F41">
        <w:rPr>
          <w:rFonts w:ascii="Times New Roman" w:hAnsi="Times New Roman" w:cs="Times New Roman"/>
          <w:sz w:val="24"/>
          <w:szCs w:val="24"/>
        </w:rPr>
        <w:t xml:space="preserve"> desarrolla</w:t>
      </w:r>
      <w:r w:rsidR="00F81781">
        <w:rPr>
          <w:rFonts w:ascii="Times New Roman" w:hAnsi="Times New Roman" w:cs="Times New Roman"/>
          <w:sz w:val="24"/>
          <w:szCs w:val="24"/>
        </w:rPr>
        <w:t>b</w:t>
      </w:r>
      <w:r w:rsidRPr="00827F41">
        <w:rPr>
          <w:rFonts w:ascii="Times New Roman" w:hAnsi="Times New Roman" w:cs="Times New Roman"/>
          <w:sz w:val="24"/>
          <w:szCs w:val="24"/>
        </w:rPr>
        <w:t>a neumonía</w:t>
      </w:r>
      <w:r w:rsidR="00F81781">
        <w:rPr>
          <w:rFonts w:ascii="Times New Roman" w:hAnsi="Times New Roman" w:cs="Times New Roman"/>
          <w:sz w:val="24"/>
          <w:szCs w:val="24"/>
        </w:rPr>
        <w:t>,</w:t>
      </w:r>
      <w:r w:rsidRPr="00827F41">
        <w:rPr>
          <w:rFonts w:ascii="Times New Roman" w:hAnsi="Times New Roman" w:cs="Times New Roman"/>
          <w:sz w:val="24"/>
          <w:szCs w:val="24"/>
        </w:rPr>
        <w:t xml:space="preserve"> tenía 1</w:t>
      </w:r>
      <w:r>
        <w:rPr>
          <w:rFonts w:ascii="Times New Roman" w:hAnsi="Times New Roman" w:cs="Times New Roman"/>
          <w:sz w:val="24"/>
          <w:szCs w:val="24"/>
        </w:rPr>
        <w:t>8.84</w:t>
      </w:r>
      <w:r w:rsidRPr="00827F41">
        <w:rPr>
          <w:rFonts w:ascii="Times New Roman" w:hAnsi="Times New Roman" w:cs="Times New Roman"/>
          <w:sz w:val="24"/>
          <w:szCs w:val="24"/>
        </w:rPr>
        <w:t xml:space="preserve"> veces mayor propensión a fallecer.</w:t>
      </w:r>
    </w:p>
    <w:p w14:paraId="7C1E9E63" w14:textId="10346536" w:rsidR="001A3045" w:rsidRDefault="00060D58"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 xml:space="preserve">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Pr="00827F41">
        <w:rPr>
          <w:rFonts w:ascii="Times New Roman" w:hAnsi="Times New Roman" w:cs="Times New Roman"/>
          <w:sz w:val="24"/>
          <w:szCs w:val="24"/>
        </w:rPr>
        <w:t xml:space="preserve"> tenía 41 años o más, presentaba 2.</w:t>
      </w:r>
      <w:r>
        <w:rPr>
          <w:rFonts w:ascii="Times New Roman" w:hAnsi="Times New Roman" w:cs="Times New Roman"/>
          <w:sz w:val="24"/>
          <w:szCs w:val="24"/>
        </w:rPr>
        <w:t>4</w:t>
      </w:r>
      <w:r w:rsidR="001A3045">
        <w:rPr>
          <w:rFonts w:ascii="Times New Roman" w:hAnsi="Times New Roman" w:cs="Times New Roman"/>
          <w:sz w:val="24"/>
          <w:szCs w:val="24"/>
        </w:rPr>
        <w:t>4</w:t>
      </w:r>
      <w:r w:rsidRPr="00827F41">
        <w:rPr>
          <w:rFonts w:ascii="Times New Roman" w:hAnsi="Times New Roman" w:cs="Times New Roman"/>
          <w:sz w:val="24"/>
          <w:szCs w:val="24"/>
        </w:rPr>
        <w:t xml:space="preserve"> veces más propensión a fallecer, pero si tenía 46 año</w:t>
      </w:r>
      <w:r w:rsidR="001D54C6">
        <w:rPr>
          <w:rFonts w:ascii="Times New Roman" w:hAnsi="Times New Roman" w:cs="Times New Roman"/>
          <w:sz w:val="24"/>
          <w:szCs w:val="24"/>
        </w:rPr>
        <w:t>s</w:t>
      </w:r>
      <w:r w:rsidRPr="00827F41">
        <w:rPr>
          <w:rFonts w:ascii="Times New Roman" w:hAnsi="Times New Roman" w:cs="Times New Roman"/>
          <w:sz w:val="24"/>
          <w:szCs w:val="24"/>
        </w:rPr>
        <w:t xml:space="preserve"> o más, aumentaba a </w:t>
      </w:r>
      <w:r>
        <w:rPr>
          <w:rFonts w:ascii="Times New Roman" w:hAnsi="Times New Roman" w:cs="Times New Roman"/>
          <w:sz w:val="24"/>
          <w:szCs w:val="24"/>
        </w:rPr>
        <w:t>2.8</w:t>
      </w:r>
      <w:r w:rsidR="001A3045">
        <w:rPr>
          <w:rFonts w:ascii="Times New Roman" w:hAnsi="Times New Roman" w:cs="Times New Roman"/>
          <w:sz w:val="24"/>
          <w:szCs w:val="24"/>
        </w:rPr>
        <w:t>4</w:t>
      </w:r>
      <w:r w:rsidRPr="00827F41">
        <w:rPr>
          <w:rFonts w:ascii="Times New Roman" w:hAnsi="Times New Roman" w:cs="Times New Roman"/>
          <w:sz w:val="24"/>
          <w:szCs w:val="24"/>
        </w:rPr>
        <w:t xml:space="preserve"> </w:t>
      </w:r>
      <w:r w:rsidR="001A3045">
        <w:rPr>
          <w:rFonts w:ascii="Times New Roman" w:hAnsi="Times New Roman" w:cs="Times New Roman"/>
          <w:sz w:val="24"/>
          <w:szCs w:val="24"/>
        </w:rPr>
        <w:t>veces más de</w:t>
      </w:r>
      <w:r w:rsidRPr="00827F41">
        <w:rPr>
          <w:rFonts w:ascii="Times New Roman" w:hAnsi="Times New Roman" w:cs="Times New Roman"/>
          <w:sz w:val="24"/>
          <w:szCs w:val="24"/>
        </w:rPr>
        <w:t xml:space="preserve"> propensión a fallecer.</w:t>
      </w:r>
      <w:r>
        <w:rPr>
          <w:rFonts w:ascii="Times New Roman" w:hAnsi="Times New Roman" w:cs="Times New Roman"/>
          <w:sz w:val="24"/>
          <w:szCs w:val="24"/>
        </w:rPr>
        <w:t xml:space="preserve"> </w:t>
      </w:r>
    </w:p>
    <w:p w14:paraId="3DAF3BA5" w14:textId="7C4FE568" w:rsidR="001A3045" w:rsidRDefault="001A3045"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 el paciente</w:t>
      </w:r>
      <w:r w:rsidR="00F81781">
        <w:rPr>
          <w:rFonts w:ascii="Times New Roman" w:hAnsi="Times New Roman" w:cs="Times New Roman"/>
          <w:sz w:val="24"/>
          <w:szCs w:val="24"/>
        </w:rPr>
        <w:t>,</w:t>
      </w:r>
      <w:r>
        <w:rPr>
          <w:rFonts w:ascii="Times New Roman" w:hAnsi="Times New Roman" w:cs="Times New Roman"/>
          <w:sz w:val="24"/>
          <w:szCs w:val="24"/>
        </w:rPr>
        <w:t xml:space="preserve"> además de tener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F81781">
        <w:rPr>
          <w:rFonts w:ascii="Times New Roman" w:hAnsi="Times New Roman" w:cs="Times New Roman"/>
          <w:sz w:val="24"/>
          <w:szCs w:val="24"/>
        </w:rPr>
        <w:t>,</w:t>
      </w:r>
      <w:r>
        <w:rPr>
          <w:rFonts w:ascii="Times New Roman" w:hAnsi="Times New Roman" w:cs="Times New Roman"/>
          <w:sz w:val="24"/>
          <w:szCs w:val="24"/>
        </w:rPr>
        <w:t xml:space="preserve"> se </w:t>
      </w:r>
      <w:r w:rsidR="00F81781">
        <w:rPr>
          <w:rFonts w:ascii="Times New Roman" w:hAnsi="Times New Roman" w:cs="Times New Roman"/>
          <w:sz w:val="24"/>
          <w:szCs w:val="24"/>
        </w:rPr>
        <w:t xml:space="preserve">declaraba </w:t>
      </w:r>
      <w:r>
        <w:rPr>
          <w:rFonts w:ascii="Times New Roman" w:hAnsi="Times New Roman" w:cs="Times New Roman"/>
          <w:sz w:val="24"/>
          <w:szCs w:val="24"/>
        </w:rPr>
        <w:t xml:space="preserve">como población indígena, </w:t>
      </w:r>
      <w:r w:rsidR="00F81781">
        <w:rPr>
          <w:rFonts w:ascii="Times New Roman" w:hAnsi="Times New Roman" w:cs="Times New Roman"/>
          <w:sz w:val="24"/>
          <w:szCs w:val="24"/>
        </w:rPr>
        <w:t xml:space="preserve">presentaba </w:t>
      </w:r>
      <w:r>
        <w:rPr>
          <w:rFonts w:ascii="Times New Roman" w:hAnsi="Times New Roman" w:cs="Times New Roman"/>
          <w:sz w:val="24"/>
          <w:szCs w:val="24"/>
        </w:rPr>
        <w:t xml:space="preserve">un 1.37 más de propensión a fallecer. </w:t>
      </w:r>
      <w:r w:rsidR="00060D58" w:rsidRPr="00827F41">
        <w:rPr>
          <w:rFonts w:ascii="Times New Roman" w:hAnsi="Times New Roman" w:cs="Times New Roman"/>
          <w:sz w:val="24"/>
          <w:szCs w:val="24"/>
        </w:rPr>
        <w:t xml:space="preserve">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060D58" w:rsidRPr="00827F41">
        <w:rPr>
          <w:rFonts w:ascii="Times New Roman" w:hAnsi="Times New Roman" w:cs="Times New Roman"/>
          <w:sz w:val="24"/>
          <w:szCs w:val="24"/>
        </w:rPr>
        <w:t xml:space="preserve"> tenía diabetes</w:t>
      </w:r>
      <w:r w:rsidR="00595CA3">
        <w:rPr>
          <w:rFonts w:ascii="Times New Roman" w:hAnsi="Times New Roman" w:cs="Times New Roman"/>
          <w:sz w:val="24"/>
          <w:szCs w:val="24"/>
        </w:rPr>
        <w:t xml:space="preserve"> mellitus</w:t>
      </w:r>
      <w:r w:rsidR="00060D58" w:rsidRPr="00827F41">
        <w:rPr>
          <w:rFonts w:ascii="Times New Roman" w:hAnsi="Times New Roman" w:cs="Times New Roman"/>
          <w:sz w:val="24"/>
          <w:szCs w:val="24"/>
        </w:rPr>
        <w:t xml:space="preserve">, </w:t>
      </w:r>
      <w:r w:rsidR="00F81781" w:rsidRPr="00827F41">
        <w:rPr>
          <w:rFonts w:ascii="Times New Roman" w:hAnsi="Times New Roman" w:cs="Times New Roman"/>
          <w:sz w:val="24"/>
          <w:szCs w:val="24"/>
        </w:rPr>
        <w:t>present</w:t>
      </w:r>
      <w:r w:rsidR="00F81781">
        <w:rPr>
          <w:rFonts w:ascii="Times New Roman" w:hAnsi="Times New Roman" w:cs="Times New Roman"/>
          <w:sz w:val="24"/>
          <w:szCs w:val="24"/>
        </w:rPr>
        <w:t>aba</w:t>
      </w:r>
      <w:r w:rsidR="00F81781" w:rsidRPr="00827F41">
        <w:rPr>
          <w:rFonts w:ascii="Times New Roman" w:hAnsi="Times New Roman" w:cs="Times New Roman"/>
          <w:sz w:val="24"/>
          <w:szCs w:val="24"/>
        </w:rPr>
        <w:t xml:space="preserve"> </w:t>
      </w:r>
      <w:r w:rsidR="00060D58" w:rsidRPr="00827F41">
        <w:rPr>
          <w:rFonts w:ascii="Times New Roman" w:hAnsi="Times New Roman" w:cs="Times New Roman"/>
          <w:sz w:val="24"/>
          <w:szCs w:val="24"/>
        </w:rPr>
        <w:t>1.</w:t>
      </w:r>
      <w:r w:rsidR="00060D58">
        <w:rPr>
          <w:rFonts w:ascii="Times New Roman" w:hAnsi="Times New Roman" w:cs="Times New Roman"/>
          <w:sz w:val="24"/>
          <w:szCs w:val="24"/>
        </w:rPr>
        <w:t>5</w:t>
      </w:r>
      <w:r w:rsidR="00060D58" w:rsidRPr="00827F41">
        <w:rPr>
          <w:rFonts w:ascii="Times New Roman" w:hAnsi="Times New Roman" w:cs="Times New Roman"/>
          <w:sz w:val="24"/>
          <w:szCs w:val="24"/>
        </w:rPr>
        <w:t>4 veces más propensión a fallecer.</w:t>
      </w:r>
      <w:r w:rsidR="00060D58">
        <w:rPr>
          <w:rFonts w:ascii="Times New Roman" w:hAnsi="Times New Roman" w:cs="Times New Roman"/>
          <w:sz w:val="24"/>
          <w:szCs w:val="24"/>
        </w:rPr>
        <w:t xml:space="preserve"> </w:t>
      </w:r>
      <w:r w:rsidR="00060D58" w:rsidRPr="00827F41">
        <w:rPr>
          <w:rFonts w:ascii="Times New Roman" w:hAnsi="Times New Roman" w:cs="Times New Roman"/>
          <w:sz w:val="24"/>
          <w:szCs w:val="24"/>
        </w:rPr>
        <w:t xml:space="preserve">Si padecía de </w:t>
      </w:r>
      <w:r w:rsidR="00F81781">
        <w:rPr>
          <w:rFonts w:ascii="Times New Roman" w:hAnsi="Times New Roman" w:cs="Times New Roman"/>
          <w:sz w:val="24"/>
          <w:szCs w:val="24"/>
        </w:rPr>
        <w:t>EPOC</w:t>
      </w:r>
      <w:r w:rsidR="00060D58" w:rsidRPr="00827F41">
        <w:rPr>
          <w:rFonts w:ascii="Times New Roman" w:hAnsi="Times New Roman" w:cs="Times New Roman"/>
          <w:sz w:val="24"/>
          <w:szCs w:val="24"/>
        </w:rPr>
        <w:t>, su propensión a fallecer aumentaba a 1.</w:t>
      </w:r>
      <w:r w:rsidR="00060D58">
        <w:rPr>
          <w:rFonts w:ascii="Times New Roman" w:hAnsi="Times New Roman" w:cs="Times New Roman"/>
          <w:sz w:val="24"/>
          <w:szCs w:val="24"/>
        </w:rPr>
        <w:t>58</w:t>
      </w:r>
      <w:r>
        <w:rPr>
          <w:rFonts w:ascii="Times New Roman" w:hAnsi="Times New Roman" w:cs="Times New Roman"/>
          <w:sz w:val="24"/>
          <w:szCs w:val="24"/>
        </w:rPr>
        <w:t xml:space="preserve"> veces. El paciente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F81781">
        <w:rPr>
          <w:rFonts w:ascii="Times New Roman" w:hAnsi="Times New Roman" w:cs="Times New Roman"/>
          <w:sz w:val="24"/>
          <w:szCs w:val="24"/>
        </w:rPr>
        <w:t>,</w:t>
      </w:r>
      <w:r>
        <w:rPr>
          <w:rFonts w:ascii="Times New Roman" w:hAnsi="Times New Roman" w:cs="Times New Roman"/>
          <w:sz w:val="24"/>
          <w:szCs w:val="24"/>
        </w:rPr>
        <w:t xml:space="preserve"> si además tenía asma, </w:t>
      </w:r>
      <w:r w:rsidR="00F81781">
        <w:rPr>
          <w:rFonts w:ascii="Times New Roman" w:hAnsi="Times New Roman" w:cs="Times New Roman"/>
          <w:sz w:val="24"/>
          <w:szCs w:val="24"/>
        </w:rPr>
        <w:t xml:space="preserve">presentaba </w:t>
      </w:r>
      <w:r>
        <w:rPr>
          <w:rFonts w:ascii="Times New Roman" w:hAnsi="Times New Roman" w:cs="Times New Roman"/>
          <w:sz w:val="24"/>
          <w:szCs w:val="24"/>
        </w:rPr>
        <w:t xml:space="preserve">1.89 veces más propensión de fallecer. </w:t>
      </w:r>
    </w:p>
    <w:p w14:paraId="068FF034" w14:textId="4022E185" w:rsidR="0039501F" w:rsidRDefault="001A3045"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060D58" w:rsidRPr="00827F41">
        <w:rPr>
          <w:rFonts w:ascii="Times New Roman" w:hAnsi="Times New Roman" w:cs="Times New Roman"/>
          <w:sz w:val="24"/>
          <w:szCs w:val="24"/>
        </w:rPr>
        <w:t xml:space="preserve">i el contagiado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060D58" w:rsidRPr="00827F41">
        <w:rPr>
          <w:rFonts w:ascii="Times New Roman" w:hAnsi="Times New Roman" w:cs="Times New Roman"/>
          <w:sz w:val="24"/>
          <w:szCs w:val="24"/>
        </w:rPr>
        <w:t xml:space="preserve"> tenía algún tratamiento de inmunosupresión, </w:t>
      </w:r>
      <w:r w:rsidR="00F81781" w:rsidRPr="00827F41">
        <w:rPr>
          <w:rFonts w:ascii="Times New Roman" w:hAnsi="Times New Roman" w:cs="Times New Roman"/>
          <w:sz w:val="24"/>
          <w:szCs w:val="24"/>
        </w:rPr>
        <w:t>present</w:t>
      </w:r>
      <w:r w:rsidR="00F81781">
        <w:rPr>
          <w:rFonts w:ascii="Times New Roman" w:hAnsi="Times New Roman" w:cs="Times New Roman"/>
          <w:sz w:val="24"/>
          <w:szCs w:val="24"/>
        </w:rPr>
        <w:t>aba</w:t>
      </w:r>
      <w:r w:rsidR="00F81781" w:rsidRPr="00827F41">
        <w:rPr>
          <w:rFonts w:ascii="Times New Roman" w:hAnsi="Times New Roman" w:cs="Times New Roman"/>
          <w:sz w:val="24"/>
          <w:szCs w:val="24"/>
        </w:rPr>
        <w:t xml:space="preserve"> </w:t>
      </w:r>
      <w:r w:rsidR="00060D58" w:rsidRPr="00827F41">
        <w:rPr>
          <w:rFonts w:ascii="Times New Roman" w:hAnsi="Times New Roman" w:cs="Times New Roman"/>
          <w:sz w:val="24"/>
          <w:szCs w:val="24"/>
        </w:rPr>
        <w:t>1.</w:t>
      </w:r>
      <w:r w:rsidR="00060D58">
        <w:rPr>
          <w:rFonts w:ascii="Times New Roman" w:hAnsi="Times New Roman" w:cs="Times New Roman"/>
          <w:sz w:val="24"/>
          <w:szCs w:val="24"/>
        </w:rPr>
        <w:t>48</w:t>
      </w:r>
      <w:r w:rsidR="00060D58" w:rsidRPr="00827F41">
        <w:rPr>
          <w:rFonts w:ascii="Times New Roman" w:hAnsi="Times New Roman" w:cs="Times New Roman"/>
          <w:sz w:val="24"/>
          <w:szCs w:val="24"/>
        </w:rPr>
        <w:t xml:space="preserve"> veces más propensión a fallecer.</w:t>
      </w:r>
      <w:r>
        <w:rPr>
          <w:rFonts w:ascii="Times New Roman" w:hAnsi="Times New Roman" w:cs="Times New Roman"/>
          <w:sz w:val="24"/>
          <w:szCs w:val="24"/>
        </w:rPr>
        <w:t xml:space="preserve"> </w:t>
      </w:r>
      <w:r w:rsidR="00060D58" w:rsidRPr="00827F41">
        <w:rPr>
          <w:rFonts w:ascii="Times New Roman" w:hAnsi="Times New Roman" w:cs="Times New Roman"/>
          <w:sz w:val="24"/>
          <w:szCs w:val="24"/>
        </w:rPr>
        <w:t xml:space="preserve">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060D58" w:rsidRPr="00827F41">
        <w:rPr>
          <w:rFonts w:ascii="Times New Roman" w:hAnsi="Times New Roman" w:cs="Times New Roman"/>
          <w:sz w:val="24"/>
          <w:szCs w:val="24"/>
        </w:rPr>
        <w:t xml:space="preserve"> era hipertenso, tenía 1.5</w:t>
      </w:r>
      <w:r w:rsidR="00060D58">
        <w:rPr>
          <w:rFonts w:ascii="Times New Roman" w:hAnsi="Times New Roman" w:cs="Times New Roman"/>
          <w:sz w:val="24"/>
          <w:szCs w:val="24"/>
        </w:rPr>
        <w:t>9</w:t>
      </w:r>
      <w:r w:rsidR="00060D58" w:rsidRPr="00827F41">
        <w:rPr>
          <w:rFonts w:ascii="Times New Roman" w:hAnsi="Times New Roman" w:cs="Times New Roman"/>
          <w:sz w:val="24"/>
          <w:szCs w:val="24"/>
        </w:rPr>
        <w:t xml:space="preserve"> veces más de propensión a fallecer.</w:t>
      </w:r>
      <w:r w:rsidR="00060D58">
        <w:rPr>
          <w:rFonts w:ascii="Times New Roman" w:hAnsi="Times New Roman" w:cs="Times New Roman"/>
          <w:sz w:val="24"/>
          <w:szCs w:val="24"/>
        </w:rPr>
        <w:t xml:space="preserve"> </w:t>
      </w:r>
      <w:r w:rsidR="00060D58" w:rsidRPr="00827F41">
        <w:rPr>
          <w:rFonts w:ascii="Times New Roman" w:hAnsi="Times New Roman" w:cs="Times New Roman"/>
          <w:sz w:val="24"/>
          <w:szCs w:val="24"/>
        </w:rPr>
        <w:t xml:space="preserve">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060D58" w:rsidRPr="00827F41">
        <w:rPr>
          <w:rFonts w:ascii="Times New Roman" w:hAnsi="Times New Roman" w:cs="Times New Roman"/>
          <w:sz w:val="24"/>
          <w:szCs w:val="24"/>
        </w:rPr>
        <w:t xml:space="preserve"> tenía una comorbilidad de tipo renal crónica, su propensión a fallecer aumentaba a 2.</w:t>
      </w:r>
      <w:r w:rsidR="0039501F">
        <w:rPr>
          <w:rFonts w:ascii="Times New Roman" w:hAnsi="Times New Roman" w:cs="Times New Roman"/>
          <w:sz w:val="24"/>
          <w:szCs w:val="24"/>
        </w:rPr>
        <w:t xml:space="preserve">67 su propensión a fallecer. </w:t>
      </w:r>
    </w:p>
    <w:p w14:paraId="5AFEA466" w14:textId="383095A2" w:rsidR="00060D58" w:rsidRPr="00827F41" w:rsidRDefault="00060D58"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9501F">
        <w:rPr>
          <w:rFonts w:ascii="Times New Roman" w:hAnsi="Times New Roman" w:cs="Times New Roman"/>
          <w:sz w:val="24"/>
          <w:szCs w:val="24"/>
        </w:rPr>
        <w:t xml:space="preserve">Si el paciente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39501F">
        <w:rPr>
          <w:rFonts w:ascii="Times New Roman" w:hAnsi="Times New Roman" w:cs="Times New Roman"/>
          <w:sz w:val="24"/>
          <w:szCs w:val="24"/>
        </w:rPr>
        <w:t xml:space="preserve"> tenía obesidad, </w:t>
      </w:r>
      <w:r w:rsidR="00F81781">
        <w:rPr>
          <w:rFonts w:ascii="Times New Roman" w:hAnsi="Times New Roman" w:cs="Times New Roman"/>
          <w:sz w:val="24"/>
          <w:szCs w:val="24"/>
        </w:rPr>
        <w:t xml:space="preserve">presentaba </w:t>
      </w:r>
      <w:r w:rsidR="0039501F">
        <w:rPr>
          <w:rFonts w:ascii="Times New Roman" w:hAnsi="Times New Roman" w:cs="Times New Roman"/>
          <w:sz w:val="24"/>
          <w:szCs w:val="24"/>
        </w:rPr>
        <w:t xml:space="preserve">1.37 </w:t>
      </w:r>
      <w:r w:rsidR="00595CA3">
        <w:rPr>
          <w:rFonts w:ascii="Times New Roman" w:hAnsi="Times New Roman" w:cs="Times New Roman"/>
          <w:sz w:val="24"/>
          <w:szCs w:val="24"/>
        </w:rPr>
        <w:t xml:space="preserve">veces más </w:t>
      </w:r>
      <w:r w:rsidR="0039501F">
        <w:rPr>
          <w:rFonts w:ascii="Times New Roman" w:hAnsi="Times New Roman" w:cs="Times New Roman"/>
          <w:sz w:val="24"/>
          <w:szCs w:val="24"/>
        </w:rPr>
        <w:t xml:space="preserve">de propensión a fallecer. Si era adicto al tabaco y además se </w:t>
      </w:r>
      <w:r w:rsidR="00F81781">
        <w:rPr>
          <w:rFonts w:ascii="Times New Roman" w:hAnsi="Times New Roman" w:cs="Times New Roman"/>
          <w:sz w:val="24"/>
          <w:szCs w:val="24"/>
        </w:rPr>
        <w:t xml:space="preserve">contagiaba </w:t>
      </w:r>
      <w:r w:rsidR="0039501F">
        <w:rPr>
          <w:rFonts w:ascii="Times New Roman" w:hAnsi="Times New Roman" w:cs="Times New Roman"/>
          <w:sz w:val="24"/>
          <w:szCs w:val="24"/>
        </w:rPr>
        <w:t xml:space="preserve">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39501F">
        <w:rPr>
          <w:rFonts w:ascii="Times New Roman" w:hAnsi="Times New Roman" w:cs="Times New Roman"/>
          <w:sz w:val="24"/>
          <w:szCs w:val="24"/>
        </w:rPr>
        <w:t xml:space="preserve">, su propensión a fallecer </w:t>
      </w:r>
      <w:r w:rsidR="00F81781">
        <w:rPr>
          <w:rFonts w:ascii="Times New Roman" w:hAnsi="Times New Roman" w:cs="Times New Roman"/>
          <w:sz w:val="24"/>
          <w:szCs w:val="24"/>
        </w:rPr>
        <w:t>era</w:t>
      </w:r>
      <w:r w:rsidR="0039501F">
        <w:rPr>
          <w:rFonts w:ascii="Times New Roman" w:hAnsi="Times New Roman" w:cs="Times New Roman"/>
          <w:sz w:val="24"/>
          <w:szCs w:val="24"/>
        </w:rPr>
        <w:t xml:space="preserve"> 1.13 veces más. Si el enfermo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39501F">
        <w:rPr>
          <w:rFonts w:ascii="Times New Roman" w:hAnsi="Times New Roman" w:cs="Times New Roman"/>
          <w:sz w:val="24"/>
          <w:szCs w:val="24"/>
        </w:rPr>
        <w:t xml:space="preserve"> </w:t>
      </w:r>
      <w:r w:rsidR="00F81781">
        <w:rPr>
          <w:rFonts w:ascii="Times New Roman" w:hAnsi="Times New Roman" w:cs="Times New Roman"/>
          <w:sz w:val="24"/>
          <w:szCs w:val="24"/>
        </w:rPr>
        <w:t xml:space="preserve">presentaba </w:t>
      </w:r>
      <w:r w:rsidR="0039501F">
        <w:rPr>
          <w:rFonts w:ascii="Times New Roman" w:hAnsi="Times New Roman" w:cs="Times New Roman"/>
          <w:sz w:val="24"/>
          <w:szCs w:val="24"/>
        </w:rPr>
        <w:t xml:space="preserve">alguna otra enfermedad diferente a lo referido a esta investigación, </w:t>
      </w:r>
      <w:r w:rsidR="00F81781">
        <w:rPr>
          <w:rFonts w:ascii="Times New Roman" w:hAnsi="Times New Roman" w:cs="Times New Roman"/>
          <w:sz w:val="24"/>
          <w:szCs w:val="24"/>
        </w:rPr>
        <w:t xml:space="preserve">tenía </w:t>
      </w:r>
      <w:r w:rsidR="0039501F">
        <w:rPr>
          <w:rFonts w:ascii="Times New Roman" w:hAnsi="Times New Roman" w:cs="Times New Roman"/>
          <w:sz w:val="24"/>
          <w:szCs w:val="24"/>
        </w:rPr>
        <w:t xml:space="preserve">una propensión a fallecer de 1.94 veces más. Si el paciente </w:t>
      </w:r>
      <w:r w:rsidR="00F81781">
        <w:rPr>
          <w:rFonts w:ascii="Times New Roman" w:hAnsi="Times New Roman" w:cs="Times New Roman"/>
          <w:sz w:val="24"/>
          <w:szCs w:val="24"/>
        </w:rPr>
        <w:t xml:space="preserve">ingresaba </w:t>
      </w:r>
      <w:r w:rsidR="0039501F">
        <w:rPr>
          <w:rFonts w:ascii="Times New Roman" w:hAnsi="Times New Roman" w:cs="Times New Roman"/>
          <w:sz w:val="24"/>
          <w:szCs w:val="24"/>
        </w:rPr>
        <w:t xml:space="preserve">a la </w:t>
      </w:r>
      <w:r w:rsidR="00F81781">
        <w:rPr>
          <w:rFonts w:ascii="Times New Roman" w:hAnsi="Times New Roman" w:cs="Times New Roman"/>
          <w:sz w:val="24"/>
          <w:szCs w:val="24"/>
        </w:rPr>
        <w:t>UCI ten</w:t>
      </w:r>
      <w:r w:rsidR="00C87DD3">
        <w:rPr>
          <w:rFonts w:ascii="Times New Roman" w:hAnsi="Times New Roman" w:cs="Times New Roman"/>
          <w:sz w:val="24"/>
          <w:szCs w:val="24"/>
        </w:rPr>
        <w:t>í</w:t>
      </w:r>
      <w:r w:rsidR="00F81781">
        <w:rPr>
          <w:rFonts w:ascii="Times New Roman" w:hAnsi="Times New Roman" w:cs="Times New Roman"/>
          <w:sz w:val="24"/>
          <w:szCs w:val="24"/>
        </w:rPr>
        <w:t xml:space="preserve">a </w:t>
      </w:r>
      <w:r w:rsidR="0039501F">
        <w:rPr>
          <w:rFonts w:ascii="Times New Roman" w:hAnsi="Times New Roman" w:cs="Times New Roman"/>
          <w:sz w:val="24"/>
          <w:szCs w:val="24"/>
        </w:rPr>
        <w:t>una propensión a de 1.05 veces más para fallecer.</w:t>
      </w:r>
      <w:r w:rsidR="006909D2">
        <w:rPr>
          <w:rFonts w:ascii="Times New Roman" w:hAnsi="Times New Roman" w:cs="Times New Roman"/>
          <w:sz w:val="24"/>
          <w:szCs w:val="24"/>
        </w:rPr>
        <w:t xml:space="preserve"> </w:t>
      </w:r>
    </w:p>
    <w:p w14:paraId="75F5CF05" w14:textId="1F734D08" w:rsidR="00060D58" w:rsidRDefault="00060D58" w:rsidP="003526A9">
      <w:pPr>
        <w:spacing w:after="0" w:line="360" w:lineRule="auto"/>
        <w:ind w:firstLine="708"/>
        <w:jc w:val="both"/>
        <w:rPr>
          <w:rFonts w:ascii="Times New Roman" w:hAnsi="Times New Roman" w:cs="Times New Roman"/>
          <w:sz w:val="24"/>
          <w:szCs w:val="24"/>
        </w:rPr>
      </w:pPr>
      <w:r w:rsidRPr="00827F41">
        <w:rPr>
          <w:rFonts w:ascii="Times New Roman" w:hAnsi="Times New Roman" w:cs="Times New Roman"/>
          <w:sz w:val="24"/>
          <w:szCs w:val="24"/>
        </w:rPr>
        <w:t xml:space="preserve">Por último, 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Pr="00827F41">
        <w:rPr>
          <w:rFonts w:ascii="Times New Roman" w:hAnsi="Times New Roman" w:cs="Times New Roman"/>
          <w:sz w:val="24"/>
          <w:szCs w:val="24"/>
        </w:rPr>
        <w:t xml:space="preserve"> </w:t>
      </w:r>
      <w:r>
        <w:rPr>
          <w:rFonts w:ascii="Times New Roman" w:hAnsi="Times New Roman" w:cs="Times New Roman"/>
          <w:sz w:val="24"/>
          <w:szCs w:val="24"/>
        </w:rPr>
        <w:t>tenía alguna enfermedad cardiovascular</w:t>
      </w:r>
      <w:r w:rsidR="00F81781">
        <w:rPr>
          <w:rFonts w:ascii="Times New Roman" w:hAnsi="Times New Roman" w:cs="Times New Roman"/>
          <w:sz w:val="24"/>
          <w:szCs w:val="24"/>
        </w:rPr>
        <w:t>,</w:t>
      </w:r>
      <w:r>
        <w:rPr>
          <w:rFonts w:ascii="Times New Roman" w:hAnsi="Times New Roman" w:cs="Times New Roman"/>
          <w:sz w:val="24"/>
          <w:szCs w:val="24"/>
        </w:rPr>
        <w:t xml:space="preserve"> tenía 1.3</w:t>
      </w:r>
      <w:r w:rsidR="0039501F">
        <w:rPr>
          <w:rFonts w:ascii="Times New Roman" w:hAnsi="Times New Roman" w:cs="Times New Roman"/>
          <w:sz w:val="24"/>
          <w:szCs w:val="24"/>
        </w:rPr>
        <w:t>1</w:t>
      </w:r>
      <w:r>
        <w:rPr>
          <w:rFonts w:ascii="Times New Roman" w:hAnsi="Times New Roman" w:cs="Times New Roman"/>
          <w:sz w:val="24"/>
          <w:szCs w:val="24"/>
        </w:rPr>
        <w:t xml:space="preserve"> veces más propensión a fallecer, </w:t>
      </w:r>
      <w:r w:rsidR="00595CA3">
        <w:rPr>
          <w:rFonts w:ascii="Times New Roman" w:hAnsi="Times New Roman" w:cs="Times New Roman"/>
          <w:sz w:val="24"/>
          <w:szCs w:val="24"/>
        </w:rPr>
        <w:t xml:space="preserve">pero </w:t>
      </w:r>
      <w:r>
        <w:rPr>
          <w:rFonts w:ascii="Times New Roman" w:hAnsi="Times New Roman" w:cs="Times New Roman"/>
          <w:sz w:val="24"/>
          <w:szCs w:val="24"/>
        </w:rPr>
        <w:t xml:space="preserve">si </w:t>
      </w:r>
      <w:r w:rsidRPr="00827F41">
        <w:rPr>
          <w:rFonts w:ascii="Times New Roman" w:hAnsi="Times New Roman" w:cs="Times New Roman"/>
          <w:sz w:val="24"/>
          <w:szCs w:val="24"/>
        </w:rPr>
        <w:t>tenía otra comorbilidad</w:t>
      </w:r>
      <w:r w:rsidR="00595CA3">
        <w:rPr>
          <w:rFonts w:ascii="Times New Roman" w:hAnsi="Times New Roman" w:cs="Times New Roman"/>
          <w:sz w:val="24"/>
          <w:szCs w:val="24"/>
        </w:rPr>
        <w:t xml:space="preserve"> no descrita en este trabajo</w:t>
      </w:r>
      <w:r w:rsidRPr="00827F41">
        <w:rPr>
          <w:rFonts w:ascii="Times New Roman" w:hAnsi="Times New Roman" w:cs="Times New Roman"/>
          <w:sz w:val="24"/>
          <w:szCs w:val="24"/>
        </w:rPr>
        <w:t xml:space="preserve">, tenía </w:t>
      </w:r>
      <w:r>
        <w:rPr>
          <w:rFonts w:ascii="Times New Roman" w:hAnsi="Times New Roman" w:cs="Times New Roman"/>
          <w:sz w:val="24"/>
          <w:szCs w:val="24"/>
        </w:rPr>
        <w:t>2.03</w:t>
      </w:r>
      <w:r w:rsidRPr="00827F41">
        <w:rPr>
          <w:rFonts w:ascii="Times New Roman" w:hAnsi="Times New Roman" w:cs="Times New Roman"/>
          <w:sz w:val="24"/>
          <w:szCs w:val="24"/>
        </w:rPr>
        <w:t xml:space="preserve"> veces más propensión de fallecer</w:t>
      </w:r>
      <w:r w:rsidR="00595CA3">
        <w:rPr>
          <w:rFonts w:ascii="Times New Roman" w:hAnsi="Times New Roman" w:cs="Times New Roman"/>
          <w:sz w:val="24"/>
          <w:szCs w:val="24"/>
        </w:rPr>
        <w:t>. Además</w:t>
      </w:r>
      <w:r>
        <w:rPr>
          <w:rFonts w:ascii="Times New Roman" w:hAnsi="Times New Roman" w:cs="Times New Roman"/>
          <w:sz w:val="24"/>
          <w:szCs w:val="24"/>
        </w:rPr>
        <w:t xml:space="preserve">, si el enfermo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Pr>
          <w:rFonts w:ascii="Times New Roman" w:hAnsi="Times New Roman" w:cs="Times New Roman"/>
          <w:sz w:val="24"/>
          <w:szCs w:val="24"/>
        </w:rPr>
        <w:t xml:space="preserve"> padecía de alguna enfermedad renal crónica, su propensión a fallecer aumentaba 2.67</w:t>
      </w:r>
      <w:r w:rsidR="00595CA3">
        <w:rPr>
          <w:rFonts w:ascii="Times New Roman" w:hAnsi="Times New Roman" w:cs="Times New Roman"/>
          <w:sz w:val="24"/>
          <w:szCs w:val="24"/>
        </w:rPr>
        <w:t xml:space="preserve"> veces.</w:t>
      </w:r>
      <w:r>
        <w:rPr>
          <w:rFonts w:ascii="Times New Roman" w:hAnsi="Times New Roman" w:cs="Times New Roman"/>
          <w:sz w:val="24"/>
          <w:szCs w:val="24"/>
        </w:rPr>
        <w:t xml:space="preserve"> </w:t>
      </w:r>
    </w:p>
    <w:p w14:paraId="2C425545" w14:textId="2DBE8B6E" w:rsidR="003526A9" w:rsidRDefault="003526A9" w:rsidP="003526A9">
      <w:pPr>
        <w:spacing w:after="0" w:line="360" w:lineRule="auto"/>
        <w:ind w:firstLine="708"/>
        <w:jc w:val="both"/>
        <w:rPr>
          <w:rFonts w:ascii="Times New Roman" w:hAnsi="Times New Roman" w:cs="Times New Roman"/>
          <w:sz w:val="24"/>
          <w:szCs w:val="24"/>
        </w:rPr>
      </w:pPr>
    </w:p>
    <w:p w14:paraId="01F7BA21" w14:textId="17AC3C30" w:rsidR="00F1413F" w:rsidRDefault="00F1413F" w:rsidP="003526A9">
      <w:pPr>
        <w:spacing w:after="0" w:line="360" w:lineRule="auto"/>
        <w:ind w:firstLine="708"/>
        <w:jc w:val="both"/>
        <w:rPr>
          <w:rFonts w:ascii="Times New Roman" w:hAnsi="Times New Roman" w:cs="Times New Roman"/>
          <w:sz w:val="24"/>
          <w:szCs w:val="24"/>
        </w:rPr>
      </w:pPr>
    </w:p>
    <w:p w14:paraId="458DB9C2" w14:textId="691C1A6C" w:rsidR="00F1413F" w:rsidRDefault="00F1413F" w:rsidP="003526A9">
      <w:pPr>
        <w:spacing w:after="0" w:line="360" w:lineRule="auto"/>
        <w:ind w:firstLine="708"/>
        <w:jc w:val="both"/>
        <w:rPr>
          <w:rFonts w:ascii="Times New Roman" w:hAnsi="Times New Roman" w:cs="Times New Roman"/>
          <w:sz w:val="24"/>
          <w:szCs w:val="24"/>
        </w:rPr>
      </w:pPr>
    </w:p>
    <w:p w14:paraId="762E7DFE" w14:textId="70A47487" w:rsidR="00F1413F" w:rsidRDefault="00F1413F" w:rsidP="003526A9">
      <w:pPr>
        <w:spacing w:after="0" w:line="360" w:lineRule="auto"/>
        <w:ind w:firstLine="708"/>
        <w:jc w:val="both"/>
        <w:rPr>
          <w:rFonts w:ascii="Times New Roman" w:hAnsi="Times New Roman" w:cs="Times New Roman"/>
          <w:sz w:val="24"/>
          <w:szCs w:val="24"/>
        </w:rPr>
      </w:pPr>
    </w:p>
    <w:p w14:paraId="7017579A" w14:textId="77777777" w:rsidR="00F1413F" w:rsidRDefault="00F1413F" w:rsidP="003526A9">
      <w:pPr>
        <w:spacing w:after="0" w:line="360" w:lineRule="auto"/>
        <w:ind w:firstLine="708"/>
        <w:jc w:val="both"/>
        <w:rPr>
          <w:rFonts w:ascii="Times New Roman" w:hAnsi="Times New Roman" w:cs="Times New Roman"/>
          <w:sz w:val="24"/>
          <w:szCs w:val="24"/>
        </w:rPr>
      </w:pPr>
    </w:p>
    <w:p w14:paraId="7213D738" w14:textId="77777777" w:rsidR="00102BAB" w:rsidRPr="003526A9" w:rsidRDefault="00102520" w:rsidP="00A24060">
      <w:pPr>
        <w:spacing w:after="0" w:line="360" w:lineRule="auto"/>
        <w:jc w:val="center"/>
        <w:rPr>
          <w:rFonts w:ascii="Times New Roman" w:hAnsi="Times New Roman" w:cs="Times New Roman"/>
          <w:b/>
          <w:sz w:val="32"/>
          <w:szCs w:val="32"/>
        </w:rPr>
      </w:pPr>
      <w:r w:rsidRPr="003526A9">
        <w:rPr>
          <w:rFonts w:ascii="Times New Roman" w:hAnsi="Times New Roman" w:cs="Times New Roman"/>
          <w:b/>
          <w:sz w:val="32"/>
          <w:szCs w:val="32"/>
        </w:rPr>
        <w:lastRenderedPageBreak/>
        <w:t>Conclusiones</w:t>
      </w:r>
    </w:p>
    <w:p w14:paraId="7E346877" w14:textId="4479FA2F" w:rsidR="00E23FE0" w:rsidRDefault="00E23FE0" w:rsidP="003526A9">
      <w:pPr>
        <w:spacing w:after="0" w:line="360" w:lineRule="auto"/>
        <w:ind w:firstLine="708"/>
        <w:jc w:val="both"/>
        <w:rPr>
          <w:rFonts w:ascii="Times New Roman" w:hAnsi="Times New Roman" w:cs="Times New Roman"/>
          <w:sz w:val="24"/>
          <w:szCs w:val="24"/>
        </w:rPr>
      </w:pPr>
      <w:r w:rsidRPr="00E23FE0">
        <w:rPr>
          <w:rFonts w:ascii="Times New Roman" w:hAnsi="Times New Roman" w:cs="Times New Roman"/>
          <w:sz w:val="24"/>
          <w:szCs w:val="24"/>
        </w:rPr>
        <w:t>En la presente investigación se ha</w:t>
      </w:r>
      <w:r w:rsidR="00980D27">
        <w:rPr>
          <w:rFonts w:ascii="Times New Roman" w:hAnsi="Times New Roman" w:cs="Times New Roman"/>
          <w:sz w:val="24"/>
          <w:szCs w:val="24"/>
        </w:rPr>
        <w:t>n</w:t>
      </w:r>
      <w:r w:rsidRPr="00E23FE0">
        <w:rPr>
          <w:rFonts w:ascii="Times New Roman" w:hAnsi="Times New Roman" w:cs="Times New Roman"/>
          <w:sz w:val="24"/>
          <w:szCs w:val="24"/>
        </w:rPr>
        <w:t xml:space="preserve"> demostrado dos aspectos importantes:</w:t>
      </w:r>
    </w:p>
    <w:p w14:paraId="3B989770" w14:textId="422A23C4" w:rsidR="00AA4A6F" w:rsidRPr="003526A9" w:rsidRDefault="00AA4A6F" w:rsidP="003526A9">
      <w:pPr>
        <w:pStyle w:val="Prrafodelista"/>
        <w:numPr>
          <w:ilvl w:val="0"/>
          <w:numId w:val="1"/>
        </w:numPr>
        <w:spacing w:after="0" w:line="360" w:lineRule="auto"/>
        <w:ind w:left="0" w:firstLine="709"/>
        <w:jc w:val="both"/>
        <w:rPr>
          <w:rFonts w:ascii="Times New Roman" w:hAnsi="Times New Roman" w:cs="Times New Roman"/>
          <w:sz w:val="24"/>
          <w:szCs w:val="24"/>
        </w:rPr>
      </w:pPr>
      <w:r w:rsidRPr="003526A9">
        <w:rPr>
          <w:rFonts w:ascii="Times New Roman" w:hAnsi="Times New Roman" w:cs="Times New Roman"/>
          <w:sz w:val="24"/>
          <w:szCs w:val="24"/>
        </w:rPr>
        <w:t xml:space="preserve">Si se avanza en la inmunización contra </w:t>
      </w:r>
      <w:r w:rsidR="00980D27">
        <w:rPr>
          <w:rFonts w:ascii="Times New Roman" w:hAnsi="Times New Roman" w:cs="Times New Roman"/>
          <w:sz w:val="24"/>
          <w:szCs w:val="24"/>
        </w:rPr>
        <w:t>la</w:t>
      </w:r>
      <w:r w:rsidR="00980D27" w:rsidRPr="003526A9">
        <w:rPr>
          <w:rFonts w:ascii="Times New Roman" w:hAnsi="Times New Roman" w:cs="Times New Roman"/>
          <w:sz w:val="24"/>
          <w:szCs w:val="24"/>
        </w:rPr>
        <w:t xml:space="preserve"> </w:t>
      </w:r>
      <w:r w:rsidR="003B7A4E">
        <w:rPr>
          <w:rFonts w:ascii="Times New Roman" w:hAnsi="Times New Roman" w:cs="Times New Roman"/>
          <w:sz w:val="24"/>
          <w:szCs w:val="24"/>
        </w:rPr>
        <w:t>covid</w:t>
      </w:r>
      <w:r w:rsidR="0034682B" w:rsidRPr="003526A9">
        <w:rPr>
          <w:rFonts w:ascii="Times New Roman" w:hAnsi="Times New Roman" w:cs="Times New Roman"/>
          <w:sz w:val="24"/>
          <w:szCs w:val="24"/>
        </w:rPr>
        <w:t>-19</w:t>
      </w:r>
      <w:r w:rsidRPr="003526A9">
        <w:rPr>
          <w:rFonts w:ascii="Times New Roman" w:hAnsi="Times New Roman" w:cs="Times New Roman"/>
          <w:sz w:val="24"/>
          <w:szCs w:val="24"/>
        </w:rPr>
        <w:t xml:space="preserve"> se disminuye de forma sostenible los contagios, </w:t>
      </w:r>
      <w:r w:rsidR="00980D27">
        <w:rPr>
          <w:rFonts w:ascii="Times New Roman" w:hAnsi="Times New Roman" w:cs="Times New Roman"/>
          <w:sz w:val="24"/>
          <w:szCs w:val="24"/>
        </w:rPr>
        <w:t xml:space="preserve">la </w:t>
      </w:r>
      <w:r w:rsidRPr="003526A9">
        <w:rPr>
          <w:rFonts w:ascii="Times New Roman" w:hAnsi="Times New Roman" w:cs="Times New Roman"/>
          <w:sz w:val="24"/>
          <w:szCs w:val="24"/>
        </w:rPr>
        <w:t xml:space="preserve">letalidad y </w:t>
      </w:r>
      <w:r w:rsidR="00980D27">
        <w:rPr>
          <w:rFonts w:ascii="Times New Roman" w:hAnsi="Times New Roman" w:cs="Times New Roman"/>
          <w:sz w:val="24"/>
          <w:szCs w:val="24"/>
        </w:rPr>
        <w:t xml:space="preserve">la </w:t>
      </w:r>
      <w:r w:rsidRPr="003526A9">
        <w:rPr>
          <w:rFonts w:ascii="Times New Roman" w:hAnsi="Times New Roman" w:cs="Times New Roman"/>
          <w:sz w:val="24"/>
          <w:szCs w:val="24"/>
        </w:rPr>
        <w:t>mortalidad a causa de este virus</w:t>
      </w:r>
      <w:r w:rsidR="001C4A65" w:rsidRPr="003526A9">
        <w:rPr>
          <w:rFonts w:ascii="Times New Roman" w:hAnsi="Times New Roman" w:cs="Times New Roman"/>
          <w:sz w:val="24"/>
          <w:szCs w:val="24"/>
        </w:rPr>
        <w:t xml:space="preserve">. Aunque al </w:t>
      </w:r>
      <w:r w:rsidR="00980D27">
        <w:rPr>
          <w:rFonts w:ascii="Times New Roman" w:hAnsi="Times New Roman" w:cs="Times New Roman"/>
          <w:sz w:val="24"/>
          <w:szCs w:val="24"/>
        </w:rPr>
        <w:t>1</w:t>
      </w:r>
      <w:r w:rsidR="00980D27" w:rsidRPr="003526A9">
        <w:rPr>
          <w:rFonts w:ascii="Times New Roman" w:hAnsi="Times New Roman" w:cs="Times New Roman"/>
          <w:sz w:val="24"/>
          <w:szCs w:val="24"/>
        </w:rPr>
        <w:t xml:space="preserve"> </w:t>
      </w:r>
      <w:r w:rsidR="001C4A65" w:rsidRPr="003526A9">
        <w:rPr>
          <w:rFonts w:ascii="Times New Roman" w:hAnsi="Times New Roman" w:cs="Times New Roman"/>
          <w:sz w:val="24"/>
          <w:szCs w:val="24"/>
        </w:rPr>
        <w:t>de enero de 2022</w:t>
      </w:r>
      <w:r w:rsidR="009D5278">
        <w:rPr>
          <w:rFonts w:ascii="Times New Roman" w:hAnsi="Times New Roman" w:cs="Times New Roman"/>
          <w:sz w:val="24"/>
          <w:szCs w:val="24"/>
        </w:rPr>
        <w:t xml:space="preserve"> apenas </w:t>
      </w:r>
      <w:r w:rsidR="009D5278" w:rsidRPr="003526A9">
        <w:rPr>
          <w:rFonts w:ascii="Times New Roman" w:hAnsi="Times New Roman" w:cs="Times New Roman"/>
          <w:sz w:val="24"/>
          <w:szCs w:val="24"/>
        </w:rPr>
        <w:t xml:space="preserve">se ha alcanzado </w:t>
      </w:r>
      <w:r w:rsidR="009D5278">
        <w:rPr>
          <w:rFonts w:ascii="Times New Roman" w:hAnsi="Times New Roman" w:cs="Times New Roman"/>
          <w:sz w:val="24"/>
          <w:szCs w:val="24"/>
        </w:rPr>
        <w:t>que</w:t>
      </w:r>
      <w:r w:rsidR="001C4A65" w:rsidRPr="003526A9">
        <w:rPr>
          <w:rFonts w:ascii="Times New Roman" w:hAnsi="Times New Roman" w:cs="Times New Roman"/>
          <w:sz w:val="24"/>
          <w:szCs w:val="24"/>
        </w:rPr>
        <w:t xml:space="preserve"> 62.88</w:t>
      </w:r>
      <w:r w:rsidR="00980D27">
        <w:rPr>
          <w:rFonts w:ascii="Times New Roman" w:hAnsi="Times New Roman" w:cs="Times New Roman"/>
          <w:sz w:val="24"/>
          <w:szCs w:val="24"/>
        </w:rPr>
        <w:t> </w:t>
      </w:r>
      <w:r w:rsidR="001C4A65" w:rsidRPr="003526A9">
        <w:rPr>
          <w:rFonts w:ascii="Times New Roman" w:hAnsi="Times New Roman" w:cs="Times New Roman"/>
          <w:sz w:val="24"/>
          <w:szCs w:val="24"/>
        </w:rPr>
        <w:t xml:space="preserve">% de la población </w:t>
      </w:r>
      <w:r w:rsidR="009D5278">
        <w:rPr>
          <w:rFonts w:ascii="Times New Roman" w:hAnsi="Times New Roman" w:cs="Times New Roman"/>
          <w:sz w:val="24"/>
          <w:szCs w:val="24"/>
        </w:rPr>
        <w:t xml:space="preserve">cuente </w:t>
      </w:r>
      <w:r w:rsidR="001C4A65" w:rsidRPr="003526A9">
        <w:rPr>
          <w:rFonts w:ascii="Times New Roman" w:hAnsi="Times New Roman" w:cs="Times New Roman"/>
          <w:sz w:val="24"/>
          <w:szCs w:val="24"/>
        </w:rPr>
        <w:t>con al menos una dosis de vacuna y 55.92</w:t>
      </w:r>
      <w:r w:rsidR="009D5278">
        <w:rPr>
          <w:rFonts w:ascii="Times New Roman" w:hAnsi="Times New Roman" w:cs="Times New Roman"/>
          <w:sz w:val="24"/>
          <w:szCs w:val="24"/>
        </w:rPr>
        <w:t> </w:t>
      </w:r>
      <w:r w:rsidR="001C4A65" w:rsidRPr="003526A9">
        <w:rPr>
          <w:rFonts w:ascii="Times New Roman" w:hAnsi="Times New Roman" w:cs="Times New Roman"/>
          <w:sz w:val="24"/>
          <w:szCs w:val="24"/>
        </w:rPr>
        <w:t xml:space="preserve">% de la población con dos dosis </w:t>
      </w:r>
      <w:r w:rsidR="0008731B" w:rsidRPr="003526A9">
        <w:rPr>
          <w:rFonts w:ascii="Times New Roman" w:hAnsi="Times New Roman" w:cs="Times New Roman"/>
          <w:sz w:val="24"/>
          <w:szCs w:val="24"/>
        </w:rPr>
        <w:t xml:space="preserve">de inmunización </w:t>
      </w:r>
      <w:r w:rsidR="001C4A65" w:rsidRPr="003526A9">
        <w:rPr>
          <w:rFonts w:ascii="Times New Roman" w:hAnsi="Times New Roman" w:cs="Times New Roman"/>
          <w:sz w:val="24"/>
          <w:szCs w:val="24"/>
        </w:rPr>
        <w:t xml:space="preserve">contra </w:t>
      </w:r>
      <w:r w:rsidR="009D5278">
        <w:rPr>
          <w:rFonts w:ascii="Times New Roman" w:hAnsi="Times New Roman" w:cs="Times New Roman"/>
          <w:sz w:val="24"/>
          <w:szCs w:val="24"/>
        </w:rPr>
        <w:t xml:space="preserve">la </w:t>
      </w:r>
      <w:r w:rsidR="003B7A4E">
        <w:rPr>
          <w:rFonts w:ascii="Times New Roman" w:hAnsi="Times New Roman" w:cs="Times New Roman"/>
          <w:sz w:val="24"/>
          <w:szCs w:val="24"/>
        </w:rPr>
        <w:t>covid</w:t>
      </w:r>
      <w:r w:rsidR="0034682B" w:rsidRPr="003526A9">
        <w:rPr>
          <w:rFonts w:ascii="Times New Roman" w:hAnsi="Times New Roman" w:cs="Times New Roman"/>
          <w:sz w:val="24"/>
          <w:szCs w:val="24"/>
        </w:rPr>
        <w:t>-19</w:t>
      </w:r>
      <w:r w:rsidR="001C4A65" w:rsidRPr="003526A9">
        <w:rPr>
          <w:rFonts w:ascii="Times New Roman" w:hAnsi="Times New Roman" w:cs="Times New Roman"/>
          <w:sz w:val="24"/>
          <w:szCs w:val="24"/>
        </w:rPr>
        <w:t xml:space="preserve">, las bajas en la mortalidad, transmisión del virus y letalidad se observan de manera significativa. </w:t>
      </w:r>
      <w:r w:rsidR="00BF0816">
        <w:rPr>
          <w:rFonts w:ascii="Times New Roman" w:hAnsi="Times New Roman" w:cs="Times New Roman"/>
          <w:sz w:val="24"/>
          <w:szCs w:val="24"/>
        </w:rPr>
        <w:t>El raciocinio</w:t>
      </w:r>
      <w:r w:rsidR="001C4A65" w:rsidRPr="003526A9">
        <w:rPr>
          <w:rFonts w:ascii="Times New Roman" w:hAnsi="Times New Roman" w:cs="Times New Roman"/>
          <w:sz w:val="24"/>
          <w:szCs w:val="24"/>
        </w:rPr>
        <w:t xml:space="preserve"> de Valenzuela</w:t>
      </w:r>
      <w:r w:rsidR="009D5278">
        <w:rPr>
          <w:rFonts w:ascii="Times New Roman" w:hAnsi="Times New Roman" w:cs="Times New Roman"/>
          <w:sz w:val="24"/>
          <w:szCs w:val="24"/>
        </w:rPr>
        <w:t xml:space="preserve"> (2020)</w:t>
      </w:r>
      <w:r w:rsidR="001C4A65" w:rsidRPr="003526A9">
        <w:rPr>
          <w:rFonts w:ascii="Times New Roman" w:hAnsi="Times New Roman" w:cs="Times New Roman"/>
          <w:sz w:val="24"/>
          <w:szCs w:val="24"/>
        </w:rPr>
        <w:t xml:space="preserve"> que se planteó como </w:t>
      </w:r>
      <w:r w:rsidR="00BF0816">
        <w:rPr>
          <w:rFonts w:ascii="Times New Roman" w:hAnsi="Times New Roman" w:cs="Times New Roman"/>
          <w:sz w:val="24"/>
          <w:szCs w:val="24"/>
        </w:rPr>
        <w:t>deto</w:t>
      </w:r>
      <w:r w:rsidR="00201362">
        <w:rPr>
          <w:rFonts w:ascii="Times New Roman" w:hAnsi="Times New Roman" w:cs="Times New Roman"/>
          <w:sz w:val="24"/>
          <w:szCs w:val="24"/>
        </w:rPr>
        <w:t>n</w:t>
      </w:r>
      <w:r w:rsidR="00BF0816">
        <w:rPr>
          <w:rFonts w:ascii="Times New Roman" w:hAnsi="Times New Roman" w:cs="Times New Roman"/>
          <w:sz w:val="24"/>
          <w:szCs w:val="24"/>
        </w:rPr>
        <w:t>ante</w:t>
      </w:r>
      <w:r w:rsidR="00BF0816" w:rsidRPr="003526A9">
        <w:rPr>
          <w:rFonts w:ascii="Times New Roman" w:hAnsi="Times New Roman" w:cs="Times New Roman"/>
          <w:sz w:val="24"/>
          <w:szCs w:val="24"/>
        </w:rPr>
        <w:t xml:space="preserve"> </w:t>
      </w:r>
      <w:r w:rsidR="001C4A65" w:rsidRPr="003526A9">
        <w:rPr>
          <w:rFonts w:ascii="Times New Roman" w:hAnsi="Times New Roman" w:cs="Times New Roman"/>
          <w:sz w:val="24"/>
          <w:szCs w:val="24"/>
        </w:rPr>
        <w:t xml:space="preserve">en la presente investigación </w:t>
      </w:r>
      <w:r w:rsidR="00BF0816">
        <w:rPr>
          <w:rFonts w:ascii="Times New Roman" w:hAnsi="Times New Roman" w:cs="Times New Roman"/>
          <w:sz w:val="24"/>
          <w:szCs w:val="24"/>
        </w:rPr>
        <w:t>ha quedado comprobado</w:t>
      </w:r>
      <w:r w:rsidR="001C4A65" w:rsidRPr="003526A9">
        <w:rPr>
          <w:rFonts w:ascii="Times New Roman" w:hAnsi="Times New Roman" w:cs="Times New Roman"/>
          <w:sz w:val="24"/>
          <w:szCs w:val="24"/>
        </w:rPr>
        <w:t xml:space="preserve">, </w:t>
      </w:r>
      <w:r w:rsidR="0008731B" w:rsidRPr="003526A9">
        <w:rPr>
          <w:rFonts w:ascii="Times New Roman" w:hAnsi="Times New Roman" w:cs="Times New Roman"/>
          <w:sz w:val="24"/>
          <w:szCs w:val="24"/>
        </w:rPr>
        <w:t>dado</w:t>
      </w:r>
      <w:r w:rsidR="001F6AFC" w:rsidRPr="003526A9">
        <w:rPr>
          <w:rFonts w:ascii="Times New Roman" w:hAnsi="Times New Roman" w:cs="Times New Roman"/>
          <w:sz w:val="24"/>
          <w:szCs w:val="24"/>
        </w:rPr>
        <w:t xml:space="preserve"> </w:t>
      </w:r>
      <w:r w:rsidR="0008731B" w:rsidRPr="003526A9">
        <w:rPr>
          <w:rFonts w:ascii="Times New Roman" w:hAnsi="Times New Roman" w:cs="Times New Roman"/>
          <w:sz w:val="24"/>
          <w:szCs w:val="24"/>
        </w:rPr>
        <w:t xml:space="preserve">que </w:t>
      </w:r>
      <w:r w:rsidR="001C4A65" w:rsidRPr="003526A9">
        <w:rPr>
          <w:rFonts w:ascii="Times New Roman" w:hAnsi="Times New Roman" w:cs="Times New Roman"/>
          <w:sz w:val="24"/>
          <w:szCs w:val="24"/>
        </w:rPr>
        <w:t>al incrementar</w:t>
      </w:r>
      <w:r w:rsidR="001B7C9E" w:rsidRPr="003526A9">
        <w:rPr>
          <w:rFonts w:ascii="Times New Roman" w:hAnsi="Times New Roman" w:cs="Times New Roman"/>
          <w:sz w:val="24"/>
          <w:szCs w:val="24"/>
        </w:rPr>
        <w:t>se</w:t>
      </w:r>
      <w:r w:rsidR="001C4A65" w:rsidRPr="003526A9">
        <w:rPr>
          <w:rFonts w:ascii="Times New Roman" w:hAnsi="Times New Roman" w:cs="Times New Roman"/>
          <w:sz w:val="24"/>
          <w:szCs w:val="24"/>
        </w:rPr>
        <w:t xml:space="preserve"> las </w:t>
      </w:r>
      <w:r w:rsidR="0008731B" w:rsidRPr="003526A9">
        <w:rPr>
          <w:rFonts w:ascii="Times New Roman" w:hAnsi="Times New Roman" w:cs="Times New Roman"/>
          <w:sz w:val="24"/>
          <w:szCs w:val="24"/>
        </w:rPr>
        <w:t xml:space="preserve">inmunizaciones realizadas </w:t>
      </w:r>
      <w:r w:rsidR="001C4A65" w:rsidRPr="003526A9">
        <w:rPr>
          <w:rFonts w:ascii="Times New Roman" w:hAnsi="Times New Roman" w:cs="Times New Roman"/>
          <w:sz w:val="24"/>
          <w:szCs w:val="24"/>
        </w:rPr>
        <w:t>las enfermedades tienden a disminuir, aunque para una inmunidad de rebaño en el contexto nacional</w:t>
      </w:r>
      <w:r w:rsidR="00A72F3B" w:rsidRPr="003526A9">
        <w:rPr>
          <w:rFonts w:ascii="Times New Roman" w:hAnsi="Times New Roman" w:cs="Times New Roman"/>
          <w:sz w:val="24"/>
          <w:szCs w:val="24"/>
        </w:rPr>
        <w:t xml:space="preserve"> en torno </w:t>
      </w:r>
      <w:r w:rsidR="00BF0816">
        <w:rPr>
          <w:rFonts w:ascii="Times New Roman" w:hAnsi="Times New Roman" w:cs="Times New Roman"/>
          <w:sz w:val="24"/>
          <w:szCs w:val="24"/>
        </w:rPr>
        <w:t>a la</w:t>
      </w:r>
      <w:r w:rsidR="00BF0816" w:rsidRPr="003526A9">
        <w:rPr>
          <w:rFonts w:ascii="Times New Roman" w:hAnsi="Times New Roman" w:cs="Times New Roman"/>
          <w:sz w:val="24"/>
          <w:szCs w:val="24"/>
        </w:rPr>
        <w:t xml:space="preserve"> </w:t>
      </w:r>
      <w:r w:rsidR="003B7A4E">
        <w:rPr>
          <w:rFonts w:ascii="Times New Roman" w:hAnsi="Times New Roman" w:cs="Times New Roman"/>
          <w:sz w:val="24"/>
          <w:szCs w:val="24"/>
        </w:rPr>
        <w:t>covid</w:t>
      </w:r>
      <w:r w:rsidR="0034682B" w:rsidRPr="003526A9">
        <w:rPr>
          <w:rFonts w:ascii="Times New Roman" w:hAnsi="Times New Roman" w:cs="Times New Roman"/>
          <w:sz w:val="24"/>
          <w:szCs w:val="24"/>
        </w:rPr>
        <w:t>-19</w:t>
      </w:r>
      <w:r w:rsidR="001C4A65" w:rsidRPr="003526A9">
        <w:rPr>
          <w:rFonts w:ascii="Times New Roman" w:hAnsi="Times New Roman" w:cs="Times New Roman"/>
          <w:sz w:val="24"/>
          <w:szCs w:val="24"/>
        </w:rPr>
        <w:t xml:space="preserve"> aún falta la parte más </w:t>
      </w:r>
      <w:r w:rsidR="00410135" w:rsidRPr="003526A9">
        <w:rPr>
          <w:rFonts w:ascii="Times New Roman" w:hAnsi="Times New Roman" w:cs="Times New Roman"/>
          <w:sz w:val="24"/>
          <w:szCs w:val="24"/>
        </w:rPr>
        <w:t>difícil</w:t>
      </w:r>
      <w:r w:rsidR="001C4A65" w:rsidRPr="003526A9">
        <w:rPr>
          <w:rFonts w:ascii="Times New Roman" w:hAnsi="Times New Roman" w:cs="Times New Roman"/>
          <w:sz w:val="24"/>
          <w:szCs w:val="24"/>
        </w:rPr>
        <w:t>.</w:t>
      </w:r>
    </w:p>
    <w:p w14:paraId="67F6876A" w14:textId="3DD8A0A9" w:rsidR="001C4A65" w:rsidRDefault="001C4A65" w:rsidP="003526A9">
      <w:pPr>
        <w:spacing w:after="0" w:line="360" w:lineRule="auto"/>
        <w:ind w:firstLine="708"/>
        <w:jc w:val="both"/>
        <w:rPr>
          <w:rFonts w:ascii="Times New Roman" w:hAnsi="Times New Roman" w:cs="Times New Roman"/>
          <w:sz w:val="24"/>
          <w:szCs w:val="24"/>
        </w:rPr>
      </w:pPr>
      <w:r w:rsidRPr="00E23FE0">
        <w:rPr>
          <w:rFonts w:ascii="Times New Roman" w:hAnsi="Times New Roman" w:cs="Times New Roman"/>
          <w:sz w:val="24"/>
          <w:szCs w:val="24"/>
        </w:rPr>
        <w:t>A partir de las vacunas que se aplicaron desde los últimos días del año 2020 y que hicieron que a finales del año 2021 se alcanzara la cifra de más de 60</w:t>
      </w:r>
      <w:r w:rsidR="00BF0816">
        <w:rPr>
          <w:rFonts w:ascii="Times New Roman" w:hAnsi="Times New Roman" w:cs="Times New Roman"/>
          <w:sz w:val="24"/>
          <w:szCs w:val="24"/>
        </w:rPr>
        <w:t> </w:t>
      </w:r>
      <w:r w:rsidRPr="00E23FE0">
        <w:rPr>
          <w:rFonts w:ascii="Times New Roman" w:hAnsi="Times New Roman" w:cs="Times New Roman"/>
          <w:sz w:val="24"/>
          <w:szCs w:val="24"/>
        </w:rPr>
        <w:t>% de los mexicanos vacunados, las tasas de crecimiento de los contagios y fallecimientos, así como las tasas de primera categoría de contagio, letalidad y mortalidad</w:t>
      </w:r>
      <w:r w:rsidR="00BF0816">
        <w:rPr>
          <w:rFonts w:ascii="Times New Roman" w:hAnsi="Times New Roman" w:cs="Times New Roman"/>
          <w:sz w:val="24"/>
          <w:szCs w:val="24"/>
        </w:rPr>
        <w:t>,</w:t>
      </w:r>
      <w:r w:rsidRPr="00E23FE0">
        <w:rPr>
          <w:rFonts w:ascii="Times New Roman" w:hAnsi="Times New Roman" w:cs="Times New Roman"/>
          <w:sz w:val="24"/>
          <w:szCs w:val="24"/>
        </w:rPr>
        <w:t xml:space="preserve"> </w:t>
      </w:r>
      <w:r w:rsidR="00BF0816">
        <w:rPr>
          <w:rFonts w:ascii="Times New Roman" w:hAnsi="Times New Roman" w:cs="Times New Roman"/>
          <w:sz w:val="24"/>
          <w:szCs w:val="24"/>
        </w:rPr>
        <w:t xml:space="preserve">han </w:t>
      </w:r>
      <w:r w:rsidRPr="00E23FE0">
        <w:rPr>
          <w:rFonts w:ascii="Times New Roman" w:hAnsi="Times New Roman" w:cs="Times New Roman"/>
          <w:sz w:val="24"/>
          <w:szCs w:val="24"/>
        </w:rPr>
        <w:t xml:space="preserve">disminuido significativamente en el periodo del 20 de mayo al 31 de diciembre de 2021, </w:t>
      </w:r>
      <w:r w:rsidR="00BF0816">
        <w:rPr>
          <w:rFonts w:ascii="Times New Roman" w:hAnsi="Times New Roman" w:cs="Times New Roman"/>
          <w:sz w:val="24"/>
          <w:szCs w:val="24"/>
        </w:rPr>
        <w:t>en comparación con el periodo del</w:t>
      </w:r>
      <w:r w:rsidRPr="00E23FE0">
        <w:rPr>
          <w:rFonts w:ascii="Times New Roman" w:hAnsi="Times New Roman" w:cs="Times New Roman"/>
          <w:sz w:val="24"/>
          <w:szCs w:val="24"/>
        </w:rPr>
        <w:t xml:space="preserve"> </w:t>
      </w:r>
      <w:r w:rsidR="00BF0816">
        <w:rPr>
          <w:rFonts w:ascii="Times New Roman" w:hAnsi="Times New Roman" w:cs="Times New Roman"/>
          <w:sz w:val="24"/>
          <w:szCs w:val="24"/>
        </w:rPr>
        <w:t xml:space="preserve">1 </w:t>
      </w:r>
      <w:r w:rsidRPr="00E23FE0">
        <w:rPr>
          <w:rFonts w:ascii="Times New Roman" w:hAnsi="Times New Roman" w:cs="Times New Roman"/>
          <w:sz w:val="24"/>
          <w:szCs w:val="24"/>
        </w:rPr>
        <w:t>de julio de 2020 al 20 de mayo de 2021. Este comportamiento también se advierte en las tasas de crecimiento de contagio y defunción de ambos periodos.</w:t>
      </w:r>
      <w:r w:rsidR="006909D2">
        <w:rPr>
          <w:rFonts w:ascii="Times New Roman" w:hAnsi="Times New Roman" w:cs="Times New Roman"/>
          <w:sz w:val="24"/>
          <w:szCs w:val="24"/>
        </w:rPr>
        <w:t xml:space="preserve"> </w:t>
      </w:r>
    </w:p>
    <w:p w14:paraId="77B5E4A4" w14:textId="118B96D6" w:rsidR="00E23FE0" w:rsidRPr="003526A9" w:rsidRDefault="00E23FE0" w:rsidP="003526A9">
      <w:pPr>
        <w:pStyle w:val="Prrafodelista"/>
        <w:numPr>
          <w:ilvl w:val="0"/>
          <w:numId w:val="1"/>
        </w:numPr>
        <w:spacing w:after="0" w:line="360" w:lineRule="auto"/>
        <w:ind w:left="0" w:firstLine="709"/>
        <w:jc w:val="both"/>
        <w:rPr>
          <w:rFonts w:ascii="Times New Roman" w:hAnsi="Times New Roman" w:cs="Times New Roman"/>
          <w:sz w:val="24"/>
          <w:szCs w:val="24"/>
        </w:rPr>
      </w:pPr>
      <w:r w:rsidRPr="003526A9">
        <w:rPr>
          <w:rFonts w:ascii="Times New Roman" w:hAnsi="Times New Roman" w:cs="Times New Roman"/>
          <w:sz w:val="24"/>
          <w:szCs w:val="24"/>
        </w:rPr>
        <w:t xml:space="preserve">La presencia de multimorbilidad o comorbilidad asociada a </w:t>
      </w:r>
      <w:r w:rsidR="00FC1969">
        <w:rPr>
          <w:rFonts w:ascii="Times New Roman" w:hAnsi="Times New Roman" w:cs="Times New Roman"/>
          <w:sz w:val="24"/>
          <w:szCs w:val="24"/>
        </w:rPr>
        <w:t>c</w:t>
      </w:r>
      <w:r w:rsidR="00FC1969" w:rsidRPr="003526A9">
        <w:rPr>
          <w:rFonts w:ascii="Times New Roman" w:hAnsi="Times New Roman" w:cs="Times New Roman"/>
          <w:sz w:val="24"/>
          <w:szCs w:val="24"/>
        </w:rPr>
        <w:t>ovid</w:t>
      </w:r>
      <w:r w:rsidR="0034682B" w:rsidRPr="003526A9">
        <w:rPr>
          <w:rFonts w:ascii="Times New Roman" w:hAnsi="Times New Roman" w:cs="Times New Roman"/>
          <w:sz w:val="24"/>
          <w:szCs w:val="24"/>
        </w:rPr>
        <w:t>-19</w:t>
      </w:r>
      <w:r w:rsidRPr="003526A9">
        <w:rPr>
          <w:rFonts w:ascii="Times New Roman" w:hAnsi="Times New Roman" w:cs="Times New Roman"/>
          <w:sz w:val="24"/>
          <w:szCs w:val="24"/>
        </w:rPr>
        <w:t xml:space="preserve"> potencia las posibilidades de complicación y riesgo de fallecimiento, </w:t>
      </w:r>
      <w:r w:rsidR="00CF189E">
        <w:rPr>
          <w:rFonts w:ascii="Times New Roman" w:hAnsi="Times New Roman" w:cs="Times New Roman"/>
          <w:sz w:val="24"/>
          <w:szCs w:val="24"/>
        </w:rPr>
        <w:t xml:space="preserve">lo que respalda lo referido por </w:t>
      </w:r>
      <w:r w:rsidRPr="003526A9">
        <w:rPr>
          <w:rFonts w:ascii="Times New Roman" w:hAnsi="Times New Roman" w:cs="Times New Roman"/>
          <w:sz w:val="24"/>
          <w:szCs w:val="24"/>
        </w:rPr>
        <w:t>Fernández</w:t>
      </w:r>
      <w:r w:rsidR="00FC1969">
        <w:rPr>
          <w:rFonts w:ascii="Times New Roman" w:hAnsi="Times New Roman" w:cs="Times New Roman"/>
          <w:sz w:val="24"/>
          <w:szCs w:val="24"/>
        </w:rPr>
        <w:t xml:space="preserve"> </w:t>
      </w:r>
      <w:r w:rsidR="00FC1969">
        <w:rPr>
          <w:rFonts w:ascii="Times New Roman" w:hAnsi="Times New Roman" w:cs="Times New Roman"/>
          <w:i/>
          <w:iCs/>
          <w:sz w:val="24"/>
          <w:szCs w:val="24"/>
        </w:rPr>
        <w:t xml:space="preserve">et al. </w:t>
      </w:r>
      <w:r w:rsidR="00FC1969">
        <w:rPr>
          <w:rFonts w:ascii="Times New Roman" w:hAnsi="Times New Roman" w:cs="Times New Roman"/>
          <w:sz w:val="24"/>
          <w:szCs w:val="24"/>
        </w:rPr>
        <w:t>(2020),</w:t>
      </w:r>
      <w:r w:rsidRPr="003526A9">
        <w:rPr>
          <w:rFonts w:ascii="Times New Roman" w:hAnsi="Times New Roman" w:cs="Times New Roman"/>
          <w:sz w:val="24"/>
          <w:szCs w:val="24"/>
        </w:rPr>
        <w:t xml:space="preserve"> quien</w:t>
      </w:r>
      <w:r w:rsidR="00FC1969">
        <w:rPr>
          <w:rFonts w:ascii="Times New Roman" w:hAnsi="Times New Roman" w:cs="Times New Roman"/>
          <w:sz w:val="24"/>
          <w:szCs w:val="24"/>
        </w:rPr>
        <w:t>es</w:t>
      </w:r>
      <w:r w:rsidRPr="003526A9">
        <w:rPr>
          <w:rFonts w:ascii="Times New Roman" w:hAnsi="Times New Roman" w:cs="Times New Roman"/>
          <w:sz w:val="24"/>
          <w:szCs w:val="24"/>
        </w:rPr>
        <w:t xml:space="preserve"> encontr</w:t>
      </w:r>
      <w:r w:rsidR="00FC1969">
        <w:rPr>
          <w:rFonts w:ascii="Times New Roman" w:hAnsi="Times New Roman" w:cs="Times New Roman"/>
          <w:sz w:val="24"/>
          <w:szCs w:val="24"/>
        </w:rPr>
        <w:t>aron</w:t>
      </w:r>
      <w:r w:rsidRPr="003526A9">
        <w:rPr>
          <w:rFonts w:ascii="Times New Roman" w:hAnsi="Times New Roman" w:cs="Times New Roman"/>
          <w:sz w:val="24"/>
          <w:szCs w:val="24"/>
        </w:rPr>
        <w:t xml:space="preserve"> una asociación estrecha entre la población con mayor edad que padece patologías crónicas</w:t>
      </w:r>
      <w:r w:rsidR="00FC1969">
        <w:rPr>
          <w:rFonts w:ascii="Times New Roman" w:hAnsi="Times New Roman" w:cs="Times New Roman"/>
          <w:sz w:val="24"/>
          <w:szCs w:val="24"/>
        </w:rPr>
        <w:t>,</w:t>
      </w:r>
      <w:r w:rsidRPr="003526A9">
        <w:rPr>
          <w:rFonts w:ascii="Times New Roman" w:hAnsi="Times New Roman" w:cs="Times New Roman"/>
          <w:sz w:val="24"/>
          <w:szCs w:val="24"/>
        </w:rPr>
        <w:t xml:space="preserve"> como pueden ser la hipertensión arterial, la diabetes y los problemas cardiacos. </w:t>
      </w:r>
      <w:r w:rsidR="0008731B" w:rsidRPr="003526A9">
        <w:rPr>
          <w:rFonts w:ascii="Times New Roman" w:hAnsi="Times New Roman" w:cs="Times New Roman"/>
          <w:sz w:val="24"/>
          <w:szCs w:val="24"/>
        </w:rPr>
        <w:t xml:space="preserve">Otro rubro que se validó fue el propuesto por </w:t>
      </w:r>
      <w:r w:rsidRPr="003526A9">
        <w:rPr>
          <w:rFonts w:ascii="Times New Roman" w:hAnsi="Times New Roman" w:cs="Times New Roman"/>
          <w:sz w:val="24"/>
          <w:szCs w:val="24"/>
        </w:rPr>
        <w:t>Golpe</w:t>
      </w:r>
      <w:r w:rsidR="00CF189E">
        <w:rPr>
          <w:rFonts w:ascii="Times New Roman" w:hAnsi="Times New Roman" w:cs="Times New Roman"/>
          <w:i/>
          <w:iCs/>
          <w:sz w:val="24"/>
          <w:szCs w:val="24"/>
        </w:rPr>
        <w:t xml:space="preserve"> et al. </w:t>
      </w:r>
      <w:r w:rsidR="00CF189E">
        <w:rPr>
          <w:rFonts w:ascii="Times New Roman" w:hAnsi="Times New Roman" w:cs="Times New Roman"/>
          <w:sz w:val="24"/>
          <w:szCs w:val="24"/>
        </w:rPr>
        <w:t>(2020)</w:t>
      </w:r>
      <w:r w:rsidR="0008731B" w:rsidRPr="003526A9">
        <w:rPr>
          <w:rFonts w:ascii="Times New Roman" w:hAnsi="Times New Roman" w:cs="Times New Roman"/>
          <w:sz w:val="24"/>
          <w:szCs w:val="24"/>
        </w:rPr>
        <w:t>, qui</w:t>
      </w:r>
      <w:r w:rsidR="00CF189E">
        <w:rPr>
          <w:rFonts w:ascii="Times New Roman" w:hAnsi="Times New Roman" w:cs="Times New Roman"/>
          <w:sz w:val="24"/>
          <w:szCs w:val="24"/>
        </w:rPr>
        <w:t>e</w:t>
      </w:r>
      <w:r w:rsidR="0008731B" w:rsidRPr="003526A9">
        <w:rPr>
          <w:rFonts w:ascii="Times New Roman" w:hAnsi="Times New Roman" w:cs="Times New Roman"/>
          <w:sz w:val="24"/>
          <w:szCs w:val="24"/>
        </w:rPr>
        <w:t>n</w:t>
      </w:r>
      <w:r w:rsidR="00CF189E">
        <w:rPr>
          <w:rFonts w:ascii="Times New Roman" w:hAnsi="Times New Roman" w:cs="Times New Roman"/>
          <w:sz w:val="24"/>
          <w:szCs w:val="24"/>
        </w:rPr>
        <w:t>es</w:t>
      </w:r>
      <w:r w:rsidR="0008731B" w:rsidRPr="003526A9">
        <w:rPr>
          <w:rFonts w:ascii="Times New Roman" w:hAnsi="Times New Roman" w:cs="Times New Roman"/>
          <w:sz w:val="24"/>
          <w:szCs w:val="24"/>
        </w:rPr>
        <w:t xml:space="preserve"> dice</w:t>
      </w:r>
      <w:r w:rsidR="00CF189E">
        <w:rPr>
          <w:rFonts w:ascii="Times New Roman" w:hAnsi="Times New Roman" w:cs="Times New Roman"/>
          <w:sz w:val="24"/>
          <w:szCs w:val="24"/>
        </w:rPr>
        <w:t>n</w:t>
      </w:r>
      <w:r w:rsidR="0008731B" w:rsidRPr="003526A9">
        <w:rPr>
          <w:rFonts w:ascii="Times New Roman" w:hAnsi="Times New Roman" w:cs="Times New Roman"/>
          <w:sz w:val="24"/>
          <w:szCs w:val="24"/>
        </w:rPr>
        <w:t xml:space="preserve"> que</w:t>
      </w:r>
      <w:r w:rsidRPr="003526A9">
        <w:rPr>
          <w:rFonts w:ascii="Times New Roman" w:hAnsi="Times New Roman" w:cs="Times New Roman"/>
          <w:sz w:val="24"/>
          <w:szCs w:val="24"/>
        </w:rPr>
        <w:t xml:space="preserve"> la hipertensión arterial es un predictor de severidad en el curso de la enfermedad en las personas que se contagian de </w:t>
      </w:r>
      <w:r w:rsidR="003B7A4E">
        <w:rPr>
          <w:rFonts w:ascii="Times New Roman" w:hAnsi="Times New Roman" w:cs="Times New Roman"/>
          <w:sz w:val="24"/>
          <w:szCs w:val="24"/>
        </w:rPr>
        <w:t>covid</w:t>
      </w:r>
      <w:r w:rsidR="00EB3AD7" w:rsidRPr="003526A9">
        <w:rPr>
          <w:rFonts w:ascii="Times New Roman" w:hAnsi="Times New Roman" w:cs="Times New Roman"/>
          <w:sz w:val="24"/>
          <w:szCs w:val="24"/>
        </w:rPr>
        <w:t>-19</w:t>
      </w:r>
      <w:r w:rsidRPr="003526A9">
        <w:rPr>
          <w:rFonts w:ascii="Times New Roman" w:hAnsi="Times New Roman" w:cs="Times New Roman"/>
          <w:sz w:val="24"/>
          <w:szCs w:val="24"/>
        </w:rPr>
        <w:t>. Para Alcántara</w:t>
      </w:r>
      <w:r w:rsidR="00CF189E">
        <w:rPr>
          <w:rFonts w:ascii="Times New Roman" w:hAnsi="Times New Roman" w:cs="Times New Roman"/>
          <w:sz w:val="24"/>
          <w:szCs w:val="24"/>
        </w:rPr>
        <w:t xml:space="preserve"> </w:t>
      </w:r>
      <w:r w:rsidR="00CF189E">
        <w:rPr>
          <w:rFonts w:ascii="Times New Roman" w:hAnsi="Times New Roman" w:cs="Times New Roman"/>
          <w:i/>
          <w:iCs/>
          <w:sz w:val="24"/>
          <w:szCs w:val="24"/>
        </w:rPr>
        <w:t xml:space="preserve">et al. </w:t>
      </w:r>
      <w:r w:rsidR="00CF189E">
        <w:rPr>
          <w:rFonts w:ascii="Times New Roman" w:hAnsi="Times New Roman" w:cs="Times New Roman"/>
          <w:sz w:val="24"/>
          <w:szCs w:val="24"/>
        </w:rPr>
        <w:t>(2020)</w:t>
      </w:r>
      <w:r w:rsidRPr="003526A9">
        <w:rPr>
          <w:rFonts w:ascii="Times New Roman" w:hAnsi="Times New Roman" w:cs="Times New Roman"/>
          <w:sz w:val="24"/>
          <w:szCs w:val="24"/>
        </w:rPr>
        <w:t xml:space="preserve"> los pacientes infectados de </w:t>
      </w:r>
      <w:r w:rsidR="003B7A4E">
        <w:rPr>
          <w:rFonts w:ascii="Times New Roman" w:hAnsi="Times New Roman" w:cs="Times New Roman"/>
          <w:sz w:val="24"/>
          <w:szCs w:val="24"/>
        </w:rPr>
        <w:t>covid</w:t>
      </w:r>
      <w:r w:rsidR="0034682B" w:rsidRPr="003526A9">
        <w:rPr>
          <w:rFonts w:ascii="Times New Roman" w:hAnsi="Times New Roman" w:cs="Times New Roman"/>
          <w:sz w:val="24"/>
          <w:szCs w:val="24"/>
        </w:rPr>
        <w:t>-19</w:t>
      </w:r>
      <w:r w:rsidRPr="003526A9">
        <w:rPr>
          <w:rFonts w:ascii="Times New Roman" w:hAnsi="Times New Roman" w:cs="Times New Roman"/>
          <w:sz w:val="24"/>
          <w:szCs w:val="24"/>
        </w:rPr>
        <w:t xml:space="preserve"> con factores de riesgo cardiovascular, principalmente de sexo masculino, con edad avanzada</w:t>
      </w:r>
      <w:r w:rsidR="00CF189E">
        <w:rPr>
          <w:rFonts w:ascii="Times New Roman" w:hAnsi="Times New Roman" w:cs="Times New Roman"/>
          <w:sz w:val="24"/>
          <w:szCs w:val="24"/>
        </w:rPr>
        <w:t xml:space="preserve"> </w:t>
      </w:r>
      <w:r w:rsidR="0022393F">
        <w:rPr>
          <w:rFonts w:ascii="Times New Roman" w:hAnsi="Times New Roman" w:cs="Times New Roman"/>
          <w:sz w:val="24"/>
          <w:szCs w:val="24"/>
        </w:rPr>
        <w:t>Y</w:t>
      </w:r>
      <w:r w:rsidRPr="003526A9">
        <w:rPr>
          <w:rFonts w:ascii="Times New Roman" w:hAnsi="Times New Roman" w:cs="Times New Roman"/>
          <w:sz w:val="24"/>
          <w:szCs w:val="24"/>
        </w:rPr>
        <w:t xml:space="preserve"> que sufren de hipertensión arterial </w:t>
      </w:r>
      <w:r w:rsidR="007B0493" w:rsidRPr="003526A9">
        <w:rPr>
          <w:rFonts w:ascii="Times New Roman" w:hAnsi="Times New Roman" w:cs="Times New Roman"/>
          <w:sz w:val="24"/>
          <w:szCs w:val="24"/>
        </w:rPr>
        <w:t>o</w:t>
      </w:r>
      <w:r w:rsidRPr="003526A9">
        <w:rPr>
          <w:rFonts w:ascii="Times New Roman" w:hAnsi="Times New Roman" w:cs="Times New Roman"/>
          <w:sz w:val="24"/>
          <w:szCs w:val="24"/>
        </w:rPr>
        <w:t xml:space="preserve"> diabetes, fueron identificados como poblaciones particularmente vulnerables.</w:t>
      </w:r>
      <w:r w:rsidR="00257650" w:rsidRPr="003526A9">
        <w:rPr>
          <w:rFonts w:ascii="Times New Roman" w:hAnsi="Times New Roman" w:cs="Times New Roman"/>
          <w:sz w:val="24"/>
          <w:szCs w:val="24"/>
        </w:rPr>
        <w:t xml:space="preserve"> Esta propuesta también fue validada en el contexto nacional mexicano.</w:t>
      </w:r>
    </w:p>
    <w:p w14:paraId="18116071" w14:textId="27540DE7" w:rsidR="00E23FE0" w:rsidRPr="00E23FE0" w:rsidRDefault="00E23FE0" w:rsidP="003526A9">
      <w:pPr>
        <w:spacing w:after="0" w:line="360" w:lineRule="auto"/>
        <w:ind w:firstLine="708"/>
        <w:jc w:val="both"/>
        <w:rPr>
          <w:rFonts w:ascii="Times New Roman" w:hAnsi="Times New Roman" w:cs="Times New Roman"/>
          <w:sz w:val="24"/>
          <w:szCs w:val="24"/>
        </w:rPr>
      </w:pPr>
      <w:r w:rsidRPr="00E23FE0">
        <w:rPr>
          <w:rFonts w:ascii="Times New Roman" w:hAnsi="Times New Roman" w:cs="Times New Roman"/>
          <w:sz w:val="24"/>
          <w:szCs w:val="24"/>
        </w:rPr>
        <w:t>Para García</w:t>
      </w:r>
      <w:r w:rsidR="000631CA">
        <w:rPr>
          <w:rFonts w:ascii="Times New Roman" w:hAnsi="Times New Roman" w:cs="Times New Roman"/>
          <w:sz w:val="24"/>
          <w:szCs w:val="24"/>
        </w:rPr>
        <w:t xml:space="preserve"> </w:t>
      </w:r>
      <w:r w:rsidR="000631CA">
        <w:rPr>
          <w:rFonts w:ascii="Times New Roman" w:hAnsi="Times New Roman" w:cs="Times New Roman"/>
          <w:i/>
          <w:iCs/>
          <w:sz w:val="24"/>
          <w:szCs w:val="24"/>
        </w:rPr>
        <w:t xml:space="preserve">et al </w:t>
      </w:r>
      <w:r w:rsidR="000631CA">
        <w:rPr>
          <w:rFonts w:ascii="Times New Roman" w:hAnsi="Times New Roman" w:cs="Times New Roman"/>
          <w:sz w:val="24"/>
          <w:szCs w:val="24"/>
        </w:rPr>
        <w:t>(2020)</w:t>
      </w:r>
      <w:r w:rsidRPr="00E23FE0">
        <w:rPr>
          <w:rFonts w:ascii="Times New Roman" w:hAnsi="Times New Roman" w:cs="Times New Roman"/>
          <w:sz w:val="24"/>
          <w:szCs w:val="24"/>
        </w:rPr>
        <w:t xml:space="preserve">, los pacientes con </w:t>
      </w:r>
      <w:r w:rsidR="00CF189E">
        <w:rPr>
          <w:rFonts w:ascii="Times New Roman" w:hAnsi="Times New Roman" w:cs="Times New Roman"/>
          <w:sz w:val="24"/>
          <w:szCs w:val="24"/>
        </w:rPr>
        <w:t>EPOC</w:t>
      </w:r>
      <w:r w:rsidRPr="00E23FE0">
        <w:rPr>
          <w:rFonts w:ascii="Times New Roman" w:hAnsi="Times New Roman" w:cs="Times New Roman"/>
          <w:sz w:val="24"/>
          <w:szCs w:val="24"/>
        </w:rPr>
        <w:t xml:space="preserve"> </w:t>
      </w:r>
      <w:r w:rsidR="00CF189E">
        <w:rPr>
          <w:rFonts w:ascii="Times New Roman" w:hAnsi="Times New Roman" w:cs="Times New Roman"/>
          <w:sz w:val="24"/>
          <w:szCs w:val="24"/>
        </w:rPr>
        <w:t xml:space="preserve">tienen </w:t>
      </w:r>
      <w:r w:rsidRPr="00E23FE0">
        <w:rPr>
          <w:rFonts w:ascii="Times New Roman" w:hAnsi="Times New Roman" w:cs="Times New Roman"/>
          <w:sz w:val="24"/>
          <w:szCs w:val="24"/>
        </w:rPr>
        <w:t xml:space="preserve">mayor probabilidad de complicación si se infectan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08731B">
        <w:rPr>
          <w:rFonts w:ascii="Times New Roman" w:hAnsi="Times New Roman" w:cs="Times New Roman"/>
          <w:sz w:val="24"/>
          <w:szCs w:val="24"/>
        </w:rPr>
        <w:t xml:space="preserve">, conclusión que se validó a partir de los datos trabajados </w:t>
      </w:r>
      <w:r w:rsidR="00096852">
        <w:rPr>
          <w:rFonts w:ascii="Times New Roman" w:hAnsi="Times New Roman" w:cs="Times New Roman"/>
          <w:sz w:val="24"/>
          <w:szCs w:val="24"/>
        </w:rPr>
        <w:t>en esta investigación</w:t>
      </w:r>
      <w:r w:rsidR="00D753EC">
        <w:rPr>
          <w:rFonts w:ascii="Times New Roman" w:hAnsi="Times New Roman" w:cs="Times New Roman"/>
          <w:sz w:val="24"/>
          <w:szCs w:val="24"/>
        </w:rPr>
        <w:t>.</w:t>
      </w:r>
    </w:p>
    <w:p w14:paraId="6DAD8213" w14:textId="02FA3335" w:rsidR="00E23FE0" w:rsidRPr="00E23FE0" w:rsidRDefault="00E23FE0" w:rsidP="003526A9">
      <w:pPr>
        <w:spacing w:after="0" w:line="360" w:lineRule="auto"/>
        <w:jc w:val="both"/>
        <w:rPr>
          <w:rFonts w:ascii="Times New Roman" w:hAnsi="Times New Roman" w:cs="Times New Roman"/>
          <w:sz w:val="24"/>
          <w:szCs w:val="24"/>
        </w:rPr>
      </w:pPr>
      <w:r w:rsidRPr="00E23FE0">
        <w:rPr>
          <w:rFonts w:ascii="Times New Roman" w:hAnsi="Times New Roman" w:cs="Times New Roman"/>
          <w:sz w:val="24"/>
          <w:szCs w:val="24"/>
        </w:rPr>
        <w:lastRenderedPageBreak/>
        <w:tab/>
        <w:t>Para Hidalgo</w:t>
      </w:r>
      <w:r w:rsidR="006D0334">
        <w:rPr>
          <w:rFonts w:ascii="Times New Roman" w:hAnsi="Times New Roman" w:cs="Times New Roman"/>
          <w:sz w:val="24"/>
          <w:szCs w:val="24"/>
        </w:rPr>
        <w:t xml:space="preserve"> </w:t>
      </w:r>
      <w:r w:rsidR="006D0334">
        <w:rPr>
          <w:rFonts w:ascii="Times New Roman" w:hAnsi="Times New Roman" w:cs="Times New Roman"/>
          <w:i/>
          <w:iCs/>
          <w:sz w:val="24"/>
          <w:szCs w:val="24"/>
        </w:rPr>
        <w:t xml:space="preserve">et al. </w:t>
      </w:r>
      <w:r w:rsidR="006D0334">
        <w:rPr>
          <w:rFonts w:ascii="Times New Roman" w:hAnsi="Times New Roman" w:cs="Times New Roman"/>
          <w:sz w:val="24"/>
          <w:szCs w:val="24"/>
        </w:rPr>
        <w:t>(2020)</w:t>
      </w:r>
      <w:r w:rsidRPr="00E23FE0">
        <w:rPr>
          <w:rFonts w:ascii="Times New Roman" w:hAnsi="Times New Roman" w:cs="Times New Roman"/>
          <w:sz w:val="24"/>
          <w:szCs w:val="24"/>
        </w:rPr>
        <w:t xml:space="preserve"> hay una asociación entre </w:t>
      </w:r>
      <w:r w:rsidR="006D0334">
        <w:rPr>
          <w:rFonts w:ascii="Times New Roman" w:hAnsi="Times New Roman" w:cs="Times New Roman"/>
          <w:sz w:val="24"/>
          <w:szCs w:val="24"/>
        </w:rPr>
        <w:t>c</w:t>
      </w:r>
      <w:r w:rsidR="0034682B">
        <w:rPr>
          <w:rFonts w:ascii="Times New Roman" w:hAnsi="Times New Roman" w:cs="Times New Roman"/>
          <w:sz w:val="24"/>
          <w:szCs w:val="24"/>
        </w:rPr>
        <w:t>ovid-19</w:t>
      </w:r>
      <w:r w:rsidRPr="00E23FE0">
        <w:rPr>
          <w:rFonts w:ascii="Times New Roman" w:hAnsi="Times New Roman" w:cs="Times New Roman"/>
          <w:sz w:val="24"/>
          <w:szCs w:val="24"/>
        </w:rPr>
        <w:t xml:space="preserve"> y enfermedades de tipo renal, sus resultados demostraron una mayor mortalidad de forma </w:t>
      </w:r>
      <w:r w:rsidR="007B0493" w:rsidRPr="00E23FE0">
        <w:rPr>
          <w:rFonts w:ascii="Times New Roman" w:hAnsi="Times New Roman" w:cs="Times New Roman"/>
          <w:sz w:val="24"/>
          <w:szCs w:val="24"/>
        </w:rPr>
        <w:t>contundente</w:t>
      </w:r>
      <w:r w:rsidR="00B81E6D">
        <w:rPr>
          <w:rFonts w:ascii="Times New Roman" w:hAnsi="Times New Roman" w:cs="Times New Roman"/>
          <w:sz w:val="24"/>
          <w:szCs w:val="24"/>
        </w:rPr>
        <w:t>. L</w:t>
      </w:r>
      <w:r w:rsidR="0008731B">
        <w:rPr>
          <w:rFonts w:ascii="Times New Roman" w:hAnsi="Times New Roman" w:cs="Times New Roman"/>
          <w:sz w:val="24"/>
          <w:szCs w:val="24"/>
        </w:rPr>
        <w:t>a regresión logística binomial en ambos casos muestra una tendencia similar a la propuesta por los autores</w:t>
      </w:r>
      <w:r w:rsidRPr="00E23FE0">
        <w:rPr>
          <w:rFonts w:ascii="Times New Roman" w:hAnsi="Times New Roman" w:cs="Times New Roman"/>
          <w:sz w:val="24"/>
          <w:szCs w:val="24"/>
        </w:rPr>
        <w:t>.</w:t>
      </w:r>
    </w:p>
    <w:p w14:paraId="3464077E" w14:textId="232554F8" w:rsidR="00E23FE0" w:rsidRPr="00E23FE0" w:rsidRDefault="00E23FE0" w:rsidP="003526A9">
      <w:pPr>
        <w:spacing w:after="0" w:line="360" w:lineRule="auto"/>
        <w:ind w:firstLine="708"/>
        <w:jc w:val="both"/>
        <w:rPr>
          <w:rFonts w:ascii="Times New Roman" w:hAnsi="Times New Roman" w:cs="Times New Roman"/>
          <w:sz w:val="24"/>
          <w:szCs w:val="24"/>
        </w:rPr>
      </w:pPr>
      <w:r w:rsidRPr="00E23FE0">
        <w:rPr>
          <w:rFonts w:ascii="Times New Roman" w:hAnsi="Times New Roman" w:cs="Times New Roman"/>
          <w:sz w:val="24"/>
          <w:szCs w:val="24"/>
        </w:rPr>
        <w:t>Álvarez</w:t>
      </w:r>
      <w:r w:rsidR="00D94B50">
        <w:rPr>
          <w:rFonts w:ascii="Times New Roman" w:hAnsi="Times New Roman" w:cs="Times New Roman"/>
          <w:sz w:val="24"/>
          <w:szCs w:val="24"/>
        </w:rPr>
        <w:t xml:space="preserve"> </w:t>
      </w:r>
      <w:r w:rsidR="00D94B50">
        <w:rPr>
          <w:rFonts w:ascii="Times New Roman" w:hAnsi="Times New Roman" w:cs="Times New Roman"/>
          <w:i/>
          <w:iCs/>
          <w:sz w:val="24"/>
          <w:szCs w:val="24"/>
        </w:rPr>
        <w:t xml:space="preserve">et al. </w:t>
      </w:r>
      <w:r w:rsidR="00D94B50">
        <w:rPr>
          <w:rFonts w:ascii="Times New Roman" w:hAnsi="Times New Roman" w:cs="Times New Roman"/>
          <w:sz w:val="24"/>
          <w:szCs w:val="24"/>
        </w:rPr>
        <w:t>(2020)</w:t>
      </w:r>
      <w:r w:rsidRPr="00E23FE0">
        <w:rPr>
          <w:rFonts w:ascii="Times New Roman" w:hAnsi="Times New Roman" w:cs="Times New Roman"/>
          <w:sz w:val="24"/>
          <w:szCs w:val="24"/>
        </w:rPr>
        <w:t xml:space="preserve"> encontraron que el paciente que tiene neumonía y se contagia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Pr="00E23FE0">
        <w:rPr>
          <w:rFonts w:ascii="Times New Roman" w:hAnsi="Times New Roman" w:cs="Times New Roman"/>
          <w:sz w:val="24"/>
          <w:szCs w:val="24"/>
        </w:rPr>
        <w:t xml:space="preserve"> presenta una alta probabilidad de tener un mal pronóstico</w:t>
      </w:r>
      <w:r w:rsidR="00343A78">
        <w:rPr>
          <w:rFonts w:ascii="Times New Roman" w:hAnsi="Times New Roman" w:cs="Times New Roman"/>
          <w:sz w:val="24"/>
          <w:szCs w:val="24"/>
        </w:rPr>
        <w:t>.</w:t>
      </w:r>
      <w:r w:rsidR="00034567">
        <w:rPr>
          <w:rFonts w:ascii="Times New Roman" w:hAnsi="Times New Roman" w:cs="Times New Roman"/>
          <w:sz w:val="24"/>
          <w:szCs w:val="24"/>
        </w:rPr>
        <w:t xml:space="preserve"> En la presente investigación, también se observa una alta propensión a fallecer a partir de la base de datos abierta de </w:t>
      </w:r>
      <w:r w:rsidR="003B7A4E">
        <w:rPr>
          <w:rFonts w:ascii="Times New Roman" w:hAnsi="Times New Roman" w:cs="Times New Roman"/>
          <w:sz w:val="24"/>
          <w:szCs w:val="24"/>
        </w:rPr>
        <w:t>covid</w:t>
      </w:r>
      <w:r w:rsidR="0034682B">
        <w:rPr>
          <w:rFonts w:ascii="Times New Roman" w:hAnsi="Times New Roman" w:cs="Times New Roman"/>
          <w:sz w:val="24"/>
          <w:szCs w:val="24"/>
        </w:rPr>
        <w:t>-19</w:t>
      </w:r>
      <w:r w:rsidR="00034567">
        <w:rPr>
          <w:rFonts w:ascii="Times New Roman" w:hAnsi="Times New Roman" w:cs="Times New Roman"/>
          <w:sz w:val="24"/>
          <w:szCs w:val="24"/>
        </w:rPr>
        <w:t xml:space="preserve"> para el contexto mexicano.</w:t>
      </w:r>
    </w:p>
    <w:p w14:paraId="7C803886" w14:textId="4CBA6D7F" w:rsidR="00E23FE0" w:rsidRPr="00E23FE0" w:rsidRDefault="00E23FE0" w:rsidP="003526A9">
      <w:pPr>
        <w:spacing w:after="0" w:line="360" w:lineRule="auto"/>
        <w:ind w:firstLine="708"/>
        <w:jc w:val="both"/>
        <w:rPr>
          <w:rFonts w:ascii="Times New Roman" w:hAnsi="Times New Roman" w:cs="Times New Roman"/>
          <w:sz w:val="24"/>
          <w:szCs w:val="24"/>
        </w:rPr>
      </w:pPr>
      <w:r w:rsidRPr="00E23FE0">
        <w:rPr>
          <w:rFonts w:ascii="Times New Roman" w:hAnsi="Times New Roman" w:cs="Times New Roman"/>
          <w:sz w:val="24"/>
          <w:szCs w:val="24"/>
        </w:rPr>
        <w:t>Suárez</w:t>
      </w:r>
      <w:r w:rsidR="00336336">
        <w:rPr>
          <w:rFonts w:ascii="Times New Roman" w:hAnsi="Times New Roman" w:cs="Times New Roman"/>
          <w:sz w:val="24"/>
          <w:szCs w:val="24"/>
        </w:rPr>
        <w:t xml:space="preserve"> </w:t>
      </w:r>
      <w:r w:rsidR="00336336">
        <w:rPr>
          <w:rFonts w:ascii="Times New Roman" w:hAnsi="Times New Roman" w:cs="Times New Roman"/>
          <w:i/>
          <w:iCs/>
          <w:sz w:val="24"/>
          <w:szCs w:val="24"/>
        </w:rPr>
        <w:t>et al.</w:t>
      </w:r>
      <w:r w:rsidRPr="00E23FE0">
        <w:rPr>
          <w:rFonts w:ascii="Times New Roman" w:hAnsi="Times New Roman" w:cs="Times New Roman"/>
          <w:sz w:val="24"/>
          <w:szCs w:val="24"/>
        </w:rPr>
        <w:t xml:space="preserve"> </w:t>
      </w:r>
      <w:r w:rsidR="00336336">
        <w:rPr>
          <w:rFonts w:ascii="Times New Roman" w:hAnsi="Times New Roman" w:cs="Times New Roman"/>
          <w:sz w:val="24"/>
          <w:szCs w:val="24"/>
        </w:rPr>
        <w:t xml:space="preserve">(2021) </w:t>
      </w:r>
      <w:r w:rsidR="0008731B">
        <w:rPr>
          <w:rFonts w:ascii="Times New Roman" w:hAnsi="Times New Roman" w:cs="Times New Roman"/>
          <w:sz w:val="24"/>
          <w:szCs w:val="24"/>
        </w:rPr>
        <w:t xml:space="preserve">encontraron que los pacientes </w:t>
      </w:r>
      <w:r w:rsidR="0008731B" w:rsidRPr="00E23FE0">
        <w:rPr>
          <w:rFonts w:ascii="Times New Roman" w:hAnsi="Times New Roman" w:cs="Times New Roman"/>
          <w:sz w:val="24"/>
          <w:szCs w:val="24"/>
        </w:rPr>
        <w:t>inmunodeprimidos por diversas enfermedades</w:t>
      </w:r>
      <w:r w:rsidR="0008731B">
        <w:rPr>
          <w:rFonts w:ascii="Times New Roman" w:hAnsi="Times New Roman" w:cs="Times New Roman"/>
          <w:sz w:val="24"/>
          <w:szCs w:val="24"/>
        </w:rPr>
        <w:t xml:space="preserve">, al </w:t>
      </w:r>
      <w:r w:rsidRPr="00E23FE0">
        <w:rPr>
          <w:rFonts w:ascii="Times New Roman" w:hAnsi="Times New Roman" w:cs="Times New Roman"/>
          <w:sz w:val="24"/>
          <w:szCs w:val="24"/>
        </w:rPr>
        <w:t>infecta</w:t>
      </w:r>
      <w:r w:rsidR="0008731B">
        <w:rPr>
          <w:rFonts w:ascii="Times New Roman" w:hAnsi="Times New Roman" w:cs="Times New Roman"/>
          <w:sz w:val="24"/>
          <w:szCs w:val="24"/>
        </w:rPr>
        <w:t xml:space="preserve">rse </w:t>
      </w:r>
      <w:r w:rsidR="00D57BED">
        <w:rPr>
          <w:rFonts w:ascii="Times New Roman" w:hAnsi="Times New Roman" w:cs="Times New Roman"/>
          <w:sz w:val="24"/>
          <w:szCs w:val="24"/>
        </w:rPr>
        <w:t>de</w:t>
      </w:r>
      <w:r w:rsidR="00D94B50">
        <w:rPr>
          <w:rFonts w:ascii="Times New Roman" w:hAnsi="Times New Roman" w:cs="Times New Roman"/>
          <w:sz w:val="24"/>
          <w:szCs w:val="24"/>
        </w:rPr>
        <w:t>l</w:t>
      </w:r>
      <w:r w:rsidR="00D57BED">
        <w:rPr>
          <w:rFonts w:ascii="Times New Roman" w:hAnsi="Times New Roman" w:cs="Times New Roman"/>
          <w:sz w:val="24"/>
          <w:szCs w:val="24"/>
        </w:rPr>
        <w:t xml:space="preserve"> coronavirus de 2019</w:t>
      </w:r>
      <w:r w:rsidR="00336336">
        <w:rPr>
          <w:rFonts w:ascii="Times New Roman" w:hAnsi="Times New Roman" w:cs="Times New Roman"/>
          <w:sz w:val="24"/>
          <w:szCs w:val="24"/>
        </w:rPr>
        <w:t>,</w:t>
      </w:r>
      <w:r w:rsidRPr="00E23FE0">
        <w:rPr>
          <w:rFonts w:ascii="Times New Roman" w:hAnsi="Times New Roman" w:cs="Times New Roman"/>
          <w:sz w:val="24"/>
          <w:szCs w:val="24"/>
        </w:rPr>
        <w:t xml:space="preserve"> </w:t>
      </w:r>
      <w:r w:rsidR="0008731B">
        <w:rPr>
          <w:rFonts w:ascii="Times New Roman" w:hAnsi="Times New Roman" w:cs="Times New Roman"/>
          <w:sz w:val="24"/>
          <w:szCs w:val="24"/>
        </w:rPr>
        <w:t>ti</w:t>
      </w:r>
      <w:r w:rsidRPr="00E23FE0">
        <w:rPr>
          <w:rFonts w:ascii="Times New Roman" w:hAnsi="Times New Roman" w:cs="Times New Roman"/>
          <w:sz w:val="24"/>
          <w:szCs w:val="24"/>
        </w:rPr>
        <w:t>enen mayores probabilidades de complicaciones hospitalarias y muerte en comparación con los pacientes que no son objeto de estar inmunodeprimidos</w:t>
      </w:r>
      <w:r w:rsidR="00D753EC">
        <w:rPr>
          <w:rFonts w:ascii="Times New Roman" w:hAnsi="Times New Roman" w:cs="Times New Roman"/>
          <w:sz w:val="24"/>
          <w:szCs w:val="24"/>
        </w:rPr>
        <w:t xml:space="preserve">. </w:t>
      </w:r>
      <w:r w:rsidR="0008731B">
        <w:rPr>
          <w:rFonts w:ascii="Times New Roman" w:hAnsi="Times New Roman" w:cs="Times New Roman"/>
          <w:sz w:val="24"/>
          <w:szCs w:val="24"/>
        </w:rPr>
        <w:t xml:space="preserve">En los resultados que se </w:t>
      </w:r>
      <w:r w:rsidR="00034567">
        <w:rPr>
          <w:rFonts w:ascii="Times New Roman" w:hAnsi="Times New Roman" w:cs="Times New Roman"/>
          <w:sz w:val="24"/>
          <w:szCs w:val="24"/>
        </w:rPr>
        <w:t>han trabajado para el contexto mexicano</w:t>
      </w:r>
      <w:r w:rsidR="00D57BED">
        <w:rPr>
          <w:rFonts w:ascii="Times New Roman" w:hAnsi="Times New Roman" w:cs="Times New Roman"/>
          <w:sz w:val="24"/>
          <w:szCs w:val="24"/>
        </w:rPr>
        <w:t xml:space="preserve"> </w:t>
      </w:r>
      <w:r w:rsidR="0008731B">
        <w:rPr>
          <w:rFonts w:ascii="Times New Roman" w:hAnsi="Times New Roman" w:cs="Times New Roman"/>
          <w:sz w:val="24"/>
          <w:szCs w:val="24"/>
        </w:rPr>
        <w:t>también se advierte esta asociación.</w:t>
      </w:r>
    </w:p>
    <w:p w14:paraId="5E055F05" w14:textId="43EA3AD8" w:rsidR="00E23FE0" w:rsidRDefault="00E23FE0" w:rsidP="003526A9">
      <w:pPr>
        <w:spacing w:after="0" w:line="360" w:lineRule="auto"/>
        <w:ind w:firstLine="708"/>
        <w:jc w:val="both"/>
        <w:rPr>
          <w:rFonts w:ascii="Times New Roman" w:hAnsi="Times New Roman" w:cs="Times New Roman"/>
          <w:sz w:val="24"/>
          <w:szCs w:val="24"/>
        </w:rPr>
      </w:pPr>
      <w:r w:rsidRPr="00E23FE0">
        <w:rPr>
          <w:rFonts w:ascii="Times New Roman" w:hAnsi="Times New Roman" w:cs="Times New Roman"/>
          <w:sz w:val="24"/>
          <w:szCs w:val="24"/>
        </w:rPr>
        <w:t>Por último, Cajamarca</w:t>
      </w:r>
      <w:r w:rsidR="00343701">
        <w:rPr>
          <w:rFonts w:ascii="Times New Roman" w:hAnsi="Times New Roman" w:cs="Times New Roman"/>
          <w:sz w:val="24"/>
          <w:szCs w:val="24"/>
        </w:rPr>
        <w:t xml:space="preserve"> </w:t>
      </w:r>
      <w:r w:rsidR="00DA5310">
        <w:rPr>
          <w:rFonts w:ascii="Times New Roman" w:hAnsi="Times New Roman" w:cs="Times New Roman"/>
          <w:i/>
          <w:iCs/>
          <w:sz w:val="24"/>
          <w:szCs w:val="24"/>
        </w:rPr>
        <w:t xml:space="preserve">et al. </w:t>
      </w:r>
      <w:r w:rsidR="00DA5310">
        <w:rPr>
          <w:rFonts w:ascii="Times New Roman" w:hAnsi="Times New Roman" w:cs="Times New Roman"/>
          <w:sz w:val="24"/>
          <w:szCs w:val="24"/>
        </w:rPr>
        <w:t>(2021)</w:t>
      </w:r>
      <w:r w:rsidRPr="00E23FE0">
        <w:rPr>
          <w:rFonts w:ascii="Times New Roman" w:hAnsi="Times New Roman" w:cs="Times New Roman"/>
          <w:sz w:val="24"/>
          <w:szCs w:val="24"/>
        </w:rPr>
        <w:t xml:space="preserve"> concluyeron que las enfermedades con mayores complicaciones que desencadenan el fallecimiento del enfermo son la hipertensión arterial, la diabetes mellitus, la enfermedad cardiovascular y cerebrovascular.</w:t>
      </w:r>
      <w:r w:rsidR="00EA5E09">
        <w:rPr>
          <w:rFonts w:ascii="Times New Roman" w:hAnsi="Times New Roman" w:cs="Times New Roman"/>
          <w:sz w:val="24"/>
          <w:szCs w:val="24"/>
        </w:rPr>
        <w:t xml:space="preserve"> De igual forma</w:t>
      </w:r>
      <w:r w:rsidR="00DA5310">
        <w:rPr>
          <w:rFonts w:ascii="Times New Roman" w:hAnsi="Times New Roman" w:cs="Times New Roman"/>
          <w:sz w:val="24"/>
          <w:szCs w:val="24"/>
        </w:rPr>
        <w:t>,</w:t>
      </w:r>
      <w:r w:rsidR="00EA5E09">
        <w:rPr>
          <w:rFonts w:ascii="Times New Roman" w:hAnsi="Times New Roman" w:cs="Times New Roman"/>
          <w:sz w:val="24"/>
          <w:szCs w:val="24"/>
        </w:rPr>
        <w:t xml:space="preserve"> las regresiones logísticas binomiales realizadas </w:t>
      </w:r>
      <w:r w:rsidR="00034567">
        <w:rPr>
          <w:rFonts w:ascii="Times New Roman" w:hAnsi="Times New Roman" w:cs="Times New Roman"/>
          <w:sz w:val="24"/>
          <w:szCs w:val="24"/>
        </w:rPr>
        <w:t xml:space="preserve">en esta investigación </w:t>
      </w:r>
      <w:r w:rsidR="00EA5E09">
        <w:rPr>
          <w:rFonts w:ascii="Times New Roman" w:hAnsi="Times New Roman" w:cs="Times New Roman"/>
          <w:sz w:val="24"/>
          <w:szCs w:val="24"/>
        </w:rPr>
        <w:t xml:space="preserve">validan este resultado para el caso mexicano en los dos periodos de tiempo que se analizan. </w:t>
      </w:r>
    </w:p>
    <w:p w14:paraId="0F1B23DA" w14:textId="7A84ABCE" w:rsidR="00886D9B" w:rsidRDefault="00886D9B"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resultados descritos anteriormente se validan con el cálculo de los riesgos relativos y los </w:t>
      </w:r>
      <w:r w:rsidRPr="00815CDB">
        <w:rPr>
          <w:rFonts w:ascii="Times New Roman" w:hAnsi="Times New Roman" w:cs="Times New Roman"/>
          <w:i/>
          <w:iCs/>
          <w:sz w:val="24"/>
          <w:szCs w:val="24"/>
        </w:rPr>
        <w:t>odds ratio</w:t>
      </w:r>
      <w:r>
        <w:rPr>
          <w:rFonts w:ascii="Times New Roman" w:hAnsi="Times New Roman" w:cs="Times New Roman"/>
          <w:sz w:val="24"/>
          <w:szCs w:val="24"/>
        </w:rPr>
        <w:t xml:space="preserve"> de</w:t>
      </w:r>
      <w:r w:rsidRPr="00886D9B">
        <w:rPr>
          <w:rFonts w:ascii="Times New Roman" w:hAnsi="Times New Roman" w:cs="Times New Roman"/>
          <w:sz w:val="24"/>
          <w:szCs w:val="24"/>
        </w:rPr>
        <w:t xml:space="preserve"> infección y fallecimiento para el total de la población a nivel nacional, así como del fallecimiento en el contexto nacional solo para los infectados</w:t>
      </w:r>
      <w:r>
        <w:rPr>
          <w:rFonts w:ascii="Times New Roman" w:hAnsi="Times New Roman" w:cs="Times New Roman"/>
          <w:sz w:val="24"/>
          <w:szCs w:val="24"/>
        </w:rPr>
        <w:t xml:space="preserve"> </w:t>
      </w:r>
      <w:r w:rsidRPr="00886D9B">
        <w:rPr>
          <w:rFonts w:ascii="Times New Roman" w:hAnsi="Times New Roman" w:cs="Times New Roman"/>
          <w:sz w:val="24"/>
          <w:szCs w:val="24"/>
        </w:rPr>
        <w:t xml:space="preserve">de </w:t>
      </w:r>
      <w:r w:rsidR="003B7A4E">
        <w:rPr>
          <w:rFonts w:ascii="Times New Roman" w:hAnsi="Times New Roman" w:cs="Times New Roman"/>
          <w:sz w:val="24"/>
          <w:szCs w:val="24"/>
        </w:rPr>
        <w:t>covid</w:t>
      </w:r>
      <w:r w:rsidRPr="00886D9B">
        <w:rPr>
          <w:rFonts w:ascii="Times New Roman" w:hAnsi="Times New Roman" w:cs="Times New Roman"/>
          <w:sz w:val="24"/>
          <w:szCs w:val="24"/>
        </w:rPr>
        <w:t>-19, según edad desplegada y sexo, para l</w:t>
      </w:r>
      <w:r>
        <w:rPr>
          <w:rFonts w:ascii="Times New Roman" w:hAnsi="Times New Roman" w:cs="Times New Roman"/>
          <w:sz w:val="24"/>
          <w:szCs w:val="24"/>
        </w:rPr>
        <w:t>os</w:t>
      </w:r>
      <w:r w:rsidRPr="00886D9B">
        <w:rPr>
          <w:rFonts w:ascii="Times New Roman" w:hAnsi="Times New Roman" w:cs="Times New Roman"/>
          <w:sz w:val="24"/>
          <w:szCs w:val="24"/>
        </w:rPr>
        <w:t xml:space="preserve"> periodo</w:t>
      </w:r>
      <w:r>
        <w:rPr>
          <w:rFonts w:ascii="Times New Roman" w:hAnsi="Times New Roman" w:cs="Times New Roman"/>
          <w:sz w:val="24"/>
          <w:szCs w:val="24"/>
        </w:rPr>
        <w:t>s de corte, antes del 20 de mayo y después del 21 de mayo de 2021. Estos resultados son muy similares a los observados en las entidades federativas, lo que permite aseverar</w:t>
      </w:r>
      <w:r w:rsidRPr="00886D9B">
        <w:rPr>
          <w:rFonts w:ascii="Times New Roman" w:hAnsi="Times New Roman" w:cs="Times New Roman"/>
          <w:sz w:val="24"/>
          <w:szCs w:val="24"/>
        </w:rPr>
        <w:t xml:space="preserve"> </w:t>
      </w:r>
      <w:r>
        <w:rPr>
          <w:rFonts w:ascii="Times New Roman" w:hAnsi="Times New Roman" w:cs="Times New Roman"/>
          <w:sz w:val="24"/>
          <w:szCs w:val="24"/>
        </w:rPr>
        <w:t xml:space="preserve">que las vacunas contra </w:t>
      </w:r>
      <w:r w:rsidR="00887AE0">
        <w:rPr>
          <w:rFonts w:ascii="Times New Roman" w:hAnsi="Times New Roman" w:cs="Times New Roman"/>
          <w:sz w:val="24"/>
          <w:szCs w:val="24"/>
        </w:rPr>
        <w:t xml:space="preserve">la </w:t>
      </w:r>
      <w:r w:rsidR="003B7A4E">
        <w:rPr>
          <w:rFonts w:ascii="Times New Roman" w:hAnsi="Times New Roman" w:cs="Times New Roman"/>
          <w:sz w:val="24"/>
          <w:szCs w:val="24"/>
        </w:rPr>
        <w:t>covid</w:t>
      </w:r>
      <w:r>
        <w:rPr>
          <w:rFonts w:ascii="Times New Roman" w:hAnsi="Times New Roman" w:cs="Times New Roman"/>
          <w:sz w:val="24"/>
          <w:szCs w:val="24"/>
        </w:rPr>
        <w:t>-19 cumplieron su función de controlar el contagio,</w:t>
      </w:r>
      <w:r w:rsidR="0022393F">
        <w:rPr>
          <w:rFonts w:ascii="Times New Roman" w:hAnsi="Times New Roman" w:cs="Times New Roman"/>
          <w:sz w:val="24"/>
          <w:szCs w:val="24"/>
        </w:rPr>
        <w:t xml:space="preserve"> </w:t>
      </w:r>
      <w:r>
        <w:rPr>
          <w:rFonts w:ascii="Times New Roman" w:hAnsi="Times New Roman" w:cs="Times New Roman"/>
          <w:sz w:val="24"/>
          <w:szCs w:val="24"/>
        </w:rPr>
        <w:t>la mortalidad y la letalidad de este virus.</w:t>
      </w:r>
    </w:p>
    <w:p w14:paraId="7E06BE52" w14:textId="77777777" w:rsidR="003526A9" w:rsidRDefault="003526A9" w:rsidP="003526A9">
      <w:pPr>
        <w:spacing w:after="0" w:line="360" w:lineRule="auto"/>
        <w:rPr>
          <w:rFonts w:ascii="Times New Roman" w:hAnsi="Times New Roman" w:cs="Times New Roman"/>
          <w:b/>
          <w:sz w:val="24"/>
          <w:szCs w:val="24"/>
        </w:rPr>
      </w:pPr>
    </w:p>
    <w:p w14:paraId="1F3B1E4A" w14:textId="3D5B98EE" w:rsidR="00D173FE" w:rsidRPr="003526A9" w:rsidRDefault="00D173FE" w:rsidP="00A24060">
      <w:pPr>
        <w:spacing w:after="0" w:line="360" w:lineRule="auto"/>
        <w:jc w:val="center"/>
        <w:rPr>
          <w:rFonts w:ascii="Times New Roman" w:hAnsi="Times New Roman" w:cs="Times New Roman"/>
          <w:b/>
          <w:sz w:val="28"/>
          <w:szCs w:val="28"/>
        </w:rPr>
      </w:pPr>
      <w:r w:rsidRPr="003526A9">
        <w:rPr>
          <w:rFonts w:ascii="Times New Roman" w:hAnsi="Times New Roman" w:cs="Times New Roman"/>
          <w:b/>
          <w:sz w:val="28"/>
          <w:szCs w:val="28"/>
        </w:rPr>
        <w:t>Limitaciones del estudio</w:t>
      </w:r>
    </w:p>
    <w:p w14:paraId="3A05CA49" w14:textId="24F02DCA" w:rsidR="00D173FE" w:rsidRDefault="00E23FE0"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Este trabajo se ha desarrollado desde una arista cuantitativa </w:t>
      </w:r>
      <w:r w:rsidR="00F30864">
        <w:rPr>
          <w:rFonts w:ascii="Times New Roman" w:hAnsi="Times New Roman" w:cs="Times New Roman"/>
          <w:sz w:val="24"/>
          <w:szCs w:val="24"/>
        </w:rPr>
        <w:t xml:space="preserve">y </w:t>
      </w:r>
      <w:r>
        <w:rPr>
          <w:rFonts w:ascii="Times New Roman" w:hAnsi="Times New Roman" w:cs="Times New Roman"/>
          <w:sz w:val="24"/>
          <w:szCs w:val="24"/>
        </w:rPr>
        <w:t>desde una mirada subjetiva</w:t>
      </w:r>
      <w:r w:rsidR="00F30864">
        <w:rPr>
          <w:rFonts w:ascii="Times New Roman" w:hAnsi="Times New Roman" w:cs="Times New Roman"/>
          <w:sz w:val="24"/>
          <w:szCs w:val="24"/>
        </w:rPr>
        <w:t>, por lo que</w:t>
      </w:r>
      <w:r>
        <w:rPr>
          <w:rFonts w:ascii="Times New Roman" w:hAnsi="Times New Roman" w:cs="Times New Roman"/>
          <w:sz w:val="24"/>
          <w:szCs w:val="24"/>
        </w:rPr>
        <w:t xml:space="preserve"> los resultados pueden variar a partir de analizar elementos microsociales.</w:t>
      </w:r>
      <w:r w:rsidR="001B7C9E">
        <w:rPr>
          <w:rFonts w:ascii="Times New Roman" w:hAnsi="Times New Roman" w:cs="Times New Roman"/>
          <w:sz w:val="24"/>
          <w:szCs w:val="24"/>
        </w:rPr>
        <w:t xml:space="preserve"> De igual forma</w:t>
      </w:r>
      <w:r w:rsidR="00F30864">
        <w:rPr>
          <w:rFonts w:ascii="Times New Roman" w:hAnsi="Times New Roman" w:cs="Times New Roman"/>
          <w:sz w:val="24"/>
          <w:szCs w:val="24"/>
        </w:rPr>
        <w:t>,</w:t>
      </w:r>
      <w:r w:rsidR="001B7C9E">
        <w:rPr>
          <w:rFonts w:ascii="Times New Roman" w:hAnsi="Times New Roman" w:cs="Times New Roman"/>
          <w:sz w:val="24"/>
          <w:szCs w:val="24"/>
        </w:rPr>
        <w:t xml:space="preserve"> estos resultados pueden variar ante la aparición de otras variantes del </w:t>
      </w:r>
      <w:r w:rsidR="00A17014">
        <w:rPr>
          <w:rFonts w:ascii="Times New Roman" w:hAnsi="Times New Roman" w:cs="Times New Roman"/>
          <w:sz w:val="24"/>
          <w:szCs w:val="24"/>
        </w:rPr>
        <w:t>SARS-CoV-2</w:t>
      </w:r>
      <w:r w:rsidR="001B7C9E">
        <w:rPr>
          <w:rFonts w:ascii="Times New Roman" w:hAnsi="Times New Roman" w:cs="Times New Roman"/>
          <w:sz w:val="24"/>
          <w:szCs w:val="24"/>
        </w:rPr>
        <w:t xml:space="preserve"> </w:t>
      </w:r>
      <w:r w:rsidR="00A17014">
        <w:rPr>
          <w:rFonts w:ascii="Times New Roman" w:hAnsi="Times New Roman" w:cs="Times New Roman"/>
          <w:sz w:val="24"/>
          <w:szCs w:val="24"/>
        </w:rPr>
        <w:t>(</w:t>
      </w:r>
      <w:r w:rsidR="0086752D">
        <w:rPr>
          <w:rFonts w:ascii="Times New Roman" w:hAnsi="Times New Roman" w:cs="Times New Roman"/>
          <w:sz w:val="24"/>
          <w:szCs w:val="24"/>
        </w:rPr>
        <w:t xml:space="preserve">el trabajo del periodo abordado tuvo como variante predominante la denominada </w:t>
      </w:r>
      <w:r w:rsidR="00612804" w:rsidRPr="00815CDB">
        <w:rPr>
          <w:rFonts w:ascii="Times New Roman" w:hAnsi="Times New Roman" w:cs="Times New Roman"/>
          <w:i/>
          <w:iCs/>
          <w:sz w:val="24"/>
          <w:szCs w:val="24"/>
        </w:rPr>
        <w:t>d</w:t>
      </w:r>
      <w:r w:rsidR="0086752D" w:rsidRPr="00815CDB">
        <w:rPr>
          <w:rFonts w:ascii="Times New Roman" w:hAnsi="Times New Roman" w:cs="Times New Roman"/>
          <w:i/>
          <w:iCs/>
          <w:sz w:val="24"/>
          <w:szCs w:val="24"/>
        </w:rPr>
        <w:t>elta</w:t>
      </w:r>
      <w:r w:rsidR="00612804">
        <w:rPr>
          <w:rFonts w:ascii="Times New Roman" w:hAnsi="Times New Roman" w:cs="Times New Roman"/>
          <w:sz w:val="24"/>
          <w:szCs w:val="24"/>
        </w:rPr>
        <w:t>)</w:t>
      </w:r>
      <w:r w:rsidR="0086752D">
        <w:rPr>
          <w:rFonts w:ascii="Times New Roman" w:hAnsi="Times New Roman" w:cs="Times New Roman"/>
          <w:sz w:val="24"/>
          <w:szCs w:val="24"/>
        </w:rPr>
        <w:t xml:space="preserve">. </w:t>
      </w:r>
      <w:r w:rsidR="00980D27">
        <w:rPr>
          <w:rFonts w:ascii="Times New Roman" w:hAnsi="Times New Roman" w:cs="Times New Roman"/>
          <w:sz w:val="24"/>
          <w:szCs w:val="24"/>
        </w:rPr>
        <w:t xml:space="preserve">De hecho, la </w:t>
      </w:r>
      <w:r w:rsidR="001B7C9E">
        <w:rPr>
          <w:rFonts w:ascii="Times New Roman" w:hAnsi="Times New Roman" w:cs="Times New Roman"/>
          <w:sz w:val="24"/>
          <w:szCs w:val="24"/>
        </w:rPr>
        <w:t xml:space="preserve">variante </w:t>
      </w:r>
      <w:r w:rsidR="00980D27">
        <w:rPr>
          <w:rFonts w:ascii="Times New Roman" w:hAnsi="Times New Roman" w:cs="Times New Roman"/>
          <w:sz w:val="24"/>
          <w:szCs w:val="24"/>
        </w:rPr>
        <w:t>ó</w:t>
      </w:r>
      <w:r w:rsidR="00410135">
        <w:rPr>
          <w:rFonts w:ascii="Times New Roman" w:hAnsi="Times New Roman" w:cs="Times New Roman"/>
          <w:sz w:val="24"/>
          <w:szCs w:val="24"/>
        </w:rPr>
        <w:t>micron</w:t>
      </w:r>
      <w:r w:rsidR="00980D27">
        <w:rPr>
          <w:rFonts w:ascii="Times New Roman" w:hAnsi="Times New Roman" w:cs="Times New Roman"/>
          <w:sz w:val="24"/>
          <w:szCs w:val="24"/>
        </w:rPr>
        <w:t>, de aparición más reciente,</w:t>
      </w:r>
      <w:r w:rsidR="001B7C9E">
        <w:rPr>
          <w:rFonts w:ascii="Times New Roman" w:hAnsi="Times New Roman" w:cs="Times New Roman"/>
          <w:sz w:val="24"/>
          <w:szCs w:val="24"/>
        </w:rPr>
        <w:t xml:space="preserve"> parece ser menos agresiva, </w:t>
      </w:r>
      <w:r w:rsidR="001B7C9E">
        <w:rPr>
          <w:rFonts w:ascii="Times New Roman" w:hAnsi="Times New Roman" w:cs="Times New Roman"/>
          <w:sz w:val="24"/>
          <w:szCs w:val="24"/>
        </w:rPr>
        <w:lastRenderedPageBreak/>
        <w:t>pero habr</w:t>
      </w:r>
      <w:r w:rsidR="0086752D">
        <w:rPr>
          <w:rFonts w:ascii="Times New Roman" w:hAnsi="Times New Roman" w:cs="Times New Roman"/>
          <w:sz w:val="24"/>
          <w:szCs w:val="24"/>
        </w:rPr>
        <w:t>ía</w:t>
      </w:r>
      <w:r w:rsidR="001B7C9E">
        <w:rPr>
          <w:rFonts w:ascii="Times New Roman" w:hAnsi="Times New Roman" w:cs="Times New Roman"/>
          <w:sz w:val="24"/>
          <w:szCs w:val="24"/>
        </w:rPr>
        <w:t xml:space="preserve"> que hacer el análisis de los datos con posterioridad</w:t>
      </w:r>
      <w:r w:rsidR="0086752D">
        <w:rPr>
          <w:rFonts w:ascii="Times New Roman" w:hAnsi="Times New Roman" w:cs="Times New Roman"/>
          <w:sz w:val="24"/>
          <w:szCs w:val="24"/>
        </w:rPr>
        <w:t xml:space="preserve"> para conocer </w:t>
      </w:r>
      <w:r w:rsidR="00980D27">
        <w:rPr>
          <w:rFonts w:ascii="Times New Roman" w:hAnsi="Times New Roman" w:cs="Times New Roman"/>
          <w:sz w:val="24"/>
          <w:szCs w:val="24"/>
        </w:rPr>
        <w:t xml:space="preserve">a </w:t>
      </w:r>
      <w:r w:rsidR="0086752D">
        <w:rPr>
          <w:rFonts w:ascii="Times New Roman" w:hAnsi="Times New Roman" w:cs="Times New Roman"/>
          <w:sz w:val="24"/>
          <w:szCs w:val="24"/>
        </w:rPr>
        <w:t>detalle su comportamiento</w:t>
      </w:r>
      <w:r w:rsidR="001B7C9E">
        <w:rPr>
          <w:rFonts w:ascii="Times New Roman" w:hAnsi="Times New Roman" w:cs="Times New Roman"/>
          <w:sz w:val="24"/>
          <w:szCs w:val="24"/>
        </w:rPr>
        <w:t xml:space="preserve">. </w:t>
      </w:r>
    </w:p>
    <w:p w14:paraId="62036974" w14:textId="77777777" w:rsidR="003526A9" w:rsidRDefault="003526A9" w:rsidP="003526A9">
      <w:pPr>
        <w:spacing w:after="0" w:line="360" w:lineRule="auto"/>
        <w:ind w:firstLine="708"/>
        <w:jc w:val="both"/>
        <w:rPr>
          <w:rFonts w:ascii="Times New Roman" w:hAnsi="Times New Roman" w:cs="Times New Roman"/>
          <w:sz w:val="24"/>
          <w:szCs w:val="24"/>
        </w:rPr>
      </w:pPr>
    </w:p>
    <w:p w14:paraId="0B2E1E5A" w14:textId="77777777" w:rsidR="00D173FE" w:rsidRPr="003526A9" w:rsidRDefault="00D173FE" w:rsidP="00A24060">
      <w:pPr>
        <w:spacing w:after="0" w:line="360" w:lineRule="auto"/>
        <w:jc w:val="center"/>
        <w:rPr>
          <w:rFonts w:ascii="Times New Roman" w:hAnsi="Times New Roman" w:cs="Times New Roman"/>
          <w:b/>
          <w:sz w:val="28"/>
          <w:szCs w:val="28"/>
        </w:rPr>
      </w:pPr>
      <w:r w:rsidRPr="003526A9">
        <w:rPr>
          <w:rFonts w:ascii="Times New Roman" w:hAnsi="Times New Roman" w:cs="Times New Roman"/>
          <w:b/>
          <w:sz w:val="28"/>
          <w:szCs w:val="28"/>
        </w:rPr>
        <w:t>Fortalezas del estudio</w:t>
      </w:r>
    </w:p>
    <w:p w14:paraId="034F0F48" w14:textId="2D19651E" w:rsidR="00D173FE" w:rsidRDefault="00E23FE0"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 un trabajo cuantitativo que demuestra la certeza de las teorías utilizadas en el contexto mexicano a partir de la implementación de los planes de inmunización.</w:t>
      </w:r>
    </w:p>
    <w:p w14:paraId="0B09F38F" w14:textId="77777777" w:rsidR="00C9693E" w:rsidRDefault="00C9693E" w:rsidP="003526A9">
      <w:pPr>
        <w:spacing w:after="0" w:line="360" w:lineRule="auto"/>
        <w:jc w:val="both"/>
        <w:rPr>
          <w:rFonts w:ascii="Times New Roman" w:hAnsi="Times New Roman" w:cs="Times New Roman"/>
          <w:sz w:val="24"/>
          <w:szCs w:val="24"/>
        </w:rPr>
      </w:pPr>
    </w:p>
    <w:p w14:paraId="56E24ECC" w14:textId="77777777" w:rsidR="00D173FE" w:rsidRPr="003526A9" w:rsidRDefault="00D173FE" w:rsidP="00A24060">
      <w:pPr>
        <w:spacing w:after="0" w:line="360" w:lineRule="auto"/>
        <w:jc w:val="center"/>
        <w:rPr>
          <w:rFonts w:ascii="Times New Roman" w:hAnsi="Times New Roman" w:cs="Times New Roman"/>
          <w:b/>
          <w:sz w:val="28"/>
          <w:szCs w:val="28"/>
        </w:rPr>
      </w:pPr>
      <w:r w:rsidRPr="003526A9">
        <w:rPr>
          <w:rFonts w:ascii="Times New Roman" w:hAnsi="Times New Roman" w:cs="Times New Roman"/>
          <w:b/>
          <w:sz w:val="28"/>
          <w:szCs w:val="28"/>
        </w:rPr>
        <w:t>Áreas de debilidad del estudio</w:t>
      </w:r>
    </w:p>
    <w:p w14:paraId="42F5D2FF" w14:textId="4248F55B" w:rsidR="00D173FE" w:rsidRDefault="00CD08A2"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se realizó la construcción de</w:t>
      </w:r>
      <w:r w:rsidR="007B0493">
        <w:rPr>
          <w:rFonts w:ascii="Times New Roman" w:hAnsi="Times New Roman" w:cs="Times New Roman"/>
          <w:sz w:val="24"/>
          <w:szCs w:val="24"/>
        </w:rPr>
        <w:t xml:space="preserve"> tablas</w:t>
      </w:r>
      <w:r w:rsidR="00E23FE0">
        <w:rPr>
          <w:rFonts w:ascii="Times New Roman" w:hAnsi="Times New Roman" w:cs="Times New Roman"/>
          <w:sz w:val="24"/>
          <w:szCs w:val="24"/>
        </w:rPr>
        <w:t xml:space="preserve"> de vida de las diferentes entidades, así como contrastar mediante estandarización de las tasas de mortalidad el comportamiento de las defunciones en l</w:t>
      </w:r>
      <w:r>
        <w:rPr>
          <w:rFonts w:ascii="Times New Roman" w:hAnsi="Times New Roman" w:cs="Times New Roman"/>
          <w:sz w:val="24"/>
          <w:szCs w:val="24"/>
        </w:rPr>
        <w:t>o</w:t>
      </w:r>
      <w:r w:rsidR="00E23FE0">
        <w:rPr>
          <w:rFonts w:ascii="Times New Roman" w:hAnsi="Times New Roman" w:cs="Times New Roman"/>
          <w:sz w:val="24"/>
          <w:szCs w:val="24"/>
        </w:rPr>
        <w:t>s e</w:t>
      </w:r>
      <w:r>
        <w:rPr>
          <w:rFonts w:ascii="Times New Roman" w:hAnsi="Times New Roman" w:cs="Times New Roman"/>
          <w:sz w:val="24"/>
          <w:szCs w:val="24"/>
        </w:rPr>
        <w:t xml:space="preserve">stados </w:t>
      </w:r>
      <w:r w:rsidR="00E23FE0">
        <w:rPr>
          <w:rFonts w:ascii="Times New Roman" w:hAnsi="Times New Roman" w:cs="Times New Roman"/>
          <w:sz w:val="24"/>
          <w:szCs w:val="24"/>
        </w:rPr>
        <w:t>del país.</w:t>
      </w:r>
    </w:p>
    <w:p w14:paraId="254C174E" w14:textId="77777777" w:rsidR="003526A9" w:rsidRDefault="003526A9" w:rsidP="003526A9">
      <w:pPr>
        <w:spacing w:after="0" w:line="360" w:lineRule="auto"/>
        <w:ind w:firstLine="708"/>
        <w:jc w:val="both"/>
        <w:rPr>
          <w:rFonts w:ascii="Times New Roman" w:hAnsi="Times New Roman" w:cs="Times New Roman"/>
          <w:sz w:val="24"/>
          <w:szCs w:val="24"/>
        </w:rPr>
      </w:pPr>
    </w:p>
    <w:p w14:paraId="6BAC4B90" w14:textId="77777777" w:rsidR="00DF611E" w:rsidRPr="003526A9" w:rsidRDefault="00DF611E" w:rsidP="00A24060">
      <w:pPr>
        <w:spacing w:after="0" w:line="360" w:lineRule="auto"/>
        <w:jc w:val="center"/>
        <w:rPr>
          <w:rFonts w:ascii="Times New Roman" w:hAnsi="Times New Roman" w:cs="Times New Roman"/>
          <w:b/>
          <w:sz w:val="28"/>
          <w:szCs w:val="28"/>
        </w:rPr>
      </w:pPr>
      <w:r w:rsidRPr="003526A9">
        <w:rPr>
          <w:rFonts w:ascii="Times New Roman" w:hAnsi="Times New Roman" w:cs="Times New Roman"/>
          <w:b/>
          <w:sz w:val="28"/>
          <w:szCs w:val="28"/>
        </w:rPr>
        <w:t>Futuras líneas de investigación</w:t>
      </w:r>
    </w:p>
    <w:p w14:paraId="4BDBC5BA" w14:textId="620361B0" w:rsidR="00DF611E" w:rsidRDefault="00DF611E" w:rsidP="003526A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 análisis de</w:t>
      </w:r>
      <w:r w:rsidR="00D9729F">
        <w:rPr>
          <w:rFonts w:ascii="Times New Roman" w:hAnsi="Times New Roman" w:cs="Times New Roman"/>
          <w:sz w:val="24"/>
          <w:szCs w:val="24"/>
        </w:rPr>
        <w:t xml:space="preserve"> </w:t>
      </w:r>
      <w:r>
        <w:rPr>
          <w:rFonts w:ascii="Times New Roman" w:hAnsi="Times New Roman" w:cs="Times New Roman"/>
          <w:sz w:val="24"/>
          <w:szCs w:val="24"/>
        </w:rPr>
        <w:t>l</w:t>
      </w:r>
      <w:r w:rsidR="00D9729F">
        <w:rPr>
          <w:rFonts w:ascii="Times New Roman" w:hAnsi="Times New Roman" w:cs="Times New Roman"/>
          <w:sz w:val="24"/>
          <w:szCs w:val="24"/>
        </w:rPr>
        <w:t>a</w:t>
      </w:r>
      <w:r>
        <w:rPr>
          <w:rFonts w:ascii="Times New Roman" w:hAnsi="Times New Roman" w:cs="Times New Roman"/>
          <w:sz w:val="24"/>
          <w:szCs w:val="24"/>
        </w:rPr>
        <w:t xml:space="preserve"> </w:t>
      </w:r>
      <w:r w:rsidR="003B7A4E">
        <w:rPr>
          <w:rFonts w:ascii="Times New Roman" w:hAnsi="Times New Roman" w:cs="Times New Roman"/>
          <w:sz w:val="24"/>
          <w:szCs w:val="24"/>
        </w:rPr>
        <w:t>covid</w:t>
      </w:r>
      <w:r>
        <w:rPr>
          <w:rFonts w:ascii="Times New Roman" w:hAnsi="Times New Roman" w:cs="Times New Roman"/>
          <w:sz w:val="24"/>
          <w:szCs w:val="24"/>
        </w:rPr>
        <w:t>-19 es muy amplio</w:t>
      </w:r>
      <w:r w:rsidR="00D9729F">
        <w:rPr>
          <w:rFonts w:ascii="Times New Roman" w:hAnsi="Times New Roman" w:cs="Times New Roman"/>
          <w:sz w:val="24"/>
          <w:szCs w:val="24"/>
        </w:rPr>
        <w:t xml:space="preserve">. Sin </w:t>
      </w:r>
      <w:r>
        <w:rPr>
          <w:rFonts w:ascii="Times New Roman" w:hAnsi="Times New Roman" w:cs="Times New Roman"/>
          <w:sz w:val="24"/>
          <w:szCs w:val="24"/>
        </w:rPr>
        <w:t xml:space="preserve">duda un tema </w:t>
      </w:r>
      <w:r w:rsidR="00D9729F">
        <w:rPr>
          <w:rFonts w:ascii="Times New Roman" w:hAnsi="Times New Roman" w:cs="Times New Roman"/>
          <w:sz w:val="24"/>
          <w:szCs w:val="24"/>
        </w:rPr>
        <w:t xml:space="preserve">para </w:t>
      </w:r>
      <w:r>
        <w:rPr>
          <w:rFonts w:ascii="Times New Roman" w:hAnsi="Times New Roman" w:cs="Times New Roman"/>
          <w:sz w:val="24"/>
          <w:szCs w:val="24"/>
        </w:rPr>
        <w:t xml:space="preserve">futuras </w:t>
      </w:r>
      <w:r w:rsidR="00D9729F">
        <w:rPr>
          <w:rFonts w:ascii="Times New Roman" w:hAnsi="Times New Roman" w:cs="Times New Roman"/>
          <w:sz w:val="24"/>
          <w:szCs w:val="24"/>
        </w:rPr>
        <w:t>investigaciones</w:t>
      </w:r>
      <w:r>
        <w:rPr>
          <w:rFonts w:ascii="Times New Roman" w:hAnsi="Times New Roman" w:cs="Times New Roman"/>
          <w:sz w:val="24"/>
          <w:szCs w:val="24"/>
        </w:rPr>
        <w:t xml:space="preserve"> es el envejecimiento demográfico, tema necesario de análisis a la luz del incremento de la mortalidad</w:t>
      </w:r>
      <w:r w:rsidR="00914788">
        <w:rPr>
          <w:rFonts w:ascii="Times New Roman" w:hAnsi="Times New Roman" w:cs="Times New Roman"/>
          <w:sz w:val="24"/>
          <w:szCs w:val="24"/>
        </w:rPr>
        <w:t xml:space="preserve"> conforme va aumentando la edad de las personas</w:t>
      </w:r>
      <w:r>
        <w:rPr>
          <w:rFonts w:ascii="Times New Roman" w:hAnsi="Times New Roman" w:cs="Times New Roman"/>
          <w:sz w:val="24"/>
          <w:szCs w:val="24"/>
        </w:rPr>
        <w:t>.</w:t>
      </w:r>
    </w:p>
    <w:p w14:paraId="35CE258C" w14:textId="77777777" w:rsidR="003526A9" w:rsidRDefault="003526A9" w:rsidP="003526A9">
      <w:pPr>
        <w:spacing w:after="0" w:line="360" w:lineRule="auto"/>
        <w:ind w:firstLine="708"/>
        <w:jc w:val="both"/>
        <w:rPr>
          <w:rFonts w:ascii="Times New Roman" w:hAnsi="Times New Roman" w:cs="Times New Roman"/>
          <w:sz w:val="24"/>
          <w:szCs w:val="24"/>
        </w:rPr>
      </w:pPr>
    </w:p>
    <w:p w14:paraId="493D587F" w14:textId="795F5DD8" w:rsidR="00D173FE" w:rsidRPr="00A24060" w:rsidRDefault="003526A9" w:rsidP="003526A9">
      <w:pPr>
        <w:spacing w:after="0" w:line="360" w:lineRule="auto"/>
        <w:jc w:val="both"/>
        <w:rPr>
          <w:rFonts w:cstheme="minorHAnsi"/>
          <w:b/>
          <w:sz w:val="28"/>
          <w:szCs w:val="28"/>
        </w:rPr>
      </w:pPr>
      <w:r w:rsidRPr="00A24060">
        <w:rPr>
          <w:rFonts w:cstheme="minorHAnsi"/>
          <w:b/>
          <w:sz w:val="28"/>
          <w:szCs w:val="28"/>
        </w:rPr>
        <w:t>Referencias</w:t>
      </w:r>
    </w:p>
    <w:p w14:paraId="23F041C3" w14:textId="0B5D44BC" w:rsidR="00470D0A" w:rsidRPr="00470D0A" w:rsidRDefault="00470D0A" w:rsidP="00D90263">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Abizanda</w:t>
      </w:r>
      <w:r w:rsidR="007365C1">
        <w:rPr>
          <w:rFonts w:ascii="Times New Roman" w:hAnsi="Times New Roman" w:cs="Times New Roman"/>
          <w:sz w:val="24"/>
          <w:szCs w:val="24"/>
        </w:rPr>
        <w:t>,</w:t>
      </w:r>
      <w:r w:rsidRPr="00470D0A">
        <w:rPr>
          <w:rFonts w:ascii="Times New Roman" w:hAnsi="Times New Roman" w:cs="Times New Roman"/>
          <w:sz w:val="24"/>
          <w:szCs w:val="24"/>
        </w:rPr>
        <w:t xml:space="preserve"> P., Paterna</w:t>
      </w:r>
      <w:r w:rsidR="007365C1">
        <w:rPr>
          <w:rFonts w:ascii="Times New Roman" w:hAnsi="Times New Roman" w:cs="Times New Roman"/>
          <w:sz w:val="24"/>
          <w:szCs w:val="24"/>
        </w:rPr>
        <w:t>,</w:t>
      </w:r>
      <w:r w:rsidRPr="00470D0A">
        <w:rPr>
          <w:rFonts w:ascii="Times New Roman" w:hAnsi="Times New Roman" w:cs="Times New Roman"/>
          <w:sz w:val="24"/>
          <w:szCs w:val="24"/>
        </w:rPr>
        <w:t xml:space="preserve"> G. Martínez</w:t>
      </w:r>
      <w:r w:rsidR="007365C1">
        <w:rPr>
          <w:rFonts w:ascii="Times New Roman" w:hAnsi="Times New Roman" w:cs="Times New Roman"/>
          <w:sz w:val="24"/>
          <w:szCs w:val="24"/>
        </w:rPr>
        <w:t>,</w:t>
      </w:r>
      <w:r w:rsidRPr="00470D0A">
        <w:rPr>
          <w:rFonts w:ascii="Times New Roman" w:hAnsi="Times New Roman" w:cs="Times New Roman"/>
          <w:sz w:val="24"/>
          <w:szCs w:val="24"/>
        </w:rPr>
        <w:t xml:space="preserve"> E.</w:t>
      </w:r>
      <w:r w:rsidR="007365C1">
        <w:rPr>
          <w:rFonts w:ascii="Times New Roman" w:hAnsi="Times New Roman" w:cs="Times New Roman"/>
          <w:sz w:val="24"/>
          <w:szCs w:val="24"/>
        </w:rPr>
        <w:t xml:space="preserve"> y</w:t>
      </w:r>
      <w:r w:rsidRPr="00470D0A">
        <w:rPr>
          <w:rFonts w:ascii="Times New Roman" w:hAnsi="Times New Roman" w:cs="Times New Roman"/>
          <w:sz w:val="24"/>
          <w:szCs w:val="24"/>
        </w:rPr>
        <w:t xml:space="preserve"> López</w:t>
      </w:r>
      <w:r w:rsidR="007365C1">
        <w:rPr>
          <w:rFonts w:ascii="Times New Roman" w:hAnsi="Times New Roman" w:cs="Times New Roman"/>
          <w:sz w:val="24"/>
          <w:szCs w:val="24"/>
        </w:rPr>
        <w:t>,</w:t>
      </w:r>
      <w:r w:rsidRPr="00470D0A">
        <w:rPr>
          <w:rFonts w:ascii="Times New Roman" w:hAnsi="Times New Roman" w:cs="Times New Roman"/>
          <w:sz w:val="24"/>
          <w:szCs w:val="24"/>
        </w:rPr>
        <w:t xml:space="preserve"> E., (2010) Evaluación de la comorbilidad en la población anciana: utilidad y validez de los instrumentos de medida</w:t>
      </w:r>
      <w:r w:rsidR="00D90263">
        <w:rPr>
          <w:rFonts w:ascii="Times New Roman" w:hAnsi="Times New Roman" w:cs="Times New Roman"/>
          <w:sz w:val="24"/>
          <w:szCs w:val="24"/>
        </w:rPr>
        <w:t>.</w:t>
      </w:r>
      <w:r w:rsidR="00D90263"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Revista Española de Geriatría y Gerontología</w:t>
      </w:r>
      <w:r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45</w:t>
      </w:r>
      <w:r w:rsidR="007365C1">
        <w:rPr>
          <w:rFonts w:ascii="Times New Roman" w:hAnsi="Times New Roman" w:cs="Times New Roman"/>
          <w:sz w:val="24"/>
          <w:szCs w:val="24"/>
        </w:rPr>
        <w:t>(4</w:t>
      </w:r>
      <w:r w:rsidR="008C5611">
        <w:rPr>
          <w:rFonts w:ascii="Times New Roman" w:hAnsi="Times New Roman" w:cs="Times New Roman"/>
          <w:sz w:val="24"/>
          <w:szCs w:val="24"/>
        </w:rPr>
        <w:t xml:space="preserve">) </w:t>
      </w:r>
      <w:r w:rsidRPr="00470D0A">
        <w:rPr>
          <w:rFonts w:ascii="Times New Roman" w:hAnsi="Times New Roman" w:cs="Times New Roman"/>
          <w:sz w:val="24"/>
          <w:szCs w:val="24"/>
        </w:rPr>
        <w:t>219-228</w:t>
      </w:r>
      <w:r w:rsidR="008C5611">
        <w:rPr>
          <w:rFonts w:ascii="Times New Roman" w:hAnsi="Times New Roman" w:cs="Times New Roman"/>
          <w:sz w:val="24"/>
          <w:szCs w:val="24"/>
        </w:rPr>
        <w:t xml:space="preserve">. </w:t>
      </w:r>
      <w:r w:rsidR="00D90263">
        <w:rPr>
          <w:rFonts w:ascii="Times New Roman" w:hAnsi="Times New Roman" w:cs="Times New Roman"/>
          <w:sz w:val="24"/>
          <w:szCs w:val="24"/>
        </w:rPr>
        <w:t xml:space="preserve">Recuperado de </w:t>
      </w:r>
      <w:r w:rsidR="00815CDB" w:rsidRPr="00A24060">
        <w:rPr>
          <w:rFonts w:ascii="Times New Roman" w:hAnsi="Times New Roman" w:cs="Times New Roman"/>
          <w:sz w:val="24"/>
          <w:szCs w:val="24"/>
        </w:rPr>
        <w:t>https://doi</w:t>
      </w:r>
      <w:r w:rsidRPr="00470D0A">
        <w:rPr>
          <w:rFonts w:ascii="Times New Roman" w:hAnsi="Times New Roman" w:cs="Times New Roman"/>
          <w:sz w:val="24"/>
          <w:szCs w:val="24"/>
        </w:rPr>
        <w:t>.org/10.1016/j.regg.2009.10.009.</w:t>
      </w:r>
    </w:p>
    <w:p w14:paraId="4C0C76CB" w14:textId="0C723147" w:rsidR="00470D0A" w:rsidRPr="00470D0A" w:rsidRDefault="00470D0A" w:rsidP="00CE7ECC">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Alcántara</w:t>
      </w:r>
      <w:r w:rsidR="00B43095">
        <w:rPr>
          <w:rFonts w:ascii="Times New Roman" w:hAnsi="Times New Roman" w:cs="Times New Roman"/>
          <w:sz w:val="24"/>
          <w:szCs w:val="24"/>
        </w:rPr>
        <w:t>,</w:t>
      </w:r>
      <w:r w:rsidRPr="00470D0A">
        <w:rPr>
          <w:rFonts w:ascii="Times New Roman" w:hAnsi="Times New Roman" w:cs="Times New Roman"/>
          <w:sz w:val="24"/>
          <w:szCs w:val="24"/>
        </w:rPr>
        <w:t xml:space="preserve"> M. A.</w:t>
      </w:r>
      <w:r w:rsidR="00575B5A">
        <w:rPr>
          <w:rFonts w:ascii="Times New Roman" w:hAnsi="Times New Roman" w:cs="Times New Roman"/>
          <w:sz w:val="24"/>
          <w:szCs w:val="24"/>
        </w:rPr>
        <w:t>, Pacheco, S. R.,</w:t>
      </w:r>
      <w:r w:rsidR="002C71B1">
        <w:rPr>
          <w:rFonts w:ascii="Times New Roman" w:hAnsi="Times New Roman" w:cs="Times New Roman"/>
          <w:sz w:val="24"/>
          <w:szCs w:val="24"/>
        </w:rPr>
        <w:t xml:space="preserve"> Cadenas, A. y Matsuki, M.</w:t>
      </w:r>
      <w:r w:rsidRPr="00470D0A">
        <w:rPr>
          <w:rFonts w:ascii="Times New Roman" w:hAnsi="Times New Roman" w:cs="Times New Roman"/>
          <w:sz w:val="24"/>
          <w:szCs w:val="24"/>
        </w:rPr>
        <w:t xml:space="preserve"> (2020) Posibles factores protectores de la infección por SARS-CoV-2 en una</w:t>
      </w:r>
      <w:r>
        <w:rPr>
          <w:rFonts w:ascii="Times New Roman" w:hAnsi="Times New Roman" w:cs="Times New Roman"/>
          <w:sz w:val="24"/>
          <w:szCs w:val="24"/>
        </w:rPr>
        <w:t xml:space="preserve"> </w:t>
      </w:r>
      <w:r w:rsidRPr="00470D0A">
        <w:rPr>
          <w:rFonts w:ascii="Times New Roman" w:hAnsi="Times New Roman" w:cs="Times New Roman"/>
          <w:sz w:val="24"/>
          <w:szCs w:val="24"/>
        </w:rPr>
        <w:t xml:space="preserve">paciente vulnerable: a propósito de un caso. </w:t>
      </w:r>
      <w:r w:rsidR="00575B5A">
        <w:rPr>
          <w:rFonts w:ascii="Times New Roman" w:hAnsi="Times New Roman" w:cs="Times New Roman"/>
          <w:i/>
          <w:iCs/>
          <w:sz w:val="24"/>
          <w:szCs w:val="24"/>
        </w:rPr>
        <w:t>Medicina de Familia.</w:t>
      </w:r>
      <w:r w:rsidR="00575B5A" w:rsidRPr="00815CDB">
        <w:rPr>
          <w:rFonts w:ascii="Times New Roman" w:hAnsi="Times New Roman" w:cs="Times New Roman"/>
          <w:i/>
          <w:iCs/>
          <w:sz w:val="24"/>
          <w:szCs w:val="24"/>
        </w:rPr>
        <w:t xml:space="preserve"> </w:t>
      </w:r>
      <w:r w:rsidRPr="00815CDB">
        <w:rPr>
          <w:rFonts w:ascii="Times New Roman" w:hAnsi="Times New Roman" w:cs="Times New Roman"/>
          <w:i/>
          <w:iCs/>
          <w:sz w:val="24"/>
          <w:szCs w:val="24"/>
        </w:rPr>
        <w:t>Semergen</w:t>
      </w:r>
      <w:r w:rsidR="00575B5A">
        <w:rPr>
          <w:rFonts w:ascii="Times New Roman" w:hAnsi="Times New Roman" w:cs="Times New Roman"/>
          <w:i/>
          <w:iCs/>
          <w:sz w:val="24"/>
          <w:szCs w:val="24"/>
        </w:rPr>
        <w:t>, 46</w:t>
      </w:r>
      <w:r w:rsidR="00575B5A">
        <w:rPr>
          <w:rFonts w:ascii="Times New Roman" w:hAnsi="Times New Roman" w:cs="Times New Roman"/>
          <w:sz w:val="24"/>
          <w:szCs w:val="24"/>
        </w:rPr>
        <w:t>, 95-98</w:t>
      </w:r>
      <w:r w:rsidRPr="00470D0A">
        <w:rPr>
          <w:rFonts w:ascii="Times New Roman" w:hAnsi="Times New Roman" w:cs="Times New Roman"/>
          <w:sz w:val="24"/>
          <w:szCs w:val="24"/>
        </w:rPr>
        <w:t xml:space="preserve">. </w:t>
      </w:r>
      <w:r w:rsidR="00B43095">
        <w:rPr>
          <w:rFonts w:ascii="Times New Roman" w:hAnsi="Times New Roman" w:cs="Times New Roman"/>
          <w:sz w:val="24"/>
          <w:szCs w:val="24"/>
        </w:rPr>
        <w:t xml:space="preserve">Recuperado de </w:t>
      </w:r>
      <w:r w:rsidR="0022393F" w:rsidRPr="00A24060">
        <w:rPr>
          <w:rFonts w:ascii="Times New Roman" w:hAnsi="Times New Roman" w:cs="Times New Roman"/>
          <w:sz w:val="24"/>
          <w:szCs w:val="24"/>
        </w:rPr>
        <w:t>https://doi</w:t>
      </w:r>
      <w:r w:rsidRPr="00470D0A">
        <w:rPr>
          <w:rFonts w:ascii="Times New Roman" w:hAnsi="Times New Roman" w:cs="Times New Roman"/>
          <w:sz w:val="24"/>
          <w:szCs w:val="24"/>
        </w:rPr>
        <w:t>.org/10.1016/j.semerg.2020.05.013</w:t>
      </w:r>
      <w:r w:rsidR="00B43095">
        <w:rPr>
          <w:rFonts w:ascii="Times New Roman" w:hAnsi="Times New Roman" w:cs="Times New Roman"/>
          <w:sz w:val="24"/>
          <w:szCs w:val="24"/>
        </w:rPr>
        <w:t>.</w:t>
      </w:r>
    </w:p>
    <w:p w14:paraId="570EB989" w14:textId="0F481A99" w:rsidR="00470D0A" w:rsidRPr="00470D0A" w:rsidRDefault="00470D0A" w:rsidP="003A543F">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Álvarez, L., Alos, J.</w:t>
      </w:r>
      <w:r w:rsidR="003A543F">
        <w:rPr>
          <w:rFonts w:ascii="Times New Roman" w:hAnsi="Times New Roman" w:cs="Times New Roman"/>
          <w:sz w:val="24"/>
          <w:szCs w:val="24"/>
        </w:rPr>
        <w:t xml:space="preserve"> </w:t>
      </w:r>
      <w:r w:rsidRPr="00470D0A">
        <w:rPr>
          <w:rFonts w:ascii="Times New Roman" w:hAnsi="Times New Roman" w:cs="Times New Roman"/>
          <w:sz w:val="24"/>
          <w:szCs w:val="24"/>
        </w:rPr>
        <w:t>I., Blanquer, J. Álvarez, F., Garau, J., Guerrero, A., Torres, A., Cobo, J., Jorda, R., Menéndez, R., Olaechea, P. y Rodríguez, F. (2020)</w:t>
      </w:r>
      <w:r w:rsidR="003A543F">
        <w:rPr>
          <w:rFonts w:ascii="Times New Roman" w:hAnsi="Times New Roman" w:cs="Times New Roman"/>
          <w:sz w:val="24"/>
          <w:szCs w:val="24"/>
        </w:rPr>
        <w:t>.</w:t>
      </w:r>
      <w:r w:rsidRPr="00470D0A">
        <w:rPr>
          <w:rFonts w:ascii="Times New Roman" w:hAnsi="Times New Roman" w:cs="Times New Roman"/>
          <w:sz w:val="24"/>
          <w:szCs w:val="24"/>
        </w:rPr>
        <w:t xml:space="preserve"> Guías para el manejo de la neumonía comunitaria del adulto que precisa ingreso en el hospital. </w:t>
      </w:r>
      <w:r w:rsidRPr="00815CDB">
        <w:rPr>
          <w:rFonts w:ascii="Times New Roman" w:hAnsi="Times New Roman" w:cs="Times New Roman"/>
          <w:i/>
          <w:iCs/>
          <w:sz w:val="24"/>
          <w:szCs w:val="24"/>
        </w:rPr>
        <w:t>Medicina Intensiva</w:t>
      </w:r>
      <w:r w:rsidRPr="00470D0A">
        <w:rPr>
          <w:rFonts w:ascii="Times New Roman" w:hAnsi="Times New Roman" w:cs="Times New Roman"/>
          <w:sz w:val="24"/>
          <w:szCs w:val="24"/>
        </w:rPr>
        <w:t xml:space="preserve">, </w:t>
      </w:r>
      <w:r w:rsidR="006D0334" w:rsidRPr="00815CDB">
        <w:rPr>
          <w:rFonts w:ascii="Times New Roman" w:hAnsi="Times New Roman" w:cs="Times New Roman"/>
          <w:i/>
          <w:iCs/>
          <w:sz w:val="24"/>
          <w:szCs w:val="24"/>
        </w:rPr>
        <w:t>29</w:t>
      </w:r>
      <w:r w:rsidR="00FA7E55">
        <w:rPr>
          <w:rFonts w:ascii="Times New Roman" w:hAnsi="Times New Roman" w:cs="Times New Roman"/>
          <w:sz w:val="24"/>
          <w:szCs w:val="24"/>
        </w:rPr>
        <w:t>(</w:t>
      </w:r>
      <w:r w:rsidR="006D0334">
        <w:rPr>
          <w:rFonts w:ascii="Times New Roman" w:hAnsi="Times New Roman" w:cs="Times New Roman"/>
          <w:sz w:val="24"/>
          <w:szCs w:val="24"/>
        </w:rPr>
        <w:t>1</w:t>
      </w:r>
      <w:r w:rsidR="00FA7E55">
        <w:rPr>
          <w:rFonts w:ascii="Times New Roman" w:hAnsi="Times New Roman" w:cs="Times New Roman"/>
          <w:sz w:val="24"/>
          <w:szCs w:val="24"/>
        </w:rPr>
        <w:t xml:space="preserve">). </w:t>
      </w:r>
      <w:r w:rsidR="003A543F">
        <w:rPr>
          <w:rFonts w:ascii="Times New Roman" w:hAnsi="Times New Roman" w:cs="Times New Roman"/>
          <w:sz w:val="24"/>
          <w:szCs w:val="24"/>
        </w:rPr>
        <w:t xml:space="preserve">Recuperado de </w:t>
      </w:r>
      <w:r w:rsidR="0022393F" w:rsidRPr="00A24060">
        <w:rPr>
          <w:rFonts w:ascii="Times New Roman" w:hAnsi="Times New Roman" w:cs="Times New Roman"/>
          <w:sz w:val="24"/>
          <w:szCs w:val="24"/>
        </w:rPr>
        <w:t>https://10</w:t>
      </w:r>
      <w:r w:rsidRPr="00470D0A">
        <w:rPr>
          <w:rFonts w:ascii="Times New Roman" w:hAnsi="Times New Roman" w:cs="Times New Roman"/>
          <w:sz w:val="24"/>
          <w:szCs w:val="24"/>
        </w:rPr>
        <w:t>.1016/S0210-5691(05)74199-1</w:t>
      </w:r>
      <w:r w:rsidR="003A543F">
        <w:rPr>
          <w:rFonts w:ascii="Times New Roman" w:hAnsi="Times New Roman" w:cs="Times New Roman"/>
          <w:sz w:val="24"/>
          <w:szCs w:val="24"/>
        </w:rPr>
        <w:t>.</w:t>
      </w:r>
      <w:r w:rsidRPr="00470D0A">
        <w:rPr>
          <w:rFonts w:ascii="Times New Roman" w:hAnsi="Times New Roman" w:cs="Times New Roman"/>
          <w:sz w:val="24"/>
          <w:szCs w:val="24"/>
        </w:rPr>
        <w:t xml:space="preserve"> </w:t>
      </w:r>
    </w:p>
    <w:p w14:paraId="2E18EA74" w14:textId="7113A52E" w:rsidR="00470D0A" w:rsidRPr="00470D0A" w:rsidRDefault="00470D0A" w:rsidP="00827CEF">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Bocco, M. y Herrero, V. (2009). Modelo multilogístico para identificar los determinant</w:t>
      </w:r>
      <w:r w:rsidR="007B0B3C">
        <w:rPr>
          <w:rFonts w:ascii="Times New Roman" w:hAnsi="Times New Roman" w:cs="Times New Roman"/>
          <w:sz w:val="24"/>
          <w:szCs w:val="24"/>
        </w:rPr>
        <w:t>e</w:t>
      </w:r>
      <w:r w:rsidRPr="00470D0A">
        <w:rPr>
          <w:rFonts w:ascii="Times New Roman" w:hAnsi="Times New Roman" w:cs="Times New Roman"/>
          <w:sz w:val="24"/>
          <w:szCs w:val="24"/>
        </w:rPr>
        <w:t>s de</w:t>
      </w:r>
      <w:r w:rsidR="00315B78">
        <w:rPr>
          <w:rFonts w:ascii="Times New Roman" w:hAnsi="Times New Roman" w:cs="Times New Roman"/>
          <w:sz w:val="24"/>
          <w:szCs w:val="24"/>
        </w:rPr>
        <w:t xml:space="preserve"> </w:t>
      </w:r>
      <w:r w:rsidRPr="00470D0A">
        <w:rPr>
          <w:rFonts w:ascii="Times New Roman" w:hAnsi="Times New Roman" w:cs="Times New Roman"/>
          <w:sz w:val="24"/>
          <w:szCs w:val="24"/>
        </w:rPr>
        <w:t xml:space="preserve">modalidades de participación laboral conjunta en Argentina. </w:t>
      </w:r>
      <w:r w:rsidR="00827CEF">
        <w:rPr>
          <w:rFonts w:ascii="Times New Roman" w:hAnsi="Times New Roman" w:cs="Times New Roman"/>
          <w:sz w:val="24"/>
          <w:szCs w:val="24"/>
        </w:rPr>
        <w:t xml:space="preserve">Ponencia presentada en </w:t>
      </w:r>
      <w:r w:rsidR="00827CEF">
        <w:rPr>
          <w:rFonts w:ascii="Times New Roman" w:hAnsi="Times New Roman" w:cs="Times New Roman"/>
          <w:sz w:val="24"/>
          <w:szCs w:val="24"/>
        </w:rPr>
        <w:lastRenderedPageBreak/>
        <w:t xml:space="preserve">la </w:t>
      </w:r>
      <w:r w:rsidR="00827CEF" w:rsidRPr="00827CEF">
        <w:rPr>
          <w:rFonts w:ascii="Times New Roman" w:hAnsi="Times New Roman" w:cs="Times New Roman"/>
          <w:sz w:val="24"/>
          <w:szCs w:val="24"/>
        </w:rPr>
        <w:t>X Jornadas Argentinas de Estudios de Población. San Fernando del</w:t>
      </w:r>
      <w:r w:rsidR="00827CEF">
        <w:rPr>
          <w:rFonts w:ascii="Times New Roman" w:hAnsi="Times New Roman" w:cs="Times New Roman"/>
          <w:sz w:val="24"/>
          <w:szCs w:val="24"/>
        </w:rPr>
        <w:t xml:space="preserve"> </w:t>
      </w:r>
      <w:r w:rsidR="00827CEF" w:rsidRPr="00827CEF">
        <w:rPr>
          <w:rFonts w:ascii="Times New Roman" w:hAnsi="Times New Roman" w:cs="Times New Roman"/>
          <w:sz w:val="24"/>
          <w:szCs w:val="24"/>
        </w:rPr>
        <w:t>Valle de Catamarca</w:t>
      </w:r>
      <w:r w:rsidR="00827CEF">
        <w:rPr>
          <w:rFonts w:ascii="Times New Roman" w:hAnsi="Times New Roman" w:cs="Times New Roman"/>
          <w:sz w:val="24"/>
          <w:szCs w:val="24"/>
        </w:rPr>
        <w:t>, 2009</w:t>
      </w:r>
      <w:r w:rsidR="00827CEF" w:rsidRPr="00827CEF">
        <w:rPr>
          <w:rFonts w:ascii="Times New Roman" w:hAnsi="Times New Roman" w:cs="Times New Roman"/>
          <w:sz w:val="24"/>
          <w:szCs w:val="24"/>
        </w:rPr>
        <w:t>.</w:t>
      </w:r>
    </w:p>
    <w:p w14:paraId="1B78B7EE" w14:textId="65528E7A" w:rsidR="00470D0A" w:rsidRPr="00470D0A" w:rsidRDefault="00470D0A" w:rsidP="00797F80">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Bratanich A. (2015). MERS-CoV: transmisión y el papel de nuevas especies hospederas</w:t>
      </w:r>
      <w:r w:rsidR="00797F80">
        <w:rPr>
          <w:rFonts w:ascii="Times New Roman" w:hAnsi="Times New Roman" w:cs="Times New Roman"/>
          <w:sz w:val="24"/>
          <w:szCs w:val="24"/>
        </w:rPr>
        <w:t>.</w:t>
      </w:r>
      <w:r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 xml:space="preserve">Revista Argentina de </w:t>
      </w:r>
      <w:r w:rsidR="00797F80">
        <w:rPr>
          <w:rFonts w:ascii="Times New Roman" w:hAnsi="Times New Roman" w:cs="Times New Roman"/>
          <w:i/>
          <w:iCs/>
          <w:sz w:val="24"/>
          <w:szCs w:val="24"/>
        </w:rPr>
        <w:t>M</w:t>
      </w:r>
      <w:r w:rsidR="00797F80" w:rsidRPr="00815CDB">
        <w:rPr>
          <w:rFonts w:ascii="Times New Roman" w:hAnsi="Times New Roman" w:cs="Times New Roman"/>
          <w:i/>
          <w:iCs/>
          <w:sz w:val="24"/>
          <w:szCs w:val="24"/>
        </w:rPr>
        <w:t>icrobiología</w:t>
      </w:r>
      <w:r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47</w:t>
      </w:r>
      <w:r w:rsidRPr="00470D0A">
        <w:rPr>
          <w:rFonts w:ascii="Times New Roman" w:hAnsi="Times New Roman" w:cs="Times New Roman"/>
          <w:sz w:val="24"/>
          <w:szCs w:val="24"/>
        </w:rPr>
        <w:t>(4), 279</w:t>
      </w:r>
      <w:r w:rsidR="00797F80">
        <w:rPr>
          <w:rFonts w:ascii="Times New Roman" w:hAnsi="Times New Roman" w:cs="Times New Roman"/>
          <w:sz w:val="24"/>
          <w:szCs w:val="24"/>
        </w:rPr>
        <w:t>-</w:t>
      </w:r>
      <w:r w:rsidRPr="00470D0A">
        <w:rPr>
          <w:rFonts w:ascii="Times New Roman" w:hAnsi="Times New Roman" w:cs="Times New Roman"/>
          <w:sz w:val="24"/>
          <w:szCs w:val="24"/>
        </w:rPr>
        <w:t>281.</w:t>
      </w:r>
      <w:r w:rsidR="00797F80">
        <w:rPr>
          <w:rFonts w:ascii="Times New Roman" w:hAnsi="Times New Roman" w:cs="Times New Roman"/>
          <w:sz w:val="24"/>
          <w:szCs w:val="24"/>
        </w:rPr>
        <w:t xml:space="preserve"> Recuperado de</w:t>
      </w:r>
      <w:r w:rsidRPr="00470D0A">
        <w:rPr>
          <w:rFonts w:ascii="Times New Roman" w:hAnsi="Times New Roman" w:cs="Times New Roman"/>
          <w:sz w:val="24"/>
          <w:szCs w:val="24"/>
        </w:rPr>
        <w:t xml:space="preserve"> </w:t>
      </w:r>
      <w:r w:rsidR="0022393F" w:rsidRPr="00A24060">
        <w:rPr>
          <w:rFonts w:ascii="Times New Roman" w:hAnsi="Times New Roman" w:cs="Times New Roman"/>
          <w:sz w:val="24"/>
          <w:szCs w:val="24"/>
        </w:rPr>
        <w:t>https://doi</w:t>
      </w:r>
      <w:r w:rsidRPr="00470D0A">
        <w:rPr>
          <w:rFonts w:ascii="Times New Roman" w:hAnsi="Times New Roman" w:cs="Times New Roman"/>
          <w:sz w:val="24"/>
          <w:szCs w:val="24"/>
        </w:rPr>
        <w:t>.org/10.1016/j.ram.2015.11.001</w:t>
      </w:r>
      <w:r w:rsidR="00797F80">
        <w:rPr>
          <w:rFonts w:ascii="Times New Roman" w:hAnsi="Times New Roman" w:cs="Times New Roman"/>
          <w:sz w:val="24"/>
          <w:szCs w:val="24"/>
        </w:rPr>
        <w:t>.</w:t>
      </w:r>
    </w:p>
    <w:p w14:paraId="6710D737" w14:textId="09603430" w:rsidR="00470D0A" w:rsidRPr="00470D0A" w:rsidRDefault="00470D0A" w:rsidP="00D57BED">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Cajamarca, J., Guavita, D., Buitrago, J., Gallego, L., Navas, A., Cubides, H., Arredondo, A.</w:t>
      </w:r>
      <w:r w:rsidR="00D57BED">
        <w:rPr>
          <w:rFonts w:ascii="Times New Roman" w:hAnsi="Times New Roman" w:cs="Times New Roman"/>
          <w:sz w:val="24"/>
          <w:szCs w:val="24"/>
        </w:rPr>
        <w:t xml:space="preserve"> </w:t>
      </w:r>
      <w:r w:rsidRPr="00470D0A">
        <w:rPr>
          <w:rFonts w:ascii="Times New Roman" w:hAnsi="Times New Roman" w:cs="Times New Roman"/>
          <w:sz w:val="24"/>
          <w:szCs w:val="24"/>
        </w:rPr>
        <w:t>M., Escobar, A.</w:t>
      </w:r>
      <w:r w:rsidR="00D57BED">
        <w:rPr>
          <w:rFonts w:ascii="Times New Roman" w:hAnsi="Times New Roman" w:cs="Times New Roman"/>
          <w:sz w:val="24"/>
          <w:szCs w:val="24"/>
        </w:rPr>
        <w:t xml:space="preserve"> </w:t>
      </w:r>
      <w:r w:rsidRPr="00470D0A">
        <w:rPr>
          <w:rFonts w:ascii="Times New Roman" w:hAnsi="Times New Roman" w:cs="Times New Roman"/>
          <w:sz w:val="24"/>
          <w:szCs w:val="24"/>
        </w:rPr>
        <w:t>y Rojas, A. (2021)</w:t>
      </w:r>
      <w:r w:rsidR="00D57BED">
        <w:rPr>
          <w:rFonts w:ascii="Times New Roman" w:hAnsi="Times New Roman" w:cs="Times New Roman"/>
          <w:sz w:val="24"/>
          <w:szCs w:val="24"/>
        </w:rPr>
        <w:t>.</w:t>
      </w:r>
      <w:r w:rsidRPr="00470D0A">
        <w:rPr>
          <w:rFonts w:ascii="Times New Roman" w:hAnsi="Times New Roman" w:cs="Times New Roman"/>
          <w:sz w:val="24"/>
          <w:szCs w:val="24"/>
        </w:rPr>
        <w:t xml:space="preserve"> SARS-CoV-2 (</w:t>
      </w:r>
      <w:r w:rsidR="00343701">
        <w:rPr>
          <w:rFonts w:ascii="Times New Roman" w:hAnsi="Times New Roman" w:cs="Times New Roman"/>
          <w:sz w:val="24"/>
          <w:szCs w:val="24"/>
        </w:rPr>
        <w:t>COVID</w:t>
      </w:r>
      <w:r w:rsidR="0034682B">
        <w:rPr>
          <w:rFonts w:ascii="Times New Roman" w:hAnsi="Times New Roman" w:cs="Times New Roman"/>
          <w:sz w:val="24"/>
          <w:szCs w:val="24"/>
        </w:rPr>
        <w:t>-19</w:t>
      </w:r>
      <w:r w:rsidRPr="00470D0A">
        <w:rPr>
          <w:rFonts w:ascii="Times New Roman" w:hAnsi="Times New Roman" w:cs="Times New Roman"/>
          <w:sz w:val="24"/>
          <w:szCs w:val="24"/>
        </w:rPr>
        <w:t xml:space="preserve">) en pacientes con algún grado de inmunosupresión. </w:t>
      </w:r>
      <w:r w:rsidRPr="00815CDB">
        <w:rPr>
          <w:rFonts w:ascii="Times New Roman" w:hAnsi="Times New Roman" w:cs="Times New Roman"/>
          <w:i/>
          <w:iCs/>
          <w:sz w:val="24"/>
          <w:szCs w:val="24"/>
        </w:rPr>
        <w:t>Reumatología Clínica</w:t>
      </w:r>
      <w:r w:rsidRPr="00470D0A">
        <w:rPr>
          <w:rFonts w:ascii="Times New Roman" w:hAnsi="Times New Roman" w:cs="Times New Roman"/>
          <w:sz w:val="24"/>
          <w:szCs w:val="24"/>
        </w:rPr>
        <w:t xml:space="preserve">, </w:t>
      </w:r>
      <w:r w:rsidR="00343701" w:rsidRPr="00815CDB">
        <w:rPr>
          <w:rFonts w:ascii="Times New Roman" w:hAnsi="Times New Roman" w:cs="Times New Roman"/>
          <w:i/>
          <w:iCs/>
          <w:sz w:val="24"/>
          <w:szCs w:val="24"/>
        </w:rPr>
        <w:t>17</w:t>
      </w:r>
      <w:r w:rsidR="005065F3">
        <w:rPr>
          <w:rFonts w:ascii="Times New Roman" w:hAnsi="Times New Roman" w:cs="Times New Roman"/>
          <w:sz w:val="24"/>
          <w:szCs w:val="24"/>
        </w:rPr>
        <w:t>(</w:t>
      </w:r>
      <w:r w:rsidRPr="00470D0A">
        <w:rPr>
          <w:rFonts w:ascii="Times New Roman" w:hAnsi="Times New Roman" w:cs="Times New Roman"/>
          <w:sz w:val="24"/>
          <w:szCs w:val="24"/>
        </w:rPr>
        <w:t>7</w:t>
      </w:r>
      <w:r w:rsidR="005065F3">
        <w:rPr>
          <w:rFonts w:ascii="Times New Roman" w:hAnsi="Times New Roman" w:cs="Times New Roman"/>
          <w:sz w:val="24"/>
          <w:szCs w:val="24"/>
        </w:rPr>
        <w:t>)</w:t>
      </w:r>
      <w:r w:rsidR="00343701">
        <w:rPr>
          <w:rFonts w:ascii="Times New Roman" w:hAnsi="Times New Roman" w:cs="Times New Roman"/>
          <w:sz w:val="24"/>
          <w:szCs w:val="24"/>
        </w:rPr>
        <w:t>,</w:t>
      </w:r>
      <w:r w:rsidR="005065F3">
        <w:rPr>
          <w:rFonts w:ascii="Times New Roman" w:hAnsi="Times New Roman" w:cs="Times New Roman"/>
          <w:sz w:val="24"/>
          <w:szCs w:val="24"/>
        </w:rPr>
        <w:t xml:space="preserve"> </w:t>
      </w:r>
      <w:r w:rsidRPr="00470D0A">
        <w:rPr>
          <w:rFonts w:ascii="Times New Roman" w:hAnsi="Times New Roman" w:cs="Times New Roman"/>
          <w:sz w:val="24"/>
          <w:szCs w:val="24"/>
        </w:rPr>
        <w:t>408-419</w:t>
      </w:r>
      <w:r w:rsidR="005065F3">
        <w:rPr>
          <w:rFonts w:ascii="Times New Roman" w:hAnsi="Times New Roman" w:cs="Times New Roman"/>
          <w:sz w:val="24"/>
          <w:szCs w:val="24"/>
        </w:rPr>
        <w:t xml:space="preserve">. </w:t>
      </w:r>
      <w:r w:rsidR="00D57BED">
        <w:rPr>
          <w:rFonts w:ascii="Times New Roman" w:hAnsi="Times New Roman" w:cs="Times New Roman"/>
          <w:sz w:val="24"/>
          <w:szCs w:val="24"/>
        </w:rPr>
        <w:t xml:space="preserve">Recuperado de </w:t>
      </w:r>
      <w:r w:rsidR="0022393F" w:rsidRPr="00A24060">
        <w:rPr>
          <w:rFonts w:ascii="Times New Roman" w:hAnsi="Times New Roman" w:cs="Times New Roman"/>
          <w:sz w:val="24"/>
          <w:szCs w:val="24"/>
        </w:rPr>
        <w:t>https://doi</w:t>
      </w:r>
      <w:r w:rsidRPr="00470D0A">
        <w:rPr>
          <w:rFonts w:ascii="Times New Roman" w:hAnsi="Times New Roman" w:cs="Times New Roman"/>
          <w:sz w:val="24"/>
          <w:szCs w:val="24"/>
        </w:rPr>
        <w:t>.org/10.1016/j.reuma.2020.08.004.</w:t>
      </w:r>
    </w:p>
    <w:p w14:paraId="597DE50B" w14:textId="7BBD9CDF" w:rsidR="004A61D5" w:rsidRDefault="004A61D5" w:rsidP="00223EBC">
      <w:pPr>
        <w:spacing w:after="0" w:line="360" w:lineRule="auto"/>
        <w:ind w:left="709" w:right="49" w:hanging="709"/>
        <w:jc w:val="both"/>
        <w:rPr>
          <w:rFonts w:ascii="Times New Roman" w:hAnsi="Times New Roman" w:cs="Times New Roman"/>
          <w:sz w:val="24"/>
          <w:szCs w:val="24"/>
        </w:rPr>
      </w:pPr>
      <w:r>
        <w:rPr>
          <w:rFonts w:ascii="Times New Roman" w:hAnsi="Times New Roman" w:cs="Times New Roman"/>
          <w:sz w:val="24"/>
          <w:szCs w:val="24"/>
        </w:rPr>
        <w:t xml:space="preserve">Dagnino, S. (2014) Riesgo relativo y razón de ventajas. </w:t>
      </w:r>
      <w:r w:rsidRPr="00815CDB">
        <w:rPr>
          <w:rFonts w:ascii="Times New Roman" w:hAnsi="Times New Roman" w:cs="Times New Roman"/>
          <w:i/>
          <w:iCs/>
          <w:sz w:val="24"/>
          <w:szCs w:val="24"/>
        </w:rPr>
        <w:t xml:space="preserve">Revista </w:t>
      </w:r>
      <w:r w:rsidR="00223EBC" w:rsidRPr="00815CDB">
        <w:rPr>
          <w:rFonts w:ascii="Times New Roman" w:hAnsi="Times New Roman" w:cs="Times New Roman"/>
          <w:i/>
          <w:iCs/>
          <w:sz w:val="24"/>
          <w:szCs w:val="24"/>
        </w:rPr>
        <w:t>C</w:t>
      </w:r>
      <w:r w:rsidRPr="00815CDB">
        <w:rPr>
          <w:rFonts w:ascii="Times New Roman" w:hAnsi="Times New Roman" w:cs="Times New Roman"/>
          <w:i/>
          <w:iCs/>
          <w:sz w:val="24"/>
          <w:szCs w:val="24"/>
        </w:rPr>
        <w:t xml:space="preserve">hilena de </w:t>
      </w:r>
      <w:r w:rsidR="00223EBC" w:rsidRPr="00815CDB">
        <w:rPr>
          <w:rFonts w:ascii="Times New Roman" w:hAnsi="Times New Roman" w:cs="Times New Roman"/>
          <w:i/>
          <w:iCs/>
          <w:sz w:val="24"/>
          <w:szCs w:val="24"/>
        </w:rPr>
        <w:t>Anestesiología</w:t>
      </w:r>
      <w:r>
        <w:rPr>
          <w:rFonts w:ascii="Times New Roman" w:hAnsi="Times New Roman" w:cs="Times New Roman"/>
          <w:sz w:val="24"/>
          <w:szCs w:val="24"/>
        </w:rPr>
        <w:t>,</w:t>
      </w:r>
      <w:r w:rsidR="00E20E32">
        <w:rPr>
          <w:rFonts w:ascii="Times New Roman" w:hAnsi="Times New Roman" w:cs="Times New Roman"/>
          <w:sz w:val="24"/>
          <w:szCs w:val="24"/>
        </w:rPr>
        <w:t xml:space="preserve"> </w:t>
      </w:r>
      <w:r w:rsidRPr="00815CDB">
        <w:rPr>
          <w:rFonts w:ascii="Times New Roman" w:hAnsi="Times New Roman" w:cs="Times New Roman"/>
          <w:i/>
          <w:iCs/>
          <w:sz w:val="24"/>
          <w:szCs w:val="24"/>
        </w:rPr>
        <w:t>43</w:t>
      </w:r>
      <w:r w:rsidR="00223EBC">
        <w:rPr>
          <w:rFonts w:ascii="Times New Roman" w:hAnsi="Times New Roman" w:cs="Times New Roman"/>
          <w:sz w:val="24"/>
          <w:szCs w:val="24"/>
        </w:rPr>
        <w:t>(</w:t>
      </w:r>
      <w:r w:rsidRPr="004A61D5">
        <w:rPr>
          <w:rFonts w:ascii="Times New Roman" w:hAnsi="Times New Roman" w:cs="Times New Roman"/>
          <w:sz w:val="24"/>
          <w:szCs w:val="24"/>
        </w:rPr>
        <w:t>4</w:t>
      </w:r>
      <w:r w:rsidR="00223EBC">
        <w:rPr>
          <w:rFonts w:ascii="Times New Roman" w:hAnsi="Times New Roman" w:cs="Times New Roman"/>
          <w:sz w:val="24"/>
          <w:szCs w:val="24"/>
        </w:rPr>
        <w:t>),</w:t>
      </w:r>
      <w:r w:rsidRPr="004A61D5">
        <w:rPr>
          <w:rFonts w:ascii="Times New Roman" w:hAnsi="Times New Roman" w:cs="Times New Roman"/>
          <w:sz w:val="24"/>
          <w:szCs w:val="24"/>
        </w:rPr>
        <w:t xml:space="preserve"> 317-321</w:t>
      </w:r>
    </w:p>
    <w:p w14:paraId="4DC8ABAA" w14:textId="66BCEC47" w:rsidR="00470D0A" w:rsidRPr="00753352" w:rsidRDefault="00470D0A" w:rsidP="003526A9">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Damodar</w:t>
      </w:r>
      <w:r w:rsidR="00F81781">
        <w:rPr>
          <w:rFonts w:ascii="Times New Roman" w:hAnsi="Times New Roman" w:cs="Times New Roman"/>
          <w:sz w:val="24"/>
          <w:szCs w:val="24"/>
        </w:rPr>
        <w:t>,</w:t>
      </w:r>
      <w:r w:rsidR="00F81781" w:rsidRPr="00470D0A">
        <w:rPr>
          <w:rFonts w:ascii="Times New Roman" w:hAnsi="Times New Roman" w:cs="Times New Roman"/>
          <w:sz w:val="24"/>
          <w:szCs w:val="24"/>
        </w:rPr>
        <w:t xml:space="preserve"> </w:t>
      </w:r>
      <w:r w:rsidRPr="00F81781">
        <w:rPr>
          <w:rFonts w:ascii="Times New Roman" w:hAnsi="Times New Roman" w:cs="Times New Roman"/>
          <w:sz w:val="24"/>
          <w:szCs w:val="24"/>
        </w:rPr>
        <w:t>N.</w:t>
      </w:r>
      <w:r w:rsidR="00F81781">
        <w:rPr>
          <w:rFonts w:ascii="Times New Roman" w:hAnsi="Times New Roman" w:cs="Times New Roman"/>
          <w:sz w:val="24"/>
          <w:szCs w:val="24"/>
        </w:rPr>
        <w:t xml:space="preserve"> </w:t>
      </w:r>
      <w:r w:rsidRPr="00F81781">
        <w:rPr>
          <w:rFonts w:ascii="Times New Roman" w:hAnsi="Times New Roman" w:cs="Times New Roman"/>
          <w:sz w:val="24"/>
          <w:szCs w:val="24"/>
        </w:rPr>
        <w:t>G</w:t>
      </w:r>
      <w:r w:rsidR="00F81781" w:rsidRPr="00F81781">
        <w:rPr>
          <w:rFonts w:ascii="Times New Roman" w:hAnsi="Times New Roman" w:cs="Times New Roman"/>
          <w:sz w:val="24"/>
          <w:szCs w:val="24"/>
        </w:rPr>
        <w:t>.</w:t>
      </w:r>
      <w:r w:rsidR="00F81781">
        <w:rPr>
          <w:rFonts w:ascii="Times New Roman" w:hAnsi="Times New Roman" w:cs="Times New Roman"/>
          <w:sz w:val="24"/>
          <w:szCs w:val="24"/>
        </w:rPr>
        <w:t xml:space="preserve"> y</w:t>
      </w:r>
      <w:r w:rsidR="00F81781" w:rsidRPr="00F81781">
        <w:rPr>
          <w:rFonts w:ascii="Times New Roman" w:hAnsi="Times New Roman" w:cs="Times New Roman"/>
          <w:sz w:val="24"/>
          <w:szCs w:val="24"/>
        </w:rPr>
        <w:t xml:space="preserve"> </w:t>
      </w:r>
      <w:r w:rsidRPr="00F81781">
        <w:rPr>
          <w:rFonts w:ascii="Times New Roman" w:hAnsi="Times New Roman" w:cs="Times New Roman"/>
          <w:sz w:val="24"/>
          <w:szCs w:val="24"/>
        </w:rPr>
        <w:t>Dawn</w:t>
      </w:r>
      <w:r w:rsidR="00F81781">
        <w:rPr>
          <w:rFonts w:ascii="Times New Roman" w:hAnsi="Times New Roman" w:cs="Times New Roman"/>
          <w:sz w:val="24"/>
          <w:szCs w:val="24"/>
        </w:rPr>
        <w:t>,</w:t>
      </w:r>
      <w:r w:rsidRPr="00F81781">
        <w:rPr>
          <w:rFonts w:ascii="Times New Roman" w:hAnsi="Times New Roman" w:cs="Times New Roman"/>
          <w:sz w:val="24"/>
          <w:szCs w:val="24"/>
        </w:rPr>
        <w:t xml:space="preserve"> C.P. (2010). </w:t>
      </w:r>
      <w:r w:rsidRPr="00815CDB">
        <w:rPr>
          <w:rFonts w:ascii="Times New Roman" w:hAnsi="Times New Roman" w:cs="Times New Roman"/>
          <w:i/>
          <w:iCs/>
          <w:sz w:val="24"/>
          <w:szCs w:val="24"/>
        </w:rPr>
        <w:t>Econometría</w:t>
      </w:r>
      <w:r w:rsidRPr="00815CDB">
        <w:rPr>
          <w:rFonts w:ascii="Times New Roman" w:hAnsi="Times New Roman" w:cs="Times New Roman"/>
          <w:sz w:val="24"/>
          <w:szCs w:val="24"/>
        </w:rPr>
        <w:t xml:space="preserve">. </w:t>
      </w:r>
      <w:r w:rsidRPr="00753352">
        <w:rPr>
          <w:rFonts w:ascii="Times New Roman" w:hAnsi="Times New Roman" w:cs="Times New Roman"/>
          <w:sz w:val="24"/>
          <w:szCs w:val="24"/>
        </w:rPr>
        <w:t>McGraw</w:t>
      </w:r>
      <w:r w:rsidR="00F81781" w:rsidRPr="00815CDB">
        <w:rPr>
          <w:rFonts w:ascii="Times New Roman" w:hAnsi="Times New Roman" w:cs="Times New Roman"/>
          <w:sz w:val="24"/>
          <w:szCs w:val="24"/>
        </w:rPr>
        <w:t>-</w:t>
      </w:r>
      <w:r w:rsidRPr="00753352">
        <w:rPr>
          <w:rFonts w:ascii="Times New Roman" w:hAnsi="Times New Roman" w:cs="Times New Roman"/>
          <w:sz w:val="24"/>
          <w:szCs w:val="24"/>
        </w:rPr>
        <w:t>Hill</w:t>
      </w:r>
    </w:p>
    <w:p w14:paraId="215C7108" w14:textId="149BC5C5" w:rsidR="00C5349F" w:rsidRPr="00815CDB" w:rsidRDefault="00C5349F" w:rsidP="00691C25">
      <w:pPr>
        <w:spacing w:after="0" w:line="360" w:lineRule="auto"/>
        <w:ind w:left="709" w:right="49" w:hanging="709"/>
        <w:jc w:val="both"/>
        <w:rPr>
          <w:rFonts w:ascii="Times New Roman" w:hAnsi="Times New Roman" w:cs="Times New Roman"/>
          <w:sz w:val="24"/>
          <w:szCs w:val="24"/>
          <w:lang w:val="pt-BR"/>
        </w:rPr>
      </w:pPr>
      <w:r>
        <w:rPr>
          <w:rFonts w:ascii="Times New Roman" w:hAnsi="Times New Roman" w:cs="Times New Roman"/>
          <w:sz w:val="24"/>
          <w:szCs w:val="24"/>
        </w:rPr>
        <w:t>Dire</w:t>
      </w:r>
      <w:r w:rsidR="00201362">
        <w:rPr>
          <w:rFonts w:ascii="Times New Roman" w:hAnsi="Times New Roman" w:cs="Times New Roman"/>
          <w:sz w:val="24"/>
          <w:szCs w:val="24"/>
        </w:rPr>
        <w:t>c</w:t>
      </w:r>
      <w:r>
        <w:rPr>
          <w:rFonts w:ascii="Times New Roman" w:hAnsi="Times New Roman" w:cs="Times New Roman"/>
          <w:sz w:val="24"/>
          <w:szCs w:val="24"/>
        </w:rPr>
        <w:t>ción General de Epidemiología. (</w:t>
      </w:r>
      <w:r w:rsidR="00604980">
        <w:rPr>
          <w:rFonts w:ascii="Times New Roman" w:hAnsi="Times New Roman" w:cs="Times New Roman"/>
          <w:sz w:val="24"/>
          <w:szCs w:val="24"/>
        </w:rPr>
        <w:t>2022</w:t>
      </w:r>
      <w:r>
        <w:rPr>
          <w:rFonts w:ascii="Times New Roman" w:hAnsi="Times New Roman" w:cs="Times New Roman"/>
          <w:sz w:val="24"/>
          <w:szCs w:val="24"/>
        </w:rPr>
        <w:t xml:space="preserve">). </w:t>
      </w:r>
      <w:r w:rsidR="004F3084" w:rsidRPr="004F3084">
        <w:rPr>
          <w:rFonts w:ascii="Times New Roman" w:hAnsi="Times New Roman" w:cs="Times New Roman"/>
          <w:sz w:val="24"/>
          <w:szCs w:val="24"/>
        </w:rPr>
        <w:t>Datos Abiertos</w:t>
      </w:r>
      <w:r w:rsidR="004F3084">
        <w:rPr>
          <w:rFonts w:ascii="Times New Roman" w:hAnsi="Times New Roman" w:cs="Times New Roman"/>
          <w:sz w:val="24"/>
          <w:szCs w:val="24"/>
        </w:rPr>
        <w:t xml:space="preserve">. </w:t>
      </w:r>
      <w:r w:rsidR="004F3084" w:rsidRPr="00815CDB">
        <w:rPr>
          <w:rFonts w:ascii="Times New Roman" w:hAnsi="Times New Roman" w:cs="Times New Roman"/>
          <w:sz w:val="24"/>
          <w:szCs w:val="24"/>
          <w:lang w:val="pt-BR"/>
        </w:rPr>
        <w:t>COVID-19</w:t>
      </w:r>
      <w:r w:rsidR="00691C25">
        <w:rPr>
          <w:rFonts w:ascii="Times New Roman" w:hAnsi="Times New Roman" w:cs="Times New Roman"/>
          <w:sz w:val="24"/>
          <w:szCs w:val="24"/>
          <w:lang w:val="pt-BR"/>
        </w:rPr>
        <w:t xml:space="preserve">. </w:t>
      </w:r>
      <w:r w:rsidRPr="00815CDB">
        <w:rPr>
          <w:rFonts w:ascii="Times New Roman" w:hAnsi="Times New Roman" w:cs="Times New Roman"/>
          <w:sz w:val="24"/>
          <w:szCs w:val="24"/>
          <w:lang w:val="pt-BR"/>
        </w:rPr>
        <w:t xml:space="preserve">Recuperado de </w:t>
      </w:r>
      <w:r w:rsidRPr="00A24060">
        <w:rPr>
          <w:rFonts w:ascii="Times New Roman" w:hAnsi="Times New Roman" w:cs="Times New Roman"/>
          <w:sz w:val="24"/>
          <w:szCs w:val="24"/>
          <w:lang w:val="pt-BR"/>
        </w:rPr>
        <w:t>https://www.gob.mx/salud/documentos/datos-abiertos-152127</w:t>
      </w:r>
      <w:r w:rsidRPr="00815CDB">
        <w:rPr>
          <w:rFonts w:ascii="Times New Roman" w:hAnsi="Times New Roman" w:cs="Times New Roman"/>
          <w:sz w:val="24"/>
          <w:szCs w:val="24"/>
          <w:lang w:val="pt-BR"/>
        </w:rPr>
        <w:t>.</w:t>
      </w:r>
    </w:p>
    <w:p w14:paraId="2CB8BB06" w14:textId="670FDFE0" w:rsidR="00470D0A" w:rsidRPr="00A24060" w:rsidRDefault="00470D0A" w:rsidP="00CE7ECC">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 xml:space="preserve">Fernández, J. A. y Bustos, E. (2016). Multimorbilidad: bases conceptuales, modelos epidemiológicos y retos de su medición. </w:t>
      </w:r>
      <w:r w:rsidRPr="00815CDB">
        <w:rPr>
          <w:rFonts w:ascii="Times New Roman" w:hAnsi="Times New Roman" w:cs="Times New Roman"/>
          <w:i/>
          <w:iCs/>
          <w:sz w:val="24"/>
          <w:szCs w:val="24"/>
          <w:lang w:val="pt-BR"/>
        </w:rPr>
        <w:t>Biomédica</w:t>
      </w:r>
      <w:r w:rsidRPr="00815CDB">
        <w:rPr>
          <w:rFonts w:ascii="Times New Roman" w:hAnsi="Times New Roman" w:cs="Times New Roman"/>
          <w:sz w:val="24"/>
          <w:szCs w:val="24"/>
          <w:lang w:val="pt-BR"/>
        </w:rPr>
        <w:t xml:space="preserve">, </w:t>
      </w:r>
      <w:r w:rsidRPr="00815CDB">
        <w:rPr>
          <w:rFonts w:ascii="Times New Roman" w:hAnsi="Times New Roman" w:cs="Times New Roman"/>
          <w:i/>
          <w:iCs/>
          <w:sz w:val="24"/>
          <w:szCs w:val="24"/>
          <w:lang w:val="pt-BR"/>
        </w:rPr>
        <w:t>36</w:t>
      </w:r>
      <w:r w:rsidRPr="00815CDB">
        <w:rPr>
          <w:rFonts w:ascii="Times New Roman" w:hAnsi="Times New Roman" w:cs="Times New Roman"/>
          <w:sz w:val="24"/>
          <w:szCs w:val="24"/>
          <w:lang w:val="pt-BR"/>
        </w:rPr>
        <w:t xml:space="preserve">(2), 188-203. </w:t>
      </w:r>
      <w:r w:rsidR="00F85125" w:rsidRPr="00815CDB">
        <w:rPr>
          <w:rFonts w:ascii="Times New Roman" w:hAnsi="Times New Roman" w:cs="Times New Roman"/>
          <w:sz w:val="24"/>
          <w:szCs w:val="24"/>
          <w:lang w:val="pt-BR"/>
        </w:rPr>
        <w:t xml:space="preserve">Recuperado de </w:t>
      </w:r>
      <w:r w:rsidR="0022393F" w:rsidRPr="00A24060">
        <w:rPr>
          <w:rFonts w:ascii="Times New Roman" w:hAnsi="Times New Roman" w:cs="Times New Roman"/>
          <w:sz w:val="24"/>
          <w:szCs w:val="24"/>
        </w:rPr>
        <w:t>https://doi</w:t>
      </w:r>
      <w:r w:rsidRPr="00A24060">
        <w:rPr>
          <w:rFonts w:ascii="Times New Roman" w:hAnsi="Times New Roman" w:cs="Times New Roman"/>
          <w:sz w:val="24"/>
          <w:szCs w:val="24"/>
        </w:rPr>
        <w:t>.org/10.7705/</w:t>
      </w:r>
      <w:r w:rsidR="0022393F" w:rsidRPr="00A24060">
        <w:rPr>
          <w:rFonts w:ascii="Times New Roman" w:hAnsi="Times New Roman" w:cs="Times New Roman"/>
          <w:sz w:val="24"/>
          <w:szCs w:val="24"/>
        </w:rPr>
        <w:pgNum/>
      </w:r>
      <w:r w:rsidR="0022393F" w:rsidRPr="00A24060">
        <w:rPr>
          <w:rFonts w:ascii="Times New Roman" w:hAnsi="Times New Roman" w:cs="Times New Roman"/>
          <w:sz w:val="24"/>
          <w:szCs w:val="24"/>
        </w:rPr>
        <w:t>iomédica</w:t>
      </w:r>
      <w:r w:rsidRPr="00A24060">
        <w:rPr>
          <w:rFonts w:ascii="Times New Roman" w:hAnsi="Times New Roman" w:cs="Times New Roman"/>
          <w:sz w:val="24"/>
          <w:szCs w:val="24"/>
        </w:rPr>
        <w:t>.v36i2.2710</w:t>
      </w:r>
      <w:r w:rsidR="00F85125" w:rsidRPr="00A24060">
        <w:rPr>
          <w:rFonts w:ascii="Times New Roman" w:hAnsi="Times New Roman" w:cs="Times New Roman"/>
          <w:sz w:val="24"/>
          <w:szCs w:val="24"/>
        </w:rPr>
        <w:t>.</w:t>
      </w:r>
    </w:p>
    <w:p w14:paraId="3F5B7D73" w14:textId="207C3FC2" w:rsidR="00897551" w:rsidRPr="00815CDB" w:rsidRDefault="00897551" w:rsidP="00897551">
      <w:pPr>
        <w:spacing w:after="0" w:line="360" w:lineRule="auto"/>
        <w:ind w:left="709" w:right="49" w:hanging="709"/>
        <w:jc w:val="both"/>
        <w:rPr>
          <w:rFonts w:ascii="Times New Roman" w:hAnsi="Times New Roman" w:cs="Times New Roman"/>
          <w:sz w:val="24"/>
          <w:szCs w:val="24"/>
          <w:lang w:val="pt-BR"/>
        </w:rPr>
      </w:pPr>
      <w:r w:rsidRPr="00470D0A">
        <w:rPr>
          <w:rFonts w:ascii="Times New Roman" w:hAnsi="Times New Roman" w:cs="Times New Roman"/>
          <w:sz w:val="24"/>
          <w:szCs w:val="24"/>
        </w:rPr>
        <w:t>Fernández</w:t>
      </w:r>
      <w:r>
        <w:rPr>
          <w:rFonts w:ascii="Times New Roman" w:hAnsi="Times New Roman" w:cs="Times New Roman"/>
          <w:sz w:val="24"/>
          <w:szCs w:val="24"/>
        </w:rPr>
        <w:t>,</w:t>
      </w:r>
      <w:r w:rsidRPr="00470D0A">
        <w:rPr>
          <w:rFonts w:ascii="Times New Roman" w:hAnsi="Times New Roman" w:cs="Times New Roman"/>
          <w:sz w:val="24"/>
          <w:szCs w:val="24"/>
        </w:rPr>
        <w:t xml:space="preserve"> L.</w:t>
      </w:r>
      <w:r>
        <w:rPr>
          <w:rFonts w:ascii="Times New Roman" w:hAnsi="Times New Roman" w:cs="Times New Roman"/>
          <w:sz w:val="24"/>
          <w:szCs w:val="24"/>
        </w:rPr>
        <w:t>, Puentes, A. B. y García, M.</w:t>
      </w:r>
      <w:r w:rsidRPr="00470D0A">
        <w:rPr>
          <w:rFonts w:ascii="Times New Roman" w:hAnsi="Times New Roman" w:cs="Times New Roman"/>
          <w:sz w:val="24"/>
          <w:szCs w:val="24"/>
        </w:rPr>
        <w:t xml:space="preserve"> (2020). Relación entre obesidad, diabetes e ingreso en UCI en pacientes </w:t>
      </w:r>
      <w:r w:rsidRPr="00815CDB">
        <w:rPr>
          <w:rFonts w:ascii="Times New Roman" w:hAnsi="Times New Roman" w:cs="Times New Roman"/>
          <w:sz w:val="24"/>
          <w:szCs w:val="24"/>
        </w:rPr>
        <w:t xml:space="preserve">COVID-19. </w:t>
      </w:r>
      <w:r w:rsidRPr="00815CDB">
        <w:rPr>
          <w:rFonts w:ascii="Times New Roman" w:hAnsi="Times New Roman" w:cs="Times New Roman"/>
          <w:i/>
          <w:iCs/>
          <w:sz w:val="24"/>
          <w:szCs w:val="24"/>
          <w:lang w:val="pt-BR"/>
        </w:rPr>
        <w:t>Medicina Clínica, 155</w:t>
      </w:r>
      <w:r w:rsidRPr="00815CDB">
        <w:rPr>
          <w:rFonts w:ascii="Times New Roman" w:hAnsi="Times New Roman" w:cs="Times New Roman"/>
          <w:sz w:val="24"/>
          <w:szCs w:val="24"/>
          <w:lang w:val="pt-BR"/>
        </w:rPr>
        <w:t xml:space="preserve">(7), 314-315. Recuperado de </w:t>
      </w:r>
      <w:r w:rsidR="0022393F" w:rsidRPr="00A24060">
        <w:rPr>
          <w:rFonts w:ascii="Times New Roman" w:hAnsi="Times New Roman" w:cs="Times New Roman"/>
          <w:sz w:val="24"/>
          <w:szCs w:val="24"/>
        </w:rPr>
        <w:t>https://doi</w:t>
      </w:r>
      <w:r w:rsidRPr="00A24060">
        <w:rPr>
          <w:rFonts w:ascii="Times New Roman" w:hAnsi="Times New Roman" w:cs="Times New Roman"/>
          <w:sz w:val="24"/>
          <w:szCs w:val="24"/>
        </w:rPr>
        <w:t>.org/10.1016/j.medcli.2020.06.009</w:t>
      </w:r>
      <w:r w:rsidRPr="00815CDB">
        <w:rPr>
          <w:rFonts w:ascii="Times New Roman" w:hAnsi="Times New Roman" w:cs="Times New Roman"/>
          <w:sz w:val="24"/>
          <w:szCs w:val="24"/>
          <w:lang w:val="pt-BR"/>
        </w:rPr>
        <w:t>.</w:t>
      </w:r>
    </w:p>
    <w:p w14:paraId="7CF6CC60" w14:textId="7076D27B" w:rsidR="00470D0A" w:rsidRPr="00A24060" w:rsidRDefault="00470D0A" w:rsidP="00897551">
      <w:pPr>
        <w:spacing w:after="0" w:line="360" w:lineRule="auto"/>
        <w:ind w:left="709" w:right="49" w:hanging="709"/>
        <w:jc w:val="both"/>
        <w:rPr>
          <w:rFonts w:ascii="Times New Roman" w:hAnsi="Times New Roman" w:cs="Times New Roman"/>
          <w:sz w:val="24"/>
          <w:szCs w:val="24"/>
          <w:lang w:val="pt-BR"/>
        </w:rPr>
      </w:pPr>
      <w:r w:rsidRPr="00815CDB">
        <w:rPr>
          <w:rFonts w:ascii="Times New Roman" w:hAnsi="Times New Roman" w:cs="Times New Roman"/>
          <w:sz w:val="24"/>
          <w:szCs w:val="24"/>
          <w:lang w:val="pt-BR"/>
        </w:rPr>
        <w:t>García</w:t>
      </w:r>
      <w:r w:rsidR="00B064B7" w:rsidRPr="00815CDB">
        <w:rPr>
          <w:rFonts w:ascii="Times New Roman" w:hAnsi="Times New Roman" w:cs="Times New Roman"/>
          <w:sz w:val="24"/>
          <w:szCs w:val="24"/>
          <w:lang w:val="pt-BR"/>
        </w:rPr>
        <w:t>,</w:t>
      </w:r>
      <w:r w:rsidRPr="00815CDB">
        <w:rPr>
          <w:rFonts w:ascii="Times New Roman" w:hAnsi="Times New Roman" w:cs="Times New Roman"/>
          <w:sz w:val="24"/>
          <w:szCs w:val="24"/>
          <w:lang w:val="pt-BR"/>
        </w:rPr>
        <w:t xml:space="preserve"> E., Zamora</w:t>
      </w:r>
      <w:r w:rsidR="00B064B7" w:rsidRPr="00815CDB">
        <w:rPr>
          <w:rFonts w:ascii="Times New Roman" w:hAnsi="Times New Roman" w:cs="Times New Roman"/>
          <w:sz w:val="24"/>
          <w:szCs w:val="24"/>
          <w:lang w:val="pt-BR"/>
        </w:rPr>
        <w:t>,</w:t>
      </w:r>
      <w:r w:rsidRPr="00815CDB">
        <w:rPr>
          <w:rFonts w:ascii="Times New Roman" w:hAnsi="Times New Roman" w:cs="Times New Roman"/>
          <w:sz w:val="24"/>
          <w:szCs w:val="24"/>
          <w:lang w:val="pt-BR"/>
        </w:rPr>
        <w:t xml:space="preserve"> L., Soler</w:t>
      </w:r>
      <w:r w:rsidR="00B064B7" w:rsidRPr="00815CDB">
        <w:rPr>
          <w:rFonts w:ascii="Times New Roman" w:hAnsi="Times New Roman" w:cs="Times New Roman"/>
          <w:sz w:val="24"/>
          <w:szCs w:val="24"/>
          <w:lang w:val="pt-BR"/>
        </w:rPr>
        <w:t>,</w:t>
      </w:r>
      <w:r w:rsidRPr="00815CDB">
        <w:rPr>
          <w:rFonts w:ascii="Times New Roman" w:hAnsi="Times New Roman" w:cs="Times New Roman"/>
          <w:sz w:val="24"/>
          <w:szCs w:val="24"/>
          <w:lang w:val="pt-BR"/>
        </w:rPr>
        <w:t xml:space="preserve"> M.</w:t>
      </w:r>
      <w:r w:rsidR="00B064B7" w:rsidRPr="00815CDB">
        <w:rPr>
          <w:rFonts w:ascii="Times New Roman" w:hAnsi="Times New Roman" w:cs="Times New Roman"/>
          <w:sz w:val="24"/>
          <w:szCs w:val="24"/>
          <w:lang w:val="pt-BR"/>
        </w:rPr>
        <w:t xml:space="preserve"> </w:t>
      </w:r>
      <w:r w:rsidRPr="00815CDB">
        <w:rPr>
          <w:rFonts w:ascii="Times New Roman" w:hAnsi="Times New Roman" w:cs="Times New Roman"/>
          <w:sz w:val="24"/>
          <w:szCs w:val="24"/>
          <w:lang w:val="pt-BR"/>
        </w:rPr>
        <w:t>J., Baeza</w:t>
      </w:r>
      <w:r w:rsidR="00B064B7" w:rsidRPr="00815CDB">
        <w:rPr>
          <w:rFonts w:ascii="Times New Roman" w:hAnsi="Times New Roman" w:cs="Times New Roman"/>
          <w:sz w:val="24"/>
          <w:szCs w:val="24"/>
          <w:lang w:val="pt-BR"/>
        </w:rPr>
        <w:t>,</w:t>
      </w:r>
      <w:r w:rsidRPr="00815CDB">
        <w:rPr>
          <w:rFonts w:ascii="Times New Roman" w:hAnsi="Times New Roman" w:cs="Times New Roman"/>
          <w:sz w:val="24"/>
          <w:szCs w:val="24"/>
          <w:lang w:val="pt-BR"/>
        </w:rPr>
        <w:t xml:space="preserve"> C., Grau</w:t>
      </w:r>
      <w:r w:rsidR="00897551" w:rsidRPr="00815CDB">
        <w:rPr>
          <w:rFonts w:ascii="Times New Roman" w:hAnsi="Times New Roman" w:cs="Times New Roman"/>
          <w:sz w:val="24"/>
          <w:szCs w:val="24"/>
          <w:lang w:val="pt-BR"/>
        </w:rPr>
        <w:t xml:space="preserve">, </w:t>
      </w:r>
      <w:r w:rsidRPr="00470D0A">
        <w:rPr>
          <w:rFonts w:ascii="Times New Roman" w:hAnsi="Times New Roman" w:cs="Times New Roman"/>
          <w:sz w:val="24"/>
          <w:szCs w:val="24"/>
        </w:rPr>
        <w:t>J., Padilla</w:t>
      </w:r>
      <w:r w:rsidR="00897551">
        <w:rPr>
          <w:rFonts w:ascii="Times New Roman" w:hAnsi="Times New Roman" w:cs="Times New Roman"/>
          <w:sz w:val="24"/>
          <w:szCs w:val="24"/>
        </w:rPr>
        <w:t xml:space="preserve">, </w:t>
      </w:r>
      <w:r w:rsidRPr="00470D0A">
        <w:rPr>
          <w:rFonts w:ascii="Times New Roman" w:hAnsi="Times New Roman" w:cs="Times New Roman"/>
          <w:sz w:val="24"/>
          <w:szCs w:val="24"/>
        </w:rPr>
        <w:t xml:space="preserve">I. y Gutiérrez, F. (2020). Asma y </w:t>
      </w:r>
      <w:r w:rsidR="00B064B7">
        <w:rPr>
          <w:rFonts w:ascii="Times New Roman" w:hAnsi="Times New Roman" w:cs="Times New Roman"/>
          <w:sz w:val="24"/>
          <w:szCs w:val="24"/>
        </w:rPr>
        <w:t>EPOC</w:t>
      </w:r>
      <w:r w:rsidR="00B064B7" w:rsidRPr="00470D0A">
        <w:rPr>
          <w:rFonts w:ascii="Times New Roman" w:hAnsi="Times New Roman" w:cs="Times New Roman"/>
          <w:sz w:val="24"/>
          <w:szCs w:val="24"/>
        </w:rPr>
        <w:t xml:space="preserve"> </w:t>
      </w:r>
      <w:r w:rsidRPr="00470D0A">
        <w:rPr>
          <w:rFonts w:ascii="Times New Roman" w:hAnsi="Times New Roman" w:cs="Times New Roman"/>
          <w:sz w:val="24"/>
          <w:szCs w:val="24"/>
        </w:rPr>
        <w:t xml:space="preserve">en pacientes hospitalizados por </w:t>
      </w:r>
      <w:r w:rsidR="00B064B7">
        <w:rPr>
          <w:rFonts w:ascii="Times New Roman" w:hAnsi="Times New Roman" w:cs="Times New Roman"/>
          <w:sz w:val="24"/>
          <w:szCs w:val="24"/>
        </w:rPr>
        <w:t>COVID</w:t>
      </w:r>
      <w:r w:rsidR="0034682B">
        <w:rPr>
          <w:rFonts w:ascii="Times New Roman" w:hAnsi="Times New Roman" w:cs="Times New Roman"/>
          <w:sz w:val="24"/>
          <w:szCs w:val="24"/>
        </w:rPr>
        <w:t>-19</w:t>
      </w:r>
      <w:r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Archivos de Bronconeumología</w:t>
      </w:r>
      <w:r w:rsidR="00854947">
        <w:rPr>
          <w:rFonts w:ascii="Times New Roman" w:hAnsi="Times New Roman" w:cs="Times New Roman"/>
          <w:i/>
          <w:iCs/>
          <w:sz w:val="24"/>
          <w:szCs w:val="24"/>
        </w:rPr>
        <w:t xml:space="preserve">, </w:t>
      </w:r>
      <w:r w:rsidR="00854947" w:rsidRPr="00854947">
        <w:rPr>
          <w:rFonts w:ascii="Times New Roman" w:hAnsi="Times New Roman" w:cs="Times New Roman"/>
          <w:i/>
          <w:iCs/>
          <w:sz w:val="24"/>
          <w:szCs w:val="24"/>
        </w:rPr>
        <w:t>56</w:t>
      </w:r>
      <w:r w:rsidR="00854947" w:rsidRPr="00815CDB">
        <w:rPr>
          <w:rFonts w:ascii="Times New Roman" w:hAnsi="Times New Roman" w:cs="Times New Roman"/>
          <w:sz w:val="24"/>
          <w:szCs w:val="24"/>
        </w:rPr>
        <w:t>(9)</w:t>
      </w:r>
      <w:r w:rsidR="00854947">
        <w:rPr>
          <w:rFonts w:ascii="Times New Roman" w:hAnsi="Times New Roman" w:cs="Times New Roman"/>
          <w:sz w:val="24"/>
          <w:szCs w:val="24"/>
        </w:rPr>
        <w:t>,</w:t>
      </w:r>
      <w:r w:rsidR="00854947" w:rsidRPr="00815CDB">
        <w:rPr>
          <w:rFonts w:ascii="Times New Roman" w:hAnsi="Times New Roman" w:cs="Times New Roman"/>
          <w:sz w:val="24"/>
          <w:szCs w:val="24"/>
        </w:rPr>
        <w:t xml:space="preserve"> 604</w:t>
      </w:r>
      <w:r w:rsidR="00854947">
        <w:rPr>
          <w:rFonts w:ascii="Times New Roman" w:hAnsi="Times New Roman" w:cs="Times New Roman"/>
          <w:sz w:val="24"/>
          <w:szCs w:val="24"/>
        </w:rPr>
        <w:t>-</w:t>
      </w:r>
      <w:r w:rsidR="00854947" w:rsidRPr="00815CDB">
        <w:rPr>
          <w:rFonts w:ascii="Times New Roman" w:hAnsi="Times New Roman" w:cs="Times New Roman"/>
          <w:sz w:val="24"/>
          <w:szCs w:val="24"/>
        </w:rPr>
        <w:t>606</w:t>
      </w:r>
      <w:r w:rsidR="00897551" w:rsidRPr="00815CDB">
        <w:rPr>
          <w:rFonts w:ascii="Times New Roman" w:hAnsi="Times New Roman" w:cs="Times New Roman"/>
          <w:sz w:val="24"/>
          <w:szCs w:val="24"/>
        </w:rPr>
        <w:t>.</w:t>
      </w:r>
      <w:r w:rsidR="005065F3" w:rsidRPr="00815CDB">
        <w:rPr>
          <w:rFonts w:ascii="Times New Roman" w:hAnsi="Times New Roman" w:cs="Times New Roman"/>
          <w:sz w:val="24"/>
          <w:szCs w:val="24"/>
        </w:rPr>
        <w:t xml:space="preserve"> </w:t>
      </w:r>
      <w:r w:rsidR="00897551" w:rsidRPr="00815CDB">
        <w:rPr>
          <w:rFonts w:ascii="Times New Roman" w:hAnsi="Times New Roman" w:cs="Times New Roman"/>
          <w:sz w:val="24"/>
          <w:szCs w:val="24"/>
        </w:rPr>
        <w:t xml:space="preserve">Recuperado de </w:t>
      </w:r>
      <w:r w:rsidR="0022393F" w:rsidRPr="00A24060">
        <w:rPr>
          <w:rFonts w:ascii="Times New Roman" w:hAnsi="Times New Roman" w:cs="Times New Roman"/>
          <w:sz w:val="24"/>
          <w:szCs w:val="24"/>
          <w:lang w:val="pt-BR"/>
        </w:rPr>
        <w:t>https://10</w:t>
      </w:r>
      <w:r w:rsidRPr="00A24060">
        <w:rPr>
          <w:rFonts w:ascii="Times New Roman" w:hAnsi="Times New Roman" w:cs="Times New Roman"/>
          <w:sz w:val="24"/>
          <w:szCs w:val="24"/>
          <w:lang w:val="pt-BR"/>
        </w:rPr>
        <w:t>.1016/j.arbres.2020.05.007</w:t>
      </w:r>
      <w:r w:rsidR="00897551" w:rsidRPr="00A24060">
        <w:rPr>
          <w:rFonts w:ascii="Times New Roman" w:hAnsi="Times New Roman" w:cs="Times New Roman"/>
          <w:sz w:val="24"/>
          <w:szCs w:val="24"/>
          <w:lang w:val="pt-BR"/>
        </w:rPr>
        <w:t>.</w:t>
      </w:r>
    </w:p>
    <w:p w14:paraId="08737255" w14:textId="1F76D433" w:rsidR="00470D0A" w:rsidRPr="00815CDB" w:rsidRDefault="00470D0A" w:rsidP="00CE7ECC">
      <w:pPr>
        <w:spacing w:after="0" w:line="360" w:lineRule="auto"/>
        <w:ind w:left="709" w:right="49" w:hanging="709"/>
        <w:jc w:val="both"/>
        <w:rPr>
          <w:rFonts w:ascii="Times New Roman" w:hAnsi="Times New Roman" w:cs="Times New Roman"/>
          <w:sz w:val="24"/>
          <w:szCs w:val="24"/>
          <w:lang w:val="pt-BR"/>
        </w:rPr>
      </w:pPr>
      <w:r w:rsidRPr="00815CDB">
        <w:rPr>
          <w:rFonts w:ascii="Times New Roman" w:hAnsi="Times New Roman" w:cs="Times New Roman"/>
          <w:sz w:val="24"/>
          <w:szCs w:val="24"/>
          <w:lang w:val="pt-BR"/>
        </w:rPr>
        <w:t>Golpe</w:t>
      </w:r>
      <w:r w:rsidR="00FC1969" w:rsidRPr="00815CDB">
        <w:rPr>
          <w:rFonts w:ascii="Times New Roman" w:hAnsi="Times New Roman" w:cs="Times New Roman"/>
          <w:sz w:val="24"/>
          <w:szCs w:val="24"/>
          <w:lang w:val="pt-BR"/>
        </w:rPr>
        <w:t>,</w:t>
      </w:r>
      <w:r w:rsidRPr="00815CDB">
        <w:rPr>
          <w:rFonts w:ascii="Times New Roman" w:hAnsi="Times New Roman" w:cs="Times New Roman"/>
          <w:sz w:val="24"/>
          <w:szCs w:val="24"/>
          <w:lang w:val="pt-BR"/>
        </w:rPr>
        <w:t xml:space="preserve"> R.</w:t>
      </w:r>
      <w:r w:rsidR="00951388" w:rsidRPr="00815CDB">
        <w:rPr>
          <w:rFonts w:ascii="Times New Roman" w:hAnsi="Times New Roman" w:cs="Times New Roman"/>
          <w:sz w:val="24"/>
          <w:szCs w:val="24"/>
          <w:lang w:val="pt-BR"/>
        </w:rPr>
        <w:t xml:space="preserve">, Pérez, </w:t>
      </w:r>
      <w:r w:rsidR="00305066" w:rsidRPr="00815CDB">
        <w:rPr>
          <w:rFonts w:ascii="Times New Roman" w:hAnsi="Times New Roman" w:cs="Times New Roman"/>
          <w:sz w:val="24"/>
          <w:szCs w:val="24"/>
          <w:lang w:val="pt-BR"/>
        </w:rPr>
        <w:t>L., Dacal, D., Guerrero, H., Pombo, B. y Ventura, P.</w:t>
      </w:r>
      <w:r w:rsidRPr="00815CDB">
        <w:rPr>
          <w:rFonts w:ascii="Times New Roman" w:hAnsi="Times New Roman" w:cs="Times New Roman"/>
          <w:sz w:val="24"/>
          <w:szCs w:val="24"/>
          <w:lang w:val="pt-BR"/>
        </w:rPr>
        <w:t xml:space="preserve"> (2020) Risk of severe </w:t>
      </w:r>
      <w:r w:rsidR="00D5344B" w:rsidRPr="00815CDB">
        <w:rPr>
          <w:rFonts w:ascii="Times New Roman" w:hAnsi="Times New Roman" w:cs="Times New Roman"/>
          <w:sz w:val="24"/>
          <w:szCs w:val="24"/>
          <w:lang w:val="pt-BR"/>
        </w:rPr>
        <w:t>COVID</w:t>
      </w:r>
      <w:r w:rsidR="0034682B" w:rsidRPr="00815CDB">
        <w:rPr>
          <w:rFonts w:ascii="Times New Roman" w:hAnsi="Times New Roman" w:cs="Times New Roman"/>
          <w:sz w:val="24"/>
          <w:szCs w:val="24"/>
          <w:lang w:val="pt-BR"/>
        </w:rPr>
        <w:t>-19</w:t>
      </w:r>
      <w:r w:rsidRPr="00815CDB">
        <w:rPr>
          <w:rFonts w:ascii="Times New Roman" w:hAnsi="Times New Roman" w:cs="Times New Roman"/>
          <w:sz w:val="24"/>
          <w:szCs w:val="24"/>
          <w:lang w:val="pt-BR"/>
        </w:rPr>
        <w:t xml:space="preserve"> in hypertensive patients treated with renin-angiotensinaldosterone system inhibitors. </w:t>
      </w:r>
      <w:r w:rsidR="00D5344B" w:rsidRPr="00815CDB">
        <w:rPr>
          <w:rFonts w:ascii="Times New Roman" w:hAnsi="Times New Roman" w:cs="Times New Roman"/>
          <w:i/>
          <w:iCs/>
          <w:sz w:val="24"/>
          <w:szCs w:val="24"/>
          <w:lang w:val="pt-BR"/>
        </w:rPr>
        <w:t>Medicina Clínica</w:t>
      </w:r>
      <w:r w:rsidR="00951388" w:rsidRPr="00815CDB">
        <w:rPr>
          <w:rFonts w:ascii="Times New Roman" w:hAnsi="Times New Roman" w:cs="Times New Roman"/>
          <w:i/>
          <w:iCs/>
          <w:sz w:val="24"/>
          <w:szCs w:val="24"/>
          <w:lang w:val="pt-BR"/>
        </w:rPr>
        <w:t>, 155</w:t>
      </w:r>
      <w:r w:rsidR="00951388" w:rsidRPr="00815CDB">
        <w:rPr>
          <w:rFonts w:ascii="Times New Roman" w:hAnsi="Times New Roman" w:cs="Times New Roman"/>
          <w:sz w:val="24"/>
          <w:szCs w:val="24"/>
          <w:lang w:val="pt-BR"/>
        </w:rPr>
        <w:t>(11)</w:t>
      </w:r>
      <w:r w:rsidRPr="00815CDB">
        <w:rPr>
          <w:rFonts w:ascii="Times New Roman" w:hAnsi="Times New Roman" w:cs="Times New Roman"/>
          <w:sz w:val="24"/>
          <w:szCs w:val="24"/>
          <w:lang w:val="pt-BR"/>
        </w:rPr>
        <w:t xml:space="preserve">. </w:t>
      </w:r>
      <w:r w:rsidR="00FC1969" w:rsidRPr="00815CDB">
        <w:rPr>
          <w:rFonts w:ascii="Times New Roman" w:hAnsi="Times New Roman" w:cs="Times New Roman"/>
          <w:sz w:val="24"/>
          <w:szCs w:val="24"/>
          <w:lang w:val="pt-BR"/>
        </w:rPr>
        <w:t xml:space="preserve">Retrieved from </w:t>
      </w:r>
      <w:r w:rsidR="0022393F" w:rsidRPr="00A24060">
        <w:rPr>
          <w:rFonts w:ascii="Times New Roman" w:hAnsi="Times New Roman" w:cs="Times New Roman"/>
          <w:sz w:val="24"/>
          <w:szCs w:val="24"/>
          <w:lang w:val="pt-BR"/>
        </w:rPr>
        <w:t>https://doi</w:t>
      </w:r>
      <w:r w:rsidRPr="00815CDB">
        <w:rPr>
          <w:rFonts w:ascii="Times New Roman" w:hAnsi="Times New Roman" w:cs="Times New Roman"/>
          <w:sz w:val="24"/>
          <w:szCs w:val="24"/>
          <w:lang w:val="pt-BR"/>
        </w:rPr>
        <w:t>.org/10.1016/j.medcli.2020.06.01</w:t>
      </w:r>
      <w:r w:rsidR="00FC1969" w:rsidRPr="00815CDB">
        <w:rPr>
          <w:rFonts w:ascii="Times New Roman" w:hAnsi="Times New Roman" w:cs="Times New Roman"/>
          <w:sz w:val="24"/>
          <w:szCs w:val="24"/>
          <w:lang w:val="pt-BR"/>
        </w:rPr>
        <w:t>.</w:t>
      </w:r>
    </w:p>
    <w:p w14:paraId="13B26651" w14:textId="5E1E406B" w:rsidR="00470D0A" w:rsidRPr="00815CDB" w:rsidRDefault="00470D0A" w:rsidP="003C68C7">
      <w:pPr>
        <w:spacing w:after="0" w:line="360" w:lineRule="auto"/>
        <w:ind w:left="709" w:right="49" w:hanging="709"/>
        <w:jc w:val="both"/>
        <w:rPr>
          <w:rFonts w:ascii="Times New Roman" w:hAnsi="Times New Roman" w:cs="Times New Roman"/>
          <w:sz w:val="24"/>
          <w:szCs w:val="24"/>
        </w:rPr>
      </w:pPr>
      <w:r w:rsidRPr="00815CDB">
        <w:rPr>
          <w:rFonts w:ascii="Times New Roman" w:hAnsi="Times New Roman" w:cs="Times New Roman"/>
          <w:sz w:val="24"/>
          <w:szCs w:val="24"/>
          <w:lang w:val="pt-BR"/>
        </w:rPr>
        <w:t>González</w:t>
      </w:r>
      <w:r w:rsidR="00AE5C1D" w:rsidRPr="00815CDB">
        <w:rPr>
          <w:rFonts w:ascii="Times New Roman" w:hAnsi="Times New Roman" w:cs="Times New Roman"/>
          <w:sz w:val="24"/>
          <w:szCs w:val="24"/>
          <w:lang w:val="pt-BR"/>
        </w:rPr>
        <w:t>,</w:t>
      </w:r>
      <w:r w:rsidRPr="00815CDB">
        <w:rPr>
          <w:rFonts w:ascii="Times New Roman" w:hAnsi="Times New Roman" w:cs="Times New Roman"/>
          <w:sz w:val="24"/>
          <w:szCs w:val="24"/>
          <w:lang w:val="pt-BR"/>
        </w:rPr>
        <w:t xml:space="preserve"> A., Escudero</w:t>
      </w:r>
      <w:r w:rsidR="00AE5C1D" w:rsidRPr="00815CDB">
        <w:rPr>
          <w:rFonts w:ascii="Times New Roman" w:hAnsi="Times New Roman" w:cs="Times New Roman"/>
          <w:sz w:val="24"/>
          <w:szCs w:val="24"/>
          <w:lang w:val="pt-BR"/>
        </w:rPr>
        <w:t>,</w:t>
      </w:r>
      <w:r w:rsidRPr="00815CDB">
        <w:rPr>
          <w:rFonts w:ascii="Times New Roman" w:hAnsi="Times New Roman" w:cs="Times New Roman"/>
          <w:sz w:val="24"/>
          <w:szCs w:val="24"/>
          <w:lang w:val="pt-BR"/>
        </w:rPr>
        <w:t xml:space="preserve"> P., Peñasco, Y., Leizaola, O., Martínez</w:t>
      </w:r>
      <w:r w:rsidRPr="00470D0A">
        <w:rPr>
          <w:rFonts w:ascii="Times New Roman" w:hAnsi="Times New Roman" w:cs="Times New Roman"/>
          <w:sz w:val="24"/>
          <w:szCs w:val="24"/>
        </w:rPr>
        <w:t>, V.</w:t>
      </w:r>
      <w:r w:rsidR="00AE5C1D">
        <w:rPr>
          <w:rFonts w:ascii="Times New Roman" w:hAnsi="Times New Roman" w:cs="Times New Roman"/>
          <w:sz w:val="24"/>
          <w:szCs w:val="24"/>
        </w:rPr>
        <w:t xml:space="preserve"> y</w:t>
      </w:r>
      <w:r w:rsidRPr="00470D0A">
        <w:rPr>
          <w:rFonts w:ascii="Times New Roman" w:hAnsi="Times New Roman" w:cs="Times New Roman"/>
          <w:sz w:val="24"/>
          <w:szCs w:val="24"/>
        </w:rPr>
        <w:t xml:space="preserve"> García</w:t>
      </w:r>
      <w:r w:rsidR="000631CA">
        <w:rPr>
          <w:rFonts w:ascii="Times New Roman" w:hAnsi="Times New Roman" w:cs="Times New Roman"/>
          <w:sz w:val="24"/>
          <w:szCs w:val="24"/>
        </w:rPr>
        <w:t>,</w:t>
      </w:r>
      <w:r w:rsidRPr="00470D0A">
        <w:rPr>
          <w:rFonts w:ascii="Times New Roman" w:hAnsi="Times New Roman" w:cs="Times New Roman"/>
          <w:sz w:val="24"/>
          <w:szCs w:val="24"/>
        </w:rPr>
        <w:t xml:space="preserve"> A. (2020) Cuidados intensivos durante la epidemia de coronavirus 2019.</w:t>
      </w:r>
      <w:r w:rsidR="006909D2">
        <w:rPr>
          <w:rFonts w:ascii="Times New Roman" w:hAnsi="Times New Roman" w:cs="Times New Roman"/>
          <w:sz w:val="24"/>
          <w:szCs w:val="24"/>
        </w:rPr>
        <w:t xml:space="preserve"> </w:t>
      </w:r>
      <w:r w:rsidRPr="00815CDB">
        <w:rPr>
          <w:rFonts w:ascii="Times New Roman" w:hAnsi="Times New Roman" w:cs="Times New Roman"/>
          <w:i/>
          <w:iCs/>
          <w:sz w:val="24"/>
          <w:szCs w:val="24"/>
        </w:rPr>
        <w:t>Medicina Intensiva</w:t>
      </w:r>
      <w:r w:rsidRPr="00470D0A">
        <w:rPr>
          <w:rFonts w:ascii="Times New Roman" w:hAnsi="Times New Roman" w:cs="Times New Roman"/>
          <w:sz w:val="24"/>
          <w:szCs w:val="24"/>
        </w:rPr>
        <w:t xml:space="preserve">, </w:t>
      </w:r>
      <w:r w:rsidR="003A543F" w:rsidRPr="00815CDB">
        <w:rPr>
          <w:rFonts w:ascii="Times New Roman" w:hAnsi="Times New Roman" w:cs="Times New Roman"/>
          <w:i/>
          <w:iCs/>
          <w:sz w:val="24"/>
          <w:szCs w:val="24"/>
        </w:rPr>
        <w:t>44</w:t>
      </w:r>
      <w:r w:rsidR="007069AC">
        <w:rPr>
          <w:rFonts w:ascii="Times New Roman" w:hAnsi="Times New Roman" w:cs="Times New Roman"/>
          <w:sz w:val="24"/>
          <w:szCs w:val="24"/>
        </w:rPr>
        <w:t>(</w:t>
      </w:r>
      <w:r w:rsidR="003A543F">
        <w:rPr>
          <w:rFonts w:ascii="Times New Roman" w:hAnsi="Times New Roman" w:cs="Times New Roman"/>
          <w:sz w:val="24"/>
          <w:szCs w:val="24"/>
        </w:rPr>
        <w:t>6</w:t>
      </w:r>
      <w:r w:rsidR="007069AC">
        <w:rPr>
          <w:rFonts w:ascii="Times New Roman" w:hAnsi="Times New Roman" w:cs="Times New Roman"/>
          <w:sz w:val="24"/>
          <w:szCs w:val="24"/>
        </w:rPr>
        <w:t>)</w:t>
      </w:r>
      <w:r w:rsidRPr="00470D0A">
        <w:rPr>
          <w:rFonts w:ascii="Times New Roman" w:hAnsi="Times New Roman" w:cs="Times New Roman"/>
          <w:sz w:val="24"/>
          <w:szCs w:val="24"/>
        </w:rPr>
        <w:t xml:space="preserve"> 351-362</w:t>
      </w:r>
      <w:r w:rsidR="007069AC">
        <w:rPr>
          <w:rFonts w:ascii="Times New Roman" w:hAnsi="Times New Roman" w:cs="Times New Roman"/>
          <w:sz w:val="24"/>
          <w:szCs w:val="24"/>
        </w:rPr>
        <w:t>.</w:t>
      </w:r>
      <w:r w:rsidR="000631CA">
        <w:rPr>
          <w:rFonts w:ascii="Times New Roman" w:hAnsi="Times New Roman" w:cs="Times New Roman"/>
          <w:sz w:val="24"/>
          <w:szCs w:val="24"/>
        </w:rPr>
        <w:t xml:space="preserve"> Recuperado de</w:t>
      </w:r>
      <w:r w:rsidR="007069AC">
        <w:rPr>
          <w:rFonts w:ascii="Times New Roman" w:hAnsi="Times New Roman" w:cs="Times New Roman"/>
          <w:sz w:val="24"/>
          <w:szCs w:val="24"/>
        </w:rPr>
        <w:t xml:space="preserve"> </w:t>
      </w:r>
      <w:r w:rsidR="00CE7ECC" w:rsidRPr="00A24060">
        <w:rPr>
          <w:rFonts w:ascii="Times New Roman" w:hAnsi="Times New Roman" w:cs="Times New Roman"/>
          <w:sz w:val="24"/>
          <w:szCs w:val="24"/>
        </w:rPr>
        <w:t>https://doi.org/10.1016/j medin.2020.03.001</w:t>
      </w:r>
      <w:r w:rsidR="000631CA" w:rsidRPr="00815CDB">
        <w:rPr>
          <w:rFonts w:ascii="Times New Roman" w:hAnsi="Times New Roman" w:cs="Times New Roman"/>
          <w:sz w:val="24"/>
          <w:szCs w:val="24"/>
        </w:rPr>
        <w:t>.</w:t>
      </w:r>
    </w:p>
    <w:p w14:paraId="688A4CE6" w14:textId="39383188" w:rsidR="00470D0A" w:rsidRPr="00470D0A" w:rsidRDefault="00470D0A" w:rsidP="00CE7ECC">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lastRenderedPageBreak/>
        <w:t xml:space="preserve">Hidalgo, M. A., Andreu, D. y Moreno, M.C. (2020). </w:t>
      </w:r>
      <w:r w:rsidR="0034682B">
        <w:rPr>
          <w:rFonts w:ascii="Times New Roman" w:hAnsi="Times New Roman" w:cs="Times New Roman"/>
          <w:sz w:val="24"/>
          <w:szCs w:val="24"/>
        </w:rPr>
        <w:t>Covid-19</w:t>
      </w:r>
      <w:r w:rsidRPr="00470D0A">
        <w:rPr>
          <w:rFonts w:ascii="Times New Roman" w:hAnsi="Times New Roman" w:cs="Times New Roman"/>
          <w:sz w:val="24"/>
          <w:szCs w:val="24"/>
        </w:rPr>
        <w:t xml:space="preserve"> en el enfermo renal. Revisión breve. </w:t>
      </w:r>
      <w:r w:rsidRPr="00815CDB">
        <w:rPr>
          <w:rFonts w:ascii="Times New Roman" w:hAnsi="Times New Roman" w:cs="Times New Roman"/>
          <w:i/>
          <w:iCs/>
          <w:sz w:val="24"/>
          <w:szCs w:val="24"/>
        </w:rPr>
        <w:t>Enfermería Nefrológica</w:t>
      </w:r>
      <w:r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23</w:t>
      </w:r>
      <w:r w:rsidRPr="00470D0A">
        <w:rPr>
          <w:rFonts w:ascii="Times New Roman" w:hAnsi="Times New Roman" w:cs="Times New Roman"/>
          <w:sz w:val="24"/>
          <w:szCs w:val="24"/>
        </w:rPr>
        <w:t xml:space="preserve">(2), 122-131. </w:t>
      </w:r>
      <w:r w:rsidR="00AE5C1D">
        <w:rPr>
          <w:rFonts w:ascii="Times New Roman" w:hAnsi="Times New Roman" w:cs="Times New Roman"/>
          <w:sz w:val="24"/>
          <w:szCs w:val="24"/>
        </w:rPr>
        <w:t xml:space="preserve">Recuperado de </w:t>
      </w:r>
      <w:r w:rsidR="00AE5C1D" w:rsidRPr="00A24060">
        <w:rPr>
          <w:rFonts w:ascii="Times New Roman" w:hAnsi="Times New Roman" w:cs="Times New Roman"/>
          <w:sz w:val="24"/>
          <w:szCs w:val="24"/>
        </w:rPr>
        <w:t>https://dx.doi.org/10.37551/s2254-28842020013</w:t>
      </w:r>
      <w:r w:rsidR="007069AC">
        <w:rPr>
          <w:rFonts w:ascii="Times New Roman" w:hAnsi="Times New Roman" w:cs="Times New Roman"/>
          <w:sz w:val="24"/>
          <w:szCs w:val="24"/>
        </w:rPr>
        <w:t xml:space="preserve"> </w:t>
      </w:r>
      <w:r w:rsidR="00AE5C1D">
        <w:rPr>
          <w:rFonts w:ascii="Times New Roman" w:hAnsi="Times New Roman" w:cs="Times New Roman"/>
          <w:sz w:val="24"/>
          <w:szCs w:val="24"/>
        </w:rPr>
        <w:t>.</w:t>
      </w:r>
    </w:p>
    <w:p w14:paraId="066CAD4C" w14:textId="77777777" w:rsidR="00290B18" w:rsidRPr="00290B18" w:rsidRDefault="00290B18" w:rsidP="00290B18">
      <w:pPr>
        <w:spacing w:after="0" w:line="360" w:lineRule="auto"/>
        <w:ind w:left="709" w:right="49" w:hanging="709"/>
        <w:jc w:val="both"/>
        <w:rPr>
          <w:rFonts w:ascii="Times New Roman" w:hAnsi="Times New Roman" w:cs="Times New Roman"/>
          <w:sz w:val="24"/>
          <w:szCs w:val="24"/>
        </w:rPr>
      </w:pPr>
      <w:r w:rsidRPr="00290B18">
        <w:rPr>
          <w:rFonts w:ascii="Times New Roman" w:hAnsi="Times New Roman" w:cs="Times New Roman"/>
          <w:sz w:val="24"/>
          <w:szCs w:val="24"/>
        </w:rPr>
        <w:t>Instituto Nacional de Estadística y Geografía [Inegi]. (2011). XIII Censo de Población y Vivienda 2010. México: Instituto Nacional de Estadística y Geografía.</w:t>
      </w:r>
    </w:p>
    <w:p w14:paraId="1240E85F" w14:textId="77777777" w:rsidR="00290B18" w:rsidRPr="00290B18" w:rsidRDefault="00290B18" w:rsidP="00290B18">
      <w:pPr>
        <w:spacing w:after="0" w:line="360" w:lineRule="auto"/>
        <w:ind w:left="709" w:right="49" w:hanging="709"/>
        <w:jc w:val="both"/>
        <w:rPr>
          <w:rFonts w:ascii="Times New Roman" w:hAnsi="Times New Roman" w:cs="Times New Roman"/>
          <w:sz w:val="24"/>
          <w:szCs w:val="24"/>
        </w:rPr>
      </w:pPr>
      <w:r w:rsidRPr="00290B18">
        <w:rPr>
          <w:rFonts w:ascii="Times New Roman" w:hAnsi="Times New Roman" w:cs="Times New Roman"/>
          <w:sz w:val="24"/>
          <w:szCs w:val="24"/>
        </w:rPr>
        <w:t>Instituto Nacional de Estadística y Geografía [Inegi]. (2016). Encuesta Intercensal 2015. México: Instituto Nacional de Estadística y Geografía.</w:t>
      </w:r>
    </w:p>
    <w:p w14:paraId="0370D726" w14:textId="77777777" w:rsidR="00290B18" w:rsidRDefault="00290B18" w:rsidP="00290B18">
      <w:pPr>
        <w:spacing w:after="0" w:line="360" w:lineRule="auto"/>
        <w:ind w:left="709" w:right="49" w:hanging="709"/>
        <w:jc w:val="both"/>
        <w:rPr>
          <w:rFonts w:ascii="Times New Roman" w:hAnsi="Times New Roman" w:cs="Times New Roman"/>
          <w:sz w:val="24"/>
          <w:szCs w:val="24"/>
        </w:rPr>
      </w:pPr>
      <w:r w:rsidRPr="00290B18">
        <w:rPr>
          <w:rFonts w:ascii="Times New Roman" w:hAnsi="Times New Roman" w:cs="Times New Roman"/>
          <w:sz w:val="24"/>
          <w:szCs w:val="24"/>
        </w:rPr>
        <w:t>Instituto Nacional de Estadística y Geografía [Inegi]. (2020). XIV Censo de Población y Vivienda 2020. México: Instituto Nacional de Estadística y Geografía.</w:t>
      </w:r>
    </w:p>
    <w:p w14:paraId="1CB5091F" w14:textId="4C26B169" w:rsidR="00470D0A" w:rsidRPr="00470D0A" w:rsidRDefault="00470D0A" w:rsidP="00290B18">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 xml:space="preserve">Leguina, J. (1982). </w:t>
      </w:r>
      <w:r w:rsidRPr="00815CDB">
        <w:rPr>
          <w:rFonts w:ascii="Times New Roman" w:hAnsi="Times New Roman" w:cs="Times New Roman"/>
          <w:i/>
          <w:iCs/>
          <w:sz w:val="24"/>
          <w:szCs w:val="24"/>
        </w:rPr>
        <w:t>Fundamentos de demografía</w:t>
      </w:r>
      <w:r w:rsidRPr="00470D0A">
        <w:rPr>
          <w:rFonts w:ascii="Times New Roman" w:hAnsi="Times New Roman" w:cs="Times New Roman"/>
          <w:sz w:val="24"/>
          <w:szCs w:val="24"/>
        </w:rPr>
        <w:t>.</w:t>
      </w:r>
      <w:r w:rsidR="006909D2">
        <w:rPr>
          <w:rFonts w:ascii="Times New Roman" w:hAnsi="Times New Roman" w:cs="Times New Roman"/>
          <w:sz w:val="24"/>
          <w:szCs w:val="24"/>
        </w:rPr>
        <w:t xml:space="preserve"> </w:t>
      </w:r>
      <w:r w:rsidR="00CB632A">
        <w:rPr>
          <w:rFonts w:ascii="Times New Roman" w:hAnsi="Times New Roman" w:cs="Times New Roman"/>
          <w:sz w:val="24"/>
          <w:szCs w:val="24"/>
        </w:rPr>
        <w:t>Madrid, España</w:t>
      </w:r>
      <w:r w:rsidR="00AE5C1D">
        <w:rPr>
          <w:rFonts w:ascii="Times New Roman" w:hAnsi="Times New Roman" w:cs="Times New Roman"/>
          <w:sz w:val="24"/>
          <w:szCs w:val="24"/>
        </w:rPr>
        <w:t xml:space="preserve">: </w:t>
      </w:r>
      <w:r w:rsidRPr="00470D0A">
        <w:rPr>
          <w:rFonts w:ascii="Times New Roman" w:hAnsi="Times New Roman" w:cs="Times New Roman"/>
          <w:sz w:val="24"/>
          <w:szCs w:val="24"/>
        </w:rPr>
        <w:t>Siglo XXI Editores.</w:t>
      </w:r>
    </w:p>
    <w:p w14:paraId="472507D5" w14:textId="110C4550" w:rsidR="00470D0A" w:rsidRPr="00470D0A" w:rsidRDefault="00470D0A" w:rsidP="00CE7ECC">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Mojica, R.</w:t>
      </w:r>
      <w:r w:rsidR="00FC3363">
        <w:rPr>
          <w:rFonts w:ascii="Times New Roman" w:hAnsi="Times New Roman" w:cs="Times New Roman"/>
          <w:sz w:val="24"/>
          <w:szCs w:val="24"/>
        </w:rPr>
        <w:t xml:space="preserve"> y</w:t>
      </w:r>
      <w:r w:rsidRPr="00470D0A">
        <w:rPr>
          <w:rFonts w:ascii="Times New Roman" w:hAnsi="Times New Roman" w:cs="Times New Roman"/>
          <w:sz w:val="24"/>
          <w:szCs w:val="24"/>
        </w:rPr>
        <w:t xml:space="preserve"> Morales, M. M. (2020). Pandemia </w:t>
      </w:r>
      <w:r w:rsidR="00FC3363">
        <w:rPr>
          <w:rFonts w:ascii="Times New Roman" w:hAnsi="Times New Roman" w:cs="Times New Roman"/>
          <w:sz w:val="24"/>
          <w:szCs w:val="24"/>
        </w:rPr>
        <w:t>covid</w:t>
      </w:r>
      <w:r w:rsidR="0034682B">
        <w:rPr>
          <w:rFonts w:ascii="Times New Roman" w:hAnsi="Times New Roman" w:cs="Times New Roman"/>
          <w:sz w:val="24"/>
          <w:szCs w:val="24"/>
        </w:rPr>
        <w:t>-19</w:t>
      </w:r>
      <w:r w:rsidRPr="00470D0A">
        <w:rPr>
          <w:rFonts w:ascii="Times New Roman" w:hAnsi="Times New Roman" w:cs="Times New Roman"/>
          <w:sz w:val="24"/>
          <w:szCs w:val="24"/>
        </w:rPr>
        <w:t xml:space="preserve">, la nueva emergencia sanitaria de preocupación internacional: una revisión. </w:t>
      </w:r>
      <w:r w:rsidR="00BC3F8E" w:rsidRPr="00815CDB">
        <w:rPr>
          <w:rFonts w:ascii="Times New Roman" w:hAnsi="Times New Roman" w:cs="Times New Roman"/>
          <w:i/>
          <w:iCs/>
          <w:sz w:val="24"/>
          <w:szCs w:val="24"/>
        </w:rPr>
        <w:t xml:space="preserve">Medicina de Familia </w:t>
      </w:r>
      <w:r w:rsidR="0022393F">
        <w:rPr>
          <w:rFonts w:ascii="Times New Roman" w:hAnsi="Times New Roman" w:cs="Times New Roman"/>
          <w:i/>
          <w:iCs/>
          <w:sz w:val="24"/>
          <w:szCs w:val="24"/>
        </w:rPr>
        <w:t>–</w:t>
      </w:r>
      <w:r w:rsidR="00BC3F8E" w:rsidRPr="00815CDB">
        <w:rPr>
          <w:rFonts w:ascii="Times New Roman" w:hAnsi="Times New Roman" w:cs="Times New Roman"/>
          <w:i/>
          <w:iCs/>
          <w:sz w:val="24"/>
          <w:szCs w:val="24"/>
        </w:rPr>
        <w:t xml:space="preserve"> Semergen</w:t>
      </w:r>
      <w:r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46</w:t>
      </w:r>
      <w:r w:rsidR="00BC3F8E">
        <w:rPr>
          <w:rFonts w:ascii="Times New Roman" w:hAnsi="Times New Roman" w:cs="Times New Roman"/>
          <w:sz w:val="24"/>
          <w:szCs w:val="24"/>
        </w:rPr>
        <w:t>,</w:t>
      </w:r>
      <w:r w:rsidR="00BC3F8E" w:rsidRPr="00470D0A">
        <w:rPr>
          <w:rFonts w:ascii="Times New Roman" w:hAnsi="Times New Roman" w:cs="Times New Roman"/>
          <w:sz w:val="24"/>
          <w:szCs w:val="24"/>
        </w:rPr>
        <w:t xml:space="preserve"> </w:t>
      </w:r>
      <w:r w:rsidR="00410135" w:rsidRPr="00470D0A">
        <w:rPr>
          <w:rFonts w:ascii="Times New Roman" w:hAnsi="Times New Roman" w:cs="Times New Roman"/>
          <w:sz w:val="24"/>
          <w:szCs w:val="24"/>
        </w:rPr>
        <w:t>65</w:t>
      </w:r>
      <w:r w:rsidR="00FC3363">
        <w:rPr>
          <w:rFonts w:ascii="Times New Roman" w:hAnsi="Times New Roman" w:cs="Times New Roman"/>
          <w:sz w:val="24"/>
          <w:szCs w:val="24"/>
        </w:rPr>
        <w:t>-</w:t>
      </w:r>
      <w:r w:rsidRPr="00470D0A">
        <w:rPr>
          <w:rFonts w:ascii="Times New Roman" w:hAnsi="Times New Roman" w:cs="Times New Roman"/>
          <w:sz w:val="24"/>
          <w:szCs w:val="24"/>
        </w:rPr>
        <w:t>77.</w:t>
      </w:r>
      <w:r w:rsidR="00FC3363">
        <w:rPr>
          <w:rFonts w:ascii="Times New Roman" w:hAnsi="Times New Roman" w:cs="Times New Roman"/>
          <w:sz w:val="24"/>
          <w:szCs w:val="24"/>
        </w:rPr>
        <w:t xml:space="preserve"> Recuperado de</w:t>
      </w:r>
      <w:r w:rsidRPr="00470D0A">
        <w:rPr>
          <w:rFonts w:ascii="Times New Roman" w:hAnsi="Times New Roman" w:cs="Times New Roman"/>
          <w:sz w:val="24"/>
          <w:szCs w:val="24"/>
        </w:rPr>
        <w:t xml:space="preserve"> </w:t>
      </w:r>
      <w:r w:rsidR="0022393F" w:rsidRPr="00A24060">
        <w:rPr>
          <w:rFonts w:ascii="Times New Roman" w:hAnsi="Times New Roman" w:cs="Times New Roman"/>
          <w:sz w:val="24"/>
          <w:szCs w:val="24"/>
        </w:rPr>
        <w:t>https://doi</w:t>
      </w:r>
      <w:r w:rsidRPr="00470D0A">
        <w:rPr>
          <w:rFonts w:ascii="Times New Roman" w:hAnsi="Times New Roman" w:cs="Times New Roman"/>
          <w:sz w:val="24"/>
          <w:szCs w:val="24"/>
        </w:rPr>
        <w:t>.org/10.1016/j.semerg.2020.05.010</w:t>
      </w:r>
      <w:r w:rsidR="00FC3363">
        <w:rPr>
          <w:rFonts w:ascii="Times New Roman" w:hAnsi="Times New Roman" w:cs="Times New Roman"/>
          <w:sz w:val="24"/>
          <w:szCs w:val="24"/>
        </w:rPr>
        <w:t>.</w:t>
      </w:r>
    </w:p>
    <w:p w14:paraId="0C63D40B" w14:textId="60012A60" w:rsidR="00470D0A" w:rsidRPr="00470D0A" w:rsidRDefault="00470D0A" w:rsidP="003526A9">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 xml:space="preserve">Montoya, Y. y Correa, J. (2017). Elicitación de la distribución multinomial a partir de varios expertos. </w:t>
      </w:r>
      <w:r w:rsidRPr="00815CDB">
        <w:rPr>
          <w:rFonts w:ascii="Times New Roman" w:hAnsi="Times New Roman" w:cs="Times New Roman"/>
          <w:i/>
          <w:iCs/>
          <w:sz w:val="24"/>
          <w:szCs w:val="24"/>
        </w:rPr>
        <w:t>Comunicaciones en Estadística</w:t>
      </w:r>
      <w:r w:rsidR="006D5B57">
        <w:rPr>
          <w:rFonts w:ascii="Times New Roman" w:hAnsi="Times New Roman" w:cs="Times New Roman"/>
          <w:sz w:val="24"/>
          <w:szCs w:val="24"/>
        </w:rPr>
        <w:t xml:space="preserve">, </w:t>
      </w:r>
      <w:r w:rsidR="006D5B57" w:rsidRPr="00815CDB">
        <w:rPr>
          <w:rFonts w:ascii="Times New Roman" w:hAnsi="Times New Roman" w:cs="Times New Roman"/>
          <w:i/>
          <w:iCs/>
          <w:sz w:val="24"/>
          <w:szCs w:val="24"/>
        </w:rPr>
        <w:t>10</w:t>
      </w:r>
      <w:r w:rsidR="006D5B57">
        <w:rPr>
          <w:rFonts w:ascii="Times New Roman" w:hAnsi="Times New Roman" w:cs="Times New Roman"/>
          <w:sz w:val="24"/>
          <w:szCs w:val="24"/>
        </w:rPr>
        <w:t>(2), 207-223</w:t>
      </w:r>
      <w:r w:rsidRPr="00470D0A">
        <w:rPr>
          <w:rFonts w:ascii="Times New Roman" w:hAnsi="Times New Roman" w:cs="Times New Roman"/>
          <w:sz w:val="24"/>
          <w:szCs w:val="24"/>
        </w:rPr>
        <w:t>.</w:t>
      </w:r>
    </w:p>
    <w:p w14:paraId="2AC6F8C0" w14:textId="0B6A8A2F" w:rsidR="00470D0A" w:rsidRDefault="00470D0A" w:rsidP="00991918">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Mora</w:t>
      </w:r>
      <w:r w:rsidR="00991918">
        <w:rPr>
          <w:rFonts w:ascii="Times New Roman" w:hAnsi="Times New Roman" w:cs="Times New Roman"/>
          <w:sz w:val="24"/>
          <w:szCs w:val="24"/>
        </w:rPr>
        <w:t>,</w:t>
      </w:r>
      <w:r w:rsidRPr="00470D0A">
        <w:rPr>
          <w:rFonts w:ascii="Times New Roman" w:hAnsi="Times New Roman" w:cs="Times New Roman"/>
          <w:sz w:val="24"/>
          <w:szCs w:val="24"/>
        </w:rPr>
        <w:t xml:space="preserve"> G. (2020) </w:t>
      </w:r>
      <w:r w:rsidR="00991918">
        <w:rPr>
          <w:rFonts w:ascii="Times New Roman" w:hAnsi="Times New Roman" w:cs="Times New Roman"/>
          <w:sz w:val="24"/>
          <w:szCs w:val="24"/>
        </w:rPr>
        <w:t>COVID</w:t>
      </w:r>
      <w:r w:rsidR="0034682B">
        <w:rPr>
          <w:rFonts w:ascii="Times New Roman" w:hAnsi="Times New Roman" w:cs="Times New Roman"/>
          <w:sz w:val="24"/>
          <w:szCs w:val="24"/>
        </w:rPr>
        <w:t>-19</w:t>
      </w:r>
      <w:r w:rsidRPr="00470D0A">
        <w:rPr>
          <w:rFonts w:ascii="Times New Roman" w:hAnsi="Times New Roman" w:cs="Times New Roman"/>
          <w:sz w:val="24"/>
          <w:szCs w:val="24"/>
        </w:rPr>
        <w:t xml:space="preserve"> y arritmias: relación y riesgo. </w:t>
      </w:r>
      <w:r w:rsidRPr="00815CDB">
        <w:rPr>
          <w:rFonts w:ascii="Times New Roman" w:hAnsi="Times New Roman" w:cs="Times New Roman"/>
          <w:i/>
          <w:iCs/>
          <w:sz w:val="24"/>
          <w:szCs w:val="24"/>
        </w:rPr>
        <w:t>Revista Colomb</w:t>
      </w:r>
      <w:r w:rsidR="00991918" w:rsidRPr="00815CDB">
        <w:rPr>
          <w:rFonts w:ascii="Times New Roman" w:hAnsi="Times New Roman" w:cs="Times New Roman"/>
          <w:i/>
          <w:iCs/>
          <w:sz w:val="24"/>
          <w:szCs w:val="24"/>
        </w:rPr>
        <w:t xml:space="preserve">iana de </w:t>
      </w:r>
      <w:r w:rsidRPr="00815CDB">
        <w:rPr>
          <w:rFonts w:ascii="Times New Roman" w:hAnsi="Times New Roman" w:cs="Times New Roman"/>
          <w:i/>
          <w:iCs/>
          <w:sz w:val="24"/>
          <w:szCs w:val="24"/>
        </w:rPr>
        <w:t>Cardiol</w:t>
      </w:r>
      <w:r w:rsidR="00991918" w:rsidRPr="00815CDB">
        <w:rPr>
          <w:rFonts w:ascii="Times New Roman" w:hAnsi="Times New Roman" w:cs="Times New Roman"/>
          <w:i/>
          <w:iCs/>
          <w:sz w:val="24"/>
          <w:szCs w:val="24"/>
        </w:rPr>
        <w:t>ogía</w:t>
      </w:r>
      <w:r w:rsidR="00991918">
        <w:rPr>
          <w:rFonts w:ascii="Times New Roman" w:hAnsi="Times New Roman" w:cs="Times New Roman"/>
          <w:sz w:val="24"/>
          <w:szCs w:val="24"/>
        </w:rPr>
        <w:t xml:space="preserve">, </w:t>
      </w:r>
      <w:r w:rsidR="00991918" w:rsidRPr="00815CDB">
        <w:rPr>
          <w:rFonts w:ascii="Times New Roman" w:hAnsi="Times New Roman" w:cs="Times New Roman"/>
          <w:i/>
          <w:iCs/>
          <w:sz w:val="24"/>
          <w:szCs w:val="24"/>
        </w:rPr>
        <w:t>27</w:t>
      </w:r>
      <w:r w:rsidR="00991918">
        <w:rPr>
          <w:rFonts w:ascii="Times New Roman" w:hAnsi="Times New Roman" w:cs="Times New Roman"/>
          <w:sz w:val="24"/>
          <w:szCs w:val="24"/>
        </w:rPr>
        <w:t>(3), 153-159</w:t>
      </w:r>
      <w:r w:rsidRPr="00470D0A">
        <w:rPr>
          <w:rFonts w:ascii="Times New Roman" w:hAnsi="Times New Roman" w:cs="Times New Roman"/>
          <w:sz w:val="24"/>
          <w:szCs w:val="24"/>
        </w:rPr>
        <w:t>.</w:t>
      </w:r>
      <w:r w:rsidR="00991918">
        <w:rPr>
          <w:rFonts w:ascii="Times New Roman" w:hAnsi="Times New Roman" w:cs="Times New Roman"/>
          <w:sz w:val="24"/>
          <w:szCs w:val="24"/>
        </w:rPr>
        <w:t xml:space="preserve"> Recuperado de</w:t>
      </w:r>
      <w:r w:rsidRPr="00470D0A">
        <w:rPr>
          <w:rFonts w:ascii="Times New Roman" w:hAnsi="Times New Roman" w:cs="Times New Roman"/>
          <w:sz w:val="24"/>
          <w:szCs w:val="24"/>
        </w:rPr>
        <w:t xml:space="preserve"> </w:t>
      </w:r>
      <w:r w:rsidR="00BD3C1A" w:rsidRPr="00A24060">
        <w:rPr>
          <w:rFonts w:ascii="Times New Roman" w:hAnsi="Times New Roman" w:cs="Times New Roman"/>
          <w:sz w:val="24"/>
          <w:szCs w:val="24"/>
        </w:rPr>
        <w:t>https://doi.org/10.1016/j.rccar.2020.05.004</w:t>
      </w:r>
      <w:r w:rsidR="00BD3C1A">
        <w:rPr>
          <w:rFonts w:ascii="Times New Roman" w:hAnsi="Times New Roman" w:cs="Times New Roman"/>
          <w:sz w:val="24"/>
          <w:szCs w:val="24"/>
        </w:rPr>
        <w:t>.</w:t>
      </w:r>
    </w:p>
    <w:p w14:paraId="651CCD05" w14:textId="7706F07E" w:rsidR="00BD3C1A" w:rsidRPr="00470D0A" w:rsidRDefault="00BD3C1A" w:rsidP="00815CDB">
      <w:pPr>
        <w:spacing w:after="0" w:line="360" w:lineRule="auto"/>
        <w:ind w:left="709" w:right="49" w:hanging="709"/>
        <w:jc w:val="both"/>
        <w:rPr>
          <w:rFonts w:ascii="Times New Roman" w:hAnsi="Times New Roman" w:cs="Times New Roman"/>
          <w:sz w:val="24"/>
          <w:szCs w:val="24"/>
        </w:rPr>
      </w:pPr>
      <w:r>
        <w:rPr>
          <w:rFonts w:ascii="Times New Roman" w:hAnsi="Times New Roman" w:cs="Times New Roman"/>
          <w:sz w:val="24"/>
          <w:szCs w:val="24"/>
        </w:rPr>
        <w:t xml:space="preserve">Organización Mundial para la Salud [OMS]. (2019). </w:t>
      </w:r>
      <w:r w:rsidR="00CE420B" w:rsidRPr="00CE420B">
        <w:rPr>
          <w:rFonts w:ascii="Times New Roman" w:hAnsi="Times New Roman" w:cs="Times New Roman"/>
          <w:sz w:val="24"/>
          <w:szCs w:val="24"/>
        </w:rPr>
        <w:t>Diez cuestiones de salud que la OMS abordará este año</w:t>
      </w:r>
      <w:r w:rsidR="00CE420B">
        <w:rPr>
          <w:rFonts w:ascii="Times New Roman" w:hAnsi="Times New Roman" w:cs="Times New Roman"/>
          <w:sz w:val="24"/>
          <w:szCs w:val="24"/>
        </w:rPr>
        <w:t xml:space="preserve">. Recuperado de </w:t>
      </w:r>
      <w:r w:rsidR="0022393F" w:rsidRPr="00A24060">
        <w:rPr>
          <w:rFonts w:ascii="Times New Roman" w:hAnsi="Times New Roman" w:cs="Times New Roman"/>
          <w:sz w:val="24"/>
          <w:szCs w:val="24"/>
        </w:rPr>
        <w:t>https://www</w:t>
      </w:r>
      <w:r w:rsidR="00CE420B" w:rsidRPr="00CE420B">
        <w:rPr>
          <w:rFonts w:ascii="Times New Roman" w:hAnsi="Times New Roman" w:cs="Times New Roman"/>
          <w:sz w:val="24"/>
          <w:szCs w:val="24"/>
        </w:rPr>
        <w:t>.who.int/es/news-room/spotlight/ten-threats-to-global-health-in-2019</w:t>
      </w:r>
      <w:r w:rsidR="00CE420B">
        <w:rPr>
          <w:rFonts w:ascii="Times New Roman" w:hAnsi="Times New Roman" w:cs="Times New Roman"/>
          <w:sz w:val="24"/>
          <w:szCs w:val="24"/>
        </w:rPr>
        <w:t>.</w:t>
      </w:r>
    </w:p>
    <w:p w14:paraId="28D3FD0C" w14:textId="2E50CB10" w:rsidR="00470D0A" w:rsidRPr="00A428E5" w:rsidRDefault="00470D0A" w:rsidP="003526A9">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 xml:space="preserve">Pando, V. y </w:t>
      </w:r>
      <w:r w:rsidR="00060000">
        <w:rPr>
          <w:rFonts w:ascii="Times New Roman" w:hAnsi="Times New Roman" w:cs="Times New Roman"/>
          <w:sz w:val="24"/>
          <w:szCs w:val="24"/>
        </w:rPr>
        <w:t xml:space="preserve">San </w:t>
      </w:r>
      <w:r w:rsidRPr="00470D0A">
        <w:rPr>
          <w:rFonts w:ascii="Times New Roman" w:hAnsi="Times New Roman" w:cs="Times New Roman"/>
          <w:sz w:val="24"/>
          <w:szCs w:val="24"/>
        </w:rPr>
        <w:t xml:space="preserve">Martín, R. (2004). Regresión </w:t>
      </w:r>
      <w:r w:rsidR="00060000">
        <w:rPr>
          <w:rFonts w:ascii="Times New Roman" w:hAnsi="Times New Roman" w:cs="Times New Roman"/>
          <w:sz w:val="24"/>
          <w:szCs w:val="24"/>
        </w:rPr>
        <w:t>l</w:t>
      </w:r>
      <w:r w:rsidRPr="00470D0A">
        <w:rPr>
          <w:rFonts w:ascii="Times New Roman" w:hAnsi="Times New Roman" w:cs="Times New Roman"/>
          <w:sz w:val="24"/>
          <w:szCs w:val="24"/>
        </w:rPr>
        <w:t xml:space="preserve">ogística </w:t>
      </w:r>
      <w:r w:rsidR="00060000">
        <w:rPr>
          <w:rFonts w:ascii="Times New Roman" w:hAnsi="Times New Roman" w:cs="Times New Roman"/>
          <w:sz w:val="24"/>
          <w:szCs w:val="24"/>
        </w:rPr>
        <w:t>m</w:t>
      </w:r>
      <w:r w:rsidRPr="00470D0A">
        <w:rPr>
          <w:rFonts w:ascii="Times New Roman" w:hAnsi="Times New Roman" w:cs="Times New Roman"/>
          <w:sz w:val="24"/>
          <w:szCs w:val="24"/>
        </w:rPr>
        <w:t>ultinomial.</w:t>
      </w:r>
      <w:r w:rsidR="00D9729F">
        <w:rPr>
          <w:rFonts w:ascii="Times New Roman" w:hAnsi="Times New Roman" w:cs="Times New Roman"/>
          <w:sz w:val="24"/>
          <w:szCs w:val="24"/>
        </w:rPr>
        <w:t xml:space="preserve"> </w:t>
      </w:r>
      <w:r w:rsidR="00060000" w:rsidRPr="00815CDB">
        <w:rPr>
          <w:rFonts w:ascii="Times New Roman" w:hAnsi="Times New Roman" w:cs="Times New Roman"/>
          <w:i/>
          <w:iCs/>
          <w:sz w:val="24"/>
          <w:szCs w:val="24"/>
        </w:rPr>
        <w:t>Cuadernos de la Sociedad Española de Ciencias Forestales</w:t>
      </w:r>
      <w:r w:rsidR="00060000">
        <w:rPr>
          <w:rFonts w:ascii="Times New Roman" w:hAnsi="Times New Roman" w:cs="Times New Roman"/>
          <w:i/>
          <w:iCs/>
          <w:sz w:val="24"/>
          <w:szCs w:val="24"/>
        </w:rPr>
        <w:t xml:space="preserve">, </w:t>
      </w:r>
      <w:r w:rsidR="00A428E5">
        <w:rPr>
          <w:rFonts w:ascii="Times New Roman" w:hAnsi="Times New Roman" w:cs="Times New Roman"/>
          <w:i/>
          <w:iCs/>
          <w:sz w:val="24"/>
          <w:szCs w:val="24"/>
        </w:rPr>
        <w:t xml:space="preserve">18, </w:t>
      </w:r>
      <w:r w:rsidR="00A428E5">
        <w:rPr>
          <w:rFonts w:ascii="Times New Roman" w:hAnsi="Times New Roman" w:cs="Times New Roman"/>
          <w:sz w:val="24"/>
          <w:szCs w:val="24"/>
        </w:rPr>
        <w:t>323-327.</w:t>
      </w:r>
    </w:p>
    <w:p w14:paraId="77F7C92B" w14:textId="51711C5D" w:rsidR="00F81781" w:rsidRPr="00012102" w:rsidRDefault="00F81781" w:rsidP="00F81781">
      <w:pPr>
        <w:spacing w:after="0" w:line="360" w:lineRule="auto"/>
        <w:ind w:left="709" w:right="49" w:hanging="709"/>
        <w:jc w:val="both"/>
        <w:rPr>
          <w:rFonts w:ascii="Times New Roman" w:hAnsi="Times New Roman" w:cs="Times New Roman"/>
          <w:sz w:val="24"/>
          <w:szCs w:val="24"/>
          <w:lang w:val="pt-BR"/>
        </w:rPr>
      </w:pPr>
      <w:r>
        <w:rPr>
          <w:rFonts w:ascii="Times New Roman" w:hAnsi="Times New Roman" w:cs="Times New Roman"/>
          <w:sz w:val="24"/>
          <w:szCs w:val="24"/>
        </w:rPr>
        <w:t xml:space="preserve">de Quiroga, S. (19 de febrero de 2021). </w:t>
      </w:r>
      <w:r w:rsidRPr="005A3D64">
        <w:rPr>
          <w:rFonts w:ascii="Times New Roman" w:hAnsi="Times New Roman" w:cs="Times New Roman"/>
          <w:sz w:val="24"/>
          <w:szCs w:val="24"/>
        </w:rPr>
        <w:t>Vacunas para la Covid-19: resistencias y su impacto en la pandemia</w:t>
      </w:r>
      <w:r>
        <w:rPr>
          <w:rFonts w:ascii="Times New Roman" w:hAnsi="Times New Roman" w:cs="Times New Roman"/>
          <w:sz w:val="24"/>
          <w:szCs w:val="24"/>
        </w:rPr>
        <w:t xml:space="preserve">. </w:t>
      </w:r>
      <w:r w:rsidRPr="00012102">
        <w:rPr>
          <w:rFonts w:ascii="Times New Roman" w:hAnsi="Times New Roman" w:cs="Times New Roman"/>
          <w:i/>
          <w:iCs/>
          <w:sz w:val="24"/>
          <w:szCs w:val="24"/>
          <w:lang w:val="pt-BR"/>
        </w:rPr>
        <w:t xml:space="preserve">Gaceta Médica. </w:t>
      </w:r>
      <w:r w:rsidRPr="00012102">
        <w:rPr>
          <w:rFonts w:ascii="Times New Roman" w:hAnsi="Times New Roman" w:cs="Times New Roman"/>
          <w:sz w:val="24"/>
          <w:szCs w:val="24"/>
          <w:lang w:val="pt-BR"/>
        </w:rPr>
        <w:t xml:space="preserve">Recuperado de </w:t>
      </w:r>
      <w:r w:rsidRPr="00A24060">
        <w:rPr>
          <w:rFonts w:ascii="Times New Roman" w:hAnsi="Times New Roman" w:cs="Times New Roman"/>
          <w:sz w:val="24"/>
          <w:szCs w:val="24"/>
          <w:lang w:val="pt-BR"/>
        </w:rPr>
        <w:t>https://gacetamedica</w:t>
      </w:r>
      <w:r w:rsidRPr="00012102">
        <w:rPr>
          <w:rFonts w:ascii="Times New Roman" w:hAnsi="Times New Roman" w:cs="Times New Roman"/>
          <w:sz w:val="24"/>
          <w:szCs w:val="24"/>
          <w:lang w:val="pt-BR"/>
        </w:rPr>
        <w:t>.com/opinion/vacunas-para-la-covid-19-resistencias-y-su-impacto-</w:t>
      </w:r>
      <w:r>
        <w:rPr>
          <w:rFonts w:ascii="Times New Roman" w:hAnsi="Times New Roman" w:cs="Times New Roman"/>
          <w:sz w:val="24"/>
          <w:szCs w:val="24"/>
          <w:lang w:val="pt-BR"/>
        </w:rPr>
        <w:t>em</w:t>
      </w:r>
      <w:r w:rsidRPr="00012102">
        <w:rPr>
          <w:rFonts w:ascii="Times New Roman" w:hAnsi="Times New Roman" w:cs="Times New Roman"/>
          <w:sz w:val="24"/>
          <w:szCs w:val="24"/>
          <w:lang w:val="pt-BR"/>
        </w:rPr>
        <w:t>-la-pandemia/.</w:t>
      </w:r>
    </w:p>
    <w:p w14:paraId="6E933137" w14:textId="4778528B" w:rsidR="00470D0A" w:rsidRPr="00815CDB" w:rsidRDefault="00470D0A" w:rsidP="003526A9">
      <w:pPr>
        <w:spacing w:after="0" w:line="360" w:lineRule="auto"/>
        <w:ind w:left="709" w:right="49" w:hanging="709"/>
        <w:jc w:val="both"/>
        <w:rPr>
          <w:rFonts w:ascii="Times New Roman" w:hAnsi="Times New Roman" w:cs="Times New Roman"/>
          <w:sz w:val="24"/>
          <w:szCs w:val="24"/>
        </w:rPr>
      </w:pPr>
      <w:r w:rsidRPr="003526A9">
        <w:rPr>
          <w:rFonts w:ascii="Times New Roman" w:hAnsi="Times New Roman" w:cs="Times New Roman"/>
          <w:sz w:val="24"/>
          <w:szCs w:val="24"/>
          <w:lang w:val="en-US"/>
        </w:rPr>
        <w:t xml:space="preserve">Reina, J. (2020) The SARS-CoV-2, a new pandemic zoonosis that threatens the world. </w:t>
      </w:r>
      <w:r w:rsidRPr="00815CDB">
        <w:rPr>
          <w:rFonts w:ascii="Times New Roman" w:hAnsi="Times New Roman" w:cs="Times New Roman"/>
          <w:i/>
          <w:iCs/>
          <w:sz w:val="24"/>
          <w:szCs w:val="24"/>
        </w:rPr>
        <w:t>Vacunas</w:t>
      </w:r>
      <w:r w:rsidRPr="00815CDB">
        <w:rPr>
          <w:rFonts w:ascii="Times New Roman" w:hAnsi="Times New Roman" w:cs="Times New Roman"/>
          <w:sz w:val="24"/>
          <w:szCs w:val="24"/>
        </w:rPr>
        <w:t xml:space="preserve">, </w:t>
      </w:r>
      <w:r w:rsidR="00FC3363" w:rsidRPr="00815CDB">
        <w:rPr>
          <w:rFonts w:ascii="Times New Roman" w:hAnsi="Times New Roman" w:cs="Times New Roman"/>
          <w:i/>
          <w:iCs/>
          <w:sz w:val="24"/>
          <w:szCs w:val="24"/>
        </w:rPr>
        <w:t>21</w:t>
      </w:r>
      <w:r w:rsidR="003F0EC3" w:rsidRPr="00815CDB">
        <w:rPr>
          <w:rFonts w:ascii="Times New Roman" w:hAnsi="Times New Roman" w:cs="Times New Roman"/>
          <w:sz w:val="24"/>
          <w:szCs w:val="24"/>
        </w:rPr>
        <w:t>(</w:t>
      </w:r>
      <w:r w:rsidRPr="00815CDB">
        <w:rPr>
          <w:rFonts w:ascii="Times New Roman" w:hAnsi="Times New Roman" w:cs="Times New Roman"/>
          <w:sz w:val="24"/>
          <w:szCs w:val="24"/>
        </w:rPr>
        <w:t>1</w:t>
      </w:r>
      <w:r w:rsidR="003F0EC3" w:rsidRPr="00815CDB">
        <w:rPr>
          <w:rFonts w:ascii="Times New Roman" w:hAnsi="Times New Roman" w:cs="Times New Roman"/>
          <w:sz w:val="24"/>
          <w:szCs w:val="24"/>
        </w:rPr>
        <w:t xml:space="preserve">) </w:t>
      </w:r>
      <w:r w:rsidRPr="00815CDB">
        <w:rPr>
          <w:rFonts w:ascii="Times New Roman" w:hAnsi="Times New Roman" w:cs="Times New Roman"/>
          <w:sz w:val="24"/>
          <w:szCs w:val="24"/>
        </w:rPr>
        <w:t>17-22</w:t>
      </w:r>
      <w:r w:rsidR="002F14AA" w:rsidRPr="00815CDB">
        <w:rPr>
          <w:rFonts w:ascii="Times New Roman" w:hAnsi="Times New Roman" w:cs="Times New Roman"/>
          <w:sz w:val="24"/>
          <w:szCs w:val="24"/>
        </w:rPr>
        <w:t>. Retrieved from</w:t>
      </w:r>
      <w:r w:rsidR="006909D2" w:rsidRPr="00815CDB">
        <w:rPr>
          <w:rFonts w:ascii="Times New Roman" w:hAnsi="Times New Roman" w:cs="Times New Roman"/>
          <w:sz w:val="24"/>
          <w:szCs w:val="24"/>
        </w:rPr>
        <w:t xml:space="preserve"> </w:t>
      </w:r>
      <w:r w:rsidR="003F0EC3" w:rsidRPr="00A24060">
        <w:rPr>
          <w:rFonts w:ascii="Times New Roman" w:hAnsi="Times New Roman" w:cs="Times New Roman"/>
          <w:sz w:val="24"/>
          <w:szCs w:val="24"/>
        </w:rPr>
        <w:t>https://doi.org/10.1016/j.vacune.2020.05.001</w:t>
      </w:r>
      <w:r w:rsidR="002F14AA" w:rsidRPr="00815CDB">
        <w:rPr>
          <w:rFonts w:ascii="Times New Roman" w:hAnsi="Times New Roman" w:cs="Times New Roman"/>
          <w:sz w:val="24"/>
          <w:szCs w:val="24"/>
        </w:rPr>
        <w:t>.</w:t>
      </w:r>
    </w:p>
    <w:p w14:paraId="22B8731A" w14:textId="173A80C3" w:rsidR="00470D0A" w:rsidRPr="00470D0A" w:rsidRDefault="00470D0A" w:rsidP="00364BBE">
      <w:pPr>
        <w:spacing w:after="0" w:line="360" w:lineRule="auto"/>
        <w:ind w:left="709" w:right="49" w:hanging="709"/>
        <w:jc w:val="both"/>
        <w:rPr>
          <w:rFonts w:ascii="Times New Roman" w:hAnsi="Times New Roman" w:cs="Times New Roman"/>
          <w:sz w:val="24"/>
          <w:szCs w:val="24"/>
        </w:rPr>
      </w:pPr>
      <w:r w:rsidRPr="00584FC8">
        <w:rPr>
          <w:rFonts w:ascii="Times New Roman" w:hAnsi="Times New Roman" w:cs="Times New Roman"/>
          <w:sz w:val="24"/>
          <w:szCs w:val="24"/>
        </w:rPr>
        <w:t>Serrano, A., Antón-Eguía, P. B., Ruiz, A., Olmo, V., Segura, A., Barquilla, A.</w:t>
      </w:r>
      <w:r w:rsidR="00364BBE" w:rsidRPr="00584FC8">
        <w:rPr>
          <w:rFonts w:ascii="Times New Roman" w:hAnsi="Times New Roman" w:cs="Times New Roman"/>
          <w:sz w:val="24"/>
          <w:szCs w:val="24"/>
        </w:rPr>
        <w:t xml:space="preserve"> y</w:t>
      </w:r>
      <w:r w:rsidRPr="00584FC8">
        <w:rPr>
          <w:rFonts w:ascii="Times New Roman" w:hAnsi="Times New Roman" w:cs="Times New Roman"/>
          <w:sz w:val="24"/>
          <w:szCs w:val="24"/>
        </w:rPr>
        <w:t xml:space="preserve"> Morán, Á. (2020). </w:t>
      </w:r>
      <w:r w:rsidR="00CB61AC">
        <w:rPr>
          <w:rFonts w:ascii="Times New Roman" w:hAnsi="Times New Roman" w:cs="Times New Roman"/>
          <w:sz w:val="24"/>
          <w:szCs w:val="24"/>
        </w:rPr>
        <w:t>COVID</w:t>
      </w:r>
      <w:r w:rsidR="0034682B">
        <w:rPr>
          <w:rFonts w:ascii="Times New Roman" w:hAnsi="Times New Roman" w:cs="Times New Roman"/>
          <w:sz w:val="24"/>
          <w:szCs w:val="24"/>
        </w:rPr>
        <w:t>-19</w:t>
      </w:r>
      <w:r w:rsidRPr="00470D0A">
        <w:rPr>
          <w:rFonts w:ascii="Times New Roman" w:hAnsi="Times New Roman" w:cs="Times New Roman"/>
          <w:sz w:val="24"/>
          <w:szCs w:val="24"/>
        </w:rPr>
        <w:t xml:space="preserve">. La historia se repite y seguimos tropezando con la misma piedra </w:t>
      </w:r>
      <w:r w:rsidR="00CB61AC" w:rsidRPr="00815CDB">
        <w:rPr>
          <w:rFonts w:ascii="Times New Roman" w:hAnsi="Times New Roman" w:cs="Times New Roman"/>
          <w:i/>
          <w:iCs/>
          <w:sz w:val="24"/>
          <w:szCs w:val="24"/>
        </w:rPr>
        <w:t xml:space="preserve">Medicina de Familia. </w:t>
      </w:r>
      <w:r w:rsidR="00CB61AC" w:rsidRPr="00CB61AC">
        <w:rPr>
          <w:rFonts w:ascii="Times New Roman" w:hAnsi="Times New Roman" w:cs="Times New Roman"/>
          <w:i/>
          <w:iCs/>
          <w:sz w:val="24"/>
          <w:szCs w:val="24"/>
        </w:rPr>
        <w:t>Semergen</w:t>
      </w:r>
      <w:r w:rsidR="00364BBE">
        <w:rPr>
          <w:rFonts w:ascii="Times New Roman" w:hAnsi="Times New Roman" w:cs="Times New Roman"/>
          <w:sz w:val="24"/>
          <w:szCs w:val="24"/>
        </w:rPr>
        <w:t xml:space="preserve">, </w:t>
      </w:r>
      <w:r w:rsidRPr="00470D0A">
        <w:rPr>
          <w:rFonts w:ascii="Times New Roman" w:hAnsi="Times New Roman" w:cs="Times New Roman"/>
          <w:sz w:val="24"/>
          <w:szCs w:val="24"/>
        </w:rPr>
        <w:t>46</w:t>
      </w:r>
      <w:r w:rsidR="00364BBE">
        <w:rPr>
          <w:rFonts w:ascii="Times New Roman" w:hAnsi="Times New Roman" w:cs="Times New Roman"/>
          <w:sz w:val="24"/>
          <w:szCs w:val="24"/>
        </w:rPr>
        <w:t xml:space="preserve">, </w:t>
      </w:r>
      <w:r w:rsidRPr="00470D0A">
        <w:rPr>
          <w:rFonts w:ascii="Times New Roman" w:hAnsi="Times New Roman" w:cs="Times New Roman"/>
          <w:sz w:val="24"/>
          <w:szCs w:val="24"/>
        </w:rPr>
        <w:t>48</w:t>
      </w:r>
      <w:r w:rsidR="00364BBE">
        <w:rPr>
          <w:rFonts w:ascii="Times New Roman" w:hAnsi="Times New Roman" w:cs="Times New Roman"/>
          <w:sz w:val="24"/>
          <w:szCs w:val="24"/>
        </w:rPr>
        <w:t>-</w:t>
      </w:r>
      <w:r w:rsidRPr="00470D0A">
        <w:rPr>
          <w:rFonts w:ascii="Times New Roman" w:hAnsi="Times New Roman" w:cs="Times New Roman"/>
          <w:sz w:val="24"/>
          <w:szCs w:val="24"/>
        </w:rPr>
        <w:t>54.</w:t>
      </w:r>
      <w:r w:rsidR="00364BBE">
        <w:rPr>
          <w:rFonts w:ascii="Times New Roman" w:hAnsi="Times New Roman" w:cs="Times New Roman"/>
          <w:sz w:val="24"/>
          <w:szCs w:val="24"/>
        </w:rPr>
        <w:t xml:space="preserve"> Recuperado de</w:t>
      </w:r>
      <w:r w:rsidRPr="00470D0A">
        <w:rPr>
          <w:rFonts w:ascii="Times New Roman" w:hAnsi="Times New Roman" w:cs="Times New Roman"/>
          <w:sz w:val="24"/>
          <w:szCs w:val="24"/>
        </w:rPr>
        <w:t xml:space="preserve"> </w:t>
      </w:r>
      <w:r w:rsidR="003F0EC3" w:rsidRPr="00A24060">
        <w:rPr>
          <w:rFonts w:ascii="Times New Roman" w:hAnsi="Times New Roman" w:cs="Times New Roman"/>
          <w:sz w:val="24"/>
          <w:szCs w:val="24"/>
        </w:rPr>
        <w:t>https://doi.org/10.1016/j.semerg.2020.06.008</w:t>
      </w:r>
      <w:r w:rsidR="00364BBE">
        <w:rPr>
          <w:rFonts w:ascii="Times New Roman" w:hAnsi="Times New Roman" w:cs="Times New Roman"/>
          <w:sz w:val="24"/>
          <w:szCs w:val="24"/>
        </w:rPr>
        <w:t>.</w:t>
      </w:r>
    </w:p>
    <w:p w14:paraId="266930EA" w14:textId="1F293858" w:rsidR="00470D0A" w:rsidRPr="00815CDB" w:rsidRDefault="00470D0A" w:rsidP="004A6EA5">
      <w:pPr>
        <w:spacing w:after="0" w:line="360" w:lineRule="auto"/>
        <w:ind w:left="709" w:right="49" w:hanging="709"/>
        <w:jc w:val="both"/>
        <w:rPr>
          <w:rFonts w:ascii="Times New Roman" w:hAnsi="Times New Roman" w:cs="Times New Roman"/>
          <w:sz w:val="24"/>
          <w:szCs w:val="24"/>
          <w:lang w:val="en-US"/>
        </w:rPr>
      </w:pPr>
      <w:r w:rsidRPr="00470D0A">
        <w:rPr>
          <w:rFonts w:ascii="Times New Roman" w:hAnsi="Times New Roman" w:cs="Times New Roman"/>
          <w:sz w:val="24"/>
          <w:szCs w:val="24"/>
        </w:rPr>
        <w:lastRenderedPageBreak/>
        <w:t>Suárez</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I., Perales</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I., González</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A., Muñoz</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A., Manzano</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L., Fabregate</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M., Díez</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J., Fonseca</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E., Arnalich</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F., García</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A., Gómez</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R. y Ramos</w:t>
      </w:r>
      <w:r w:rsidR="004A6EA5">
        <w:rPr>
          <w:rFonts w:ascii="Times New Roman" w:hAnsi="Times New Roman" w:cs="Times New Roman"/>
          <w:sz w:val="24"/>
          <w:szCs w:val="24"/>
        </w:rPr>
        <w:t>,</w:t>
      </w:r>
      <w:r w:rsidRPr="00470D0A">
        <w:rPr>
          <w:rFonts w:ascii="Times New Roman" w:hAnsi="Times New Roman" w:cs="Times New Roman"/>
          <w:sz w:val="24"/>
          <w:szCs w:val="24"/>
        </w:rPr>
        <w:t xml:space="preserve"> J.</w:t>
      </w:r>
      <w:r w:rsidR="004A6EA5">
        <w:rPr>
          <w:rFonts w:ascii="Times New Roman" w:hAnsi="Times New Roman" w:cs="Times New Roman"/>
          <w:sz w:val="24"/>
          <w:szCs w:val="24"/>
        </w:rPr>
        <w:t xml:space="preserve"> </w:t>
      </w:r>
      <w:r w:rsidRPr="00470D0A">
        <w:rPr>
          <w:rFonts w:ascii="Times New Roman" w:hAnsi="Times New Roman" w:cs="Times New Roman"/>
          <w:sz w:val="24"/>
          <w:szCs w:val="24"/>
        </w:rPr>
        <w:t>M. (2021)</w:t>
      </w:r>
      <w:r w:rsidR="00B34566">
        <w:rPr>
          <w:rFonts w:ascii="Times New Roman" w:hAnsi="Times New Roman" w:cs="Times New Roman"/>
          <w:sz w:val="24"/>
          <w:szCs w:val="24"/>
        </w:rPr>
        <w:t>.</w:t>
      </w:r>
      <w:r w:rsidRPr="00470D0A">
        <w:rPr>
          <w:rFonts w:ascii="Times New Roman" w:hAnsi="Times New Roman" w:cs="Times New Roman"/>
          <w:sz w:val="24"/>
          <w:szCs w:val="24"/>
        </w:rPr>
        <w:t xml:space="preserve"> </w:t>
      </w:r>
      <w:r w:rsidR="00B34566" w:rsidRPr="00815CDB">
        <w:rPr>
          <w:rFonts w:ascii="Times New Roman" w:hAnsi="Times New Roman" w:cs="Times New Roman"/>
          <w:sz w:val="24"/>
          <w:szCs w:val="24"/>
          <w:lang w:val="en-US"/>
        </w:rPr>
        <w:t>In-hospital mortality among immunosuppressed patients with COVID-19: Analysis from a national cohort in Spain</w:t>
      </w:r>
      <w:r w:rsidRPr="00815CDB">
        <w:rPr>
          <w:rFonts w:ascii="Times New Roman" w:hAnsi="Times New Roman" w:cs="Times New Roman"/>
          <w:sz w:val="24"/>
          <w:szCs w:val="24"/>
          <w:lang w:val="en-US"/>
        </w:rPr>
        <w:t xml:space="preserve">. </w:t>
      </w:r>
      <w:r w:rsidRPr="00815CDB">
        <w:rPr>
          <w:rFonts w:ascii="Times New Roman" w:hAnsi="Times New Roman" w:cs="Times New Roman"/>
          <w:i/>
          <w:iCs/>
          <w:sz w:val="24"/>
          <w:szCs w:val="24"/>
          <w:lang w:val="en-US"/>
        </w:rPr>
        <w:t>P</w:t>
      </w:r>
      <w:r w:rsidR="0022393F" w:rsidRPr="0022393F">
        <w:rPr>
          <w:rFonts w:ascii="Times New Roman" w:hAnsi="Times New Roman" w:cs="Times New Roman"/>
          <w:i/>
          <w:iCs/>
          <w:sz w:val="24"/>
          <w:szCs w:val="24"/>
          <w:lang w:val="en-US"/>
        </w:rPr>
        <w:t>l</w:t>
      </w:r>
      <w:r w:rsidRPr="00815CDB">
        <w:rPr>
          <w:rFonts w:ascii="Times New Roman" w:hAnsi="Times New Roman" w:cs="Times New Roman"/>
          <w:i/>
          <w:iCs/>
          <w:sz w:val="24"/>
          <w:szCs w:val="24"/>
          <w:lang w:val="en-US"/>
        </w:rPr>
        <w:t>oS ONE</w:t>
      </w:r>
      <w:r w:rsidR="004A6EA5" w:rsidRPr="00815CDB">
        <w:rPr>
          <w:rFonts w:ascii="Times New Roman" w:hAnsi="Times New Roman" w:cs="Times New Roman"/>
          <w:i/>
          <w:iCs/>
          <w:sz w:val="24"/>
          <w:szCs w:val="24"/>
          <w:lang w:val="en-US"/>
        </w:rPr>
        <w:t>,</w:t>
      </w:r>
      <w:r w:rsidRPr="00815CDB">
        <w:rPr>
          <w:rFonts w:ascii="Times New Roman" w:hAnsi="Times New Roman" w:cs="Times New Roman"/>
          <w:sz w:val="24"/>
          <w:szCs w:val="24"/>
          <w:lang w:val="en-US"/>
        </w:rPr>
        <w:t xml:space="preserve"> </w:t>
      </w:r>
      <w:r w:rsidRPr="00815CDB">
        <w:rPr>
          <w:rFonts w:ascii="Times New Roman" w:hAnsi="Times New Roman" w:cs="Times New Roman"/>
          <w:i/>
          <w:iCs/>
          <w:sz w:val="24"/>
          <w:szCs w:val="24"/>
          <w:lang w:val="en-US"/>
        </w:rPr>
        <w:t>16</w:t>
      </w:r>
      <w:r w:rsidRPr="00815CDB">
        <w:rPr>
          <w:rFonts w:ascii="Times New Roman" w:hAnsi="Times New Roman" w:cs="Times New Roman"/>
          <w:sz w:val="24"/>
          <w:szCs w:val="24"/>
          <w:lang w:val="en-US"/>
        </w:rPr>
        <w:t xml:space="preserve">(8). </w:t>
      </w:r>
      <w:r w:rsidR="00B34566" w:rsidRPr="00815CDB">
        <w:rPr>
          <w:rFonts w:ascii="Times New Roman" w:hAnsi="Times New Roman" w:cs="Times New Roman"/>
          <w:sz w:val="24"/>
          <w:szCs w:val="24"/>
          <w:lang w:val="en-US"/>
        </w:rPr>
        <w:t>Retrieved from</w:t>
      </w:r>
      <w:r w:rsidR="004A6EA5" w:rsidRPr="00815CDB">
        <w:rPr>
          <w:rFonts w:ascii="Times New Roman" w:hAnsi="Times New Roman" w:cs="Times New Roman"/>
          <w:sz w:val="24"/>
          <w:szCs w:val="24"/>
          <w:lang w:val="en-US"/>
        </w:rPr>
        <w:t xml:space="preserve"> </w:t>
      </w:r>
      <w:r w:rsidR="004A6EA5" w:rsidRPr="00A24060">
        <w:rPr>
          <w:rFonts w:ascii="Times New Roman" w:hAnsi="Times New Roman" w:cs="Times New Roman"/>
          <w:sz w:val="24"/>
          <w:szCs w:val="24"/>
          <w:lang w:val="en-US"/>
        </w:rPr>
        <w:t>https://doi.org/10.1371/journal.pone.0255524</w:t>
      </w:r>
      <w:r w:rsidR="004A6EA5" w:rsidRPr="00815CDB">
        <w:rPr>
          <w:rFonts w:ascii="Times New Roman" w:hAnsi="Times New Roman" w:cs="Times New Roman"/>
          <w:sz w:val="24"/>
          <w:szCs w:val="24"/>
          <w:lang w:val="en-US"/>
        </w:rPr>
        <w:t>.</w:t>
      </w:r>
    </w:p>
    <w:p w14:paraId="11D876F1" w14:textId="78F215D3" w:rsidR="00470D0A" w:rsidRDefault="00470D0A" w:rsidP="003526A9">
      <w:pPr>
        <w:spacing w:after="0" w:line="360" w:lineRule="auto"/>
        <w:ind w:left="709" w:right="49" w:hanging="709"/>
        <w:jc w:val="both"/>
        <w:rPr>
          <w:rFonts w:ascii="Times New Roman" w:hAnsi="Times New Roman" w:cs="Times New Roman"/>
          <w:sz w:val="24"/>
          <w:szCs w:val="24"/>
        </w:rPr>
      </w:pPr>
      <w:r w:rsidRPr="00F1413F">
        <w:rPr>
          <w:rFonts w:ascii="Times New Roman" w:hAnsi="Times New Roman" w:cs="Times New Roman"/>
          <w:sz w:val="24"/>
          <w:szCs w:val="24"/>
        </w:rPr>
        <w:t>Trilla, A. (2020)</w:t>
      </w:r>
      <w:r w:rsidR="00797F80" w:rsidRPr="00F1413F">
        <w:rPr>
          <w:rFonts w:ascii="Times New Roman" w:hAnsi="Times New Roman" w:cs="Times New Roman"/>
          <w:sz w:val="24"/>
          <w:szCs w:val="24"/>
        </w:rPr>
        <w:t>.</w:t>
      </w:r>
      <w:r w:rsidRPr="00F1413F">
        <w:rPr>
          <w:rFonts w:ascii="Times New Roman" w:hAnsi="Times New Roman" w:cs="Times New Roman"/>
          <w:sz w:val="24"/>
          <w:szCs w:val="24"/>
        </w:rPr>
        <w:t xml:space="preserve"> </w:t>
      </w:r>
      <w:r w:rsidRPr="00470D0A">
        <w:rPr>
          <w:rFonts w:ascii="Times New Roman" w:hAnsi="Times New Roman" w:cs="Times New Roman"/>
          <w:sz w:val="24"/>
          <w:szCs w:val="24"/>
        </w:rPr>
        <w:t xml:space="preserve">Un mundo, una salud: la epidemia por el nuevo coronavirus </w:t>
      </w:r>
      <w:r w:rsidR="001F632D">
        <w:rPr>
          <w:rFonts w:ascii="Times New Roman" w:hAnsi="Times New Roman" w:cs="Times New Roman"/>
          <w:sz w:val="24"/>
          <w:szCs w:val="24"/>
        </w:rPr>
        <w:t>COVID</w:t>
      </w:r>
      <w:r w:rsidR="0034682B">
        <w:rPr>
          <w:rFonts w:ascii="Times New Roman" w:hAnsi="Times New Roman" w:cs="Times New Roman"/>
          <w:sz w:val="24"/>
          <w:szCs w:val="24"/>
        </w:rPr>
        <w:t>-19</w:t>
      </w:r>
      <w:r w:rsidRPr="00470D0A">
        <w:rPr>
          <w:rFonts w:ascii="Times New Roman" w:hAnsi="Times New Roman" w:cs="Times New Roman"/>
          <w:sz w:val="24"/>
          <w:szCs w:val="24"/>
        </w:rPr>
        <w:t xml:space="preserve">. </w:t>
      </w:r>
      <w:r w:rsidRPr="00815CDB">
        <w:rPr>
          <w:rFonts w:ascii="Times New Roman" w:hAnsi="Times New Roman" w:cs="Times New Roman"/>
          <w:i/>
          <w:iCs/>
          <w:sz w:val="24"/>
          <w:szCs w:val="24"/>
        </w:rPr>
        <w:t>Medicina Clínica</w:t>
      </w:r>
      <w:r w:rsidRPr="00470D0A">
        <w:rPr>
          <w:rFonts w:ascii="Times New Roman" w:hAnsi="Times New Roman" w:cs="Times New Roman"/>
          <w:sz w:val="24"/>
          <w:szCs w:val="24"/>
        </w:rPr>
        <w:t xml:space="preserve">, </w:t>
      </w:r>
      <w:r w:rsidR="003F0EC3">
        <w:rPr>
          <w:rFonts w:ascii="Times New Roman" w:hAnsi="Times New Roman" w:cs="Times New Roman"/>
          <w:sz w:val="24"/>
          <w:szCs w:val="24"/>
        </w:rPr>
        <w:t>(</w:t>
      </w:r>
      <w:r w:rsidRPr="00470D0A">
        <w:rPr>
          <w:rFonts w:ascii="Times New Roman" w:hAnsi="Times New Roman" w:cs="Times New Roman"/>
          <w:sz w:val="24"/>
          <w:szCs w:val="24"/>
        </w:rPr>
        <w:t>154</w:t>
      </w:r>
      <w:r w:rsidR="003F0EC3">
        <w:rPr>
          <w:rFonts w:ascii="Times New Roman" w:hAnsi="Times New Roman" w:cs="Times New Roman"/>
          <w:sz w:val="24"/>
          <w:szCs w:val="24"/>
        </w:rPr>
        <w:t xml:space="preserve">) </w:t>
      </w:r>
      <w:r w:rsidRPr="00470D0A">
        <w:rPr>
          <w:rFonts w:ascii="Times New Roman" w:hAnsi="Times New Roman" w:cs="Times New Roman"/>
          <w:sz w:val="24"/>
          <w:szCs w:val="24"/>
        </w:rPr>
        <w:t xml:space="preserve">175-177. </w:t>
      </w:r>
      <w:r w:rsidR="00B13C05">
        <w:rPr>
          <w:rFonts w:ascii="Times New Roman" w:hAnsi="Times New Roman" w:cs="Times New Roman"/>
          <w:sz w:val="24"/>
          <w:szCs w:val="24"/>
        </w:rPr>
        <w:t xml:space="preserve">Recuperado de </w:t>
      </w:r>
      <w:hyperlink w:history="1"/>
      <w:r w:rsidR="00B13C05" w:rsidRPr="00A24060">
        <w:rPr>
          <w:rFonts w:ascii="Times New Roman" w:hAnsi="Times New Roman" w:cs="Times New Roman"/>
          <w:sz w:val="24"/>
          <w:szCs w:val="24"/>
        </w:rPr>
        <w:t>https://doi.org/10.1016/j.medcli.2020.02.002</w:t>
      </w:r>
      <w:r w:rsidR="00B13C05">
        <w:rPr>
          <w:rFonts w:ascii="Times New Roman" w:hAnsi="Times New Roman" w:cs="Times New Roman"/>
          <w:sz w:val="24"/>
          <w:szCs w:val="24"/>
        </w:rPr>
        <w:t>.</w:t>
      </w:r>
    </w:p>
    <w:p w14:paraId="50E917D9" w14:textId="44461589" w:rsidR="00B13C05" w:rsidRPr="00470D0A" w:rsidRDefault="00B13C05" w:rsidP="001640E4">
      <w:pPr>
        <w:spacing w:after="0" w:line="360" w:lineRule="auto"/>
        <w:ind w:left="709" w:right="49" w:hanging="709"/>
        <w:jc w:val="both"/>
        <w:rPr>
          <w:rFonts w:ascii="Times New Roman" w:hAnsi="Times New Roman" w:cs="Times New Roman"/>
          <w:sz w:val="24"/>
          <w:szCs w:val="24"/>
        </w:rPr>
      </w:pPr>
      <w:r w:rsidRPr="003526A9">
        <w:rPr>
          <w:rFonts w:ascii="Times New Roman" w:hAnsi="Times New Roman" w:cs="Times New Roman"/>
          <w:sz w:val="24"/>
          <w:szCs w:val="24"/>
        </w:rPr>
        <w:t>Valenzuela</w:t>
      </w:r>
      <w:r>
        <w:rPr>
          <w:rFonts w:ascii="Times New Roman" w:hAnsi="Times New Roman" w:cs="Times New Roman"/>
          <w:sz w:val="24"/>
          <w:szCs w:val="24"/>
        </w:rPr>
        <w:t>,</w:t>
      </w:r>
      <w:r w:rsidRPr="003526A9">
        <w:rPr>
          <w:rFonts w:ascii="Times New Roman" w:hAnsi="Times New Roman" w:cs="Times New Roman"/>
          <w:sz w:val="24"/>
          <w:szCs w:val="24"/>
        </w:rPr>
        <w:t xml:space="preserve"> </w:t>
      </w:r>
      <w:r w:rsidR="001640E4">
        <w:rPr>
          <w:rFonts w:ascii="Times New Roman" w:hAnsi="Times New Roman" w:cs="Times New Roman"/>
          <w:sz w:val="24"/>
          <w:szCs w:val="24"/>
        </w:rPr>
        <w:t xml:space="preserve">M. T. </w:t>
      </w:r>
      <w:r w:rsidRPr="003526A9">
        <w:rPr>
          <w:rFonts w:ascii="Times New Roman" w:hAnsi="Times New Roman" w:cs="Times New Roman"/>
          <w:sz w:val="24"/>
          <w:szCs w:val="24"/>
        </w:rPr>
        <w:t>(2020)</w:t>
      </w:r>
      <w:r w:rsidR="001640E4">
        <w:rPr>
          <w:rFonts w:ascii="Times New Roman" w:hAnsi="Times New Roman" w:cs="Times New Roman"/>
          <w:sz w:val="24"/>
          <w:szCs w:val="24"/>
        </w:rPr>
        <w:t xml:space="preserve">. </w:t>
      </w:r>
      <w:r w:rsidR="001640E4" w:rsidRPr="001640E4">
        <w:rPr>
          <w:rFonts w:ascii="Times New Roman" w:hAnsi="Times New Roman" w:cs="Times New Roman"/>
          <w:sz w:val="24"/>
          <w:szCs w:val="24"/>
        </w:rPr>
        <w:t>Importancia de las vacunas en salud pública: hitos y nuevos desafíos</w:t>
      </w:r>
      <w:r w:rsidR="001640E4">
        <w:rPr>
          <w:rFonts w:ascii="Times New Roman" w:hAnsi="Times New Roman" w:cs="Times New Roman"/>
          <w:sz w:val="24"/>
          <w:szCs w:val="24"/>
        </w:rPr>
        <w:t xml:space="preserve">. </w:t>
      </w:r>
      <w:r w:rsidR="001640E4" w:rsidRPr="00815CDB">
        <w:rPr>
          <w:rFonts w:ascii="Times New Roman" w:hAnsi="Times New Roman" w:cs="Times New Roman"/>
          <w:i/>
          <w:iCs/>
          <w:sz w:val="24"/>
          <w:szCs w:val="24"/>
        </w:rPr>
        <w:t>Revista Médica Clínica Las Condes</w:t>
      </w:r>
      <w:r w:rsidR="001640E4">
        <w:rPr>
          <w:rFonts w:ascii="Times New Roman" w:hAnsi="Times New Roman" w:cs="Times New Roman"/>
          <w:sz w:val="24"/>
          <w:szCs w:val="24"/>
        </w:rPr>
        <w:t xml:space="preserve">, </w:t>
      </w:r>
      <w:r w:rsidR="001640E4" w:rsidRPr="001640E4">
        <w:rPr>
          <w:rFonts w:ascii="Times New Roman" w:hAnsi="Times New Roman" w:cs="Times New Roman"/>
          <w:sz w:val="24"/>
          <w:szCs w:val="24"/>
        </w:rPr>
        <w:t>31</w:t>
      </w:r>
      <w:r w:rsidR="001640E4">
        <w:rPr>
          <w:rFonts w:ascii="Times New Roman" w:hAnsi="Times New Roman" w:cs="Times New Roman"/>
          <w:sz w:val="24"/>
          <w:szCs w:val="24"/>
        </w:rPr>
        <w:t>(</w:t>
      </w:r>
      <w:r w:rsidR="001640E4" w:rsidRPr="001640E4">
        <w:rPr>
          <w:rFonts w:ascii="Times New Roman" w:hAnsi="Times New Roman" w:cs="Times New Roman"/>
          <w:sz w:val="24"/>
          <w:szCs w:val="24"/>
        </w:rPr>
        <w:t>3</w:t>
      </w:r>
      <w:r w:rsidR="001640E4">
        <w:rPr>
          <w:rFonts w:ascii="Times New Roman" w:hAnsi="Times New Roman" w:cs="Times New Roman"/>
          <w:sz w:val="24"/>
          <w:szCs w:val="24"/>
        </w:rPr>
        <w:t xml:space="preserve">), </w:t>
      </w:r>
      <w:r w:rsidR="001640E4" w:rsidRPr="001640E4">
        <w:rPr>
          <w:rFonts w:ascii="Times New Roman" w:hAnsi="Times New Roman" w:cs="Times New Roman"/>
          <w:sz w:val="24"/>
          <w:szCs w:val="24"/>
        </w:rPr>
        <w:t>233-239</w:t>
      </w:r>
      <w:r w:rsidR="001640E4">
        <w:rPr>
          <w:rFonts w:ascii="Times New Roman" w:hAnsi="Times New Roman" w:cs="Times New Roman"/>
          <w:sz w:val="24"/>
          <w:szCs w:val="24"/>
        </w:rPr>
        <w:t>.</w:t>
      </w:r>
    </w:p>
    <w:p w14:paraId="19EA8E4D" w14:textId="20738532" w:rsidR="0080312F" w:rsidRDefault="00470D0A" w:rsidP="003526A9">
      <w:pPr>
        <w:spacing w:after="0" w:line="360" w:lineRule="auto"/>
        <w:ind w:left="709" w:right="49" w:hanging="709"/>
        <w:jc w:val="both"/>
        <w:rPr>
          <w:rFonts w:ascii="Times New Roman" w:hAnsi="Times New Roman" w:cs="Times New Roman"/>
          <w:sz w:val="24"/>
          <w:szCs w:val="24"/>
        </w:rPr>
      </w:pPr>
      <w:r w:rsidRPr="00470D0A">
        <w:rPr>
          <w:rFonts w:ascii="Times New Roman" w:hAnsi="Times New Roman" w:cs="Times New Roman"/>
          <w:sz w:val="24"/>
          <w:szCs w:val="24"/>
        </w:rPr>
        <w:t>Valdés</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M., Meler</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E., Cobo</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T., Hernández</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S., Caballero</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A., García</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F., Ribera</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L., Guirado</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L., Ferrer</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P., Salvia</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D., Figueras</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F., Palacio</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M., Goncé</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A. y López</w:t>
      </w:r>
      <w:r w:rsidR="00C23E93">
        <w:rPr>
          <w:rFonts w:ascii="Times New Roman" w:hAnsi="Times New Roman" w:cs="Times New Roman"/>
          <w:sz w:val="24"/>
          <w:szCs w:val="24"/>
        </w:rPr>
        <w:t>,</w:t>
      </w:r>
      <w:r w:rsidRPr="00470D0A">
        <w:rPr>
          <w:rFonts w:ascii="Times New Roman" w:hAnsi="Times New Roman" w:cs="Times New Roman"/>
          <w:sz w:val="24"/>
          <w:szCs w:val="24"/>
        </w:rPr>
        <w:t xml:space="preserve"> M. (2020). Guía de actuación para el manejo de la infección por </w:t>
      </w:r>
      <w:r w:rsidR="003C0CE3">
        <w:rPr>
          <w:rFonts w:ascii="Times New Roman" w:hAnsi="Times New Roman" w:cs="Times New Roman"/>
          <w:sz w:val="24"/>
          <w:szCs w:val="24"/>
        </w:rPr>
        <w:t>COVID</w:t>
      </w:r>
      <w:r w:rsidR="0034682B">
        <w:rPr>
          <w:rFonts w:ascii="Times New Roman" w:hAnsi="Times New Roman" w:cs="Times New Roman"/>
          <w:sz w:val="24"/>
          <w:szCs w:val="24"/>
        </w:rPr>
        <w:t>-19</w:t>
      </w:r>
      <w:r w:rsidRPr="00470D0A">
        <w:rPr>
          <w:rFonts w:ascii="Times New Roman" w:hAnsi="Times New Roman" w:cs="Times New Roman"/>
          <w:sz w:val="24"/>
          <w:szCs w:val="24"/>
        </w:rPr>
        <w:t xml:space="preserve"> durante el embarazo. </w:t>
      </w:r>
      <w:r w:rsidRPr="00815CDB">
        <w:rPr>
          <w:rFonts w:ascii="Times New Roman" w:hAnsi="Times New Roman" w:cs="Times New Roman"/>
          <w:i/>
          <w:iCs/>
          <w:sz w:val="24"/>
          <w:szCs w:val="24"/>
        </w:rPr>
        <w:t>Revista Clínica e Investigación en Ginecología y Obstetricia</w:t>
      </w:r>
      <w:r w:rsidRPr="00470D0A">
        <w:rPr>
          <w:rFonts w:ascii="Times New Roman" w:hAnsi="Times New Roman" w:cs="Times New Roman"/>
          <w:sz w:val="24"/>
          <w:szCs w:val="24"/>
        </w:rPr>
        <w:t xml:space="preserve">, </w:t>
      </w:r>
      <w:r w:rsidR="00C23E93" w:rsidRPr="00815CDB">
        <w:rPr>
          <w:rFonts w:ascii="Times New Roman" w:hAnsi="Times New Roman" w:cs="Times New Roman"/>
          <w:i/>
          <w:iCs/>
          <w:sz w:val="24"/>
          <w:szCs w:val="24"/>
        </w:rPr>
        <w:t>47</w:t>
      </w:r>
      <w:r w:rsidR="00F16B43">
        <w:rPr>
          <w:rFonts w:ascii="Times New Roman" w:hAnsi="Times New Roman" w:cs="Times New Roman"/>
          <w:sz w:val="24"/>
          <w:szCs w:val="24"/>
        </w:rPr>
        <w:t>(</w:t>
      </w:r>
      <w:r w:rsidR="00C23E93">
        <w:rPr>
          <w:rFonts w:ascii="Times New Roman" w:hAnsi="Times New Roman" w:cs="Times New Roman"/>
          <w:sz w:val="24"/>
          <w:szCs w:val="24"/>
        </w:rPr>
        <w:t>3</w:t>
      </w:r>
      <w:r w:rsidR="00F16B43">
        <w:rPr>
          <w:rFonts w:ascii="Times New Roman" w:hAnsi="Times New Roman" w:cs="Times New Roman"/>
          <w:sz w:val="24"/>
          <w:szCs w:val="24"/>
        </w:rPr>
        <w:t xml:space="preserve">) </w:t>
      </w:r>
      <w:r w:rsidRPr="00470D0A">
        <w:rPr>
          <w:rFonts w:ascii="Times New Roman" w:hAnsi="Times New Roman" w:cs="Times New Roman"/>
          <w:sz w:val="24"/>
          <w:szCs w:val="24"/>
        </w:rPr>
        <w:t>118-127</w:t>
      </w:r>
      <w:r w:rsidR="00F16B43">
        <w:rPr>
          <w:rFonts w:ascii="Times New Roman" w:hAnsi="Times New Roman" w:cs="Times New Roman"/>
          <w:sz w:val="24"/>
          <w:szCs w:val="24"/>
        </w:rPr>
        <w:t>.</w:t>
      </w:r>
      <w:r w:rsidR="00C23E93">
        <w:rPr>
          <w:rFonts w:ascii="Times New Roman" w:hAnsi="Times New Roman" w:cs="Times New Roman"/>
          <w:sz w:val="24"/>
          <w:szCs w:val="24"/>
        </w:rPr>
        <w:t xml:space="preserve"> Recuperado de</w:t>
      </w:r>
      <w:r w:rsidR="00F16B43">
        <w:rPr>
          <w:rFonts w:ascii="Times New Roman" w:hAnsi="Times New Roman" w:cs="Times New Roman"/>
          <w:sz w:val="24"/>
          <w:szCs w:val="24"/>
        </w:rPr>
        <w:t xml:space="preserve"> </w:t>
      </w:r>
      <w:r w:rsidR="00F16B43" w:rsidRPr="00A24060">
        <w:rPr>
          <w:rFonts w:ascii="Times New Roman" w:hAnsi="Times New Roman" w:cs="Times New Roman"/>
          <w:sz w:val="24"/>
          <w:szCs w:val="24"/>
        </w:rPr>
        <w:t>https://doi:10.1016/j.gine.2020.06.014</w:t>
      </w:r>
      <w:r w:rsidR="00C23E93">
        <w:rPr>
          <w:rFonts w:ascii="Times New Roman" w:hAnsi="Times New Roman" w:cs="Times New Roman"/>
          <w:sz w:val="24"/>
          <w:szCs w:val="24"/>
        </w:rPr>
        <w:t>.</w:t>
      </w:r>
    </w:p>
    <w:p w14:paraId="2B5CAE2B" w14:textId="77777777" w:rsidR="00730107" w:rsidRDefault="00730107" w:rsidP="006A558F">
      <w:pPr>
        <w:spacing w:after="0" w:line="360" w:lineRule="auto"/>
        <w:ind w:right="49"/>
        <w:jc w:val="both"/>
        <w:rPr>
          <w:rFonts w:ascii="Times New Roman" w:hAnsi="Times New Roman" w:cs="Times New Roman"/>
          <w:sz w:val="24"/>
          <w:szCs w:val="24"/>
        </w:rPr>
      </w:pPr>
    </w:p>
    <w:p w14:paraId="1D92721A" w14:textId="77777777" w:rsidR="00730107" w:rsidRDefault="00730107" w:rsidP="006A558F">
      <w:pPr>
        <w:spacing w:after="0" w:line="360" w:lineRule="auto"/>
        <w:ind w:right="49"/>
        <w:jc w:val="both"/>
        <w:rPr>
          <w:rFonts w:ascii="Times New Roman" w:hAnsi="Times New Roman" w:cs="Times New Roman"/>
          <w:b/>
          <w:bCs/>
          <w:sz w:val="32"/>
          <w:szCs w:val="32"/>
        </w:rPr>
        <w:sectPr w:rsidR="00730107" w:rsidSect="00815CDB">
          <w:headerReference w:type="default" r:id="rId18"/>
          <w:footerReference w:type="default" r:id="rId19"/>
          <w:pgSz w:w="12240" w:h="15840" w:code="119"/>
          <w:pgMar w:top="1276" w:right="1701" w:bottom="851" w:left="1701" w:header="142" w:footer="0" w:gutter="0"/>
          <w:cols w:space="708"/>
          <w:docGrid w:linePitch="360"/>
        </w:sectPr>
      </w:pPr>
    </w:p>
    <w:p w14:paraId="698423CB" w14:textId="01E25FCD" w:rsidR="006A558F" w:rsidRPr="006A558F" w:rsidRDefault="006A558F" w:rsidP="006A558F">
      <w:pPr>
        <w:spacing w:after="0" w:line="360" w:lineRule="auto"/>
        <w:ind w:right="49"/>
        <w:jc w:val="both"/>
        <w:rPr>
          <w:rFonts w:ascii="Times New Roman" w:hAnsi="Times New Roman" w:cs="Times New Roman"/>
          <w:b/>
          <w:bCs/>
          <w:sz w:val="32"/>
          <w:szCs w:val="32"/>
        </w:rPr>
      </w:pPr>
      <w:r w:rsidRPr="006A558F">
        <w:rPr>
          <w:rFonts w:ascii="Times New Roman" w:hAnsi="Times New Roman" w:cs="Times New Roman"/>
          <w:b/>
          <w:bCs/>
          <w:sz w:val="32"/>
          <w:szCs w:val="32"/>
        </w:rPr>
        <w:lastRenderedPageBreak/>
        <w:t>Anexo</w:t>
      </w:r>
    </w:p>
    <w:p w14:paraId="038BC912" w14:textId="77777777" w:rsidR="006A558F" w:rsidRPr="006A558F" w:rsidRDefault="006A558F" w:rsidP="003526A9">
      <w:pPr>
        <w:spacing w:after="0" w:line="360" w:lineRule="auto"/>
        <w:jc w:val="center"/>
        <w:rPr>
          <w:rFonts w:ascii="Times New Roman" w:hAnsi="Times New Roman" w:cs="Times New Roman"/>
          <w:b/>
          <w:sz w:val="24"/>
          <w:szCs w:val="24"/>
        </w:rPr>
      </w:pPr>
    </w:p>
    <w:p w14:paraId="640A19E8" w14:textId="65882B2B" w:rsidR="00EC3A03" w:rsidRPr="006A558F" w:rsidRDefault="0015633F" w:rsidP="003526A9">
      <w:pPr>
        <w:spacing w:after="0" w:line="360" w:lineRule="auto"/>
        <w:jc w:val="center"/>
        <w:rPr>
          <w:rFonts w:ascii="Times New Roman" w:hAnsi="Times New Roman" w:cs="Times New Roman"/>
          <w:b/>
          <w:sz w:val="24"/>
          <w:szCs w:val="24"/>
        </w:rPr>
      </w:pPr>
      <w:r w:rsidRPr="006A558F">
        <w:rPr>
          <w:rFonts w:ascii="Times New Roman" w:hAnsi="Times New Roman" w:cs="Times New Roman"/>
          <w:b/>
          <w:sz w:val="24"/>
          <w:szCs w:val="24"/>
        </w:rPr>
        <w:t>Tabla</w:t>
      </w:r>
      <w:r w:rsidR="00EC3A03"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1</w:t>
      </w:r>
      <w:r w:rsidR="0044106F" w:rsidRPr="006A558F">
        <w:rPr>
          <w:rFonts w:ascii="Times New Roman" w:hAnsi="Times New Roman" w:cs="Times New Roman"/>
          <w:b/>
          <w:sz w:val="24"/>
          <w:szCs w:val="24"/>
        </w:rPr>
        <w:t xml:space="preserve">. </w:t>
      </w:r>
      <w:r w:rsidR="00EC3A03" w:rsidRPr="009C1330">
        <w:rPr>
          <w:rFonts w:ascii="Times New Roman" w:hAnsi="Times New Roman" w:cs="Times New Roman"/>
          <w:bCs/>
          <w:sz w:val="24"/>
          <w:szCs w:val="24"/>
        </w:rPr>
        <w:t xml:space="preserve">México: tasa de crecimiento geométrica de la infección de </w:t>
      </w:r>
      <w:r w:rsidR="00F81970">
        <w:rPr>
          <w:rFonts w:ascii="Times New Roman" w:hAnsi="Times New Roman" w:cs="Times New Roman"/>
          <w:bCs/>
          <w:sz w:val="24"/>
          <w:szCs w:val="24"/>
        </w:rPr>
        <w:t>covid-19</w:t>
      </w:r>
      <w:r w:rsidR="00EC3A03" w:rsidRPr="009C1330">
        <w:rPr>
          <w:rFonts w:ascii="Times New Roman" w:hAnsi="Times New Roman" w:cs="Times New Roman"/>
          <w:bCs/>
          <w:sz w:val="24"/>
          <w:szCs w:val="24"/>
        </w:rPr>
        <w:t xml:space="preserve"> en </w:t>
      </w:r>
      <w:r w:rsidR="00AB5187" w:rsidRPr="009C1330">
        <w:rPr>
          <w:rFonts w:ascii="Times New Roman" w:hAnsi="Times New Roman" w:cs="Times New Roman"/>
          <w:bCs/>
          <w:sz w:val="24"/>
          <w:szCs w:val="24"/>
        </w:rPr>
        <w:t>tres</w:t>
      </w:r>
      <w:r w:rsidR="00EC3A03" w:rsidRPr="009C1330">
        <w:rPr>
          <w:rFonts w:ascii="Times New Roman" w:hAnsi="Times New Roman" w:cs="Times New Roman"/>
          <w:bCs/>
          <w:sz w:val="24"/>
          <w:szCs w:val="24"/>
        </w:rPr>
        <w:t xml:space="preserve"> momentos </w:t>
      </w:r>
      <w:r w:rsidR="004D2FBB" w:rsidRPr="009C1330">
        <w:rPr>
          <w:rFonts w:ascii="Times New Roman" w:hAnsi="Times New Roman" w:cs="Times New Roman"/>
          <w:bCs/>
          <w:sz w:val="24"/>
          <w:szCs w:val="24"/>
        </w:rPr>
        <w:t>d</w:t>
      </w:r>
      <w:r w:rsidR="00EC3A03" w:rsidRPr="009C1330">
        <w:rPr>
          <w:rFonts w:ascii="Times New Roman" w:hAnsi="Times New Roman" w:cs="Times New Roman"/>
          <w:bCs/>
          <w:sz w:val="24"/>
          <w:szCs w:val="24"/>
        </w:rPr>
        <w:t>iferentes, según sexo y entidad de residencia, 2020-2021.</w:t>
      </w:r>
    </w:p>
    <w:tbl>
      <w:tblPr>
        <w:tblStyle w:val="Tablaconcuadrcula"/>
        <w:tblW w:w="10880" w:type="dxa"/>
        <w:jc w:val="center"/>
        <w:tblLook w:val="04A0" w:firstRow="1" w:lastRow="0" w:firstColumn="1" w:lastColumn="0" w:noHBand="0" w:noVBand="1"/>
      </w:tblPr>
      <w:tblGrid>
        <w:gridCol w:w="1669"/>
        <w:gridCol w:w="876"/>
        <w:gridCol w:w="1163"/>
        <w:gridCol w:w="1069"/>
        <w:gridCol w:w="876"/>
        <w:gridCol w:w="1163"/>
        <w:gridCol w:w="1069"/>
        <w:gridCol w:w="763"/>
        <w:gridCol w:w="1163"/>
        <w:gridCol w:w="1069"/>
      </w:tblGrid>
      <w:tr w:rsidR="00854B29" w:rsidRPr="00A24060" w14:paraId="712096F9" w14:textId="77777777" w:rsidTr="009C1330">
        <w:trPr>
          <w:jc w:val="center"/>
        </w:trPr>
        <w:tc>
          <w:tcPr>
            <w:tcW w:w="1669" w:type="dxa"/>
          </w:tcPr>
          <w:p w14:paraId="7290B704" w14:textId="77777777" w:rsidR="00854B29" w:rsidRPr="00A24060" w:rsidRDefault="00854B29" w:rsidP="003526A9">
            <w:pPr>
              <w:spacing w:line="360" w:lineRule="auto"/>
              <w:jc w:val="center"/>
              <w:rPr>
                <w:rFonts w:ascii="Times New Roman" w:hAnsi="Times New Roman" w:cs="Times New Roman"/>
                <w:bCs/>
                <w:sz w:val="24"/>
                <w:szCs w:val="24"/>
              </w:rPr>
            </w:pPr>
          </w:p>
        </w:tc>
        <w:tc>
          <w:tcPr>
            <w:tcW w:w="3108" w:type="dxa"/>
            <w:gridSpan w:val="3"/>
          </w:tcPr>
          <w:p w14:paraId="34C9F736" w14:textId="77777777" w:rsidR="00854B29" w:rsidRPr="00A24060" w:rsidRDefault="00854B29" w:rsidP="003526A9">
            <w:pPr>
              <w:spacing w:line="360" w:lineRule="auto"/>
              <w:jc w:val="center"/>
              <w:rPr>
                <w:rFonts w:ascii="Times New Roman" w:hAnsi="Times New Roman" w:cs="Times New Roman"/>
                <w:bCs/>
                <w:sz w:val="24"/>
                <w:szCs w:val="24"/>
              </w:rPr>
            </w:pPr>
            <w:r w:rsidRPr="00A24060">
              <w:rPr>
                <w:rFonts w:ascii="Times New Roman" w:hAnsi="Times New Roman" w:cs="Times New Roman"/>
                <w:bCs/>
                <w:sz w:val="24"/>
                <w:szCs w:val="24"/>
              </w:rPr>
              <w:t>1 julio al 31 diciembre 2020</w:t>
            </w:r>
          </w:p>
        </w:tc>
        <w:tc>
          <w:tcPr>
            <w:tcW w:w="3108" w:type="dxa"/>
            <w:gridSpan w:val="3"/>
          </w:tcPr>
          <w:p w14:paraId="431D95AE" w14:textId="77777777" w:rsidR="00854B29" w:rsidRPr="00A24060" w:rsidRDefault="00854B29" w:rsidP="003526A9">
            <w:pPr>
              <w:spacing w:line="360" w:lineRule="auto"/>
              <w:jc w:val="center"/>
              <w:rPr>
                <w:rFonts w:ascii="Times New Roman" w:hAnsi="Times New Roman" w:cs="Times New Roman"/>
                <w:bCs/>
                <w:sz w:val="24"/>
                <w:szCs w:val="24"/>
              </w:rPr>
            </w:pPr>
            <w:r w:rsidRPr="00A24060">
              <w:rPr>
                <w:rFonts w:ascii="Times New Roman" w:hAnsi="Times New Roman" w:cs="Times New Roman"/>
                <w:bCs/>
                <w:sz w:val="24"/>
                <w:szCs w:val="24"/>
              </w:rPr>
              <w:t>1 julio 2020 a 20 mayo 2021</w:t>
            </w:r>
          </w:p>
        </w:tc>
        <w:tc>
          <w:tcPr>
            <w:tcW w:w="2995" w:type="dxa"/>
            <w:gridSpan w:val="3"/>
          </w:tcPr>
          <w:p w14:paraId="6103FD7D" w14:textId="77777777" w:rsidR="00854B29" w:rsidRPr="00A24060" w:rsidRDefault="00854B29" w:rsidP="003526A9">
            <w:pPr>
              <w:spacing w:line="360" w:lineRule="auto"/>
              <w:jc w:val="center"/>
              <w:rPr>
                <w:rFonts w:ascii="Times New Roman" w:hAnsi="Times New Roman" w:cs="Times New Roman"/>
                <w:bCs/>
                <w:sz w:val="24"/>
                <w:szCs w:val="24"/>
              </w:rPr>
            </w:pPr>
            <w:r w:rsidRPr="00A24060">
              <w:rPr>
                <w:rFonts w:ascii="Times New Roman" w:hAnsi="Times New Roman" w:cs="Times New Roman"/>
                <w:bCs/>
                <w:sz w:val="24"/>
                <w:szCs w:val="24"/>
              </w:rPr>
              <w:t>20 mayo 2021 a 31 dic 2021</w:t>
            </w:r>
          </w:p>
        </w:tc>
      </w:tr>
      <w:tr w:rsidR="004D2FBB" w:rsidRPr="00A24060" w14:paraId="2BA76B95" w14:textId="77777777" w:rsidTr="009C1330">
        <w:trPr>
          <w:jc w:val="center"/>
        </w:trPr>
        <w:tc>
          <w:tcPr>
            <w:tcW w:w="1669" w:type="dxa"/>
          </w:tcPr>
          <w:p w14:paraId="0A4CC43F" w14:textId="77777777" w:rsidR="004D2FBB" w:rsidRPr="00A24060" w:rsidRDefault="004D2FBB" w:rsidP="003526A9">
            <w:pPr>
              <w:spacing w:line="360" w:lineRule="auto"/>
              <w:rPr>
                <w:rFonts w:ascii="Times New Roman" w:hAnsi="Times New Roman" w:cs="Times New Roman"/>
                <w:bCs/>
                <w:sz w:val="24"/>
                <w:szCs w:val="24"/>
              </w:rPr>
            </w:pPr>
            <w:r w:rsidRPr="00A24060">
              <w:rPr>
                <w:rFonts w:ascii="Times New Roman" w:hAnsi="Times New Roman" w:cs="Times New Roman"/>
                <w:bCs/>
                <w:sz w:val="24"/>
                <w:szCs w:val="24"/>
              </w:rPr>
              <w:t>Entidad</w:t>
            </w:r>
          </w:p>
        </w:tc>
        <w:tc>
          <w:tcPr>
            <w:tcW w:w="876" w:type="dxa"/>
            <w:vAlign w:val="bottom"/>
          </w:tcPr>
          <w:p w14:paraId="3E116D0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Total</w:t>
            </w:r>
          </w:p>
        </w:tc>
        <w:tc>
          <w:tcPr>
            <w:tcW w:w="1163" w:type="dxa"/>
            <w:vAlign w:val="bottom"/>
          </w:tcPr>
          <w:p w14:paraId="3D9115C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Hombres</w:t>
            </w:r>
          </w:p>
        </w:tc>
        <w:tc>
          <w:tcPr>
            <w:tcW w:w="1069" w:type="dxa"/>
            <w:vAlign w:val="bottom"/>
          </w:tcPr>
          <w:p w14:paraId="01FCC0B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Mujeres</w:t>
            </w:r>
          </w:p>
        </w:tc>
        <w:tc>
          <w:tcPr>
            <w:tcW w:w="876" w:type="dxa"/>
            <w:vAlign w:val="bottom"/>
          </w:tcPr>
          <w:p w14:paraId="587A156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Total</w:t>
            </w:r>
          </w:p>
        </w:tc>
        <w:tc>
          <w:tcPr>
            <w:tcW w:w="1163" w:type="dxa"/>
            <w:vAlign w:val="bottom"/>
          </w:tcPr>
          <w:p w14:paraId="5E930F7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Hombres</w:t>
            </w:r>
          </w:p>
        </w:tc>
        <w:tc>
          <w:tcPr>
            <w:tcW w:w="1069" w:type="dxa"/>
            <w:vAlign w:val="bottom"/>
          </w:tcPr>
          <w:p w14:paraId="4AC5484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Mujeres</w:t>
            </w:r>
          </w:p>
        </w:tc>
        <w:tc>
          <w:tcPr>
            <w:tcW w:w="763" w:type="dxa"/>
            <w:vAlign w:val="bottom"/>
          </w:tcPr>
          <w:p w14:paraId="0D72DC4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Total</w:t>
            </w:r>
          </w:p>
        </w:tc>
        <w:tc>
          <w:tcPr>
            <w:tcW w:w="1163" w:type="dxa"/>
            <w:vAlign w:val="bottom"/>
          </w:tcPr>
          <w:p w14:paraId="0A788B4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Hombres</w:t>
            </w:r>
          </w:p>
        </w:tc>
        <w:tc>
          <w:tcPr>
            <w:tcW w:w="1069" w:type="dxa"/>
            <w:vAlign w:val="bottom"/>
          </w:tcPr>
          <w:p w14:paraId="4D82BD5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Mujeres</w:t>
            </w:r>
          </w:p>
        </w:tc>
      </w:tr>
      <w:tr w:rsidR="004D2FBB" w:rsidRPr="00A24060" w14:paraId="25FE3906" w14:textId="77777777" w:rsidTr="009C1330">
        <w:trPr>
          <w:jc w:val="center"/>
        </w:trPr>
        <w:tc>
          <w:tcPr>
            <w:tcW w:w="1669" w:type="dxa"/>
            <w:vAlign w:val="bottom"/>
          </w:tcPr>
          <w:p w14:paraId="7E01E27E"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Aguascalientes</w:t>
            </w:r>
          </w:p>
        </w:tc>
        <w:tc>
          <w:tcPr>
            <w:tcW w:w="876" w:type="dxa"/>
            <w:vAlign w:val="bottom"/>
          </w:tcPr>
          <w:p w14:paraId="295B009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1235.0</w:t>
            </w:r>
          </w:p>
        </w:tc>
        <w:tc>
          <w:tcPr>
            <w:tcW w:w="1163" w:type="dxa"/>
            <w:vAlign w:val="bottom"/>
          </w:tcPr>
          <w:p w14:paraId="2333AF8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1310.2</w:t>
            </w:r>
          </w:p>
        </w:tc>
        <w:tc>
          <w:tcPr>
            <w:tcW w:w="1069" w:type="dxa"/>
            <w:vAlign w:val="bottom"/>
          </w:tcPr>
          <w:p w14:paraId="10E27B4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1167.2</w:t>
            </w:r>
          </w:p>
        </w:tc>
        <w:tc>
          <w:tcPr>
            <w:tcW w:w="876" w:type="dxa"/>
            <w:vAlign w:val="bottom"/>
          </w:tcPr>
          <w:p w14:paraId="5B9F4DF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214.4</w:t>
            </w:r>
          </w:p>
        </w:tc>
        <w:tc>
          <w:tcPr>
            <w:tcW w:w="1163" w:type="dxa"/>
            <w:vAlign w:val="bottom"/>
          </w:tcPr>
          <w:p w14:paraId="097E14E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208.5</w:t>
            </w:r>
          </w:p>
        </w:tc>
        <w:tc>
          <w:tcPr>
            <w:tcW w:w="1069" w:type="dxa"/>
            <w:vAlign w:val="bottom"/>
          </w:tcPr>
          <w:p w14:paraId="44F3DF0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220.4</w:t>
            </w:r>
          </w:p>
        </w:tc>
        <w:tc>
          <w:tcPr>
            <w:tcW w:w="763" w:type="dxa"/>
            <w:vAlign w:val="bottom"/>
          </w:tcPr>
          <w:p w14:paraId="5ABF902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-84.8</w:t>
            </w:r>
          </w:p>
        </w:tc>
        <w:tc>
          <w:tcPr>
            <w:tcW w:w="1163" w:type="dxa"/>
            <w:vAlign w:val="bottom"/>
          </w:tcPr>
          <w:p w14:paraId="0209A04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-86.8</w:t>
            </w:r>
          </w:p>
        </w:tc>
        <w:tc>
          <w:tcPr>
            <w:tcW w:w="1069" w:type="dxa"/>
            <w:vAlign w:val="bottom"/>
          </w:tcPr>
          <w:p w14:paraId="4657810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-82.8</w:t>
            </w:r>
          </w:p>
        </w:tc>
      </w:tr>
      <w:tr w:rsidR="004D2FBB" w:rsidRPr="00A24060" w14:paraId="7AF65715" w14:textId="77777777" w:rsidTr="009C1330">
        <w:trPr>
          <w:jc w:val="center"/>
        </w:trPr>
        <w:tc>
          <w:tcPr>
            <w:tcW w:w="1669" w:type="dxa"/>
            <w:vAlign w:val="bottom"/>
          </w:tcPr>
          <w:p w14:paraId="24DE643D"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Baja California</w:t>
            </w:r>
          </w:p>
        </w:tc>
        <w:tc>
          <w:tcPr>
            <w:tcW w:w="876" w:type="dxa"/>
            <w:vAlign w:val="bottom"/>
          </w:tcPr>
          <w:p w14:paraId="02B82F7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550.0</w:t>
            </w:r>
          </w:p>
        </w:tc>
        <w:tc>
          <w:tcPr>
            <w:tcW w:w="1163" w:type="dxa"/>
            <w:vAlign w:val="bottom"/>
          </w:tcPr>
          <w:p w14:paraId="6F01774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502.9</w:t>
            </w:r>
          </w:p>
        </w:tc>
        <w:tc>
          <w:tcPr>
            <w:tcW w:w="1069" w:type="dxa"/>
            <w:vAlign w:val="bottom"/>
          </w:tcPr>
          <w:p w14:paraId="264A3F4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601.9</w:t>
            </w:r>
          </w:p>
        </w:tc>
        <w:tc>
          <w:tcPr>
            <w:tcW w:w="876" w:type="dxa"/>
            <w:vAlign w:val="bottom"/>
          </w:tcPr>
          <w:p w14:paraId="096A7F3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142.2</w:t>
            </w:r>
          </w:p>
        </w:tc>
        <w:tc>
          <w:tcPr>
            <w:tcW w:w="1163" w:type="dxa"/>
            <w:vAlign w:val="bottom"/>
          </w:tcPr>
          <w:p w14:paraId="559EC3C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144.9</w:t>
            </w:r>
          </w:p>
        </w:tc>
        <w:tc>
          <w:tcPr>
            <w:tcW w:w="1069" w:type="dxa"/>
            <w:vAlign w:val="bottom"/>
          </w:tcPr>
          <w:p w14:paraId="46C8C97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139.5</w:t>
            </w:r>
          </w:p>
        </w:tc>
        <w:tc>
          <w:tcPr>
            <w:tcW w:w="763" w:type="dxa"/>
            <w:vAlign w:val="bottom"/>
          </w:tcPr>
          <w:p w14:paraId="1FE5817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-31.0</w:t>
            </w:r>
          </w:p>
        </w:tc>
        <w:tc>
          <w:tcPr>
            <w:tcW w:w="1163" w:type="dxa"/>
            <w:vAlign w:val="bottom"/>
          </w:tcPr>
          <w:p w14:paraId="42A59F8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-34.6</w:t>
            </w:r>
          </w:p>
        </w:tc>
        <w:tc>
          <w:tcPr>
            <w:tcW w:w="1069" w:type="dxa"/>
            <w:vAlign w:val="bottom"/>
          </w:tcPr>
          <w:p w14:paraId="66E504C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-27.4</w:t>
            </w:r>
          </w:p>
        </w:tc>
      </w:tr>
      <w:tr w:rsidR="004D2FBB" w:rsidRPr="00A24060" w14:paraId="77BE98ED" w14:textId="77777777" w:rsidTr="009C1330">
        <w:trPr>
          <w:jc w:val="center"/>
        </w:trPr>
        <w:tc>
          <w:tcPr>
            <w:tcW w:w="1669" w:type="dxa"/>
            <w:vAlign w:val="bottom"/>
          </w:tcPr>
          <w:p w14:paraId="5777B152"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Baja California Sur</w:t>
            </w:r>
          </w:p>
        </w:tc>
        <w:tc>
          <w:tcPr>
            <w:tcW w:w="876" w:type="dxa"/>
            <w:vAlign w:val="bottom"/>
          </w:tcPr>
          <w:p w14:paraId="25DA77D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2040.7</w:t>
            </w:r>
          </w:p>
        </w:tc>
        <w:tc>
          <w:tcPr>
            <w:tcW w:w="1163" w:type="dxa"/>
            <w:vAlign w:val="bottom"/>
          </w:tcPr>
          <w:p w14:paraId="493395B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1785.0</w:t>
            </w:r>
          </w:p>
        </w:tc>
        <w:tc>
          <w:tcPr>
            <w:tcW w:w="1069" w:type="dxa"/>
            <w:vAlign w:val="bottom"/>
          </w:tcPr>
          <w:p w14:paraId="5B048DC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2361.4</w:t>
            </w:r>
          </w:p>
        </w:tc>
        <w:tc>
          <w:tcPr>
            <w:tcW w:w="876" w:type="dxa"/>
            <w:vAlign w:val="bottom"/>
          </w:tcPr>
          <w:p w14:paraId="58C04A3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336.5</w:t>
            </w:r>
          </w:p>
        </w:tc>
        <w:tc>
          <w:tcPr>
            <w:tcW w:w="1163" w:type="dxa"/>
            <w:vAlign w:val="bottom"/>
          </w:tcPr>
          <w:p w14:paraId="63EBCC9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335.4</w:t>
            </w:r>
          </w:p>
        </w:tc>
        <w:tc>
          <w:tcPr>
            <w:tcW w:w="1069" w:type="dxa"/>
            <w:vAlign w:val="bottom"/>
          </w:tcPr>
          <w:p w14:paraId="68138D1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337.6</w:t>
            </w:r>
          </w:p>
        </w:tc>
        <w:tc>
          <w:tcPr>
            <w:tcW w:w="763" w:type="dxa"/>
            <w:vAlign w:val="bottom"/>
          </w:tcPr>
          <w:p w14:paraId="5117E6C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-8.7</w:t>
            </w:r>
          </w:p>
        </w:tc>
        <w:tc>
          <w:tcPr>
            <w:tcW w:w="1163" w:type="dxa"/>
            <w:vAlign w:val="bottom"/>
          </w:tcPr>
          <w:p w14:paraId="1CFDF23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0.2</w:t>
            </w:r>
          </w:p>
        </w:tc>
        <w:tc>
          <w:tcPr>
            <w:tcW w:w="1069" w:type="dxa"/>
            <w:vAlign w:val="bottom"/>
          </w:tcPr>
          <w:p w14:paraId="55429E4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-17.7</w:t>
            </w:r>
          </w:p>
        </w:tc>
      </w:tr>
      <w:tr w:rsidR="004D2FBB" w:rsidRPr="00A24060" w14:paraId="0B24E5EF" w14:textId="77777777" w:rsidTr="009C1330">
        <w:trPr>
          <w:jc w:val="center"/>
        </w:trPr>
        <w:tc>
          <w:tcPr>
            <w:tcW w:w="1669" w:type="dxa"/>
            <w:vAlign w:val="bottom"/>
          </w:tcPr>
          <w:p w14:paraId="65FDB076"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Campeche</w:t>
            </w:r>
          </w:p>
        </w:tc>
        <w:tc>
          <w:tcPr>
            <w:tcW w:w="876" w:type="dxa"/>
            <w:vAlign w:val="bottom"/>
          </w:tcPr>
          <w:p w14:paraId="50677C2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526.6</w:t>
            </w:r>
          </w:p>
        </w:tc>
        <w:tc>
          <w:tcPr>
            <w:tcW w:w="1163" w:type="dxa"/>
            <w:vAlign w:val="bottom"/>
          </w:tcPr>
          <w:p w14:paraId="2D12C37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478.0</w:t>
            </w:r>
          </w:p>
        </w:tc>
        <w:tc>
          <w:tcPr>
            <w:tcW w:w="1069" w:type="dxa"/>
            <w:vAlign w:val="bottom"/>
          </w:tcPr>
          <w:p w14:paraId="43E1FAF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606.9</w:t>
            </w:r>
          </w:p>
        </w:tc>
        <w:tc>
          <w:tcPr>
            <w:tcW w:w="876" w:type="dxa"/>
            <w:vAlign w:val="bottom"/>
          </w:tcPr>
          <w:p w14:paraId="4F65687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126.6</w:t>
            </w:r>
          </w:p>
        </w:tc>
        <w:tc>
          <w:tcPr>
            <w:tcW w:w="1163" w:type="dxa"/>
            <w:vAlign w:val="bottom"/>
          </w:tcPr>
          <w:p w14:paraId="0065607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113.4</w:t>
            </w:r>
          </w:p>
        </w:tc>
        <w:tc>
          <w:tcPr>
            <w:tcW w:w="1069" w:type="dxa"/>
            <w:vAlign w:val="bottom"/>
          </w:tcPr>
          <w:p w14:paraId="4C31A64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139.7</w:t>
            </w:r>
          </w:p>
        </w:tc>
        <w:tc>
          <w:tcPr>
            <w:tcW w:w="763" w:type="dxa"/>
            <w:vAlign w:val="bottom"/>
          </w:tcPr>
          <w:p w14:paraId="27C4690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172.7</w:t>
            </w:r>
          </w:p>
        </w:tc>
        <w:tc>
          <w:tcPr>
            <w:tcW w:w="1163" w:type="dxa"/>
            <w:vAlign w:val="bottom"/>
          </w:tcPr>
          <w:p w14:paraId="34FE101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87.1</w:t>
            </w:r>
          </w:p>
        </w:tc>
        <w:tc>
          <w:tcPr>
            <w:tcW w:w="1069" w:type="dxa"/>
            <w:vAlign w:val="bottom"/>
          </w:tcPr>
          <w:p w14:paraId="11BC982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258.3</w:t>
            </w:r>
          </w:p>
        </w:tc>
      </w:tr>
      <w:tr w:rsidR="004D2FBB" w:rsidRPr="00A24060" w14:paraId="7F805E57" w14:textId="77777777" w:rsidTr="009C1330">
        <w:trPr>
          <w:jc w:val="center"/>
        </w:trPr>
        <w:tc>
          <w:tcPr>
            <w:tcW w:w="1669" w:type="dxa"/>
            <w:vAlign w:val="bottom"/>
          </w:tcPr>
          <w:p w14:paraId="2195C14A"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Coahuila</w:t>
            </w:r>
          </w:p>
        </w:tc>
        <w:tc>
          <w:tcPr>
            <w:tcW w:w="876" w:type="dxa"/>
            <w:vAlign w:val="bottom"/>
          </w:tcPr>
          <w:p w14:paraId="092507F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1824.5</w:t>
            </w:r>
          </w:p>
        </w:tc>
        <w:tc>
          <w:tcPr>
            <w:tcW w:w="1163" w:type="dxa"/>
            <w:vAlign w:val="bottom"/>
          </w:tcPr>
          <w:p w14:paraId="6CAEEDD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1695.9</w:t>
            </w:r>
          </w:p>
        </w:tc>
        <w:tc>
          <w:tcPr>
            <w:tcW w:w="1069" w:type="dxa"/>
            <w:vAlign w:val="bottom"/>
          </w:tcPr>
          <w:p w14:paraId="0DE70E8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1963.8</w:t>
            </w:r>
          </w:p>
        </w:tc>
        <w:tc>
          <w:tcPr>
            <w:tcW w:w="876" w:type="dxa"/>
            <w:vAlign w:val="bottom"/>
          </w:tcPr>
          <w:p w14:paraId="7425E89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132.9</w:t>
            </w:r>
          </w:p>
        </w:tc>
        <w:tc>
          <w:tcPr>
            <w:tcW w:w="1163" w:type="dxa"/>
            <w:vAlign w:val="bottom"/>
          </w:tcPr>
          <w:p w14:paraId="6D592A5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131.8</w:t>
            </w:r>
          </w:p>
        </w:tc>
        <w:tc>
          <w:tcPr>
            <w:tcW w:w="1069" w:type="dxa"/>
            <w:vAlign w:val="bottom"/>
          </w:tcPr>
          <w:p w14:paraId="10B965A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133.9</w:t>
            </w:r>
          </w:p>
        </w:tc>
        <w:tc>
          <w:tcPr>
            <w:tcW w:w="763" w:type="dxa"/>
            <w:vAlign w:val="bottom"/>
          </w:tcPr>
          <w:p w14:paraId="337CA33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-84.8</w:t>
            </w:r>
          </w:p>
        </w:tc>
        <w:tc>
          <w:tcPr>
            <w:tcW w:w="1163" w:type="dxa"/>
            <w:vAlign w:val="bottom"/>
          </w:tcPr>
          <w:p w14:paraId="4F8F152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-84.7</w:t>
            </w:r>
          </w:p>
        </w:tc>
        <w:tc>
          <w:tcPr>
            <w:tcW w:w="1069" w:type="dxa"/>
            <w:vAlign w:val="bottom"/>
          </w:tcPr>
          <w:p w14:paraId="3F2B69A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-84.8</w:t>
            </w:r>
          </w:p>
        </w:tc>
      </w:tr>
      <w:tr w:rsidR="004D2FBB" w:rsidRPr="00A24060" w14:paraId="4646C67F" w14:textId="77777777" w:rsidTr="009C1330">
        <w:trPr>
          <w:jc w:val="center"/>
        </w:trPr>
        <w:tc>
          <w:tcPr>
            <w:tcW w:w="1669" w:type="dxa"/>
            <w:vAlign w:val="bottom"/>
          </w:tcPr>
          <w:p w14:paraId="7AB01E6C"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Colima</w:t>
            </w:r>
          </w:p>
        </w:tc>
        <w:tc>
          <w:tcPr>
            <w:tcW w:w="876" w:type="dxa"/>
            <w:vAlign w:val="bottom"/>
          </w:tcPr>
          <w:p w14:paraId="518C07F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2542.9</w:t>
            </w:r>
          </w:p>
        </w:tc>
        <w:tc>
          <w:tcPr>
            <w:tcW w:w="1163" w:type="dxa"/>
            <w:vAlign w:val="bottom"/>
          </w:tcPr>
          <w:p w14:paraId="0419D2B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2127.8</w:t>
            </w:r>
          </w:p>
        </w:tc>
        <w:tc>
          <w:tcPr>
            <w:tcW w:w="1069" w:type="dxa"/>
            <w:vAlign w:val="bottom"/>
          </w:tcPr>
          <w:p w14:paraId="6DB57D5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3189.4</w:t>
            </w:r>
          </w:p>
        </w:tc>
        <w:tc>
          <w:tcPr>
            <w:tcW w:w="876" w:type="dxa"/>
            <w:vAlign w:val="bottom"/>
          </w:tcPr>
          <w:p w14:paraId="66972C2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174.8</w:t>
            </w:r>
          </w:p>
        </w:tc>
        <w:tc>
          <w:tcPr>
            <w:tcW w:w="1163" w:type="dxa"/>
            <w:vAlign w:val="bottom"/>
          </w:tcPr>
          <w:p w14:paraId="5086C0F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163.1</w:t>
            </w:r>
          </w:p>
        </w:tc>
        <w:tc>
          <w:tcPr>
            <w:tcW w:w="1069" w:type="dxa"/>
            <w:vAlign w:val="bottom"/>
          </w:tcPr>
          <w:p w14:paraId="5CA6B9C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186.4</w:t>
            </w:r>
          </w:p>
        </w:tc>
        <w:tc>
          <w:tcPr>
            <w:tcW w:w="763" w:type="dxa"/>
            <w:vAlign w:val="bottom"/>
          </w:tcPr>
          <w:p w14:paraId="0331B12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389.3</w:t>
            </w:r>
          </w:p>
        </w:tc>
        <w:tc>
          <w:tcPr>
            <w:tcW w:w="1163" w:type="dxa"/>
            <w:vAlign w:val="bottom"/>
          </w:tcPr>
          <w:p w14:paraId="2466F9C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325.9</w:t>
            </w:r>
          </w:p>
        </w:tc>
        <w:tc>
          <w:tcPr>
            <w:tcW w:w="1069" w:type="dxa"/>
            <w:vAlign w:val="bottom"/>
          </w:tcPr>
          <w:p w14:paraId="1D89B08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452.8</w:t>
            </w:r>
          </w:p>
        </w:tc>
      </w:tr>
      <w:tr w:rsidR="004D2FBB" w:rsidRPr="00A24060" w14:paraId="4AB17222" w14:textId="77777777" w:rsidTr="009C1330">
        <w:trPr>
          <w:jc w:val="center"/>
        </w:trPr>
        <w:tc>
          <w:tcPr>
            <w:tcW w:w="1669" w:type="dxa"/>
            <w:vAlign w:val="bottom"/>
          </w:tcPr>
          <w:p w14:paraId="2439D599"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Chiapas</w:t>
            </w:r>
          </w:p>
        </w:tc>
        <w:tc>
          <w:tcPr>
            <w:tcW w:w="876" w:type="dxa"/>
            <w:vAlign w:val="bottom"/>
          </w:tcPr>
          <w:p w14:paraId="59C411C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159.4</w:t>
            </w:r>
          </w:p>
        </w:tc>
        <w:tc>
          <w:tcPr>
            <w:tcW w:w="1163" w:type="dxa"/>
            <w:vAlign w:val="bottom"/>
          </w:tcPr>
          <w:p w14:paraId="51EB6FF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144.4</w:t>
            </w:r>
          </w:p>
        </w:tc>
        <w:tc>
          <w:tcPr>
            <w:tcW w:w="1069" w:type="dxa"/>
            <w:vAlign w:val="bottom"/>
          </w:tcPr>
          <w:p w14:paraId="50331AB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180.4</w:t>
            </w:r>
          </w:p>
        </w:tc>
        <w:tc>
          <w:tcPr>
            <w:tcW w:w="876" w:type="dxa"/>
            <w:vAlign w:val="bottom"/>
          </w:tcPr>
          <w:p w14:paraId="5393C87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122.4</w:t>
            </w:r>
          </w:p>
        </w:tc>
        <w:tc>
          <w:tcPr>
            <w:tcW w:w="1163" w:type="dxa"/>
            <w:vAlign w:val="bottom"/>
          </w:tcPr>
          <w:p w14:paraId="677EB16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114.0</w:t>
            </w:r>
          </w:p>
        </w:tc>
        <w:tc>
          <w:tcPr>
            <w:tcW w:w="1069" w:type="dxa"/>
            <w:vAlign w:val="bottom"/>
          </w:tcPr>
          <w:p w14:paraId="0269C33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130.7</w:t>
            </w:r>
          </w:p>
        </w:tc>
        <w:tc>
          <w:tcPr>
            <w:tcW w:w="763" w:type="dxa"/>
            <w:vAlign w:val="bottom"/>
          </w:tcPr>
          <w:p w14:paraId="2E740C2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27.2</w:t>
            </w:r>
          </w:p>
        </w:tc>
        <w:tc>
          <w:tcPr>
            <w:tcW w:w="1163" w:type="dxa"/>
            <w:vAlign w:val="bottom"/>
          </w:tcPr>
          <w:p w14:paraId="3502D37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3.4</w:t>
            </w:r>
          </w:p>
        </w:tc>
        <w:tc>
          <w:tcPr>
            <w:tcW w:w="1069" w:type="dxa"/>
            <w:vAlign w:val="bottom"/>
          </w:tcPr>
          <w:p w14:paraId="4878506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50.9</w:t>
            </w:r>
          </w:p>
        </w:tc>
      </w:tr>
      <w:tr w:rsidR="004D2FBB" w:rsidRPr="00A24060" w14:paraId="2A64F54D" w14:textId="77777777" w:rsidTr="009C1330">
        <w:trPr>
          <w:jc w:val="center"/>
        </w:trPr>
        <w:tc>
          <w:tcPr>
            <w:tcW w:w="1669" w:type="dxa"/>
            <w:vAlign w:val="bottom"/>
          </w:tcPr>
          <w:p w14:paraId="14745FB7"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Chihuahua</w:t>
            </w:r>
          </w:p>
        </w:tc>
        <w:tc>
          <w:tcPr>
            <w:tcW w:w="876" w:type="dxa"/>
            <w:vAlign w:val="bottom"/>
          </w:tcPr>
          <w:p w14:paraId="4F88AF6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2134.0</w:t>
            </w:r>
          </w:p>
        </w:tc>
        <w:tc>
          <w:tcPr>
            <w:tcW w:w="1163" w:type="dxa"/>
            <w:vAlign w:val="bottom"/>
          </w:tcPr>
          <w:p w14:paraId="49BD8D3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1903.0</w:t>
            </w:r>
          </w:p>
        </w:tc>
        <w:tc>
          <w:tcPr>
            <w:tcW w:w="1069" w:type="dxa"/>
            <w:vAlign w:val="bottom"/>
          </w:tcPr>
          <w:p w14:paraId="07DF0A1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2427.0</w:t>
            </w:r>
          </w:p>
        </w:tc>
        <w:tc>
          <w:tcPr>
            <w:tcW w:w="876" w:type="dxa"/>
            <w:vAlign w:val="bottom"/>
          </w:tcPr>
          <w:p w14:paraId="1292D40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190.1</w:t>
            </w:r>
          </w:p>
        </w:tc>
        <w:tc>
          <w:tcPr>
            <w:tcW w:w="1163" w:type="dxa"/>
            <w:vAlign w:val="bottom"/>
          </w:tcPr>
          <w:p w14:paraId="25DD92F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177.1</w:t>
            </w:r>
          </w:p>
        </w:tc>
        <w:tc>
          <w:tcPr>
            <w:tcW w:w="1069" w:type="dxa"/>
            <w:vAlign w:val="bottom"/>
          </w:tcPr>
          <w:p w14:paraId="405C204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203.1</w:t>
            </w:r>
          </w:p>
        </w:tc>
        <w:tc>
          <w:tcPr>
            <w:tcW w:w="763" w:type="dxa"/>
            <w:vAlign w:val="bottom"/>
          </w:tcPr>
          <w:p w14:paraId="294F9BD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-88.2</w:t>
            </w:r>
          </w:p>
        </w:tc>
        <w:tc>
          <w:tcPr>
            <w:tcW w:w="1163" w:type="dxa"/>
            <w:vAlign w:val="bottom"/>
          </w:tcPr>
          <w:p w14:paraId="6E1947B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-90.8</w:t>
            </w:r>
          </w:p>
        </w:tc>
        <w:tc>
          <w:tcPr>
            <w:tcW w:w="1069" w:type="dxa"/>
            <w:vAlign w:val="bottom"/>
          </w:tcPr>
          <w:p w14:paraId="5AE1FAF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-85.5</w:t>
            </w:r>
          </w:p>
        </w:tc>
      </w:tr>
      <w:tr w:rsidR="004D2FBB" w:rsidRPr="00A24060" w14:paraId="3608784E" w14:textId="77777777" w:rsidTr="009C1330">
        <w:trPr>
          <w:jc w:val="center"/>
        </w:trPr>
        <w:tc>
          <w:tcPr>
            <w:tcW w:w="1669" w:type="dxa"/>
            <w:vAlign w:val="bottom"/>
          </w:tcPr>
          <w:p w14:paraId="7E234736"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CDMX</w:t>
            </w:r>
          </w:p>
        </w:tc>
        <w:tc>
          <w:tcPr>
            <w:tcW w:w="876" w:type="dxa"/>
            <w:vAlign w:val="bottom"/>
          </w:tcPr>
          <w:p w14:paraId="2A6FE45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1160.0</w:t>
            </w:r>
          </w:p>
        </w:tc>
        <w:tc>
          <w:tcPr>
            <w:tcW w:w="1163" w:type="dxa"/>
            <w:vAlign w:val="bottom"/>
          </w:tcPr>
          <w:p w14:paraId="2196E17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1047.7</w:t>
            </w:r>
          </w:p>
        </w:tc>
        <w:tc>
          <w:tcPr>
            <w:tcW w:w="1069" w:type="dxa"/>
            <w:vAlign w:val="bottom"/>
          </w:tcPr>
          <w:p w14:paraId="3453D37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1287.8</w:t>
            </w:r>
          </w:p>
        </w:tc>
        <w:tc>
          <w:tcPr>
            <w:tcW w:w="876" w:type="dxa"/>
            <w:vAlign w:val="bottom"/>
          </w:tcPr>
          <w:p w14:paraId="0EE367A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482.3</w:t>
            </w:r>
          </w:p>
        </w:tc>
        <w:tc>
          <w:tcPr>
            <w:tcW w:w="1163" w:type="dxa"/>
            <w:vAlign w:val="bottom"/>
          </w:tcPr>
          <w:p w14:paraId="450C1DB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467.5</w:t>
            </w:r>
          </w:p>
        </w:tc>
        <w:tc>
          <w:tcPr>
            <w:tcW w:w="1069" w:type="dxa"/>
            <w:vAlign w:val="bottom"/>
          </w:tcPr>
          <w:p w14:paraId="7CDD3AE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497.0</w:t>
            </w:r>
          </w:p>
        </w:tc>
        <w:tc>
          <w:tcPr>
            <w:tcW w:w="763" w:type="dxa"/>
            <w:vAlign w:val="bottom"/>
          </w:tcPr>
          <w:p w14:paraId="4E2A14C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-81.3</w:t>
            </w:r>
          </w:p>
        </w:tc>
        <w:tc>
          <w:tcPr>
            <w:tcW w:w="1163" w:type="dxa"/>
            <w:vAlign w:val="bottom"/>
          </w:tcPr>
          <w:p w14:paraId="3F6AD96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-82.2</w:t>
            </w:r>
          </w:p>
        </w:tc>
        <w:tc>
          <w:tcPr>
            <w:tcW w:w="1069" w:type="dxa"/>
            <w:vAlign w:val="bottom"/>
          </w:tcPr>
          <w:p w14:paraId="0122FB1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-80.4</w:t>
            </w:r>
          </w:p>
        </w:tc>
      </w:tr>
      <w:tr w:rsidR="004D2FBB" w:rsidRPr="00A24060" w14:paraId="3D5CA824" w14:textId="77777777" w:rsidTr="009C1330">
        <w:trPr>
          <w:jc w:val="center"/>
        </w:trPr>
        <w:tc>
          <w:tcPr>
            <w:tcW w:w="1669" w:type="dxa"/>
            <w:vAlign w:val="bottom"/>
          </w:tcPr>
          <w:p w14:paraId="7DFC09F9"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Durango</w:t>
            </w:r>
          </w:p>
        </w:tc>
        <w:tc>
          <w:tcPr>
            <w:tcW w:w="876" w:type="dxa"/>
            <w:vAlign w:val="bottom"/>
          </w:tcPr>
          <w:p w14:paraId="49177F4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2305.4</w:t>
            </w:r>
          </w:p>
        </w:tc>
        <w:tc>
          <w:tcPr>
            <w:tcW w:w="1163" w:type="dxa"/>
            <w:vAlign w:val="bottom"/>
          </w:tcPr>
          <w:p w14:paraId="2579CCB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2161.3</w:t>
            </w:r>
          </w:p>
        </w:tc>
        <w:tc>
          <w:tcPr>
            <w:tcW w:w="1069" w:type="dxa"/>
            <w:vAlign w:val="bottom"/>
          </w:tcPr>
          <w:p w14:paraId="4CB0264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2446.9</w:t>
            </w:r>
          </w:p>
        </w:tc>
        <w:tc>
          <w:tcPr>
            <w:tcW w:w="876" w:type="dxa"/>
            <w:vAlign w:val="bottom"/>
          </w:tcPr>
          <w:p w14:paraId="1CB8834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120.1</w:t>
            </w:r>
          </w:p>
        </w:tc>
        <w:tc>
          <w:tcPr>
            <w:tcW w:w="1163" w:type="dxa"/>
            <w:vAlign w:val="bottom"/>
          </w:tcPr>
          <w:p w14:paraId="6D90F15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118.2</w:t>
            </w:r>
          </w:p>
        </w:tc>
        <w:tc>
          <w:tcPr>
            <w:tcW w:w="1069" w:type="dxa"/>
            <w:vAlign w:val="bottom"/>
          </w:tcPr>
          <w:p w14:paraId="6C87796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122.0</w:t>
            </w:r>
          </w:p>
        </w:tc>
        <w:tc>
          <w:tcPr>
            <w:tcW w:w="763" w:type="dxa"/>
            <w:vAlign w:val="bottom"/>
          </w:tcPr>
          <w:p w14:paraId="244A87A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-83.7</w:t>
            </w:r>
          </w:p>
        </w:tc>
        <w:tc>
          <w:tcPr>
            <w:tcW w:w="1163" w:type="dxa"/>
            <w:vAlign w:val="bottom"/>
          </w:tcPr>
          <w:p w14:paraId="5A42833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-84.5</w:t>
            </w:r>
          </w:p>
        </w:tc>
        <w:tc>
          <w:tcPr>
            <w:tcW w:w="1069" w:type="dxa"/>
            <w:vAlign w:val="bottom"/>
          </w:tcPr>
          <w:p w14:paraId="44B05FE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-83.0</w:t>
            </w:r>
          </w:p>
        </w:tc>
      </w:tr>
      <w:tr w:rsidR="004D2FBB" w:rsidRPr="00A24060" w14:paraId="7E729FB3" w14:textId="77777777" w:rsidTr="009C1330">
        <w:trPr>
          <w:jc w:val="center"/>
        </w:trPr>
        <w:tc>
          <w:tcPr>
            <w:tcW w:w="1669" w:type="dxa"/>
            <w:vAlign w:val="bottom"/>
          </w:tcPr>
          <w:p w14:paraId="26AB4AE4"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Guanajuato</w:t>
            </w:r>
          </w:p>
        </w:tc>
        <w:tc>
          <w:tcPr>
            <w:tcW w:w="876" w:type="dxa"/>
            <w:vAlign w:val="bottom"/>
          </w:tcPr>
          <w:p w14:paraId="1464D03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1931.1</w:t>
            </w:r>
          </w:p>
        </w:tc>
        <w:tc>
          <w:tcPr>
            <w:tcW w:w="1163" w:type="dxa"/>
            <w:vAlign w:val="bottom"/>
          </w:tcPr>
          <w:p w14:paraId="7A93A69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1777.0</w:t>
            </w:r>
          </w:p>
        </w:tc>
        <w:tc>
          <w:tcPr>
            <w:tcW w:w="1069" w:type="dxa"/>
            <w:vAlign w:val="bottom"/>
          </w:tcPr>
          <w:p w14:paraId="0D6AD0F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2093.7</w:t>
            </w:r>
          </w:p>
        </w:tc>
        <w:tc>
          <w:tcPr>
            <w:tcW w:w="876" w:type="dxa"/>
            <w:vAlign w:val="bottom"/>
          </w:tcPr>
          <w:p w14:paraId="55DE582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234.5</w:t>
            </w:r>
          </w:p>
        </w:tc>
        <w:tc>
          <w:tcPr>
            <w:tcW w:w="1163" w:type="dxa"/>
            <w:vAlign w:val="bottom"/>
          </w:tcPr>
          <w:p w14:paraId="4DE9EA7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240.4</w:t>
            </w:r>
          </w:p>
        </w:tc>
        <w:tc>
          <w:tcPr>
            <w:tcW w:w="1069" w:type="dxa"/>
            <w:vAlign w:val="bottom"/>
          </w:tcPr>
          <w:p w14:paraId="21D5174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228.6</w:t>
            </w:r>
          </w:p>
        </w:tc>
        <w:tc>
          <w:tcPr>
            <w:tcW w:w="763" w:type="dxa"/>
            <w:vAlign w:val="bottom"/>
          </w:tcPr>
          <w:p w14:paraId="06EAA0D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-79.1</w:t>
            </w:r>
          </w:p>
        </w:tc>
        <w:tc>
          <w:tcPr>
            <w:tcW w:w="1163" w:type="dxa"/>
            <w:vAlign w:val="bottom"/>
          </w:tcPr>
          <w:p w14:paraId="722810D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-80.2</w:t>
            </w:r>
          </w:p>
        </w:tc>
        <w:tc>
          <w:tcPr>
            <w:tcW w:w="1069" w:type="dxa"/>
            <w:vAlign w:val="bottom"/>
          </w:tcPr>
          <w:p w14:paraId="061C158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-78.0</w:t>
            </w:r>
          </w:p>
        </w:tc>
      </w:tr>
      <w:tr w:rsidR="004D2FBB" w:rsidRPr="00A24060" w14:paraId="0F7D2D6D" w14:textId="77777777" w:rsidTr="009C1330">
        <w:trPr>
          <w:jc w:val="center"/>
        </w:trPr>
        <w:tc>
          <w:tcPr>
            <w:tcW w:w="1669" w:type="dxa"/>
            <w:vAlign w:val="bottom"/>
          </w:tcPr>
          <w:p w14:paraId="0E65970F"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Guerrero</w:t>
            </w:r>
          </w:p>
        </w:tc>
        <w:tc>
          <w:tcPr>
            <w:tcW w:w="876" w:type="dxa"/>
            <w:vAlign w:val="bottom"/>
          </w:tcPr>
          <w:p w14:paraId="6A60C5D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732.5</w:t>
            </w:r>
          </w:p>
        </w:tc>
        <w:tc>
          <w:tcPr>
            <w:tcW w:w="1163" w:type="dxa"/>
            <w:vAlign w:val="bottom"/>
          </w:tcPr>
          <w:p w14:paraId="1D925CB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631.9</w:t>
            </w:r>
          </w:p>
        </w:tc>
        <w:tc>
          <w:tcPr>
            <w:tcW w:w="1069" w:type="dxa"/>
            <w:vAlign w:val="bottom"/>
          </w:tcPr>
          <w:p w14:paraId="12FC88C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871.6</w:t>
            </w:r>
          </w:p>
        </w:tc>
        <w:tc>
          <w:tcPr>
            <w:tcW w:w="876" w:type="dxa"/>
            <w:vAlign w:val="bottom"/>
          </w:tcPr>
          <w:p w14:paraId="7D17935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221.0</w:t>
            </w:r>
          </w:p>
        </w:tc>
        <w:tc>
          <w:tcPr>
            <w:tcW w:w="1163" w:type="dxa"/>
            <w:vAlign w:val="bottom"/>
          </w:tcPr>
          <w:p w14:paraId="0C7BEC5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212.0</w:t>
            </w:r>
          </w:p>
        </w:tc>
        <w:tc>
          <w:tcPr>
            <w:tcW w:w="1069" w:type="dxa"/>
            <w:vAlign w:val="bottom"/>
          </w:tcPr>
          <w:p w14:paraId="09266B9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229.9</w:t>
            </w:r>
          </w:p>
        </w:tc>
        <w:tc>
          <w:tcPr>
            <w:tcW w:w="763" w:type="dxa"/>
            <w:vAlign w:val="bottom"/>
          </w:tcPr>
          <w:p w14:paraId="21FA839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-24.2</w:t>
            </w:r>
          </w:p>
        </w:tc>
        <w:tc>
          <w:tcPr>
            <w:tcW w:w="1163" w:type="dxa"/>
            <w:vAlign w:val="bottom"/>
          </w:tcPr>
          <w:p w14:paraId="2296AB0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-34.8</w:t>
            </w:r>
          </w:p>
        </w:tc>
        <w:tc>
          <w:tcPr>
            <w:tcW w:w="1069" w:type="dxa"/>
            <w:vAlign w:val="bottom"/>
          </w:tcPr>
          <w:p w14:paraId="092C9C8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-13.6</w:t>
            </w:r>
          </w:p>
        </w:tc>
      </w:tr>
      <w:tr w:rsidR="004D2FBB" w:rsidRPr="00A24060" w14:paraId="01AE6148" w14:textId="77777777" w:rsidTr="009C1330">
        <w:trPr>
          <w:jc w:val="center"/>
        </w:trPr>
        <w:tc>
          <w:tcPr>
            <w:tcW w:w="1669" w:type="dxa"/>
            <w:vAlign w:val="bottom"/>
          </w:tcPr>
          <w:p w14:paraId="50446E49"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lastRenderedPageBreak/>
              <w:t>Hidalgo</w:t>
            </w:r>
          </w:p>
        </w:tc>
        <w:tc>
          <w:tcPr>
            <w:tcW w:w="876" w:type="dxa"/>
            <w:vAlign w:val="bottom"/>
          </w:tcPr>
          <w:p w14:paraId="6C47CF7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1028.8</w:t>
            </w:r>
          </w:p>
        </w:tc>
        <w:tc>
          <w:tcPr>
            <w:tcW w:w="1163" w:type="dxa"/>
            <w:vAlign w:val="bottom"/>
          </w:tcPr>
          <w:p w14:paraId="19F000F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953.7</w:t>
            </w:r>
          </w:p>
        </w:tc>
        <w:tc>
          <w:tcPr>
            <w:tcW w:w="1069" w:type="dxa"/>
            <w:vAlign w:val="bottom"/>
          </w:tcPr>
          <w:p w14:paraId="27620F0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1126.1</w:t>
            </w:r>
          </w:p>
        </w:tc>
        <w:tc>
          <w:tcPr>
            <w:tcW w:w="876" w:type="dxa"/>
            <w:vAlign w:val="bottom"/>
          </w:tcPr>
          <w:p w14:paraId="77E7265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229.0</w:t>
            </w:r>
          </w:p>
        </w:tc>
        <w:tc>
          <w:tcPr>
            <w:tcW w:w="1163" w:type="dxa"/>
            <w:vAlign w:val="bottom"/>
          </w:tcPr>
          <w:p w14:paraId="79B74E5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226.2</w:t>
            </w:r>
          </w:p>
        </w:tc>
        <w:tc>
          <w:tcPr>
            <w:tcW w:w="1069" w:type="dxa"/>
            <w:vAlign w:val="bottom"/>
          </w:tcPr>
          <w:p w14:paraId="0845655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231.8</w:t>
            </w:r>
          </w:p>
        </w:tc>
        <w:tc>
          <w:tcPr>
            <w:tcW w:w="763" w:type="dxa"/>
            <w:vAlign w:val="bottom"/>
          </w:tcPr>
          <w:p w14:paraId="694E106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-69.2</w:t>
            </w:r>
          </w:p>
        </w:tc>
        <w:tc>
          <w:tcPr>
            <w:tcW w:w="1163" w:type="dxa"/>
            <w:vAlign w:val="bottom"/>
          </w:tcPr>
          <w:p w14:paraId="72D7152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-73.2</w:t>
            </w:r>
          </w:p>
        </w:tc>
        <w:tc>
          <w:tcPr>
            <w:tcW w:w="1069" w:type="dxa"/>
            <w:vAlign w:val="bottom"/>
          </w:tcPr>
          <w:p w14:paraId="40546B8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-65.3</w:t>
            </w:r>
          </w:p>
        </w:tc>
      </w:tr>
      <w:tr w:rsidR="004D2FBB" w:rsidRPr="00A24060" w14:paraId="3DA71029" w14:textId="77777777" w:rsidTr="009C1330">
        <w:trPr>
          <w:jc w:val="center"/>
        </w:trPr>
        <w:tc>
          <w:tcPr>
            <w:tcW w:w="1669" w:type="dxa"/>
            <w:vAlign w:val="bottom"/>
          </w:tcPr>
          <w:p w14:paraId="19D6B9F6"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Jalisco</w:t>
            </w:r>
          </w:p>
        </w:tc>
        <w:tc>
          <w:tcPr>
            <w:tcW w:w="876" w:type="dxa"/>
            <w:vAlign w:val="bottom"/>
          </w:tcPr>
          <w:p w14:paraId="5DA8CBB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1313.0</w:t>
            </w:r>
          </w:p>
        </w:tc>
        <w:tc>
          <w:tcPr>
            <w:tcW w:w="1163" w:type="dxa"/>
            <w:vAlign w:val="bottom"/>
          </w:tcPr>
          <w:p w14:paraId="2F9B0E0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1207.3</w:t>
            </w:r>
          </w:p>
        </w:tc>
        <w:tc>
          <w:tcPr>
            <w:tcW w:w="1069" w:type="dxa"/>
            <w:vAlign w:val="bottom"/>
          </w:tcPr>
          <w:p w14:paraId="6A77173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1436.8</w:t>
            </w:r>
          </w:p>
        </w:tc>
        <w:tc>
          <w:tcPr>
            <w:tcW w:w="876" w:type="dxa"/>
            <w:vAlign w:val="bottom"/>
          </w:tcPr>
          <w:p w14:paraId="75C3451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273.8</w:t>
            </w:r>
          </w:p>
        </w:tc>
        <w:tc>
          <w:tcPr>
            <w:tcW w:w="1163" w:type="dxa"/>
            <w:vAlign w:val="bottom"/>
          </w:tcPr>
          <w:p w14:paraId="5F3D891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273.7</w:t>
            </w:r>
          </w:p>
        </w:tc>
        <w:tc>
          <w:tcPr>
            <w:tcW w:w="1069" w:type="dxa"/>
            <w:vAlign w:val="bottom"/>
          </w:tcPr>
          <w:p w14:paraId="56C066F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273.9</w:t>
            </w:r>
          </w:p>
        </w:tc>
        <w:tc>
          <w:tcPr>
            <w:tcW w:w="763" w:type="dxa"/>
            <w:vAlign w:val="bottom"/>
          </w:tcPr>
          <w:p w14:paraId="2E3AA2A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-19.9</w:t>
            </w:r>
          </w:p>
        </w:tc>
        <w:tc>
          <w:tcPr>
            <w:tcW w:w="1163" w:type="dxa"/>
            <w:vAlign w:val="bottom"/>
          </w:tcPr>
          <w:p w14:paraId="1A7F2F8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-24.7</w:t>
            </w:r>
          </w:p>
        </w:tc>
        <w:tc>
          <w:tcPr>
            <w:tcW w:w="1069" w:type="dxa"/>
            <w:vAlign w:val="bottom"/>
          </w:tcPr>
          <w:p w14:paraId="1C4FD4E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-15.1</w:t>
            </w:r>
          </w:p>
        </w:tc>
      </w:tr>
      <w:tr w:rsidR="004D2FBB" w:rsidRPr="00A24060" w14:paraId="48409919" w14:textId="77777777" w:rsidTr="009C1330">
        <w:trPr>
          <w:jc w:val="center"/>
        </w:trPr>
        <w:tc>
          <w:tcPr>
            <w:tcW w:w="1669" w:type="dxa"/>
            <w:vAlign w:val="bottom"/>
          </w:tcPr>
          <w:p w14:paraId="4D23CCDC"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México</w:t>
            </w:r>
          </w:p>
        </w:tc>
        <w:tc>
          <w:tcPr>
            <w:tcW w:w="876" w:type="dxa"/>
            <w:vAlign w:val="bottom"/>
          </w:tcPr>
          <w:p w14:paraId="7176F73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636.5</w:t>
            </w:r>
          </w:p>
        </w:tc>
        <w:tc>
          <w:tcPr>
            <w:tcW w:w="1163" w:type="dxa"/>
            <w:vAlign w:val="bottom"/>
          </w:tcPr>
          <w:p w14:paraId="7BF6533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602.4</w:t>
            </w:r>
          </w:p>
        </w:tc>
        <w:tc>
          <w:tcPr>
            <w:tcW w:w="1069" w:type="dxa"/>
            <w:vAlign w:val="bottom"/>
          </w:tcPr>
          <w:p w14:paraId="33E3503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678.1</w:t>
            </w:r>
          </w:p>
        </w:tc>
        <w:tc>
          <w:tcPr>
            <w:tcW w:w="876" w:type="dxa"/>
            <w:vAlign w:val="bottom"/>
          </w:tcPr>
          <w:p w14:paraId="3288B20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293.5</w:t>
            </w:r>
          </w:p>
        </w:tc>
        <w:tc>
          <w:tcPr>
            <w:tcW w:w="1163" w:type="dxa"/>
            <w:vAlign w:val="bottom"/>
          </w:tcPr>
          <w:p w14:paraId="4122C04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294.3</w:t>
            </w:r>
          </w:p>
        </w:tc>
        <w:tc>
          <w:tcPr>
            <w:tcW w:w="1069" w:type="dxa"/>
            <w:vAlign w:val="bottom"/>
          </w:tcPr>
          <w:p w14:paraId="6D369EA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292.8</w:t>
            </w:r>
          </w:p>
        </w:tc>
        <w:tc>
          <w:tcPr>
            <w:tcW w:w="763" w:type="dxa"/>
            <w:vAlign w:val="bottom"/>
          </w:tcPr>
          <w:p w14:paraId="637093F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-81.6</w:t>
            </w:r>
          </w:p>
        </w:tc>
        <w:tc>
          <w:tcPr>
            <w:tcW w:w="1163" w:type="dxa"/>
            <w:vAlign w:val="bottom"/>
          </w:tcPr>
          <w:p w14:paraId="70E8CF1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-82.3</w:t>
            </w:r>
          </w:p>
        </w:tc>
        <w:tc>
          <w:tcPr>
            <w:tcW w:w="1069" w:type="dxa"/>
            <w:vAlign w:val="bottom"/>
          </w:tcPr>
          <w:p w14:paraId="2E5D317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-80.8</w:t>
            </w:r>
          </w:p>
        </w:tc>
      </w:tr>
      <w:tr w:rsidR="004D2FBB" w:rsidRPr="00A24060" w14:paraId="5F00CBF7" w14:textId="77777777" w:rsidTr="009C1330">
        <w:trPr>
          <w:jc w:val="center"/>
        </w:trPr>
        <w:tc>
          <w:tcPr>
            <w:tcW w:w="1669" w:type="dxa"/>
            <w:vAlign w:val="bottom"/>
          </w:tcPr>
          <w:p w14:paraId="713E2441"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Michoacán</w:t>
            </w:r>
          </w:p>
        </w:tc>
        <w:tc>
          <w:tcPr>
            <w:tcW w:w="876" w:type="dxa"/>
            <w:vAlign w:val="bottom"/>
          </w:tcPr>
          <w:p w14:paraId="7801B91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940.6</w:t>
            </w:r>
          </w:p>
        </w:tc>
        <w:tc>
          <w:tcPr>
            <w:tcW w:w="1163" w:type="dxa"/>
            <w:vAlign w:val="bottom"/>
          </w:tcPr>
          <w:p w14:paraId="75267B5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838.6</w:t>
            </w:r>
          </w:p>
        </w:tc>
        <w:tc>
          <w:tcPr>
            <w:tcW w:w="1069" w:type="dxa"/>
            <w:vAlign w:val="bottom"/>
          </w:tcPr>
          <w:p w14:paraId="6056F6F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1068.1</w:t>
            </w:r>
          </w:p>
        </w:tc>
        <w:tc>
          <w:tcPr>
            <w:tcW w:w="876" w:type="dxa"/>
            <w:vAlign w:val="bottom"/>
          </w:tcPr>
          <w:p w14:paraId="034E839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160.8</w:t>
            </w:r>
          </w:p>
        </w:tc>
        <w:tc>
          <w:tcPr>
            <w:tcW w:w="1163" w:type="dxa"/>
            <w:vAlign w:val="bottom"/>
          </w:tcPr>
          <w:p w14:paraId="761BAB8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161.7</w:t>
            </w:r>
          </w:p>
        </w:tc>
        <w:tc>
          <w:tcPr>
            <w:tcW w:w="1069" w:type="dxa"/>
            <w:vAlign w:val="bottom"/>
          </w:tcPr>
          <w:p w14:paraId="1E9001D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159.9</w:t>
            </w:r>
          </w:p>
        </w:tc>
        <w:tc>
          <w:tcPr>
            <w:tcW w:w="763" w:type="dxa"/>
            <w:vAlign w:val="bottom"/>
          </w:tcPr>
          <w:p w14:paraId="15A3242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-81.2</w:t>
            </w:r>
          </w:p>
        </w:tc>
        <w:tc>
          <w:tcPr>
            <w:tcW w:w="1163" w:type="dxa"/>
            <w:vAlign w:val="bottom"/>
          </w:tcPr>
          <w:p w14:paraId="2EAF4CA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-81.5</w:t>
            </w:r>
          </w:p>
        </w:tc>
        <w:tc>
          <w:tcPr>
            <w:tcW w:w="1069" w:type="dxa"/>
            <w:vAlign w:val="bottom"/>
          </w:tcPr>
          <w:p w14:paraId="161C840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-80.9</w:t>
            </w:r>
          </w:p>
        </w:tc>
      </w:tr>
      <w:tr w:rsidR="004D2FBB" w:rsidRPr="00A24060" w14:paraId="74DCE77E" w14:textId="77777777" w:rsidTr="009C1330">
        <w:trPr>
          <w:jc w:val="center"/>
        </w:trPr>
        <w:tc>
          <w:tcPr>
            <w:tcW w:w="1669" w:type="dxa"/>
            <w:vAlign w:val="bottom"/>
          </w:tcPr>
          <w:p w14:paraId="3C9DA603"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Morelos</w:t>
            </w:r>
          </w:p>
        </w:tc>
        <w:tc>
          <w:tcPr>
            <w:tcW w:w="876" w:type="dxa"/>
            <w:vAlign w:val="bottom"/>
          </w:tcPr>
          <w:p w14:paraId="06F68E6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458.0</w:t>
            </w:r>
          </w:p>
        </w:tc>
        <w:tc>
          <w:tcPr>
            <w:tcW w:w="1163" w:type="dxa"/>
            <w:vAlign w:val="bottom"/>
          </w:tcPr>
          <w:p w14:paraId="3BC263B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421.5</w:t>
            </w:r>
          </w:p>
        </w:tc>
        <w:tc>
          <w:tcPr>
            <w:tcW w:w="1069" w:type="dxa"/>
            <w:vAlign w:val="bottom"/>
          </w:tcPr>
          <w:p w14:paraId="2B78D40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507.6</w:t>
            </w:r>
          </w:p>
        </w:tc>
        <w:tc>
          <w:tcPr>
            <w:tcW w:w="876" w:type="dxa"/>
            <w:vAlign w:val="bottom"/>
          </w:tcPr>
          <w:p w14:paraId="5569E06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2309.5</w:t>
            </w:r>
          </w:p>
        </w:tc>
        <w:tc>
          <w:tcPr>
            <w:tcW w:w="1163" w:type="dxa"/>
            <w:vAlign w:val="bottom"/>
          </w:tcPr>
          <w:p w14:paraId="59D20E6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1899.7</w:t>
            </w:r>
          </w:p>
        </w:tc>
        <w:tc>
          <w:tcPr>
            <w:tcW w:w="1069" w:type="dxa"/>
            <w:vAlign w:val="bottom"/>
          </w:tcPr>
          <w:p w14:paraId="6A7E85F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2719.4</w:t>
            </w:r>
          </w:p>
        </w:tc>
        <w:tc>
          <w:tcPr>
            <w:tcW w:w="763" w:type="dxa"/>
            <w:vAlign w:val="bottom"/>
          </w:tcPr>
          <w:p w14:paraId="12E62FB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-84.6</w:t>
            </w:r>
          </w:p>
        </w:tc>
        <w:tc>
          <w:tcPr>
            <w:tcW w:w="1163" w:type="dxa"/>
            <w:vAlign w:val="bottom"/>
          </w:tcPr>
          <w:p w14:paraId="23C086C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-86.4</w:t>
            </w:r>
          </w:p>
        </w:tc>
        <w:tc>
          <w:tcPr>
            <w:tcW w:w="1069" w:type="dxa"/>
            <w:vAlign w:val="bottom"/>
          </w:tcPr>
          <w:p w14:paraId="2BFF1BD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-82.8</w:t>
            </w:r>
          </w:p>
        </w:tc>
      </w:tr>
      <w:tr w:rsidR="004D2FBB" w:rsidRPr="00A24060" w14:paraId="19DC36E1" w14:textId="77777777" w:rsidTr="009C1330">
        <w:trPr>
          <w:jc w:val="center"/>
        </w:trPr>
        <w:tc>
          <w:tcPr>
            <w:tcW w:w="1669" w:type="dxa"/>
            <w:vAlign w:val="bottom"/>
          </w:tcPr>
          <w:p w14:paraId="59A9B06D"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Nayarit</w:t>
            </w:r>
          </w:p>
        </w:tc>
        <w:tc>
          <w:tcPr>
            <w:tcW w:w="876" w:type="dxa"/>
            <w:vAlign w:val="bottom"/>
          </w:tcPr>
          <w:p w14:paraId="5DE235E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686.7</w:t>
            </w:r>
          </w:p>
        </w:tc>
        <w:tc>
          <w:tcPr>
            <w:tcW w:w="1163" w:type="dxa"/>
            <w:vAlign w:val="bottom"/>
          </w:tcPr>
          <w:p w14:paraId="4A3B369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648.0</w:t>
            </w:r>
          </w:p>
        </w:tc>
        <w:tc>
          <w:tcPr>
            <w:tcW w:w="1069" w:type="dxa"/>
            <w:vAlign w:val="bottom"/>
          </w:tcPr>
          <w:p w14:paraId="5CA9030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731.8</w:t>
            </w:r>
          </w:p>
        </w:tc>
        <w:tc>
          <w:tcPr>
            <w:tcW w:w="876" w:type="dxa"/>
            <w:vAlign w:val="bottom"/>
          </w:tcPr>
          <w:p w14:paraId="5AE5559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201.7</w:t>
            </w:r>
          </w:p>
        </w:tc>
        <w:tc>
          <w:tcPr>
            <w:tcW w:w="1163" w:type="dxa"/>
            <w:vAlign w:val="bottom"/>
          </w:tcPr>
          <w:p w14:paraId="2B126BD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194.1</w:t>
            </w:r>
          </w:p>
        </w:tc>
        <w:tc>
          <w:tcPr>
            <w:tcW w:w="1069" w:type="dxa"/>
            <w:vAlign w:val="bottom"/>
          </w:tcPr>
          <w:p w14:paraId="7CBFB79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209.3</w:t>
            </w:r>
          </w:p>
        </w:tc>
        <w:tc>
          <w:tcPr>
            <w:tcW w:w="763" w:type="dxa"/>
            <w:vAlign w:val="bottom"/>
          </w:tcPr>
          <w:p w14:paraId="61F4488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408.7</w:t>
            </w:r>
          </w:p>
        </w:tc>
        <w:tc>
          <w:tcPr>
            <w:tcW w:w="1163" w:type="dxa"/>
            <w:vAlign w:val="bottom"/>
          </w:tcPr>
          <w:p w14:paraId="738EF69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323.3</w:t>
            </w:r>
          </w:p>
        </w:tc>
        <w:tc>
          <w:tcPr>
            <w:tcW w:w="1069" w:type="dxa"/>
            <w:vAlign w:val="bottom"/>
          </w:tcPr>
          <w:p w14:paraId="4E97351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494.1</w:t>
            </w:r>
          </w:p>
        </w:tc>
      </w:tr>
      <w:tr w:rsidR="004D2FBB" w:rsidRPr="00A24060" w14:paraId="05B8E42A" w14:textId="77777777" w:rsidTr="009C1330">
        <w:trPr>
          <w:jc w:val="center"/>
        </w:trPr>
        <w:tc>
          <w:tcPr>
            <w:tcW w:w="1669" w:type="dxa"/>
            <w:vAlign w:val="bottom"/>
          </w:tcPr>
          <w:p w14:paraId="30321DD2"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Nuevo León</w:t>
            </w:r>
          </w:p>
        </w:tc>
        <w:tc>
          <w:tcPr>
            <w:tcW w:w="876" w:type="dxa"/>
            <w:vAlign w:val="bottom"/>
          </w:tcPr>
          <w:p w14:paraId="0DAED11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2453.2</w:t>
            </w:r>
          </w:p>
        </w:tc>
        <w:tc>
          <w:tcPr>
            <w:tcW w:w="1163" w:type="dxa"/>
            <w:vAlign w:val="bottom"/>
          </w:tcPr>
          <w:p w14:paraId="069823F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2251.8</w:t>
            </w:r>
          </w:p>
        </w:tc>
        <w:tc>
          <w:tcPr>
            <w:tcW w:w="1069" w:type="dxa"/>
            <w:vAlign w:val="bottom"/>
          </w:tcPr>
          <w:p w14:paraId="15A9897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2698.3</w:t>
            </w:r>
          </w:p>
        </w:tc>
        <w:tc>
          <w:tcPr>
            <w:tcW w:w="876" w:type="dxa"/>
            <w:vAlign w:val="bottom"/>
          </w:tcPr>
          <w:p w14:paraId="240A501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184.4</w:t>
            </w:r>
          </w:p>
        </w:tc>
        <w:tc>
          <w:tcPr>
            <w:tcW w:w="1163" w:type="dxa"/>
            <w:vAlign w:val="bottom"/>
          </w:tcPr>
          <w:p w14:paraId="3AAEC03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183.1</w:t>
            </w:r>
          </w:p>
        </w:tc>
        <w:tc>
          <w:tcPr>
            <w:tcW w:w="1069" w:type="dxa"/>
            <w:vAlign w:val="bottom"/>
          </w:tcPr>
          <w:p w14:paraId="5D10091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185.6</w:t>
            </w:r>
          </w:p>
        </w:tc>
        <w:tc>
          <w:tcPr>
            <w:tcW w:w="763" w:type="dxa"/>
            <w:vAlign w:val="bottom"/>
          </w:tcPr>
          <w:p w14:paraId="4B39A9C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-60.5</w:t>
            </w:r>
          </w:p>
        </w:tc>
        <w:tc>
          <w:tcPr>
            <w:tcW w:w="1163" w:type="dxa"/>
            <w:vAlign w:val="bottom"/>
          </w:tcPr>
          <w:p w14:paraId="7E32D26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-59.0</w:t>
            </w:r>
          </w:p>
        </w:tc>
        <w:tc>
          <w:tcPr>
            <w:tcW w:w="1069" w:type="dxa"/>
            <w:vAlign w:val="bottom"/>
          </w:tcPr>
          <w:p w14:paraId="7EBF234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-62.0</w:t>
            </w:r>
          </w:p>
        </w:tc>
      </w:tr>
      <w:tr w:rsidR="004D2FBB" w:rsidRPr="00A24060" w14:paraId="31290707" w14:textId="77777777" w:rsidTr="009C1330">
        <w:trPr>
          <w:jc w:val="center"/>
        </w:trPr>
        <w:tc>
          <w:tcPr>
            <w:tcW w:w="1669" w:type="dxa"/>
            <w:vAlign w:val="bottom"/>
          </w:tcPr>
          <w:p w14:paraId="2115C77F"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Oaxaca</w:t>
            </w:r>
          </w:p>
        </w:tc>
        <w:tc>
          <w:tcPr>
            <w:tcW w:w="876" w:type="dxa"/>
            <w:vAlign w:val="bottom"/>
          </w:tcPr>
          <w:p w14:paraId="5B931B5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847.0</w:t>
            </w:r>
          </w:p>
        </w:tc>
        <w:tc>
          <w:tcPr>
            <w:tcW w:w="1163" w:type="dxa"/>
            <w:vAlign w:val="bottom"/>
          </w:tcPr>
          <w:p w14:paraId="358DC2E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814.8</w:t>
            </w:r>
          </w:p>
        </w:tc>
        <w:tc>
          <w:tcPr>
            <w:tcW w:w="1069" w:type="dxa"/>
            <w:vAlign w:val="bottom"/>
          </w:tcPr>
          <w:p w14:paraId="1A7A3AD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886.6</w:t>
            </w:r>
          </w:p>
        </w:tc>
        <w:tc>
          <w:tcPr>
            <w:tcW w:w="876" w:type="dxa"/>
            <w:vAlign w:val="bottom"/>
          </w:tcPr>
          <w:p w14:paraId="5E30CCD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269.8</w:t>
            </w:r>
          </w:p>
        </w:tc>
        <w:tc>
          <w:tcPr>
            <w:tcW w:w="1163" w:type="dxa"/>
            <w:vAlign w:val="bottom"/>
          </w:tcPr>
          <w:p w14:paraId="112EE91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257.0</w:t>
            </w:r>
          </w:p>
        </w:tc>
        <w:tc>
          <w:tcPr>
            <w:tcW w:w="1069" w:type="dxa"/>
            <w:vAlign w:val="bottom"/>
          </w:tcPr>
          <w:p w14:paraId="4FB0C57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282.6</w:t>
            </w:r>
          </w:p>
        </w:tc>
        <w:tc>
          <w:tcPr>
            <w:tcW w:w="763" w:type="dxa"/>
            <w:vAlign w:val="bottom"/>
          </w:tcPr>
          <w:p w14:paraId="4B93285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-46.9</w:t>
            </w:r>
          </w:p>
        </w:tc>
        <w:tc>
          <w:tcPr>
            <w:tcW w:w="1163" w:type="dxa"/>
            <w:vAlign w:val="bottom"/>
          </w:tcPr>
          <w:p w14:paraId="678046F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-52.3</w:t>
            </w:r>
          </w:p>
        </w:tc>
        <w:tc>
          <w:tcPr>
            <w:tcW w:w="1069" w:type="dxa"/>
            <w:vAlign w:val="bottom"/>
          </w:tcPr>
          <w:p w14:paraId="3F300B2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-41.4</w:t>
            </w:r>
          </w:p>
        </w:tc>
      </w:tr>
      <w:tr w:rsidR="004D2FBB" w:rsidRPr="00A24060" w14:paraId="656B16F0" w14:textId="77777777" w:rsidTr="009C1330">
        <w:trPr>
          <w:jc w:val="center"/>
        </w:trPr>
        <w:tc>
          <w:tcPr>
            <w:tcW w:w="1669" w:type="dxa"/>
            <w:vAlign w:val="bottom"/>
          </w:tcPr>
          <w:p w14:paraId="0DFF56F0"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Puebla</w:t>
            </w:r>
          </w:p>
        </w:tc>
        <w:tc>
          <w:tcPr>
            <w:tcW w:w="876" w:type="dxa"/>
            <w:vAlign w:val="bottom"/>
          </w:tcPr>
          <w:p w14:paraId="17B6DBE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682.2</w:t>
            </w:r>
          </w:p>
        </w:tc>
        <w:tc>
          <w:tcPr>
            <w:tcW w:w="1163" w:type="dxa"/>
            <w:vAlign w:val="bottom"/>
          </w:tcPr>
          <w:p w14:paraId="5D1FE96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657.1</w:t>
            </w:r>
          </w:p>
        </w:tc>
        <w:tc>
          <w:tcPr>
            <w:tcW w:w="1069" w:type="dxa"/>
            <w:vAlign w:val="bottom"/>
          </w:tcPr>
          <w:p w14:paraId="2C4A6AF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713.4</w:t>
            </w:r>
          </w:p>
        </w:tc>
        <w:tc>
          <w:tcPr>
            <w:tcW w:w="876" w:type="dxa"/>
            <w:vAlign w:val="bottom"/>
          </w:tcPr>
          <w:p w14:paraId="3DF5547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350.4</w:t>
            </w:r>
          </w:p>
        </w:tc>
        <w:tc>
          <w:tcPr>
            <w:tcW w:w="1163" w:type="dxa"/>
            <w:vAlign w:val="bottom"/>
          </w:tcPr>
          <w:p w14:paraId="07B5A2C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350.5</w:t>
            </w:r>
          </w:p>
        </w:tc>
        <w:tc>
          <w:tcPr>
            <w:tcW w:w="1069" w:type="dxa"/>
            <w:vAlign w:val="bottom"/>
          </w:tcPr>
          <w:p w14:paraId="5E31C44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350.3</w:t>
            </w:r>
          </w:p>
        </w:tc>
        <w:tc>
          <w:tcPr>
            <w:tcW w:w="763" w:type="dxa"/>
            <w:vAlign w:val="bottom"/>
          </w:tcPr>
          <w:p w14:paraId="3644469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-84.1</w:t>
            </w:r>
          </w:p>
        </w:tc>
        <w:tc>
          <w:tcPr>
            <w:tcW w:w="1163" w:type="dxa"/>
            <w:vAlign w:val="bottom"/>
          </w:tcPr>
          <w:p w14:paraId="7454E46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-85.8</w:t>
            </w:r>
          </w:p>
        </w:tc>
        <w:tc>
          <w:tcPr>
            <w:tcW w:w="1069" w:type="dxa"/>
            <w:vAlign w:val="bottom"/>
          </w:tcPr>
          <w:p w14:paraId="77CBEDB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-82.4</w:t>
            </w:r>
          </w:p>
        </w:tc>
      </w:tr>
      <w:tr w:rsidR="004D2FBB" w:rsidRPr="00A24060" w14:paraId="184290BB" w14:textId="77777777" w:rsidTr="009C1330">
        <w:trPr>
          <w:jc w:val="center"/>
        </w:trPr>
        <w:tc>
          <w:tcPr>
            <w:tcW w:w="1669" w:type="dxa"/>
            <w:vAlign w:val="bottom"/>
          </w:tcPr>
          <w:p w14:paraId="585BDB77"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Querétaro</w:t>
            </w:r>
          </w:p>
        </w:tc>
        <w:tc>
          <w:tcPr>
            <w:tcW w:w="876" w:type="dxa"/>
            <w:vAlign w:val="bottom"/>
          </w:tcPr>
          <w:p w14:paraId="56FF3BB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3018.4</w:t>
            </w:r>
          </w:p>
        </w:tc>
        <w:tc>
          <w:tcPr>
            <w:tcW w:w="1163" w:type="dxa"/>
            <w:vAlign w:val="bottom"/>
          </w:tcPr>
          <w:p w14:paraId="18A3EE3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2676.7</w:t>
            </w:r>
          </w:p>
        </w:tc>
        <w:tc>
          <w:tcPr>
            <w:tcW w:w="1069" w:type="dxa"/>
            <w:vAlign w:val="bottom"/>
          </w:tcPr>
          <w:p w14:paraId="63F6C06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3453.6</w:t>
            </w:r>
          </w:p>
        </w:tc>
        <w:tc>
          <w:tcPr>
            <w:tcW w:w="876" w:type="dxa"/>
            <w:vAlign w:val="bottom"/>
          </w:tcPr>
          <w:p w14:paraId="0C3FCBA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602.0</w:t>
            </w:r>
          </w:p>
        </w:tc>
        <w:tc>
          <w:tcPr>
            <w:tcW w:w="1163" w:type="dxa"/>
            <w:vAlign w:val="bottom"/>
          </w:tcPr>
          <w:p w14:paraId="067524F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573.5</w:t>
            </w:r>
          </w:p>
        </w:tc>
        <w:tc>
          <w:tcPr>
            <w:tcW w:w="1069" w:type="dxa"/>
            <w:vAlign w:val="bottom"/>
          </w:tcPr>
          <w:p w14:paraId="5717899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630.5</w:t>
            </w:r>
          </w:p>
        </w:tc>
        <w:tc>
          <w:tcPr>
            <w:tcW w:w="763" w:type="dxa"/>
            <w:vAlign w:val="bottom"/>
          </w:tcPr>
          <w:p w14:paraId="3D05733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-85.8</w:t>
            </w:r>
          </w:p>
        </w:tc>
        <w:tc>
          <w:tcPr>
            <w:tcW w:w="1163" w:type="dxa"/>
            <w:vAlign w:val="bottom"/>
          </w:tcPr>
          <w:p w14:paraId="1521E24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-86.3</w:t>
            </w:r>
          </w:p>
        </w:tc>
        <w:tc>
          <w:tcPr>
            <w:tcW w:w="1069" w:type="dxa"/>
            <w:vAlign w:val="bottom"/>
          </w:tcPr>
          <w:p w14:paraId="4FF22A0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-85.4</w:t>
            </w:r>
          </w:p>
        </w:tc>
      </w:tr>
      <w:tr w:rsidR="004D2FBB" w:rsidRPr="00A24060" w14:paraId="321AE088" w14:textId="77777777" w:rsidTr="009C1330">
        <w:trPr>
          <w:jc w:val="center"/>
        </w:trPr>
        <w:tc>
          <w:tcPr>
            <w:tcW w:w="1669" w:type="dxa"/>
            <w:vAlign w:val="bottom"/>
          </w:tcPr>
          <w:p w14:paraId="4CB70F07"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Quintana Roo</w:t>
            </w:r>
          </w:p>
        </w:tc>
        <w:tc>
          <w:tcPr>
            <w:tcW w:w="876" w:type="dxa"/>
            <w:vAlign w:val="bottom"/>
          </w:tcPr>
          <w:p w14:paraId="25C8691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638.2</w:t>
            </w:r>
          </w:p>
        </w:tc>
        <w:tc>
          <w:tcPr>
            <w:tcW w:w="1163" w:type="dxa"/>
            <w:vAlign w:val="bottom"/>
          </w:tcPr>
          <w:p w14:paraId="14757B1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581.3</w:t>
            </w:r>
          </w:p>
        </w:tc>
        <w:tc>
          <w:tcPr>
            <w:tcW w:w="1069" w:type="dxa"/>
            <w:vAlign w:val="bottom"/>
          </w:tcPr>
          <w:p w14:paraId="7A00F1D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717.4</w:t>
            </w:r>
          </w:p>
        </w:tc>
        <w:tc>
          <w:tcPr>
            <w:tcW w:w="876" w:type="dxa"/>
            <w:vAlign w:val="bottom"/>
          </w:tcPr>
          <w:p w14:paraId="114B551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246.0</w:t>
            </w:r>
          </w:p>
        </w:tc>
        <w:tc>
          <w:tcPr>
            <w:tcW w:w="1163" w:type="dxa"/>
            <w:vAlign w:val="bottom"/>
          </w:tcPr>
          <w:p w14:paraId="120C615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238.5</w:t>
            </w:r>
          </w:p>
        </w:tc>
        <w:tc>
          <w:tcPr>
            <w:tcW w:w="1069" w:type="dxa"/>
            <w:vAlign w:val="bottom"/>
          </w:tcPr>
          <w:p w14:paraId="7FFF4ED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253.5</w:t>
            </w:r>
          </w:p>
        </w:tc>
        <w:tc>
          <w:tcPr>
            <w:tcW w:w="763" w:type="dxa"/>
            <w:vAlign w:val="bottom"/>
          </w:tcPr>
          <w:p w14:paraId="007FD70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135.1</w:t>
            </w:r>
          </w:p>
        </w:tc>
        <w:tc>
          <w:tcPr>
            <w:tcW w:w="1163" w:type="dxa"/>
            <w:vAlign w:val="bottom"/>
          </w:tcPr>
          <w:p w14:paraId="43693AC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136.3</w:t>
            </w:r>
          </w:p>
        </w:tc>
        <w:tc>
          <w:tcPr>
            <w:tcW w:w="1069" w:type="dxa"/>
            <w:vAlign w:val="bottom"/>
          </w:tcPr>
          <w:p w14:paraId="3700BB3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133.9</w:t>
            </w:r>
          </w:p>
        </w:tc>
      </w:tr>
      <w:tr w:rsidR="004D2FBB" w:rsidRPr="00A24060" w14:paraId="1A363495" w14:textId="77777777" w:rsidTr="009C1330">
        <w:trPr>
          <w:jc w:val="center"/>
        </w:trPr>
        <w:tc>
          <w:tcPr>
            <w:tcW w:w="1669" w:type="dxa"/>
            <w:vAlign w:val="bottom"/>
          </w:tcPr>
          <w:p w14:paraId="4C249A0C"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San Luis Potosí</w:t>
            </w:r>
          </w:p>
        </w:tc>
        <w:tc>
          <w:tcPr>
            <w:tcW w:w="876" w:type="dxa"/>
            <w:vAlign w:val="bottom"/>
          </w:tcPr>
          <w:p w14:paraId="333693A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2279.4</w:t>
            </w:r>
          </w:p>
        </w:tc>
        <w:tc>
          <w:tcPr>
            <w:tcW w:w="1163" w:type="dxa"/>
            <w:vAlign w:val="bottom"/>
          </w:tcPr>
          <w:p w14:paraId="4FCA561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2120.0</w:t>
            </w:r>
          </w:p>
        </w:tc>
        <w:tc>
          <w:tcPr>
            <w:tcW w:w="1069" w:type="dxa"/>
            <w:vAlign w:val="bottom"/>
          </w:tcPr>
          <w:p w14:paraId="20557897"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2458.8</w:t>
            </w:r>
          </w:p>
        </w:tc>
        <w:tc>
          <w:tcPr>
            <w:tcW w:w="876" w:type="dxa"/>
            <w:vAlign w:val="bottom"/>
          </w:tcPr>
          <w:p w14:paraId="09FFF03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237.7</w:t>
            </w:r>
          </w:p>
        </w:tc>
        <w:tc>
          <w:tcPr>
            <w:tcW w:w="1163" w:type="dxa"/>
            <w:vAlign w:val="bottom"/>
          </w:tcPr>
          <w:p w14:paraId="3AAFC3D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231.1</w:t>
            </w:r>
          </w:p>
        </w:tc>
        <w:tc>
          <w:tcPr>
            <w:tcW w:w="1069" w:type="dxa"/>
            <w:vAlign w:val="bottom"/>
          </w:tcPr>
          <w:p w14:paraId="03F85EE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244.3</w:t>
            </w:r>
          </w:p>
        </w:tc>
        <w:tc>
          <w:tcPr>
            <w:tcW w:w="763" w:type="dxa"/>
            <w:vAlign w:val="bottom"/>
          </w:tcPr>
          <w:p w14:paraId="6A5E8BC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-61.2</w:t>
            </w:r>
          </w:p>
        </w:tc>
        <w:tc>
          <w:tcPr>
            <w:tcW w:w="1163" w:type="dxa"/>
            <w:vAlign w:val="bottom"/>
          </w:tcPr>
          <w:p w14:paraId="4826324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-62.1</w:t>
            </w:r>
          </w:p>
        </w:tc>
        <w:tc>
          <w:tcPr>
            <w:tcW w:w="1069" w:type="dxa"/>
            <w:vAlign w:val="bottom"/>
          </w:tcPr>
          <w:p w14:paraId="7C63C2D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-60.3</w:t>
            </w:r>
          </w:p>
        </w:tc>
      </w:tr>
      <w:tr w:rsidR="004D2FBB" w:rsidRPr="00A24060" w14:paraId="1DB29F4F" w14:textId="77777777" w:rsidTr="009C1330">
        <w:trPr>
          <w:jc w:val="center"/>
        </w:trPr>
        <w:tc>
          <w:tcPr>
            <w:tcW w:w="1669" w:type="dxa"/>
            <w:vAlign w:val="bottom"/>
          </w:tcPr>
          <w:p w14:paraId="2C8BEB75"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Sinaloa</w:t>
            </w:r>
          </w:p>
        </w:tc>
        <w:tc>
          <w:tcPr>
            <w:tcW w:w="876" w:type="dxa"/>
            <w:vAlign w:val="bottom"/>
          </w:tcPr>
          <w:p w14:paraId="0ED4AB3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433.2</w:t>
            </w:r>
          </w:p>
        </w:tc>
        <w:tc>
          <w:tcPr>
            <w:tcW w:w="1163" w:type="dxa"/>
            <w:vAlign w:val="bottom"/>
          </w:tcPr>
          <w:p w14:paraId="0FBA24C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393.0</w:t>
            </w:r>
          </w:p>
        </w:tc>
        <w:tc>
          <w:tcPr>
            <w:tcW w:w="1069" w:type="dxa"/>
            <w:vAlign w:val="bottom"/>
          </w:tcPr>
          <w:p w14:paraId="73224D3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478.0</w:t>
            </w:r>
          </w:p>
        </w:tc>
        <w:tc>
          <w:tcPr>
            <w:tcW w:w="876" w:type="dxa"/>
            <w:vAlign w:val="bottom"/>
          </w:tcPr>
          <w:p w14:paraId="05F9568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158.2</w:t>
            </w:r>
          </w:p>
        </w:tc>
        <w:tc>
          <w:tcPr>
            <w:tcW w:w="1163" w:type="dxa"/>
            <w:vAlign w:val="bottom"/>
          </w:tcPr>
          <w:p w14:paraId="497861C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150.2</w:t>
            </w:r>
          </w:p>
        </w:tc>
        <w:tc>
          <w:tcPr>
            <w:tcW w:w="1069" w:type="dxa"/>
            <w:vAlign w:val="bottom"/>
          </w:tcPr>
          <w:p w14:paraId="2A4B59F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166.1</w:t>
            </w:r>
          </w:p>
        </w:tc>
        <w:tc>
          <w:tcPr>
            <w:tcW w:w="763" w:type="dxa"/>
            <w:vAlign w:val="bottom"/>
          </w:tcPr>
          <w:p w14:paraId="27C6662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-13.6</w:t>
            </w:r>
          </w:p>
        </w:tc>
        <w:tc>
          <w:tcPr>
            <w:tcW w:w="1163" w:type="dxa"/>
            <w:vAlign w:val="bottom"/>
          </w:tcPr>
          <w:p w14:paraId="014A3D8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-20.5</w:t>
            </w:r>
          </w:p>
        </w:tc>
        <w:tc>
          <w:tcPr>
            <w:tcW w:w="1069" w:type="dxa"/>
            <w:vAlign w:val="bottom"/>
          </w:tcPr>
          <w:p w14:paraId="1826A5C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-6.7</w:t>
            </w:r>
          </w:p>
        </w:tc>
      </w:tr>
      <w:tr w:rsidR="004D2FBB" w:rsidRPr="00A24060" w14:paraId="46BEE218" w14:textId="77777777" w:rsidTr="009C1330">
        <w:trPr>
          <w:jc w:val="center"/>
        </w:trPr>
        <w:tc>
          <w:tcPr>
            <w:tcW w:w="1669" w:type="dxa"/>
            <w:vAlign w:val="bottom"/>
          </w:tcPr>
          <w:p w14:paraId="68965AC6"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Sonora</w:t>
            </w:r>
          </w:p>
        </w:tc>
        <w:tc>
          <w:tcPr>
            <w:tcW w:w="876" w:type="dxa"/>
            <w:vAlign w:val="bottom"/>
          </w:tcPr>
          <w:p w14:paraId="6B25418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1113.1</w:t>
            </w:r>
          </w:p>
        </w:tc>
        <w:tc>
          <w:tcPr>
            <w:tcW w:w="1163" w:type="dxa"/>
            <w:vAlign w:val="bottom"/>
          </w:tcPr>
          <w:p w14:paraId="0F50715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999.3</w:t>
            </w:r>
          </w:p>
        </w:tc>
        <w:tc>
          <w:tcPr>
            <w:tcW w:w="1069" w:type="dxa"/>
            <w:vAlign w:val="bottom"/>
          </w:tcPr>
          <w:p w14:paraId="1C18528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1229.2</w:t>
            </w:r>
          </w:p>
        </w:tc>
        <w:tc>
          <w:tcPr>
            <w:tcW w:w="876" w:type="dxa"/>
            <w:vAlign w:val="bottom"/>
          </w:tcPr>
          <w:p w14:paraId="6C21A7B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157.5</w:t>
            </w:r>
          </w:p>
        </w:tc>
        <w:tc>
          <w:tcPr>
            <w:tcW w:w="1163" w:type="dxa"/>
            <w:vAlign w:val="bottom"/>
          </w:tcPr>
          <w:p w14:paraId="622B8ED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159.8</w:t>
            </w:r>
          </w:p>
        </w:tc>
        <w:tc>
          <w:tcPr>
            <w:tcW w:w="1069" w:type="dxa"/>
            <w:vAlign w:val="bottom"/>
          </w:tcPr>
          <w:p w14:paraId="3C14927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155.2</w:t>
            </w:r>
          </w:p>
        </w:tc>
        <w:tc>
          <w:tcPr>
            <w:tcW w:w="763" w:type="dxa"/>
            <w:vAlign w:val="bottom"/>
          </w:tcPr>
          <w:p w14:paraId="7C43EBC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-67.7</w:t>
            </w:r>
          </w:p>
        </w:tc>
        <w:tc>
          <w:tcPr>
            <w:tcW w:w="1163" w:type="dxa"/>
            <w:vAlign w:val="bottom"/>
          </w:tcPr>
          <w:p w14:paraId="54B9C1A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-68.5</w:t>
            </w:r>
          </w:p>
        </w:tc>
        <w:tc>
          <w:tcPr>
            <w:tcW w:w="1069" w:type="dxa"/>
            <w:vAlign w:val="bottom"/>
          </w:tcPr>
          <w:p w14:paraId="75472E0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-66.9</w:t>
            </w:r>
          </w:p>
        </w:tc>
      </w:tr>
      <w:tr w:rsidR="004D2FBB" w:rsidRPr="00A24060" w14:paraId="4042E0D6" w14:textId="77777777" w:rsidTr="009C1330">
        <w:trPr>
          <w:jc w:val="center"/>
        </w:trPr>
        <w:tc>
          <w:tcPr>
            <w:tcW w:w="1669" w:type="dxa"/>
            <w:vAlign w:val="bottom"/>
          </w:tcPr>
          <w:p w14:paraId="23F49B3F"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Tabasco</w:t>
            </w:r>
          </w:p>
        </w:tc>
        <w:tc>
          <w:tcPr>
            <w:tcW w:w="876" w:type="dxa"/>
            <w:vAlign w:val="bottom"/>
          </w:tcPr>
          <w:p w14:paraId="79F4824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610.3</w:t>
            </w:r>
          </w:p>
        </w:tc>
        <w:tc>
          <w:tcPr>
            <w:tcW w:w="1163" w:type="dxa"/>
            <w:vAlign w:val="bottom"/>
          </w:tcPr>
          <w:p w14:paraId="34368EB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553.1</w:t>
            </w:r>
          </w:p>
        </w:tc>
        <w:tc>
          <w:tcPr>
            <w:tcW w:w="1069" w:type="dxa"/>
            <w:vAlign w:val="bottom"/>
          </w:tcPr>
          <w:p w14:paraId="2C0E1A3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677.6</w:t>
            </w:r>
          </w:p>
        </w:tc>
        <w:tc>
          <w:tcPr>
            <w:tcW w:w="876" w:type="dxa"/>
            <w:vAlign w:val="bottom"/>
          </w:tcPr>
          <w:p w14:paraId="34105CA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191.9</w:t>
            </w:r>
          </w:p>
        </w:tc>
        <w:tc>
          <w:tcPr>
            <w:tcW w:w="1163" w:type="dxa"/>
            <w:vAlign w:val="bottom"/>
          </w:tcPr>
          <w:p w14:paraId="72BEBCF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179.5</w:t>
            </w:r>
          </w:p>
        </w:tc>
        <w:tc>
          <w:tcPr>
            <w:tcW w:w="1069" w:type="dxa"/>
            <w:vAlign w:val="bottom"/>
          </w:tcPr>
          <w:p w14:paraId="1A6360B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204.3</w:t>
            </w:r>
          </w:p>
        </w:tc>
        <w:tc>
          <w:tcPr>
            <w:tcW w:w="763" w:type="dxa"/>
            <w:vAlign w:val="bottom"/>
          </w:tcPr>
          <w:p w14:paraId="7181129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42.8</w:t>
            </w:r>
          </w:p>
        </w:tc>
        <w:tc>
          <w:tcPr>
            <w:tcW w:w="1163" w:type="dxa"/>
            <w:vAlign w:val="bottom"/>
          </w:tcPr>
          <w:p w14:paraId="7FB2C56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40.2</w:t>
            </w:r>
          </w:p>
        </w:tc>
        <w:tc>
          <w:tcPr>
            <w:tcW w:w="1069" w:type="dxa"/>
            <w:vAlign w:val="bottom"/>
          </w:tcPr>
          <w:p w14:paraId="084AFFC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45.3</w:t>
            </w:r>
          </w:p>
        </w:tc>
      </w:tr>
      <w:tr w:rsidR="004D2FBB" w:rsidRPr="00A24060" w14:paraId="2AC3163F" w14:textId="77777777" w:rsidTr="009C1330">
        <w:trPr>
          <w:jc w:val="center"/>
        </w:trPr>
        <w:tc>
          <w:tcPr>
            <w:tcW w:w="1669" w:type="dxa"/>
            <w:vAlign w:val="bottom"/>
          </w:tcPr>
          <w:p w14:paraId="60B85B64"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Tamaulipas</w:t>
            </w:r>
          </w:p>
        </w:tc>
        <w:tc>
          <w:tcPr>
            <w:tcW w:w="876" w:type="dxa"/>
            <w:vAlign w:val="bottom"/>
          </w:tcPr>
          <w:p w14:paraId="1B96E984"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1104.0</w:t>
            </w:r>
          </w:p>
        </w:tc>
        <w:tc>
          <w:tcPr>
            <w:tcW w:w="1163" w:type="dxa"/>
            <w:vAlign w:val="bottom"/>
          </w:tcPr>
          <w:p w14:paraId="07892CC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993.0</w:t>
            </w:r>
          </w:p>
        </w:tc>
        <w:tc>
          <w:tcPr>
            <w:tcW w:w="1069" w:type="dxa"/>
            <w:vAlign w:val="bottom"/>
          </w:tcPr>
          <w:p w14:paraId="3488384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1257.6</w:t>
            </w:r>
          </w:p>
        </w:tc>
        <w:tc>
          <w:tcPr>
            <w:tcW w:w="876" w:type="dxa"/>
            <w:vAlign w:val="bottom"/>
          </w:tcPr>
          <w:p w14:paraId="68E4793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179.5</w:t>
            </w:r>
          </w:p>
        </w:tc>
        <w:tc>
          <w:tcPr>
            <w:tcW w:w="1163" w:type="dxa"/>
            <w:vAlign w:val="bottom"/>
          </w:tcPr>
          <w:p w14:paraId="200A7F3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160.3</w:t>
            </w:r>
          </w:p>
        </w:tc>
        <w:tc>
          <w:tcPr>
            <w:tcW w:w="1069" w:type="dxa"/>
            <w:vAlign w:val="bottom"/>
          </w:tcPr>
          <w:p w14:paraId="4DBEDA6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198.6</w:t>
            </w:r>
          </w:p>
        </w:tc>
        <w:tc>
          <w:tcPr>
            <w:tcW w:w="763" w:type="dxa"/>
            <w:vAlign w:val="bottom"/>
          </w:tcPr>
          <w:p w14:paraId="2DCCE26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-48.1</w:t>
            </w:r>
          </w:p>
        </w:tc>
        <w:tc>
          <w:tcPr>
            <w:tcW w:w="1163" w:type="dxa"/>
            <w:vAlign w:val="bottom"/>
          </w:tcPr>
          <w:p w14:paraId="28166C7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-53.7</w:t>
            </w:r>
          </w:p>
        </w:tc>
        <w:tc>
          <w:tcPr>
            <w:tcW w:w="1069" w:type="dxa"/>
            <w:vAlign w:val="bottom"/>
          </w:tcPr>
          <w:p w14:paraId="7F4C3CB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-42.4</w:t>
            </w:r>
          </w:p>
        </w:tc>
      </w:tr>
      <w:tr w:rsidR="004D2FBB" w:rsidRPr="00A24060" w14:paraId="432CA458" w14:textId="77777777" w:rsidTr="009C1330">
        <w:trPr>
          <w:jc w:val="center"/>
        </w:trPr>
        <w:tc>
          <w:tcPr>
            <w:tcW w:w="1669" w:type="dxa"/>
            <w:vAlign w:val="bottom"/>
          </w:tcPr>
          <w:p w14:paraId="193944D5"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Tlaxcala</w:t>
            </w:r>
          </w:p>
        </w:tc>
        <w:tc>
          <w:tcPr>
            <w:tcW w:w="876" w:type="dxa"/>
            <w:vAlign w:val="bottom"/>
          </w:tcPr>
          <w:p w14:paraId="45125FF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676.3</w:t>
            </w:r>
          </w:p>
        </w:tc>
        <w:tc>
          <w:tcPr>
            <w:tcW w:w="1163" w:type="dxa"/>
            <w:vAlign w:val="bottom"/>
          </w:tcPr>
          <w:p w14:paraId="6CF8769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649.4</w:t>
            </w:r>
          </w:p>
        </w:tc>
        <w:tc>
          <w:tcPr>
            <w:tcW w:w="1069" w:type="dxa"/>
            <w:vAlign w:val="bottom"/>
          </w:tcPr>
          <w:p w14:paraId="12EAACB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710.8</w:t>
            </w:r>
          </w:p>
        </w:tc>
        <w:tc>
          <w:tcPr>
            <w:tcW w:w="876" w:type="dxa"/>
            <w:vAlign w:val="bottom"/>
          </w:tcPr>
          <w:p w14:paraId="4FEFC55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347.1</w:t>
            </w:r>
          </w:p>
        </w:tc>
        <w:tc>
          <w:tcPr>
            <w:tcW w:w="1163" w:type="dxa"/>
            <w:vAlign w:val="bottom"/>
          </w:tcPr>
          <w:p w14:paraId="3C734A1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325.4</w:t>
            </w:r>
          </w:p>
        </w:tc>
        <w:tc>
          <w:tcPr>
            <w:tcW w:w="1069" w:type="dxa"/>
            <w:vAlign w:val="bottom"/>
          </w:tcPr>
          <w:p w14:paraId="2DED3A6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368.8</w:t>
            </w:r>
          </w:p>
        </w:tc>
        <w:tc>
          <w:tcPr>
            <w:tcW w:w="763" w:type="dxa"/>
            <w:vAlign w:val="bottom"/>
          </w:tcPr>
          <w:p w14:paraId="00E56AA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-84.0</w:t>
            </w:r>
          </w:p>
        </w:tc>
        <w:tc>
          <w:tcPr>
            <w:tcW w:w="1163" w:type="dxa"/>
            <w:vAlign w:val="bottom"/>
          </w:tcPr>
          <w:p w14:paraId="7C39C3E9"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-86.0</w:t>
            </w:r>
          </w:p>
        </w:tc>
        <w:tc>
          <w:tcPr>
            <w:tcW w:w="1069" w:type="dxa"/>
            <w:vAlign w:val="bottom"/>
          </w:tcPr>
          <w:p w14:paraId="4F1DBEC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-82.1</w:t>
            </w:r>
          </w:p>
        </w:tc>
      </w:tr>
      <w:tr w:rsidR="004D2FBB" w:rsidRPr="00A24060" w14:paraId="637045A0" w14:textId="77777777" w:rsidTr="009C1330">
        <w:trPr>
          <w:jc w:val="center"/>
        </w:trPr>
        <w:tc>
          <w:tcPr>
            <w:tcW w:w="1669" w:type="dxa"/>
            <w:vAlign w:val="bottom"/>
          </w:tcPr>
          <w:p w14:paraId="22A9ABD2"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Veracruz</w:t>
            </w:r>
          </w:p>
        </w:tc>
        <w:tc>
          <w:tcPr>
            <w:tcW w:w="876" w:type="dxa"/>
            <w:vAlign w:val="bottom"/>
          </w:tcPr>
          <w:p w14:paraId="623167A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620.1</w:t>
            </w:r>
          </w:p>
        </w:tc>
        <w:tc>
          <w:tcPr>
            <w:tcW w:w="1163" w:type="dxa"/>
            <w:vAlign w:val="bottom"/>
          </w:tcPr>
          <w:p w14:paraId="1C63A0F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567.8</w:t>
            </w:r>
          </w:p>
        </w:tc>
        <w:tc>
          <w:tcPr>
            <w:tcW w:w="1069" w:type="dxa"/>
            <w:vAlign w:val="bottom"/>
          </w:tcPr>
          <w:p w14:paraId="35229E9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696.5</w:t>
            </w:r>
          </w:p>
        </w:tc>
        <w:tc>
          <w:tcPr>
            <w:tcW w:w="876" w:type="dxa"/>
            <w:vAlign w:val="bottom"/>
          </w:tcPr>
          <w:p w14:paraId="0C29BFB3"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144.9</w:t>
            </w:r>
          </w:p>
        </w:tc>
        <w:tc>
          <w:tcPr>
            <w:tcW w:w="1163" w:type="dxa"/>
            <w:vAlign w:val="bottom"/>
          </w:tcPr>
          <w:p w14:paraId="38ABF126"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133.6</w:t>
            </w:r>
          </w:p>
        </w:tc>
        <w:tc>
          <w:tcPr>
            <w:tcW w:w="1069" w:type="dxa"/>
            <w:vAlign w:val="bottom"/>
          </w:tcPr>
          <w:p w14:paraId="374EFE5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156.2</w:t>
            </w:r>
          </w:p>
        </w:tc>
        <w:tc>
          <w:tcPr>
            <w:tcW w:w="763" w:type="dxa"/>
            <w:vAlign w:val="bottom"/>
          </w:tcPr>
          <w:p w14:paraId="6C805101"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13.6</w:t>
            </w:r>
          </w:p>
        </w:tc>
        <w:tc>
          <w:tcPr>
            <w:tcW w:w="1163" w:type="dxa"/>
            <w:vAlign w:val="bottom"/>
          </w:tcPr>
          <w:p w14:paraId="11B087C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-6.8</w:t>
            </w:r>
          </w:p>
        </w:tc>
        <w:tc>
          <w:tcPr>
            <w:tcW w:w="1069" w:type="dxa"/>
            <w:vAlign w:val="bottom"/>
          </w:tcPr>
          <w:p w14:paraId="3C56A7CD"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34.0</w:t>
            </w:r>
          </w:p>
        </w:tc>
      </w:tr>
      <w:tr w:rsidR="004D2FBB" w:rsidRPr="00A24060" w14:paraId="751DA221" w14:textId="77777777" w:rsidTr="009C1330">
        <w:trPr>
          <w:jc w:val="center"/>
        </w:trPr>
        <w:tc>
          <w:tcPr>
            <w:tcW w:w="1669" w:type="dxa"/>
            <w:vAlign w:val="bottom"/>
          </w:tcPr>
          <w:p w14:paraId="652C0961"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Yucatán</w:t>
            </w:r>
          </w:p>
        </w:tc>
        <w:tc>
          <w:tcPr>
            <w:tcW w:w="876" w:type="dxa"/>
            <w:vAlign w:val="bottom"/>
          </w:tcPr>
          <w:p w14:paraId="6570AA8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983.1</w:t>
            </w:r>
          </w:p>
        </w:tc>
        <w:tc>
          <w:tcPr>
            <w:tcW w:w="1163" w:type="dxa"/>
            <w:vAlign w:val="bottom"/>
          </w:tcPr>
          <w:p w14:paraId="2E4BB4A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863.7</w:t>
            </w:r>
          </w:p>
        </w:tc>
        <w:tc>
          <w:tcPr>
            <w:tcW w:w="1069" w:type="dxa"/>
            <w:vAlign w:val="bottom"/>
          </w:tcPr>
          <w:p w14:paraId="295EEEF8"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1155.6</w:t>
            </w:r>
          </w:p>
        </w:tc>
        <w:tc>
          <w:tcPr>
            <w:tcW w:w="876" w:type="dxa"/>
            <w:vAlign w:val="bottom"/>
          </w:tcPr>
          <w:p w14:paraId="3A027AA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161.1</w:t>
            </w:r>
          </w:p>
        </w:tc>
        <w:tc>
          <w:tcPr>
            <w:tcW w:w="1163" w:type="dxa"/>
            <w:vAlign w:val="bottom"/>
          </w:tcPr>
          <w:p w14:paraId="0C29563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155.0</w:t>
            </w:r>
          </w:p>
        </w:tc>
        <w:tc>
          <w:tcPr>
            <w:tcW w:w="1069" w:type="dxa"/>
            <w:vAlign w:val="bottom"/>
          </w:tcPr>
          <w:p w14:paraId="28DCDF6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167.2</w:t>
            </w:r>
          </w:p>
        </w:tc>
        <w:tc>
          <w:tcPr>
            <w:tcW w:w="763" w:type="dxa"/>
            <w:vAlign w:val="bottom"/>
          </w:tcPr>
          <w:p w14:paraId="3C74774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-12.2</w:t>
            </w:r>
          </w:p>
        </w:tc>
        <w:tc>
          <w:tcPr>
            <w:tcW w:w="1163" w:type="dxa"/>
            <w:vAlign w:val="bottom"/>
          </w:tcPr>
          <w:p w14:paraId="5B116D82"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-11.5</w:t>
            </w:r>
          </w:p>
        </w:tc>
        <w:tc>
          <w:tcPr>
            <w:tcW w:w="1069" w:type="dxa"/>
            <w:vAlign w:val="bottom"/>
          </w:tcPr>
          <w:p w14:paraId="46A2F85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-12.9</w:t>
            </w:r>
          </w:p>
        </w:tc>
      </w:tr>
      <w:tr w:rsidR="004D2FBB" w:rsidRPr="00A24060" w14:paraId="68117798" w14:textId="77777777" w:rsidTr="009C1330">
        <w:trPr>
          <w:jc w:val="center"/>
        </w:trPr>
        <w:tc>
          <w:tcPr>
            <w:tcW w:w="1669" w:type="dxa"/>
            <w:vAlign w:val="bottom"/>
          </w:tcPr>
          <w:p w14:paraId="0CE1B03F" w14:textId="77777777" w:rsidR="004D2FBB" w:rsidRPr="00A24060" w:rsidRDefault="004D2FBB" w:rsidP="003526A9">
            <w:pPr>
              <w:spacing w:line="360" w:lineRule="auto"/>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lastRenderedPageBreak/>
              <w:t>Zacatecas</w:t>
            </w:r>
          </w:p>
        </w:tc>
        <w:tc>
          <w:tcPr>
            <w:tcW w:w="876" w:type="dxa"/>
            <w:vAlign w:val="bottom"/>
          </w:tcPr>
          <w:p w14:paraId="493315DC"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4271.4</w:t>
            </w:r>
          </w:p>
        </w:tc>
        <w:tc>
          <w:tcPr>
            <w:tcW w:w="1163" w:type="dxa"/>
            <w:vAlign w:val="bottom"/>
          </w:tcPr>
          <w:p w14:paraId="47DA82DF"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3725.1</w:t>
            </w:r>
          </w:p>
        </w:tc>
        <w:tc>
          <w:tcPr>
            <w:tcW w:w="1069" w:type="dxa"/>
            <w:vAlign w:val="bottom"/>
          </w:tcPr>
          <w:p w14:paraId="24DB78B5"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4963.9</w:t>
            </w:r>
          </w:p>
        </w:tc>
        <w:tc>
          <w:tcPr>
            <w:tcW w:w="876" w:type="dxa"/>
            <w:vAlign w:val="bottom"/>
          </w:tcPr>
          <w:p w14:paraId="12B28D7A"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163.4</w:t>
            </w:r>
          </w:p>
        </w:tc>
        <w:tc>
          <w:tcPr>
            <w:tcW w:w="1163" w:type="dxa"/>
            <w:vAlign w:val="bottom"/>
          </w:tcPr>
          <w:p w14:paraId="66EA2D0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155.1</w:t>
            </w:r>
          </w:p>
        </w:tc>
        <w:tc>
          <w:tcPr>
            <w:tcW w:w="1069" w:type="dxa"/>
            <w:vAlign w:val="bottom"/>
          </w:tcPr>
          <w:p w14:paraId="40CD553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171.7</w:t>
            </w:r>
          </w:p>
        </w:tc>
        <w:tc>
          <w:tcPr>
            <w:tcW w:w="763" w:type="dxa"/>
            <w:vAlign w:val="bottom"/>
          </w:tcPr>
          <w:p w14:paraId="204B986B"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-90.3</w:t>
            </w:r>
          </w:p>
        </w:tc>
        <w:tc>
          <w:tcPr>
            <w:tcW w:w="1163" w:type="dxa"/>
            <w:vAlign w:val="bottom"/>
          </w:tcPr>
          <w:p w14:paraId="0F230E80"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-90.8</w:t>
            </w:r>
          </w:p>
        </w:tc>
        <w:tc>
          <w:tcPr>
            <w:tcW w:w="1069" w:type="dxa"/>
            <w:vAlign w:val="bottom"/>
          </w:tcPr>
          <w:p w14:paraId="4EEFFEDE" w14:textId="77777777" w:rsidR="004D2FBB" w:rsidRPr="00A24060" w:rsidRDefault="004D2FBB" w:rsidP="003526A9">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-89.9</w:t>
            </w:r>
          </w:p>
        </w:tc>
      </w:tr>
      <w:tr w:rsidR="009C1330" w:rsidRPr="00A24060" w14:paraId="2763FB4F" w14:textId="77777777" w:rsidTr="009C1330">
        <w:trPr>
          <w:jc w:val="center"/>
        </w:trPr>
        <w:tc>
          <w:tcPr>
            <w:tcW w:w="1669" w:type="dxa"/>
          </w:tcPr>
          <w:p w14:paraId="0238C58C" w14:textId="38C8777F" w:rsidR="009C1330" w:rsidRPr="00A24060" w:rsidRDefault="009C1330" w:rsidP="009C1330">
            <w:pPr>
              <w:spacing w:line="360" w:lineRule="auto"/>
              <w:rPr>
                <w:rFonts w:ascii="Times New Roman" w:hAnsi="Times New Roman" w:cs="Times New Roman"/>
                <w:bCs/>
                <w:color w:val="000000"/>
                <w:sz w:val="24"/>
                <w:szCs w:val="24"/>
              </w:rPr>
            </w:pPr>
            <w:r w:rsidRPr="00A24060">
              <w:rPr>
                <w:rFonts w:ascii="Times New Roman" w:hAnsi="Times New Roman" w:cs="Times New Roman"/>
                <w:bCs/>
                <w:sz w:val="24"/>
                <w:szCs w:val="24"/>
              </w:rPr>
              <w:t>Total</w:t>
            </w:r>
          </w:p>
        </w:tc>
        <w:tc>
          <w:tcPr>
            <w:tcW w:w="876" w:type="dxa"/>
          </w:tcPr>
          <w:p w14:paraId="56FF3A04" w14:textId="7D9D2584"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sz w:val="24"/>
                <w:szCs w:val="24"/>
              </w:rPr>
              <w:t>1310.5</w:t>
            </w:r>
          </w:p>
        </w:tc>
        <w:tc>
          <w:tcPr>
            <w:tcW w:w="1163" w:type="dxa"/>
          </w:tcPr>
          <w:p w14:paraId="1861811A" w14:textId="10B525C1"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sz w:val="24"/>
                <w:szCs w:val="24"/>
              </w:rPr>
              <w:t>1190.1</w:t>
            </w:r>
          </w:p>
        </w:tc>
        <w:tc>
          <w:tcPr>
            <w:tcW w:w="1069" w:type="dxa"/>
          </w:tcPr>
          <w:p w14:paraId="6FA27E29" w14:textId="107606B4"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sz w:val="24"/>
                <w:szCs w:val="24"/>
              </w:rPr>
              <w:t>1463.9</w:t>
            </w:r>
          </w:p>
        </w:tc>
        <w:tc>
          <w:tcPr>
            <w:tcW w:w="876" w:type="dxa"/>
            <w:vAlign w:val="bottom"/>
          </w:tcPr>
          <w:p w14:paraId="47CEE22E" w14:textId="1AEBD39A"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292.5</w:t>
            </w:r>
          </w:p>
        </w:tc>
        <w:tc>
          <w:tcPr>
            <w:tcW w:w="1163" w:type="dxa"/>
            <w:vAlign w:val="bottom"/>
          </w:tcPr>
          <w:p w14:paraId="66C7DF24" w14:textId="642174DD"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272.8</w:t>
            </w:r>
          </w:p>
        </w:tc>
        <w:tc>
          <w:tcPr>
            <w:tcW w:w="1069" w:type="dxa"/>
            <w:vAlign w:val="bottom"/>
          </w:tcPr>
          <w:p w14:paraId="1CC85F84" w14:textId="728D2BC8"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312.2</w:t>
            </w:r>
          </w:p>
        </w:tc>
        <w:tc>
          <w:tcPr>
            <w:tcW w:w="763" w:type="dxa"/>
            <w:vAlign w:val="bottom"/>
          </w:tcPr>
          <w:p w14:paraId="4E0512F5" w14:textId="2CD58E45"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-11.5</w:t>
            </w:r>
          </w:p>
        </w:tc>
        <w:tc>
          <w:tcPr>
            <w:tcW w:w="1163" w:type="dxa"/>
            <w:vAlign w:val="bottom"/>
          </w:tcPr>
          <w:p w14:paraId="33B53033" w14:textId="17BFB53A"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-21.7</w:t>
            </w:r>
          </w:p>
        </w:tc>
        <w:tc>
          <w:tcPr>
            <w:tcW w:w="1069" w:type="dxa"/>
            <w:vAlign w:val="bottom"/>
          </w:tcPr>
          <w:p w14:paraId="4906DD48" w14:textId="3098227A" w:rsidR="009C1330" w:rsidRPr="00A24060" w:rsidRDefault="009C1330" w:rsidP="009C1330">
            <w:pPr>
              <w:spacing w:line="360" w:lineRule="auto"/>
              <w:jc w:val="right"/>
              <w:rPr>
                <w:rFonts w:ascii="Times New Roman" w:hAnsi="Times New Roman" w:cs="Times New Roman"/>
                <w:bCs/>
                <w:color w:val="000000"/>
                <w:sz w:val="24"/>
                <w:szCs w:val="24"/>
              </w:rPr>
            </w:pPr>
            <w:r w:rsidRPr="00A24060">
              <w:rPr>
                <w:rFonts w:ascii="Times New Roman" w:hAnsi="Times New Roman" w:cs="Times New Roman"/>
                <w:bCs/>
                <w:color w:val="000000"/>
                <w:sz w:val="24"/>
                <w:szCs w:val="24"/>
              </w:rPr>
              <w:t>-1.3</w:t>
            </w:r>
          </w:p>
        </w:tc>
      </w:tr>
    </w:tbl>
    <w:p w14:paraId="56E29C02" w14:textId="77777777" w:rsidR="00F81970" w:rsidRDefault="00F81970" w:rsidP="00F81970">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25133624" w14:textId="77777777" w:rsidR="00EC3A03" w:rsidRPr="006A558F" w:rsidRDefault="00EC3A03" w:rsidP="003526A9">
      <w:pPr>
        <w:spacing w:after="0" w:line="360" w:lineRule="auto"/>
        <w:rPr>
          <w:rFonts w:ascii="Times New Roman" w:hAnsi="Times New Roman" w:cs="Times New Roman"/>
          <w:sz w:val="24"/>
          <w:szCs w:val="24"/>
        </w:rPr>
      </w:pPr>
    </w:p>
    <w:p w14:paraId="6D10BDBF" w14:textId="3B87489D" w:rsidR="007F2DB6" w:rsidRPr="00815CDB"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t>Tabla</w:t>
      </w:r>
      <w:r w:rsidR="009008F5"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2</w:t>
      </w:r>
      <w:r w:rsidR="0044106F" w:rsidRPr="006A558F">
        <w:rPr>
          <w:rFonts w:ascii="Times New Roman" w:hAnsi="Times New Roman" w:cs="Times New Roman"/>
          <w:b/>
          <w:sz w:val="24"/>
          <w:szCs w:val="24"/>
        </w:rPr>
        <w:t xml:space="preserve">. </w:t>
      </w:r>
      <w:r w:rsidR="00955BB6" w:rsidRPr="00815CDB">
        <w:rPr>
          <w:rFonts w:ascii="Times New Roman" w:hAnsi="Times New Roman" w:cs="Times New Roman"/>
          <w:bCs/>
          <w:sz w:val="24"/>
          <w:szCs w:val="24"/>
        </w:rPr>
        <w:t xml:space="preserve">México: tasa de crecimiento geométrica de defunciones por </w:t>
      </w:r>
      <w:r w:rsidR="00F81970">
        <w:rPr>
          <w:rFonts w:ascii="Times New Roman" w:hAnsi="Times New Roman" w:cs="Times New Roman"/>
          <w:bCs/>
          <w:sz w:val="24"/>
          <w:szCs w:val="24"/>
        </w:rPr>
        <w:t>c</w:t>
      </w:r>
      <w:r w:rsidR="0034682B" w:rsidRPr="00815CDB">
        <w:rPr>
          <w:rFonts w:ascii="Times New Roman" w:hAnsi="Times New Roman" w:cs="Times New Roman"/>
          <w:bCs/>
          <w:sz w:val="24"/>
          <w:szCs w:val="24"/>
        </w:rPr>
        <w:t>ovid-19</w:t>
      </w:r>
      <w:r w:rsidR="00955BB6" w:rsidRPr="00815CDB">
        <w:rPr>
          <w:rFonts w:ascii="Times New Roman" w:hAnsi="Times New Roman" w:cs="Times New Roman"/>
          <w:bCs/>
          <w:sz w:val="24"/>
          <w:szCs w:val="24"/>
        </w:rPr>
        <w:t xml:space="preserve"> </w:t>
      </w:r>
    </w:p>
    <w:p w14:paraId="364C3658" w14:textId="4FF97817" w:rsidR="009008F5" w:rsidRPr="006A558F" w:rsidRDefault="00955BB6" w:rsidP="003526A9">
      <w:pPr>
        <w:spacing w:after="0" w:line="360" w:lineRule="auto"/>
        <w:jc w:val="center"/>
        <w:rPr>
          <w:rFonts w:ascii="Times New Roman" w:hAnsi="Times New Roman" w:cs="Times New Roman"/>
          <w:b/>
          <w:sz w:val="24"/>
          <w:szCs w:val="24"/>
        </w:rPr>
      </w:pPr>
      <w:r w:rsidRPr="00815CDB">
        <w:rPr>
          <w:rFonts w:ascii="Times New Roman" w:hAnsi="Times New Roman" w:cs="Times New Roman"/>
          <w:bCs/>
          <w:sz w:val="24"/>
          <w:szCs w:val="24"/>
        </w:rPr>
        <w:t xml:space="preserve">en </w:t>
      </w:r>
      <w:r w:rsidR="00AB5187" w:rsidRPr="00815CDB">
        <w:rPr>
          <w:rFonts w:ascii="Times New Roman" w:hAnsi="Times New Roman" w:cs="Times New Roman"/>
          <w:bCs/>
          <w:sz w:val="24"/>
          <w:szCs w:val="24"/>
        </w:rPr>
        <w:t>tres</w:t>
      </w:r>
      <w:r w:rsidRPr="00815CDB">
        <w:rPr>
          <w:rFonts w:ascii="Times New Roman" w:hAnsi="Times New Roman" w:cs="Times New Roman"/>
          <w:bCs/>
          <w:sz w:val="24"/>
          <w:szCs w:val="24"/>
        </w:rPr>
        <w:t xml:space="preserve"> momentos diferentes, según sexo y entidad de residencia, 2020-2021</w:t>
      </w:r>
    </w:p>
    <w:tbl>
      <w:tblPr>
        <w:tblStyle w:val="Tablaconcuadrcula"/>
        <w:tblW w:w="10880" w:type="dxa"/>
        <w:jc w:val="center"/>
        <w:tblLook w:val="04A0" w:firstRow="1" w:lastRow="0" w:firstColumn="1" w:lastColumn="0" w:noHBand="0" w:noVBand="1"/>
      </w:tblPr>
      <w:tblGrid>
        <w:gridCol w:w="1669"/>
        <w:gridCol w:w="876"/>
        <w:gridCol w:w="1163"/>
        <w:gridCol w:w="1069"/>
        <w:gridCol w:w="876"/>
        <w:gridCol w:w="1163"/>
        <w:gridCol w:w="1069"/>
        <w:gridCol w:w="763"/>
        <w:gridCol w:w="1163"/>
        <w:gridCol w:w="1069"/>
      </w:tblGrid>
      <w:tr w:rsidR="00854B29" w:rsidRPr="00F1413F" w14:paraId="7AF7E039" w14:textId="77777777" w:rsidTr="009C1330">
        <w:trPr>
          <w:jc w:val="center"/>
        </w:trPr>
        <w:tc>
          <w:tcPr>
            <w:tcW w:w="1669" w:type="dxa"/>
          </w:tcPr>
          <w:p w14:paraId="24CDAA0F" w14:textId="77777777" w:rsidR="00854B29" w:rsidRPr="00F1413F" w:rsidRDefault="00854B29" w:rsidP="003526A9">
            <w:pPr>
              <w:spacing w:line="360" w:lineRule="auto"/>
              <w:jc w:val="center"/>
              <w:rPr>
                <w:rFonts w:ascii="Times New Roman" w:hAnsi="Times New Roman" w:cs="Times New Roman"/>
                <w:bCs/>
                <w:sz w:val="24"/>
                <w:szCs w:val="24"/>
              </w:rPr>
            </w:pPr>
          </w:p>
        </w:tc>
        <w:tc>
          <w:tcPr>
            <w:tcW w:w="3108" w:type="dxa"/>
            <w:gridSpan w:val="3"/>
          </w:tcPr>
          <w:p w14:paraId="0101BDFF" w14:textId="77777777"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1 julio al 31 diciembre 2020</w:t>
            </w:r>
          </w:p>
        </w:tc>
        <w:tc>
          <w:tcPr>
            <w:tcW w:w="3108" w:type="dxa"/>
            <w:gridSpan w:val="3"/>
          </w:tcPr>
          <w:p w14:paraId="3AE28A1F" w14:textId="77777777"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1 julio 2020 a 20 mayo 2021</w:t>
            </w:r>
          </w:p>
        </w:tc>
        <w:tc>
          <w:tcPr>
            <w:tcW w:w="2995" w:type="dxa"/>
            <w:gridSpan w:val="3"/>
          </w:tcPr>
          <w:p w14:paraId="1FD9A0BB" w14:textId="77777777"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20 mayo 2021 a 31 dic 2021</w:t>
            </w:r>
          </w:p>
        </w:tc>
      </w:tr>
      <w:tr w:rsidR="00854B29" w:rsidRPr="00F1413F" w14:paraId="5479EEDF" w14:textId="77777777" w:rsidTr="009C1330">
        <w:trPr>
          <w:jc w:val="center"/>
        </w:trPr>
        <w:tc>
          <w:tcPr>
            <w:tcW w:w="1669" w:type="dxa"/>
          </w:tcPr>
          <w:p w14:paraId="1261F70D" w14:textId="77777777" w:rsidR="00854B29" w:rsidRPr="00F1413F" w:rsidRDefault="00854B29"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Entidad</w:t>
            </w:r>
          </w:p>
        </w:tc>
        <w:tc>
          <w:tcPr>
            <w:tcW w:w="876" w:type="dxa"/>
            <w:vAlign w:val="bottom"/>
          </w:tcPr>
          <w:p w14:paraId="534F697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288CE4F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403904E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876" w:type="dxa"/>
            <w:vAlign w:val="bottom"/>
          </w:tcPr>
          <w:p w14:paraId="667D6FE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753AB8E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68D524E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763" w:type="dxa"/>
            <w:vAlign w:val="bottom"/>
          </w:tcPr>
          <w:p w14:paraId="53F6873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33AE312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3C9FAB4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r>
      <w:tr w:rsidR="00854B29" w:rsidRPr="00F1413F" w14:paraId="1542AAD2" w14:textId="77777777" w:rsidTr="009C1330">
        <w:trPr>
          <w:jc w:val="center"/>
        </w:trPr>
        <w:tc>
          <w:tcPr>
            <w:tcW w:w="1669" w:type="dxa"/>
          </w:tcPr>
          <w:p w14:paraId="64CDD06E" w14:textId="77777777" w:rsidR="00854B29" w:rsidRPr="00F1413F" w:rsidRDefault="00854B29"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Total</w:t>
            </w:r>
          </w:p>
        </w:tc>
        <w:tc>
          <w:tcPr>
            <w:tcW w:w="876" w:type="dxa"/>
            <w:vAlign w:val="bottom"/>
          </w:tcPr>
          <w:p w14:paraId="46C1E99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1240.8</w:t>
            </w:r>
          </w:p>
        </w:tc>
        <w:tc>
          <w:tcPr>
            <w:tcW w:w="1163" w:type="dxa"/>
            <w:vAlign w:val="bottom"/>
          </w:tcPr>
          <w:p w14:paraId="182C548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1214.5</w:t>
            </w:r>
          </w:p>
        </w:tc>
        <w:tc>
          <w:tcPr>
            <w:tcW w:w="1069" w:type="dxa"/>
            <w:vAlign w:val="bottom"/>
          </w:tcPr>
          <w:p w14:paraId="77B46C4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1305.7</w:t>
            </w:r>
          </w:p>
        </w:tc>
        <w:tc>
          <w:tcPr>
            <w:tcW w:w="876" w:type="dxa"/>
            <w:vAlign w:val="bottom"/>
          </w:tcPr>
          <w:p w14:paraId="5FA9DAF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1692.6</w:t>
            </w:r>
          </w:p>
        </w:tc>
        <w:tc>
          <w:tcPr>
            <w:tcW w:w="1163" w:type="dxa"/>
            <w:vAlign w:val="bottom"/>
          </w:tcPr>
          <w:p w14:paraId="12414DF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1597.9</w:t>
            </w:r>
          </w:p>
        </w:tc>
        <w:tc>
          <w:tcPr>
            <w:tcW w:w="1069" w:type="dxa"/>
            <w:vAlign w:val="bottom"/>
          </w:tcPr>
          <w:p w14:paraId="6E5873E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1787.2</w:t>
            </w:r>
          </w:p>
        </w:tc>
        <w:tc>
          <w:tcPr>
            <w:tcW w:w="763" w:type="dxa"/>
            <w:vAlign w:val="bottom"/>
          </w:tcPr>
          <w:p w14:paraId="5262BB0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-89.8</w:t>
            </w:r>
          </w:p>
        </w:tc>
        <w:tc>
          <w:tcPr>
            <w:tcW w:w="1163" w:type="dxa"/>
            <w:vAlign w:val="bottom"/>
          </w:tcPr>
          <w:p w14:paraId="30AE0D9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-92.0</w:t>
            </w:r>
          </w:p>
        </w:tc>
        <w:tc>
          <w:tcPr>
            <w:tcW w:w="1069" w:type="dxa"/>
            <w:vAlign w:val="bottom"/>
          </w:tcPr>
          <w:p w14:paraId="204BC14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-87.7</w:t>
            </w:r>
          </w:p>
        </w:tc>
      </w:tr>
      <w:tr w:rsidR="00854B29" w:rsidRPr="00F1413F" w14:paraId="45876F09" w14:textId="77777777" w:rsidTr="009C1330">
        <w:trPr>
          <w:jc w:val="center"/>
        </w:trPr>
        <w:tc>
          <w:tcPr>
            <w:tcW w:w="1669" w:type="dxa"/>
          </w:tcPr>
          <w:p w14:paraId="399FEE97" w14:textId="77777777" w:rsidR="00854B29" w:rsidRPr="00F1413F" w:rsidRDefault="00854B29" w:rsidP="003526A9">
            <w:pPr>
              <w:spacing w:line="360" w:lineRule="auto"/>
              <w:rPr>
                <w:rFonts w:ascii="Times New Roman" w:hAnsi="Times New Roman" w:cs="Times New Roman"/>
                <w:bCs/>
                <w:sz w:val="24"/>
                <w:szCs w:val="24"/>
              </w:rPr>
            </w:pPr>
          </w:p>
        </w:tc>
        <w:tc>
          <w:tcPr>
            <w:tcW w:w="876" w:type="dxa"/>
          </w:tcPr>
          <w:p w14:paraId="4790E874" w14:textId="77777777" w:rsidR="00854B29" w:rsidRPr="00F1413F" w:rsidRDefault="00854B29" w:rsidP="003526A9">
            <w:pPr>
              <w:spacing w:line="360" w:lineRule="auto"/>
              <w:rPr>
                <w:rFonts w:ascii="Times New Roman" w:hAnsi="Times New Roman" w:cs="Times New Roman"/>
                <w:bCs/>
                <w:sz w:val="24"/>
                <w:szCs w:val="24"/>
              </w:rPr>
            </w:pPr>
          </w:p>
        </w:tc>
        <w:tc>
          <w:tcPr>
            <w:tcW w:w="1163" w:type="dxa"/>
          </w:tcPr>
          <w:p w14:paraId="1D327C90" w14:textId="77777777" w:rsidR="00854B29" w:rsidRPr="00F1413F" w:rsidRDefault="00854B29" w:rsidP="003526A9">
            <w:pPr>
              <w:spacing w:line="360" w:lineRule="auto"/>
              <w:rPr>
                <w:rFonts w:ascii="Times New Roman" w:hAnsi="Times New Roman" w:cs="Times New Roman"/>
                <w:bCs/>
                <w:sz w:val="24"/>
                <w:szCs w:val="24"/>
              </w:rPr>
            </w:pPr>
          </w:p>
        </w:tc>
        <w:tc>
          <w:tcPr>
            <w:tcW w:w="1069" w:type="dxa"/>
          </w:tcPr>
          <w:p w14:paraId="34E172A9" w14:textId="77777777" w:rsidR="00854B29" w:rsidRPr="00F1413F" w:rsidRDefault="00854B29" w:rsidP="003526A9">
            <w:pPr>
              <w:spacing w:line="360" w:lineRule="auto"/>
              <w:rPr>
                <w:rFonts w:ascii="Times New Roman" w:hAnsi="Times New Roman" w:cs="Times New Roman"/>
                <w:bCs/>
                <w:sz w:val="24"/>
                <w:szCs w:val="24"/>
              </w:rPr>
            </w:pPr>
          </w:p>
        </w:tc>
        <w:tc>
          <w:tcPr>
            <w:tcW w:w="876" w:type="dxa"/>
          </w:tcPr>
          <w:p w14:paraId="47F888C6" w14:textId="77777777" w:rsidR="00854B29" w:rsidRPr="00F1413F" w:rsidRDefault="00854B29" w:rsidP="003526A9">
            <w:pPr>
              <w:spacing w:line="360" w:lineRule="auto"/>
              <w:rPr>
                <w:rFonts w:ascii="Times New Roman" w:hAnsi="Times New Roman" w:cs="Times New Roman"/>
                <w:bCs/>
                <w:sz w:val="24"/>
                <w:szCs w:val="24"/>
              </w:rPr>
            </w:pPr>
          </w:p>
        </w:tc>
        <w:tc>
          <w:tcPr>
            <w:tcW w:w="1163" w:type="dxa"/>
          </w:tcPr>
          <w:p w14:paraId="24A3E36E" w14:textId="77777777" w:rsidR="00854B29" w:rsidRPr="00F1413F" w:rsidRDefault="00854B29" w:rsidP="003526A9">
            <w:pPr>
              <w:spacing w:line="360" w:lineRule="auto"/>
              <w:rPr>
                <w:rFonts w:ascii="Times New Roman" w:hAnsi="Times New Roman" w:cs="Times New Roman"/>
                <w:bCs/>
                <w:sz w:val="24"/>
                <w:szCs w:val="24"/>
              </w:rPr>
            </w:pPr>
          </w:p>
        </w:tc>
        <w:tc>
          <w:tcPr>
            <w:tcW w:w="1069" w:type="dxa"/>
          </w:tcPr>
          <w:p w14:paraId="3E58C216" w14:textId="77777777" w:rsidR="00854B29" w:rsidRPr="00F1413F" w:rsidRDefault="00854B29" w:rsidP="003526A9">
            <w:pPr>
              <w:spacing w:line="360" w:lineRule="auto"/>
              <w:rPr>
                <w:rFonts w:ascii="Times New Roman" w:hAnsi="Times New Roman" w:cs="Times New Roman"/>
                <w:bCs/>
                <w:sz w:val="24"/>
                <w:szCs w:val="24"/>
              </w:rPr>
            </w:pPr>
          </w:p>
        </w:tc>
        <w:tc>
          <w:tcPr>
            <w:tcW w:w="763" w:type="dxa"/>
          </w:tcPr>
          <w:p w14:paraId="6E1A98A3" w14:textId="77777777" w:rsidR="00854B29" w:rsidRPr="00F1413F" w:rsidRDefault="00854B29" w:rsidP="003526A9">
            <w:pPr>
              <w:spacing w:line="360" w:lineRule="auto"/>
              <w:rPr>
                <w:rFonts w:ascii="Times New Roman" w:hAnsi="Times New Roman" w:cs="Times New Roman"/>
                <w:bCs/>
                <w:sz w:val="24"/>
                <w:szCs w:val="24"/>
              </w:rPr>
            </w:pPr>
          </w:p>
        </w:tc>
        <w:tc>
          <w:tcPr>
            <w:tcW w:w="1163" w:type="dxa"/>
          </w:tcPr>
          <w:p w14:paraId="0D5E8C78" w14:textId="77777777" w:rsidR="00854B29" w:rsidRPr="00F1413F" w:rsidRDefault="00854B29" w:rsidP="003526A9">
            <w:pPr>
              <w:spacing w:line="360" w:lineRule="auto"/>
              <w:rPr>
                <w:rFonts w:ascii="Times New Roman" w:hAnsi="Times New Roman" w:cs="Times New Roman"/>
                <w:bCs/>
                <w:sz w:val="24"/>
                <w:szCs w:val="24"/>
              </w:rPr>
            </w:pPr>
          </w:p>
        </w:tc>
        <w:tc>
          <w:tcPr>
            <w:tcW w:w="1069" w:type="dxa"/>
          </w:tcPr>
          <w:p w14:paraId="7F3F96C1" w14:textId="77777777" w:rsidR="00854B29" w:rsidRPr="00F1413F" w:rsidRDefault="00854B29" w:rsidP="003526A9">
            <w:pPr>
              <w:spacing w:line="360" w:lineRule="auto"/>
              <w:rPr>
                <w:rFonts w:ascii="Times New Roman" w:hAnsi="Times New Roman" w:cs="Times New Roman"/>
                <w:bCs/>
                <w:sz w:val="24"/>
                <w:szCs w:val="24"/>
              </w:rPr>
            </w:pPr>
          </w:p>
        </w:tc>
      </w:tr>
      <w:tr w:rsidR="00854B29" w:rsidRPr="00F1413F" w14:paraId="679B7B77" w14:textId="77777777" w:rsidTr="009C1330">
        <w:trPr>
          <w:jc w:val="center"/>
        </w:trPr>
        <w:tc>
          <w:tcPr>
            <w:tcW w:w="1669" w:type="dxa"/>
            <w:vAlign w:val="bottom"/>
          </w:tcPr>
          <w:p w14:paraId="77BB8F1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Aguascalientes</w:t>
            </w:r>
          </w:p>
        </w:tc>
        <w:tc>
          <w:tcPr>
            <w:tcW w:w="876" w:type="dxa"/>
            <w:vAlign w:val="bottom"/>
          </w:tcPr>
          <w:p w14:paraId="716DA25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1688.3</w:t>
            </w:r>
          </w:p>
        </w:tc>
        <w:tc>
          <w:tcPr>
            <w:tcW w:w="1163" w:type="dxa"/>
            <w:vAlign w:val="bottom"/>
          </w:tcPr>
          <w:p w14:paraId="15F927E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1871.6</w:t>
            </w:r>
          </w:p>
        </w:tc>
        <w:tc>
          <w:tcPr>
            <w:tcW w:w="1069" w:type="dxa"/>
            <w:vAlign w:val="bottom"/>
          </w:tcPr>
          <w:p w14:paraId="127C124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1456.3</w:t>
            </w:r>
          </w:p>
        </w:tc>
        <w:tc>
          <w:tcPr>
            <w:tcW w:w="876" w:type="dxa"/>
            <w:vAlign w:val="bottom"/>
          </w:tcPr>
          <w:p w14:paraId="3CD6B77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2257.7</w:t>
            </w:r>
          </w:p>
        </w:tc>
        <w:tc>
          <w:tcPr>
            <w:tcW w:w="1163" w:type="dxa"/>
            <w:vAlign w:val="bottom"/>
          </w:tcPr>
          <w:p w14:paraId="144A140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2500.6</w:t>
            </w:r>
          </w:p>
        </w:tc>
        <w:tc>
          <w:tcPr>
            <w:tcW w:w="1069" w:type="dxa"/>
            <w:vAlign w:val="bottom"/>
          </w:tcPr>
          <w:p w14:paraId="78EDF27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2014.7</w:t>
            </w:r>
          </w:p>
        </w:tc>
        <w:tc>
          <w:tcPr>
            <w:tcW w:w="763" w:type="dxa"/>
            <w:vAlign w:val="bottom"/>
          </w:tcPr>
          <w:p w14:paraId="5B7B3DA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-97.9</w:t>
            </w:r>
          </w:p>
        </w:tc>
        <w:tc>
          <w:tcPr>
            <w:tcW w:w="1163" w:type="dxa"/>
            <w:vAlign w:val="bottom"/>
          </w:tcPr>
          <w:p w14:paraId="21F9371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-98.1</w:t>
            </w:r>
          </w:p>
        </w:tc>
        <w:tc>
          <w:tcPr>
            <w:tcW w:w="1069" w:type="dxa"/>
            <w:vAlign w:val="bottom"/>
          </w:tcPr>
          <w:p w14:paraId="70C2434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-97.6</w:t>
            </w:r>
          </w:p>
        </w:tc>
      </w:tr>
      <w:tr w:rsidR="00854B29" w:rsidRPr="00F1413F" w14:paraId="7573FB24" w14:textId="77777777" w:rsidTr="009C1330">
        <w:trPr>
          <w:jc w:val="center"/>
        </w:trPr>
        <w:tc>
          <w:tcPr>
            <w:tcW w:w="1669" w:type="dxa"/>
            <w:vAlign w:val="bottom"/>
          </w:tcPr>
          <w:p w14:paraId="52DC767F"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Baja California</w:t>
            </w:r>
          </w:p>
        </w:tc>
        <w:tc>
          <w:tcPr>
            <w:tcW w:w="876" w:type="dxa"/>
            <w:vAlign w:val="bottom"/>
          </w:tcPr>
          <w:p w14:paraId="6EBAC00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378.7</w:t>
            </w:r>
          </w:p>
        </w:tc>
        <w:tc>
          <w:tcPr>
            <w:tcW w:w="1163" w:type="dxa"/>
            <w:vAlign w:val="bottom"/>
          </w:tcPr>
          <w:p w14:paraId="0D668B5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373.7</w:t>
            </w:r>
          </w:p>
        </w:tc>
        <w:tc>
          <w:tcPr>
            <w:tcW w:w="1069" w:type="dxa"/>
            <w:vAlign w:val="bottom"/>
          </w:tcPr>
          <w:p w14:paraId="31FD442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386.5</w:t>
            </w:r>
          </w:p>
        </w:tc>
        <w:tc>
          <w:tcPr>
            <w:tcW w:w="876" w:type="dxa"/>
            <w:vAlign w:val="bottom"/>
          </w:tcPr>
          <w:p w14:paraId="5C2B7B8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419.3</w:t>
            </w:r>
          </w:p>
        </w:tc>
        <w:tc>
          <w:tcPr>
            <w:tcW w:w="1163" w:type="dxa"/>
            <w:vAlign w:val="bottom"/>
          </w:tcPr>
          <w:p w14:paraId="0B2FE11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412.9</w:t>
            </w:r>
          </w:p>
        </w:tc>
        <w:tc>
          <w:tcPr>
            <w:tcW w:w="1069" w:type="dxa"/>
            <w:vAlign w:val="bottom"/>
          </w:tcPr>
          <w:p w14:paraId="46D9DA8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425.7</w:t>
            </w:r>
          </w:p>
        </w:tc>
        <w:tc>
          <w:tcPr>
            <w:tcW w:w="763" w:type="dxa"/>
            <w:vAlign w:val="bottom"/>
          </w:tcPr>
          <w:p w14:paraId="2EA27F2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-96.2</w:t>
            </w:r>
          </w:p>
        </w:tc>
        <w:tc>
          <w:tcPr>
            <w:tcW w:w="1163" w:type="dxa"/>
            <w:vAlign w:val="bottom"/>
          </w:tcPr>
          <w:p w14:paraId="2AF602B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-96.2</w:t>
            </w:r>
          </w:p>
        </w:tc>
        <w:tc>
          <w:tcPr>
            <w:tcW w:w="1069" w:type="dxa"/>
            <w:vAlign w:val="bottom"/>
          </w:tcPr>
          <w:p w14:paraId="3AD4169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-96.1</w:t>
            </w:r>
          </w:p>
        </w:tc>
      </w:tr>
      <w:tr w:rsidR="00854B29" w:rsidRPr="00F1413F" w14:paraId="766752B6" w14:textId="77777777" w:rsidTr="009C1330">
        <w:trPr>
          <w:jc w:val="center"/>
        </w:trPr>
        <w:tc>
          <w:tcPr>
            <w:tcW w:w="1669" w:type="dxa"/>
            <w:vAlign w:val="bottom"/>
          </w:tcPr>
          <w:p w14:paraId="7D76952D"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Baja California Sur</w:t>
            </w:r>
          </w:p>
        </w:tc>
        <w:tc>
          <w:tcPr>
            <w:tcW w:w="876" w:type="dxa"/>
            <w:vAlign w:val="bottom"/>
          </w:tcPr>
          <w:p w14:paraId="4945DE5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1813.0</w:t>
            </w:r>
          </w:p>
        </w:tc>
        <w:tc>
          <w:tcPr>
            <w:tcW w:w="1163" w:type="dxa"/>
            <w:vAlign w:val="bottom"/>
          </w:tcPr>
          <w:p w14:paraId="186FF80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1822.2</w:t>
            </w:r>
          </w:p>
        </w:tc>
        <w:tc>
          <w:tcPr>
            <w:tcW w:w="1069" w:type="dxa"/>
            <w:vAlign w:val="bottom"/>
          </w:tcPr>
          <w:p w14:paraId="1A8B6D3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1800.0</w:t>
            </w:r>
          </w:p>
        </w:tc>
        <w:tc>
          <w:tcPr>
            <w:tcW w:w="876" w:type="dxa"/>
            <w:vAlign w:val="bottom"/>
          </w:tcPr>
          <w:p w14:paraId="71E927F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2523.6</w:t>
            </w:r>
          </w:p>
        </w:tc>
        <w:tc>
          <w:tcPr>
            <w:tcW w:w="1163" w:type="dxa"/>
            <w:vAlign w:val="bottom"/>
          </w:tcPr>
          <w:p w14:paraId="18B0661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2688.9</w:t>
            </w:r>
          </w:p>
        </w:tc>
        <w:tc>
          <w:tcPr>
            <w:tcW w:w="1069" w:type="dxa"/>
            <w:vAlign w:val="bottom"/>
          </w:tcPr>
          <w:p w14:paraId="424A1F6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2358.3</w:t>
            </w:r>
          </w:p>
        </w:tc>
        <w:tc>
          <w:tcPr>
            <w:tcW w:w="763" w:type="dxa"/>
            <w:vAlign w:val="bottom"/>
          </w:tcPr>
          <w:p w14:paraId="30A3AD7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-63.1</w:t>
            </w:r>
          </w:p>
        </w:tc>
        <w:tc>
          <w:tcPr>
            <w:tcW w:w="1163" w:type="dxa"/>
            <w:vAlign w:val="bottom"/>
          </w:tcPr>
          <w:p w14:paraId="1241F85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-67.4</w:t>
            </w:r>
          </w:p>
        </w:tc>
        <w:tc>
          <w:tcPr>
            <w:tcW w:w="1069" w:type="dxa"/>
            <w:vAlign w:val="bottom"/>
          </w:tcPr>
          <w:p w14:paraId="07E1A44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-58.8</w:t>
            </w:r>
          </w:p>
        </w:tc>
      </w:tr>
      <w:tr w:rsidR="00854B29" w:rsidRPr="00F1413F" w14:paraId="12B53BE6" w14:textId="77777777" w:rsidTr="009C1330">
        <w:trPr>
          <w:jc w:val="center"/>
        </w:trPr>
        <w:tc>
          <w:tcPr>
            <w:tcW w:w="1669" w:type="dxa"/>
            <w:vAlign w:val="bottom"/>
          </w:tcPr>
          <w:p w14:paraId="74DD0F0B"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Campeche</w:t>
            </w:r>
          </w:p>
        </w:tc>
        <w:tc>
          <w:tcPr>
            <w:tcW w:w="876" w:type="dxa"/>
            <w:vAlign w:val="bottom"/>
          </w:tcPr>
          <w:p w14:paraId="5F970DC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759.4</w:t>
            </w:r>
          </w:p>
        </w:tc>
        <w:tc>
          <w:tcPr>
            <w:tcW w:w="1163" w:type="dxa"/>
            <w:vAlign w:val="bottom"/>
          </w:tcPr>
          <w:p w14:paraId="40F99EE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723.5</w:t>
            </w:r>
          </w:p>
        </w:tc>
        <w:tc>
          <w:tcPr>
            <w:tcW w:w="1069" w:type="dxa"/>
            <w:vAlign w:val="bottom"/>
          </w:tcPr>
          <w:p w14:paraId="4352FD6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833.3</w:t>
            </w:r>
          </w:p>
        </w:tc>
        <w:tc>
          <w:tcPr>
            <w:tcW w:w="876" w:type="dxa"/>
            <w:vAlign w:val="bottom"/>
          </w:tcPr>
          <w:p w14:paraId="61D05CA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682.7</w:t>
            </w:r>
          </w:p>
        </w:tc>
        <w:tc>
          <w:tcPr>
            <w:tcW w:w="1163" w:type="dxa"/>
            <w:vAlign w:val="bottom"/>
          </w:tcPr>
          <w:p w14:paraId="117FD67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628.4</w:t>
            </w:r>
          </w:p>
        </w:tc>
        <w:tc>
          <w:tcPr>
            <w:tcW w:w="1069" w:type="dxa"/>
            <w:vAlign w:val="bottom"/>
          </w:tcPr>
          <w:p w14:paraId="7052DAC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736.9</w:t>
            </w:r>
          </w:p>
        </w:tc>
        <w:tc>
          <w:tcPr>
            <w:tcW w:w="763" w:type="dxa"/>
            <w:vAlign w:val="bottom"/>
          </w:tcPr>
          <w:p w14:paraId="35A119A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-56.6</w:t>
            </w:r>
          </w:p>
        </w:tc>
        <w:tc>
          <w:tcPr>
            <w:tcW w:w="1163" w:type="dxa"/>
            <w:vAlign w:val="bottom"/>
          </w:tcPr>
          <w:p w14:paraId="00620F9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-72.7</w:t>
            </w:r>
          </w:p>
        </w:tc>
        <w:tc>
          <w:tcPr>
            <w:tcW w:w="1069" w:type="dxa"/>
            <w:vAlign w:val="bottom"/>
          </w:tcPr>
          <w:p w14:paraId="4CFCA0E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-40.6</w:t>
            </w:r>
          </w:p>
        </w:tc>
      </w:tr>
      <w:tr w:rsidR="00854B29" w:rsidRPr="00F1413F" w14:paraId="0CA46226" w14:textId="77777777" w:rsidTr="009C1330">
        <w:trPr>
          <w:jc w:val="center"/>
        </w:trPr>
        <w:tc>
          <w:tcPr>
            <w:tcW w:w="1669" w:type="dxa"/>
            <w:vAlign w:val="bottom"/>
          </w:tcPr>
          <w:p w14:paraId="4DC7AC16"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Coahuila</w:t>
            </w:r>
          </w:p>
        </w:tc>
        <w:tc>
          <w:tcPr>
            <w:tcW w:w="876" w:type="dxa"/>
            <w:vAlign w:val="bottom"/>
          </w:tcPr>
          <w:p w14:paraId="0021B76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3373.5</w:t>
            </w:r>
          </w:p>
        </w:tc>
        <w:tc>
          <w:tcPr>
            <w:tcW w:w="1163" w:type="dxa"/>
            <w:vAlign w:val="bottom"/>
          </w:tcPr>
          <w:p w14:paraId="288614C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3546.6</w:t>
            </w:r>
          </w:p>
        </w:tc>
        <w:tc>
          <w:tcPr>
            <w:tcW w:w="1069" w:type="dxa"/>
            <w:vAlign w:val="bottom"/>
          </w:tcPr>
          <w:p w14:paraId="3AD8FEA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3153.4</w:t>
            </w:r>
          </w:p>
        </w:tc>
        <w:tc>
          <w:tcPr>
            <w:tcW w:w="876" w:type="dxa"/>
            <w:vAlign w:val="bottom"/>
          </w:tcPr>
          <w:p w14:paraId="31AD158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3961.3</w:t>
            </w:r>
          </w:p>
        </w:tc>
        <w:tc>
          <w:tcPr>
            <w:tcW w:w="1163" w:type="dxa"/>
            <w:vAlign w:val="bottom"/>
          </w:tcPr>
          <w:p w14:paraId="5820520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4157.1</w:t>
            </w:r>
          </w:p>
        </w:tc>
        <w:tc>
          <w:tcPr>
            <w:tcW w:w="1069" w:type="dxa"/>
            <w:vAlign w:val="bottom"/>
          </w:tcPr>
          <w:p w14:paraId="6AF7E34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3765.6</w:t>
            </w:r>
          </w:p>
        </w:tc>
        <w:tc>
          <w:tcPr>
            <w:tcW w:w="763" w:type="dxa"/>
            <w:vAlign w:val="bottom"/>
          </w:tcPr>
          <w:p w14:paraId="42D6397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-98.1</w:t>
            </w:r>
          </w:p>
        </w:tc>
        <w:tc>
          <w:tcPr>
            <w:tcW w:w="1163" w:type="dxa"/>
            <w:vAlign w:val="bottom"/>
          </w:tcPr>
          <w:p w14:paraId="2F673FA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-98.5</w:t>
            </w:r>
          </w:p>
        </w:tc>
        <w:tc>
          <w:tcPr>
            <w:tcW w:w="1069" w:type="dxa"/>
            <w:vAlign w:val="bottom"/>
          </w:tcPr>
          <w:p w14:paraId="2701D71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-97.8</w:t>
            </w:r>
          </w:p>
        </w:tc>
      </w:tr>
      <w:tr w:rsidR="00854B29" w:rsidRPr="00F1413F" w14:paraId="2BCE547E" w14:textId="77777777" w:rsidTr="009C1330">
        <w:trPr>
          <w:jc w:val="center"/>
        </w:trPr>
        <w:tc>
          <w:tcPr>
            <w:tcW w:w="1669" w:type="dxa"/>
            <w:vAlign w:val="bottom"/>
          </w:tcPr>
          <w:p w14:paraId="1955FD6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Colima</w:t>
            </w:r>
          </w:p>
        </w:tc>
        <w:tc>
          <w:tcPr>
            <w:tcW w:w="876" w:type="dxa"/>
            <w:vAlign w:val="bottom"/>
          </w:tcPr>
          <w:p w14:paraId="12E7621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2221.2</w:t>
            </w:r>
          </w:p>
        </w:tc>
        <w:tc>
          <w:tcPr>
            <w:tcW w:w="1163" w:type="dxa"/>
            <w:vAlign w:val="bottom"/>
          </w:tcPr>
          <w:p w14:paraId="51A9CD2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1921.7</w:t>
            </w:r>
          </w:p>
        </w:tc>
        <w:tc>
          <w:tcPr>
            <w:tcW w:w="1069" w:type="dxa"/>
            <w:vAlign w:val="bottom"/>
          </w:tcPr>
          <w:p w14:paraId="7A2FA2E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2910.0</w:t>
            </w:r>
          </w:p>
        </w:tc>
        <w:tc>
          <w:tcPr>
            <w:tcW w:w="876" w:type="dxa"/>
            <w:vAlign w:val="bottom"/>
          </w:tcPr>
          <w:p w14:paraId="108AA84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2743.3</w:t>
            </w:r>
          </w:p>
        </w:tc>
        <w:tc>
          <w:tcPr>
            <w:tcW w:w="1163" w:type="dxa"/>
            <w:vAlign w:val="bottom"/>
          </w:tcPr>
          <w:p w14:paraId="3265A22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2194.3</w:t>
            </w:r>
          </w:p>
        </w:tc>
        <w:tc>
          <w:tcPr>
            <w:tcW w:w="1069" w:type="dxa"/>
            <w:vAlign w:val="bottom"/>
          </w:tcPr>
          <w:p w14:paraId="000A722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3292.2</w:t>
            </w:r>
          </w:p>
        </w:tc>
        <w:tc>
          <w:tcPr>
            <w:tcW w:w="763" w:type="dxa"/>
            <w:vAlign w:val="bottom"/>
          </w:tcPr>
          <w:p w14:paraId="2BCA470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-59.4</w:t>
            </w:r>
          </w:p>
        </w:tc>
        <w:tc>
          <w:tcPr>
            <w:tcW w:w="1163" w:type="dxa"/>
            <w:vAlign w:val="bottom"/>
          </w:tcPr>
          <w:p w14:paraId="0A13402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-62.8</w:t>
            </w:r>
          </w:p>
        </w:tc>
        <w:tc>
          <w:tcPr>
            <w:tcW w:w="1069" w:type="dxa"/>
            <w:vAlign w:val="bottom"/>
          </w:tcPr>
          <w:p w14:paraId="1F917F5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-55.9</w:t>
            </w:r>
          </w:p>
        </w:tc>
      </w:tr>
      <w:tr w:rsidR="00854B29" w:rsidRPr="00F1413F" w14:paraId="0EC1A969" w14:textId="77777777" w:rsidTr="009C1330">
        <w:trPr>
          <w:jc w:val="center"/>
        </w:trPr>
        <w:tc>
          <w:tcPr>
            <w:tcW w:w="1669" w:type="dxa"/>
            <w:vAlign w:val="bottom"/>
          </w:tcPr>
          <w:p w14:paraId="258C283D"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Chiapas</w:t>
            </w:r>
          </w:p>
        </w:tc>
        <w:tc>
          <w:tcPr>
            <w:tcW w:w="876" w:type="dxa"/>
            <w:vAlign w:val="bottom"/>
          </w:tcPr>
          <w:p w14:paraId="0CF0640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212.7</w:t>
            </w:r>
          </w:p>
        </w:tc>
        <w:tc>
          <w:tcPr>
            <w:tcW w:w="1163" w:type="dxa"/>
            <w:vAlign w:val="bottom"/>
          </w:tcPr>
          <w:p w14:paraId="7D3B5A4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218.3</w:t>
            </w:r>
          </w:p>
        </w:tc>
        <w:tc>
          <w:tcPr>
            <w:tcW w:w="1069" w:type="dxa"/>
            <w:vAlign w:val="bottom"/>
          </w:tcPr>
          <w:p w14:paraId="6902626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201.1</w:t>
            </w:r>
          </w:p>
        </w:tc>
        <w:tc>
          <w:tcPr>
            <w:tcW w:w="876" w:type="dxa"/>
            <w:vAlign w:val="bottom"/>
          </w:tcPr>
          <w:p w14:paraId="1B85EDC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205.6</w:t>
            </w:r>
          </w:p>
        </w:tc>
        <w:tc>
          <w:tcPr>
            <w:tcW w:w="1163" w:type="dxa"/>
            <w:vAlign w:val="bottom"/>
          </w:tcPr>
          <w:p w14:paraId="7BFE9A8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205.2</w:t>
            </w:r>
          </w:p>
        </w:tc>
        <w:tc>
          <w:tcPr>
            <w:tcW w:w="1069" w:type="dxa"/>
            <w:vAlign w:val="bottom"/>
          </w:tcPr>
          <w:p w14:paraId="717B9E6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206.0</w:t>
            </w:r>
          </w:p>
        </w:tc>
        <w:tc>
          <w:tcPr>
            <w:tcW w:w="763" w:type="dxa"/>
            <w:vAlign w:val="bottom"/>
          </w:tcPr>
          <w:p w14:paraId="2E78185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-88.4</w:t>
            </w:r>
          </w:p>
        </w:tc>
        <w:tc>
          <w:tcPr>
            <w:tcW w:w="1163" w:type="dxa"/>
            <w:vAlign w:val="bottom"/>
          </w:tcPr>
          <w:p w14:paraId="504B0D2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-93.0</w:t>
            </w:r>
          </w:p>
        </w:tc>
        <w:tc>
          <w:tcPr>
            <w:tcW w:w="1069" w:type="dxa"/>
            <w:vAlign w:val="bottom"/>
          </w:tcPr>
          <w:p w14:paraId="6A45B1C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-83.9</w:t>
            </w:r>
          </w:p>
        </w:tc>
      </w:tr>
      <w:tr w:rsidR="00854B29" w:rsidRPr="00F1413F" w14:paraId="2275AB96" w14:textId="77777777" w:rsidTr="009C1330">
        <w:trPr>
          <w:jc w:val="center"/>
        </w:trPr>
        <w:tc>
          <w:tcPr>
            <w:tcW w:w="1669" w:type="dxa"/>
            <w:vAlign w:val="bottom"/>
          </w:tcPr>
          <w:p w14:paraId="368CE8A1"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Chihuahua</w:t>
            </w:r>
          </w:p>
        </w:tc>
        <w:tc>
          <w:tcPr>
            <w:tcW w:w="876" w:type="dxa"/>
            <w:vAlign w:val="bottom"/>
          </w:tcPr>
          <w:p w14:paraId="56C526E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1159.9</w:t>
            </w:r>
          </w:p>
        </w:tc>
        <w:tc>
          <w:tcPr>
            <w:tcW w:w="1163" w:type="dxa"/>
            <w:vAlign w:val="bottom"/>
          </w:tcPr>
          <w:p w14:paraId="6472518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1137.5</w:t>
            </w:r>
          </w:p>
        </w:tc>
        <w:tc>
          <w:tcPr>
            <w:tcW w:w="1069" w:type="dxa"/>
            <w:vAlign w:val="bottom"/>
          </w:tcPr>
          <w:p w14:paraId="10AE40D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1196.7</w:t>
            </w:r>
          </w:p>
        </w:tc>
        <w:tc>
          <w:tcPr>
            <w:tcW w:w="876" w:type="dxa"/>
            <w:vAlign w:val="bottom"/>
          </w:tcPr>
          <w:p w14:paraId="07FA7D0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1364.0</w:t>
            </w:r>
          </w:p>
        </w:tc>
        <w:tc>
          <w:tcPr>
            <w:tcW w:w="1163" w:type="dxa"/>
            <w:vAlign w:val="bottom"/>
          </w:tcPr>
          <w:p w14:paraId="2F9B583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1278.6</w:t>
            </w:r>
          </w:p>
        </w:tc>
        <w:tc>
          <w:tcPr>
            <w:tcW w:w="1069" w:type="dxa"/>
            <w:vAlign w:val="bottom"/>
          </w:tcPr>
          <w:p w14:paraId="7594650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1449.3</w:t>
            </w:r>
          </w:p>
        </w:tc>
        <w:tc>
          <w:tcPr>
            <w:tcW w:w="763" w:type="dxa"/>
            <w:vAlign w:val="bottom"/>
          </w:tcPr>
          <w:p w14:paraId="58F409E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-98.9</w:t>
            </w:r>
          </w:p>
        </w:tc>
        <w:tc>
          <w:tcPr>
            <w:tcW w:w="1163" w:type="dxa"/>
            <w:vAlign w:val="bottom"/>
          </w:tcPr>
          <w:p w14:paraId="252D508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-99.3</w:t>
            </w:r>
          </w:p>
        </w:tc>
        <w:tc>
          <w:tcPr>
            <w:tcW w:w="1069" w:type="dxa"/>
            <w:vAlign w:val="bottom"/>
          </w:tcPr>
          <w:p w14:paraId="5676B11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-98.5</w:t>
            </w:r>
          </w:p>
        </w:tc>
      </w:tr>
      <w:tr w:rsidR="00854B29" w:rsidRPr="00F1413F" w14:paraId="209FAF4F" w14:textId="77777777" w:rsidTr="009C1330">
        <w:trPr>
          <w:jc w:val="center"/>
        </w:trPr>
        <w:tc>
          <w:tcPr>
            <w:tcW w:w="1669" w:type="dxa"/>
            <w:vAlign w:val="bottom"/>
          </w:tcPr>
          <w:p w14:paraId="17444B3F"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CDMX</w:t>
            </w:r>
          </w:p>
        </w:tc>
        <w:tc>
          <w:tcPr>
            <w:tcW w:w="876" w:type="dxa"/>
            <w:vAlign w:val="bottom"/>
          </w:tcPr>
          <w:p w14:paraId="32077AB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410.0</w:t>
            </w:r>
          </w:p>
        </w:tc>
        <w:tc>
          <w:tcPr>
            <w:tcW w:w="1163" w:type="dxa"/>
            <w:vAlign w:val="bottom"/>
          </w:tcPr>
          <w:p w14:paraId="63FC901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390.5</w:t>
            </w:r>
          </w:p>
        </w:tc>
        <w:tc>
          <w:tcPr>
            <w:tcW w:w="1069" w:type="dxa"/>
            <w:vAlign w:val="bottom"/>
          </w:tcPr>
          <w:p w14:paraId="6B3147C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450.9</w:t>
            </w:r>
          </w:p>
        </w:tc>
        <w:tc>
          <w:tcPr>
            <w:tcW w:w="876" w:type="dxa"/>
            <w:vAlign w:val="bottom"/>
          </w:tcPr>
          <w:p w14:paraId="5C9B93A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688.3</w:t>
            </w:r>
          </w:p>
        </w:tc>
        <w:tc>
          <w:tcPr>
            <w:tcW w:w="1163" w:type="dxa"/>
            <w:vAlign w:val="bottom"/>
          </w:tcPr>
          <w:p w14:paraId="577D53C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608.0</w:t>
            </w:r>
          </w:p>
        </w:tc>
        <w:tc>
          <w:tcPr>
            <w:tcW w:w="1069" w:type="dxa"/>
            <w:vAlign w:val="bottom"/>
          </w:tcPr>
          <w:p w14:paraId="7E02C8E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768.7</w:t>
            </w:r>
          </w:p>
        </w:tc>
        <w:tc>
          <w:tcPr>
            <w:tcW w:w="763" w:type="dxa"/>
            <w:vAlign w:val="bottom"/>
          </w:tcPr>
          <w:p w14:paraId="4BE27C8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-99.2</w:t>
            </w:r>
          </w:p>
        </w:tc>
        <w:tc>
          <w:tcPr>
            <w:tcW w:w="1163" w:type="dxa"/>
            <w:vAlign w:val="bottom"/>
          </w:tcPr>
          <w:p w14:paraId="4ACFC71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-99.3</w:t>
            </w:r>
          </w:p>
        </w:tc>
        <w:tc>
          <w:tcPr>
            <w:tcW w:w="1069" w:type="dxa"/>
            <w:vAlign w:val="bottom"/>
          </w:tcPr>
          <w:p w14:paraId="2016AAB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-99.1</w:t>
            </w:r>
          </w:p>
        </w:tc>
      </w:tr>
      <w:tr w:rsidR="00854B29" w:rsidRPr="00F1413F" w14:paraId="1782A04A" w14:textId="77777777" w:rsidTr="009C1330">
        <w:trPr>
          <w:jc w:val="center"/>
        </w:trPr>
        <w:tc>
          <w:tcPr>
            <w:tcW w:w="1669" w:type="dxa"/>
            <w:vAlign w:val="bottom"/>
          </w:tcPr>
          <w:p w14:paraId="29151D1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Durango</w:t>
            </w:r>
          </w:p>
        </w:tc>
        <w:tc>
          <w:tcPr>
            <w:tcW w:w="876" w:type="dxa"/>
            <w:vAlign w:val="bottom"/>
          </w:tcPr>
          <w:p w14:paraId="2A0A392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1872.5</w:t>
            </w:r>
          </w:p>
        </w:tc>
        <w:tc>
          <w:tcPr>
            <w:tcW w:w="1163" w:type="dxa"/>
            <w:vAlign w:val="bottom"/>
          </w:tcPr>
          <w:p w14:paraId="653F445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1812.9</w:t>
            </w:r>
          </w:p>
        </w:tc>
        <w:tc>
          <w:tcPr>
            <w:tcW w:w="1069" w:type="dxa"/>
            <w:vAlign w:val="bottom"/>
          </w:tcPr>
          <w:p w14:paraId="472CA54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1971.4</w:t>
            </w:r>
          </w:p>
        </w:tc>
        <w:tc>
          <w:tcPr>
            <w:tcW w:w="876" w:type="dxa"/>
            <w:vAlign w:val="bottom"/>
          </w:tcPr>
          <w:p w14:paraId="16CD641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2287.5</w:t>
            </w:r>
          </w:p>
        </w:tc>
        <w:tc>
          <w:tcPr>
            <w:tcW w:w="1163" w:type="dxa"/>
            <w:vAlign w:val="bottom"/>
          </w:tcPr>
          <w:p w14:paraId="6084C0C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2166.5</w:t>
            </w:r>
          </w:p>
        </w:tc>
        <w:tc>
          <w:tcPr>
            <w:tcW w:w="1069" w:type="dxa"/>
            <w:vAlign w:val="bottom"/>
          </w:tcPr>
          <w:p w14:paraId="5FE3B17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2408.5</w:t>
            </w:r>
          </w:p>
        </w:tc>
        <w:tc>
          <w:tcPr>
            <w:tcW w:w="763" w:type="dxa"/>
            <w:vAlign w:val="bottom"/>
          </w:tcPr>
          <w:p w14:paraId="3D1CC82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-96.2</w:t>
            </w:r>
          </w:p>
        </w:tc>
        <w:tc>
          <w:tcPr>
            <w:tcW w:w="1163" w:type="dxa"/>
            <w:vAlign w:val="bottom"/>
          </w:tcPr>
          <w:p w14:paraId="14382FE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-97.9</w:t>
            </w:r>
          </w:p>
        </w:tc>
        <w:tc>
          <w:tcPr>
            <w:tcW w:w="1069" w:type="dxa"/>
            <w:vAlign w:val="bottom"/>
          </w:tcPr>
          <w:p w14:paraId="4A937F2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-94.5</w:t>
            </w:r>
          </w:p>
        </w:tc>
      </w:tr>
      <w:tr w:rsidR="00854B29" w:rsidRPr="00F1413F" w14:paraId="7A3AA863" w14:textId="77777777" w:rsidTr="009C1330">
        <w:trPr>
          <w:jc w:val="center"/>
        </w:trPr>
        <w:tc>
          <w:tcPr>
            <w:tcW w:w="1669" w:type="dxa"/>
            <w:vAlign w:val="bottom"/>
          </w:tcPr>
          <w:p w14:paraId="094C008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Guanajuato</w:t>
            </w:r>
          </w:p>
        </w:tc>
        <w:tc>
          <w:tcPr>
            <w:tcW w:w="876" w:type="dxa"/>
            <w:vAlign w:val="bottom"/>
          </w:tcPr>
          <w:p w14:paraId="43BD76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2671.5</w:t>
            </w:r>
          </w:p>
        </w:tc>
        <w:tc>
          <w:tcPr>
            <w:tcW w:w="1163" w:type="dxa"/>
            <w:vAlign w:val="bottom"/>
          </w:tcPr>
          <w:p w14:paraId="5683EAB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2477.6</w:t>
            </w:r>
          </w:p>
        </w:tc>
        <w:tc>
          <w:tcPr>
            <w:tcW w:w="1069" w:type="dxa"/>
            <w:vAlign w:val="bottom"/>
          </w:tcPr>
          <w:p w14:paraId="1DD16B6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3068.9</w:t>
            </w:r>
          </w:p>
        </w:tc>
        <w:tc>
          <w:tcPr>
            <w:tcW w:w="876" w:type="dxa"/>
            <w:vAlign w:val="bottom"/>
          </w:tcPr>
          <w:p w14:paraId="0612AD0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4596.6</w:t>
            </w:r>
          </w:p>
        </w:tc>
        <w:tc>
          <w:tcPr>
            <w:tcW w:w="1163" w:type="dxa"/>
            <w:vAlign w:val="bottom"/>
          </w:tcPr>
          <w:p w14:paraId="1584D87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3923.3</w:t>
            </w:r>
          </w:p>
        </w:tc>
        <w:tc>
          <w:tcPr>
            <w:tcW w:w="1069" w:type="dxa"/>
            <w:vAlign w:val="bottom"/>
          </w:tcPr>
          <w:p w14:paraId="2471D8F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5269.9</w:t>
            </w:r>
          </w:p>
        </w:tc>
        <w:tc>
          <w:tcPr>
            <w:tcW w:w="763" w:type="dxa"/>
            <w:vAlign w:val="bottom"/>
          </w:tcPr>
          <w:p w14:paraId="3E9CBC3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-97.9</w:t>
            </w:r>
          </w:p>
        </w:tc>
        <w:tc>
          <w:tcPr>
            <w:tcW w:w="1163" w:type="dxa"/>
            <w:vAlign w:val="bottom"/>
          </w:tcPr>
          <w:p w14:paraId="1DEC7C7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-98.6</w:t>
            </w:r>
          </w:p>
        </w:tc>
        <w:tc>
          <w:tcPr>
            <w:tcW w:w="1069" w:type="dxa"/>
            <w:vAlign w:val="bottom"/>
          </w:tcPr>
          <w:p w14:paraId="146ED05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-97.3</w:t>
            </w:r>
          </w:p>
        </w:tc>
      </w:tr>
      <w:tr w:rsidR="00854B29" w:rsidRPr="00F1413F" w14:paraId="6F12CD4F" w14:textId="77777777" w:rsidTr="009C1330">
        <w:trPr>
          <w:jc w:val="center"/>
        </w:trPr>
        <w:tc>
          <w:tcPr>
            <w:tcW w:w="1669" w:type="dxa"/>
            <w:vAlign w:val="bottom"/>
          </w:tcPr>
          <w:p w14:paraId="375ACC8F"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Guerrero</w:t>
            </w:r>
          </w:p>
        </w:tc>
        <w:tc>
          <w:tcPr>
            <w:tcW w:w="876" w:type="dxa"/>
            <w:vAlign w:val="bottom"/>
          </w:tcPr>
          <w:p w14:paraId="316667B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392.1</w:t>
            </w:r>
          </w:p>
        </w:tc>
        <w:tc>
          <w:tcPr>
            <w:tcW w:w="1163" w:type="dxa"/>
            <w:vAlign w:val="bottom"/>
          </w:tcPr>
          <w:p w14:paraId="40A4875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371.5</w:t>
            </w:r>
          </w:p>
        </w:tc>
        <w:tc>
          <w:tcPr>
            <w:tcW w:w="1069" w:type="dxa"/>
            <w:vAlign w:val="bottom"/>
          </w:tcPr>
          <w:p w14:paraId="02E88AC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435.3</w:t>
            </w:r>
          </w:p>
        </w:tc>
        <w:tc>
          <w:tcPr>
            <w:tcW w:w="876" w:type="dxa"/>
            <w:vAlign w:val="bottom"/>
          </w:tcPr>
          <w:p w14:paraId="2E21491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518.9</w:t>
            </w:r>
          </w:p>
        </w:tc>
        <w:tc>
          <w:tcPr>
            <w:tcW w:w="1163" w:type="dxa"/>
            <w:vAlign w:val="bottom"/>
          </w:tcPr>
          <w:p w14:paraId="4DFDCBC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451.8</w:t>
            </w:r>
          </w:p>
        </w:tc>
        <w:tc>
          <w:tcPr>
            <w:tcW w:w="1069" w:type="dxa"/>
            <w:vAlign w:val="bottom"/>
          </w:tcPr>
          <w:p w14:paraId="1C805D2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586.0</w:t>
            </w:r>
          </w:p>
        </w:tc>
        <w:tc>
          <w:tcPr>
            <w:tcW w:w="763" w:type="dxa"/>
            <w:vAlign w:val="bottom"/>
          </w:tcPr>
          <w:p w14:paraId="0382674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-90.3</w:t>
            </w:r>
          </w:p>
        </w:tc>
        <w:tc>
          <w:tcPr>
            <w:tcW w:w="1163" w:type="dxa"/>
            <w:vAlign w:val="bottom"/>
          </w:tcPr>
          <w:p w14:paraId="3CC1CF6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-92.7</w:t>
            </w:r>
          </w:p>
        </w:tc>
        <w:tc>
          <w:tcPr>
            <w:tcW w:w="1069" w:type="dxa"/>
            <w:vAlign w:val="bottom"/>
          </w:tcPr>
          <w:p w14:paraId="723ED2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-88.0</w:t>
            </w:r>
          </w:p>
        </w:tc>
      </w:tr>
      <w:tr w:rsidR="00854B29" w:rsidRPr="00F1413F" w14:paraId="47157F5C" w14:textId="77777777" w:rsidTr="009C1330">
        <w:trPr>
          <w:jc w:val="center"/>
        </w:trPr>
        <w:tc>
          <w:tcPr>
            <w:tcW w:w="1669" w:type="dxa"/>
            <w:vAlign w:val="bottom"/>
          </w:tcPr>
          <w:p w14:paraId="3F5B475C"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Hidalgo</w:t>
            </w:r>
          </w:p>
        </w:tc>
        <w:tc>
          <w:tcPr>
            <w:tcW w:w="876" w:type="dxa"/>
            <w:vAlign w:val="bottom"/>
          </w:tcPr>
          <w:p w14:paraId="2BCD716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858.2</w:t>
            </w:r>
          </w:p>
        </w:tc>
        <w:tc>
          <w:tcPr>
            <w:tcW w:w="1163" w:type="dxa"/>
            <w:vAlign w:val="bottom"/>
          </w:tcPr>
          <w:p w14:paraId="03848C9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852.0</w:t>
            </w:r>
          </w:p>
        </w:tc>
        <w:tc>
          <w:tcPr>
            <w:tcW w:w="1069" w:type="dxa"/>
            <w:vAlign w:val="bottom"/>
          </w:tcPr>
          <w:p w14:paraId="0F11F5E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871.1</w:t>
            </w:r>
          </w:p>
        </w:tc>
        <w:tc>
          <w:tcPr>
            <w:tcW w:w="876" w:type="dxa"/>
            <w:vAlign w:val="bottom"/>
          </w:tcPr>
          <w:p w14:paraId="3F12E36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1205.5</w:t>
            </w:r>
          </w:p>
        </w:tc>
        <w:tc>
          <w:tcPr>
            <w:tcW w:w="1163" w:type="dxa"/>
            <w:vAlign w:val="bottom"/>
          </w:tcPr>
          <w:p w14:paraId="52AB9DE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1134.1</w:t>
            </w:r>
          </w:p>
        </w:tc>
        <w:tc>
          <w:tcPr>
            <w:tcW w:w="1069" w:type="dxa"/>
            <w:vAlign w:val="bottom"/>
          </w:tcPr>
          <w:p w14:paraId="1CD5371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1276.9</w:t>
            </w:r>
          </w:p>
        </w:tc>
        <w:tc>
          <w:tcPr>
            <w:tcW w:w="763" w:type="dxa"/>
            <w:vAlign w:val="bottom"/>
          </w:tcPr>
          <w:p w14:paraId="3AAFC34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-96.5</w:t>
            </w:r>
          </w:p>
        </w:tc>
        <w:tc>
          <w:tcPr>
            <w:tcW w:w="1163" w:type="dxa"/>
            <w:vAlign w:val="bottom"/>
          </w:tcPr>
          <w:p w14:paraId="03E344A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-97.8</w:t>
            </w:r>
          </w:p>
        </w:tc>
        <w:tc>
          <w:tcPr>
            <w:tcW w:w="1069" w:type="dxa"/>
            <w:vAlign w:val="bottom"/>
          </w:tcPr>
          <w:p w14:paraId="40CE581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-95.1</w:t>
            </w:r>
          </w:p>
        </w:tc>
      </w:tr>
      <w:tr w:rsidR="00854B29" w:rsidRPr="00F1413F" w14:paraId="6CE56050" w14:textId="77777777" w:rsidTr="009C1330">
        <w:trPr>
          <w:jc w:val="center"/>
        </w:trPr>
        <w:tc>
          <w:tcPr>
            <w:tcW w:w="1669" w:type="dxa"/>
            <w:vAlign w:val="bottom"/>
          </w:tcPr>
          <w:p w14:paraId="1EC3B79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Jalisco</w:t>
            </w:r>
          </w:p>
        </w:tc>
        <w:tc>
          <w:tcPr>
            <w:tcW w:w="876" w:type="dxa"/>
            <w:vAlign w:val="bottom"/>
          </w:tcPr>
          <w:p w14:paraId="5566635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1470.4</w:t>
            </w:r>
          </w:p>
        </w:tc>
        <w:tc>
          <w:tcPr>
            <w:tcW w:w="1163" w:type="dxa"/>
            <w:vAlign w:val="bottom"/>
          </w:tcPr>
          <w:p w14:paraId="53FE9BE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1434.0</w:t>
            </w:r>
          </w:p>
        </w:tc>
        <w:tc>
          <w:tcPr>
            <w:tcW w:w="1069" w:type="dxa"/>
            <w:vAlign w:val="bottom"/>
          </w:tcPr>
          <w:p w14:paraId="69B00B2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1538.6</w:t>
            </w:r>
          </w:p>
        </w:tc>
        <w:tc>
          <w:tcPr>
            <w:tcW w:w="876" w:type="dxa"/>
            <w:vAlign w:val="bottom"/>
          </w:tcPr>
          <w:p w14:paraId="21A93C1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2358.0</w:t>
            </w:r>
          </w:p>
        </w:tc>
        <w:tc>
          <w:tcPr>
            <w:tcW w:w="1163" w:type="dxa"/>
            <w:vAlign w:val="bottom"/>
          </w:tcPr>
          <w:p w14:paraId="74727B5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2211.1</w:t>
            </w:r>
          </w:p>
        </w:tc>
        <w:tc>
          <w:tcPr>
            <w:tcW w:w="1069" w:type="dxa"/>
            <w:vAlign w:val="bottom"/>
          </w:tcPr>
          <w:p w14:paraId="66F3B68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2505.0</w:t>
            </w:r>
          </w:p>
        </w:tc>
        <w:tc>
          <w:tcPr>
            <w:tcW w:w="763" w:type="dxa"/>
            <w:vAlign w:val="bottom"/>
          </w:tcPr>
          <w:p w14:paraId="2EADB90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-89.0</w:t>
            </w:r>
          </w:p>
        </w:tc>
        <w:tc>
          <w:tcPr>
            <w:tcW w:w="1163" w:type="dxa"/>
            <w:vAlign w:val="bottom"/>
          </w:tcPr>
          <w:p w14:paraId="59A0EC0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-91.5</w:t>
            </w:r>
          </w:p>
        </w:tc>
        <w:tc>
          <w:tcPr>
            <w:tcW w:w="1069" w:type="dxa"/>
            <w:vAlign w:val="bottom"/>
          </w:tcPr>
          <w:p w14:paraId="0D8CC81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-86.5</w:t>
            </w:r>
          </w:p>
        </w:tc>
      </w:tr>
      <w:tr w:rsidR="00854B29" w:rsidRPr="00F1413F" w14:paraId="293F07EA" w14:textId="77777777" w:rsidTr="009C1330">
        <w:trPr>
          <w:jc w:val="center"/>
        </w:trPr>
        <w:tc>
          <w:tcPr>
            <w:tcW w:w="1669" w:type="dxa"/>
            <w:vAlign w:val="bottom"/>
          </w:tcPr>
          <w:p w14:paraId="36ACD938"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México</w:t>
            </w:r>
          </w:p>
        </w:tc>
        <w:tc>
          <w:tcPr>
            <w:tcW w:w="876" w:type="dxa"/>
            <w:vAlign w:val="bottom"/>
          </w:tcPr>
          <w:p w14:paraId="2016127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469.8</w:t>
            </w:r>
          </w:p>
        </w:tc>
        <w:tc>
          <w:tcPr>
            <w:tcW w:w="1163" w:type="dxa"/>
            <w:vAlign w:val="bottom"/>
          </w:tcPr>
          <w:p w14:paraId="09CE050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450.1</w:t>
            </w:r>
          </w:p>
        </w:tc>
        <w:tc>
          <w:tcPr>
            <w:tcW w:w="1069" w:type="dxa"/>
            <w:vAlign w:val="bottom"/>
          </w:tcPr>
          <w:p w14:paraId="3FA42CD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512.0</w:t>
            </w:r>
          </w:p>
        </w:tc>
        <w:tc>
          <w:tcPr>
            <w:tcW w:w="876" w:type="dxa"/>
            <w:vAlign w:val="bottom"/>
          </w:tcPr>
          <w:p w14:paraId="185A317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701.9</w:t>
            </w:r>
          </w:p>
        </w:tc>
        <w:tc>
          <w:tcPr>
            <w:tcW w:w="1163" w:type="dxa"/>
            <w:vAlign w:val="bottom"/>
          </w:tcPr>
          <w:p w14:paraId="5729776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630.2</w:t>
            </w:r>
          </w:p>
        </w:tc>
        <w:tc>
          <w:tcPr>
            <w:tcW w:w="1069" w:type="dxa"/>
            <w:vAlign w:val="bottom"/>
          </w:tcPr>
          <w:p w14:paraId="6CD59E7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773.6</w:t>
            </w:r>
          </w:p>
        </w:tc>
        <w:tc>
          <w:tcPr>
            <w:tcW w:w="763" w:type="dxa"/>
            <w:vAlign w:val="bottom"/>
          </w:tcPr>
          <w:p w14:paraId="5A2C964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-98.6</w:t>
            </w:r>
          </w:p>
        </w:tc>
        <w:tc>
          <w:tcPr>
            <w:tcW w:w="1163" w:type="dxa"/>
            <w:vAlign w:val="bottom"/>
          </w:tcPr>
          <w:p w14:paraId="7B8E801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-98.9</w:t>
            </w:r>
          </w:p>
        </w:tc>
        <w:tc>
          <w:tcPr>
            <w:tcW w:w="1069" w:type="dxa"/>
            <w:vAlign w:val="bottom"/>
          </w:tcPr>
          <w:p w14:paraId="24D562E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-98.4</w:t>
            </w:r>
          </w:p>
        </w:tc>
      </w:tr>
      <w:tr w:rsidR="00854B29" w:rsidRPr="00F1413F" w14:paraId="612B1D58" w14:textId="77777777" w:rsidTr="009C1330">
        <w:trPr>
          <w:jc w:val="center"/>
        </w:trPr>
        <w:tc>
          <w:tcPr>
            <w:tcW w:w="1669" w:type="dxa"/>
            <w:vAlign w:val="bottom"/>
          </w:tcPr>
          <w:p w14:paraId="721F5BFE"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Michoacán</w:t>
            </w:r>
          </w:p>
        </w:tc>
        <w:tc>
          <w:tcPr>
            <w:tcW w:w="876" w:type="dxa"/>
            <w:vAlign w:val="bottom"/>
          </w:tcPr>
          <w:p w14:paraId="3819241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958.4</w:t>
            </w:r>
          </w:p>
        </w:tc>
        <w:tc>
          <w:tcPr>
            <w:tcW w:w="1163" w:type="dxa"/>
            <w:vAlign w:val="bottom"/>
          </w:tcPr>
          <w:p w14:paraId="378B950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894.4</w:t>
            </w:r>
          </w:p>
        </w:tc>
        <w:tc>
          <w:tcPr>
            <w:tcW w:w="1069" w:type="dxa"/>
            <w:vAlign w:val="bottom"/>
          </w:tcPr>
          <w:p w14:paraId="00E1DAC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1089.7</w:t>
            </w:r>
          </w:p>
        </w:tc>
        <w:tc>
          <w:tcPr>
            <w:tcW w:w="876" w:type="dxa"/>
            <w:vAlign w:val="bottom"/>
          </w:tcPr>
          <w:p w14:paraId="7391FF7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1638.8</w:t>
            </w:r>
          </w:p>
        </w:tc>
        <w:tc>
          <w:tcPr>
            <w:tcW w:w="1163" w:type="dxa"/>
            <w:vAlign w:val="bottom"/>
          </w:tcPr>
          <w:p w14:paraId="4301906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1436.0</w:t>
            </w:r>
          </w:p>
        </w:tc>
        <w:tc>
          <w:tcPr>
            <w:tcW w:w="1069" w:type="dxa"/>
            <w:vAlign w:val="bottom"/>
          </w:tcPr>
          <w:p w14:paraId="2E0CC80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1841.6</w:t>
            </w:r>
          </w:p>
        </w:tc>
        <w:tc>
          <w:tcPr>
            <w:tcW w:w="763" w:type="dxa"/>
            <w:vAlign w:val="bottom"/>
          </w:tcPr>
          <w:p w14:paraId="3B63B3B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-91.1</w:t>
            </w:r>
          </w:p>
        </w:tc>
        <w:tc>
          <w:tcPr>
            <w:tcW w:w="1163" w:type="dxa"/>
            <w:vAlign w:val="bottom"/>
          </w:tcPr>
          <w:p w14:paraId="7AF2BCF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-92.8</w:t>
            </w:r>
          </w:p>
        </w:tc>
        <w:tc>
          <w:tcPr>
            <w:tcW w:w="1069" w:type="dxa"/>
            <w:vAlign w:val="bottom"/>
          </w:tcPr>
          <w:p w14:paraId="4D4813C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-89.4</w:t>
            </w:r>
          </w:p>
        </w:tc>
      </w:tr>
      <w:tr w:rsidR="00854B29" w:rsidRPr="00F1413F" w14:paraId="3760AC55" w14:textId="77777777" w:rsidTr="009C1330">
        <w:trPr>
          <w:jc w:val="center"/>
        </w:trPr>
        <w:tc>
          <w:tcPr>
            <w:tcW w:w="1669" w:type="dxa"/>
            <w:vAlign w:val="bottom"/>
          </w:tcPr>
          <w:p w14:paraId="4E119C53"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Morelos</w:t>
            </w:r>
          </w:p>
        </w:tc>
        <w:tc>
          <w:tcPr>
            <w:tcW w:w="876" w:type="dxa"/>
            <w:vAlign w:val="bottom"/>
          </w:tcPr>
          <w:p w14:paraId="14A6F07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227.5</w:t>
            </w:r>
          </w:p>
        </w:tc>
        <w:tc>
          <w:tcPr>
            <w:tcW w:w="1163" w:type="dxa"/>
            <w:vAlign w:val="bottom"/>
          </w:tcPr>
          <w:p w14:paraId="63632C8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234.6</w:t>
            </w:r>
          </w:p>
        </w:tc>
        <w:tc>
          <w:tcPr>
            <w:tcW w:w="1069" w:type="dxa"/>
            <w:vAlign w:val="bottom"/>
          </w:tcPr>
          <w:p w14:paraId="6EAF9B6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213.3</w:t>
            </w:r>
          </w:p>
        </w:tc>
        <w:tc>
          <w:tcPr>
            <w:tcW w:w="876" w:type="dxa"/>
            <w:vAlign w:val="bottom"/>
          </w:tcPr>
          <w:p w14:paraId="61E94A8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500.0</w:t>
            </w:r>
          </w:p>
        </w:tc>
        <w:tc>
          <w:tcPr>
            <w:tcW w:w="1163" w:type="dxa"/>
            <w:vAlign w:val="bottom"/>
          </w:tcPr>
          <w:p w14:paraId="4DDE13E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481.1</w:t>
            </w:r>
          </w:p>
        </w:tc>
        <w:tc>
          <w:tcPr>
            <w:tcW w:w="1069" w:type="dxa"/>
            <w:vAlign w:val="bottom"/>
          </w:tcPr>
          <w:p w14:paraId="5BAEA1D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518.9</w:t>
            </w:r>
          </w:p>
        </w:tc>
        <w:tc>
          <w:tcPr>
            <w:tcW w:w="763" w:type="dxa"/>
            <w:vAlign w:val="bottom"/>
          </w:tcPr>
          <w:p w14:paraId="5582B66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-96.8</w:t>
            </w:r>
          </w:p>
        </w:tc>
        <w:tc>
          <w:tcPr>
            <w:tcW w:w="1163" w:type="dxa"/>
            <w:vAlign w:val="bottom"/>
          </w:tcPr>
          <w:p w14:paraId="129C615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-97.2</w:t>
            </w:r>
          </w:p>
        </w:tc>
        <w:tc>
          <w:tcPr>
            <w:tcW w:w="1069" w:type="dxa"/>
            <w:vAlign w:val="bottom"/>
          </w:tcPr>
          <w:p w14:paraId="144F0AD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-96.3</w:t>
            </w:r>
          </w:p>
        </w:tc>
      </w:tr>
      <w:tr w:rsidR="00854B29" w:rsidRPr="00F1413F" w14:paraId="7DE016FE" w14:textId="77777777" w:rsidTr="009C1330">
        <w:trPr>
          <w:jc w:val="center"/>
        </w:trPr>
        <w:tc>
          <w:tcPr>
            <w:tcW w:w="1669" w:type="dxa"/>
            <w:vAlign w:val="bottom"/>
          </w:tcPr>
          <w:p w14:paraId="12C00FE0"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Nayarit</w:t>
            </w:r>
          </w:p>
        </w:tc>
        <w:tc>
          <w:tcPr>
            <w:tcW w:w="876" w:type="dxa"/>
            <w:vAlign w:val="bottom"/>
          </w:tcPr>
          <w:p w14:paraId="6D2DB36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814.5</w:t>
            </w:r>
          </w:p>
        </w:tc>
        <w:tc>
          <w:tcPr>
            <w:tcW w:w="1163" w:type="dxa"/>
            <w:vAlign w:val="bottom"/>
          </w:tcPr>
          <w:p w14:paraId="0D495F8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845.3</w:t>
            </w:r>
          </w:p>
        </w:tc>
        <w:tc>
          <w:tcPr>
            <w:tcW w:w="1069" w:type="dxa"/>
            <w:vAlign w:val="bottom"/>
          </w:tcPr>
          <w:p w14:paraId="52E1719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764.6</w:t>
            </w:r>
          </w:p>
        </w:tc>
        <w:tc>
          <w:tcPr>
            <w:tcW w:w="876" w:type="dxa"/>
            <w:vAlign w:val="bottom"/>
          </w:tcPr>
          <w:p w14:paraId="2DCE86C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1051.4</w:t>
            </w:r>
          </w:p>
        </w:tc>
        <w:tc>
          <w:tcPr>
            <w:tcW w:w="1163" w:type="dxa"/>
            <w:vAlign w:val="bottom"/>
          </w:tcPr>
          <w:p w14:paraId="6714E4C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1093.8</w:t>
            </w:r>
          </w:p>
        </w:tc>
        <w:tc>
          <w:tcPr>
            <w:tcW w:w="1069" w:type="dxa"/>
            <w:vAlign w:val="bottom"/>
          </w:tcPr>
          <w:p w14:paraId="279A268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1009.1</w:t>
            </w:r>
          </w:p>
        </w:tc>
        <w:tc>
          <w:tcPr>
            <w:tcW w:w="763" w:type="dxa"/>
            <w:vAlign w:val="bottom"/>
          </w:tcPr>
          <w:p w14:paraId="5FC5AAC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-72.6</w:t>
            </w:r>
          </w:p>
        </w:tc>
        <w:tc>
          <w:tcPr>
            <w:tcW w:w="1163" w:type="dxa"/>
            <w:vAlign w:val="bottom"/>
          </w:tcPr>
          <w:p w14:paraId="3D35F0B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-81.3</w:t>
            </w:r>
          </w:p>
        </w:tc>
        <w:tc>
          <w:tcPr>
            <w:tcW w:w="1069" w:type="dxa"/>
            <w:vAlign w:val="bottom"/>
          </w:tcPr>
          <w:p w14:paraId="59611E9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-63.8</w:t>
            </w:r>
          </w:p>
        </w:tc>
      </w:tr>
      <w:tr w:rsidR="00854B29" w:rsidRPr="00F1413F" w14:paraId="36E89BD6" w14:textId="77777777" w:rsidTr="009C1330">
        <w:trPr>
          <w:jc w:val="center"/>
        </w:trPr>
        <w:tc>
          <w:tcPr>
            <w:tcW w:w="1669" w:type="dxa"/>
            <w:vAlign w:val="bottom"/>
          </w:tcPr>
          <w:p w14:paraId="18DF03B0"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Nuevo León</w:t>
            </w:r>
          </w:p>
        </w:tc>
        <w:tc>
          <w:tcPr>
            <w:tcW w:w="876" w:type="dxa"/>
            <w:vAlign w:val="bottom"/>
          </w:tcPr>
          <w:p w14:paraId="3E9D42B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2789.0</w:t>
            </w:r>
          </w:p>
        </w:tc>
        <w:tc>
          <w:tcPr>
            <w:tcW w:w="1163" w:type="dxa"/>
            <w:vAlign w:val="bottom"/>
          </w:tcPr>
          <w:p w14:paraId="32144C4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2603.5</w:t>
            </w:r>
          </w:p>
        </w:tc>
        <w:tc>
          <w:tcPr>
            <w:tcW w:w="1069" w:type="dxa"/>
            <w:vAlign w:val="bottom"/>
          </w:tcPr>
          <w:p w14:paraId="4FBF20A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3138.3</w:t>
            </w:r>
          </w:p>
        </w:tc>
        <w:tc>
          <w:tcPr>
            <w:tcW w:w="876" w:type="dxa"/>
            <w:vAlign w:val="bottom"/>
          </w:tcPr>
          <w:p w14:paraId="7255615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4263.9</w:t>
            </w:r>
          </w:p>
        </w:tc>
        <w:tc>
          <w:tcPr>
            <w:tcW w:w="1163" w:type="dxa"/>
            <w:vAlign w:val="bottom"/>
          </w:tcPr>
          <w:p w14:paraId="508528C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3749.9</w:t>
            </w:r>
          </w:p>
        </w:tc>
        <w:tc>
          <w:tcPr>
            <w:tcW w:w="1069" w:type="dxa"/>
            <w:vAlign w:val="bottom"/>
          </w:tcPr>
          <w:p w14:paraId="1F7ABEE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4777.8</w:t>
            </w:r>
          </w:p>
        </w:tc>
        <w:tc>
          <w:tcPr>
            <w:tcW w:w="763" w:type="dxa"/>
            <w:vAlign w:val="bottom"/>
          </w:tcPr>
          <w:p w14:paraId="42FA5E8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-91.8</w:t>
            </w:r>
          </w:p>
        </w:tc>
        <w:tc>
          <w:tcPr>
            <w:tcW w:w="1163" w:type="dxa"/>
            <w:vAlign w:val="bottom"/>
          </w:tcPr>
          <w:p w14:paraId="1A08A31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-92.8</w:t>
            </w:r>
          </w:p>
        </w:tc>
        <w:tc>
          <w:tcPr>
            <w:tcW w:w="1069" w:type="dxa"/>
            <w:vAlign w:val="bottom"/>
          </w:tcPr>
          <w:p w14:paraId="586507C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-90.8</w:t>
            </w:r>
          </w:p>
        </w:tc>
      </w:tr>
      <w:tr w:rsidR="00854B29" w:rsidRPr="00F1413F" w14:paraId="1B2FF30C" w14:textId="77777777" w:rsidTr="009C1330">
        <w:trPr>
          <w:jc w:val="center"/>
        </w:trPr>
        <w:tc>
          <w:tcPr>
            <w:tcW w:w="1669" w:type="dxa"/>
            <w:vAlign w:val="bottom"/>
          </w:tcPr>
          <w:p w14:paraId="14AF3736"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Oaxaca</w:t>
            </w:r>
          </w:p>
        </w:tc>
        <w:tc>
          <w:tcPr>
            <w:tcW w:w="876" w:type="dxa"/>
            <w:vAlign w:val="bottom"/>
          </w:tcPr>
          <w:p w14:paraId="20E5DD9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508.7</w:t>
            </w:r>
          </w:p>
        </w:tc>
        <w:tc>
          <w:tcPr>
            <w:tcW w:w="1163" w:type="dxa"/>
            <w:vAlign w:val="bottom"/>
          </w:tcPr>
          <w:p w14:paraId="2D73EFC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523.0</w:t>
            </w:r>
          </w:p>
        </w:tc>
        <w:tc>
          <w:tcPr>
            <w:tcW w:w="1069" w:type="dxa"/>
            <w:vAlign w:val="bottom"/>
          </w:tcPr>
          <w:p w14:paraId="53C2AF6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482.6</w:t>
            </w:r>
          </w:p>
        </w:tc>
        <w:tc>
          <w:tcPr>
            <w:tcW w:w="876" w:type="dxa"/>
            <w:vAlign w:val="bottom"/>
          </w:tcPr>
          <w:p w14:paraId="6ECF39B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671.7</w:t>
            </w:r>
          </w:p>
        </w:tc>
        <w:tc>
          <w:tcPr>
            <w:tcW w:w="1163" w:type="dxa"/>
            <w:vAlign w:val="bottom"/>
          </w:tcPr>
          <w:p w14:paraId="1EE6DA2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679.5</w:t>
            </w:r>
          </w:p>
        </w:tc>
        <w:tc>
          <w:tcPr>
            <w:tcW w:w="1069" w:type="dxa"/>
            <w:vAlign w:val="bottom"/>
          </w:tcPr>
          <w:p w14:paraId="194C09E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664.0</w:t>
            </w:r>
          </w:p>
        </w:tc>
        <w:tc>
          <w:tcPr>
            <w:tcW w:w="763" w:type="dxa"/>
            <w:vAlign w:val="bottom"/>
          </w:tcPr>
          <w:p w14:paraId="152570F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-88.2</w:t>
            </w:r>
          </w:p>
        </w:tc>
        <w:tc>
          <w:tcPr>
            <w:tcW w:w="1163" w:type="dxa"/>
            <w:vAlign w:val="bottom"/>
          </w:tcPr>
          <w:p w14:paraId="586B591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-90.0</w:t>
            </w:r>
          </w:p>
        </w:tc>
        <w:tc>
          <w:tcPr>
            <w:tcW w:w="1069" w:type="dxa"/>
            <w:vAlign w:val="bottom"/>
          </w:tcPr>
          <w:p w14:paraId="2946C63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-86.3</w:t>
            </w:r>
          </w:p>
        </w:tc>
      </w:tr>
      <w:tr w:rsidR="00854B29" w:rsidRPr="00F1413F" w14:paraId="1CD094F0" w14:textId="77777777" w:rsidTr="009C1330">
        <w:trPr>
          <w:jc w:val="center"/>
        </w:trPr>
        <w:tc>
          <w:tcPr>
            <w:tcW w:w="1669" w:type="dxa"/>
            <w:vAlign w:val="bottom"/>
          </w:tcPr>
          <w:p w14:paraId="198BC185"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Puebla</w:t>
            </w:r>
          </w:p>
        </w:tc>
        <w:tc>
          <w:tcPr>
            <w:tcW w:w="876" w:type="dxa"/>
            <w:vAlign w:val="bottom"/>
          </w:tcPr>
          <w:p w14:paraId="218BBA9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673.8</w:t>
            </w:r>
          </w:p>
        </w:tc>
        <w:tc>
          <w:tcPr>
            <w:tcW w:w="1163" w:type="dxa"/>
            <w:vAlign w:val="bottom"/>
          </w:tcPr>
          <w:p w14:paraId="08824AA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639.1</w:t>
            </w:r>
          </w:p>
        </w:tc>
        <w:tc>
          <w:tcPr>
            <w:tcW w:w="1069" w:type="dxa"/>
            <w:vAlign w:val="bottom"/>
          </w:tcPr>
          <w:p w14:paraId="09770F6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747.4</w:t>
            </w:r>
          </w:p>
        </w:tc>
        <w:tc>
          <w:tcPr>
            <w:tcW w:w="876" w:type="dxa"/>
            <w:vAlign w:val="bottom"/>
          </w:tcPr>
          <w:p w14:paraId="3796023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1134.9</w:t>
            </w:r>
          </w:p>
        </w:tc>
        <w:tc>
          <w:tcPr>
            <w:tcW w:w="1163" w:type="dxa"/>
            <w:vAlign w:val="bottom"/>
          </w:tcPr>
          <w:p w14:paraId="10DFA2C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1011.7</w:t>
            </w:r>
          </w:p>
        </w:tc>
        <w:tc>
          <w:tcPr>
            <w:tcW w:w="1069" w:type="dxa"/>
            <w:vAlign w:val="bottom"/>
          </w:tcPr>
          <w:p w14:paraId="6E74082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1258.2</w:t>
            </w:r>
          </w:p>
        </w:tc>
        <w:tc>
          <w:tcPr>
            <w:tcW w:w="763" w:type="dxa"/>
            <w:vAlign w:val="bottom"/>
          </w:tcPr>
          <w:p w14:paraId="746A916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-95.6</w:t>
            </w:r>
          </w:p>
        </w:tc>
        <w:tc>
          <w:tcPr>
            <w:tcW w:w="1163" w:type="dxa"/>
            <w:vAlign w:val="bottom"/>
          </w:tcPr>
          <w:p w14:paraId="3759A57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-96.6</w:t>
            </w:r>
          </w:p>
        </w:tc>
        <w:tc>
          <w:tcPr>
            <w:tcW w:w="1069" w:type="dxa"/>
            <w:vAlign w:val="bottom"/>
          </w:tcPr>
          <w:p w14:paraId="052CA55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-94.6</w:t>
            </w:r>
          </w:p>
        </w:tc>
      </w:tr>
      <w:tr w:rsidR="00854B29" w:rsidRPr="00F1413F" w14:paraId="27BD25E4" w14:textId="77777777" w:rsidTr="009C1330">
        <w:trPr>
          <w:jc w:val="center"/>
        </w:trPr>
        <w:tc>
          <w:tcPr>
            <w:tcW w:w="1669" w:type="dxa"/>
            <w:vAlign w:val="bottom"/>
          </w:tcPr>
          <w:p w14:paraId="08EE7ED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Querétaro</w:t>
            </w:r>
          </w:p>
        </w:tc>
        <w:tc>
          <w:tcPr>
            <w:tcW w:w="876" w:type="dxa"/>
            <w:vAlign w:val="bottom"/>
          </w:tcPr>
          <w:p w14:paraId="4085257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1217.3</w:t>
            </w:r>
          </w:p>
        </w:tc>
        <w:tc>
          <w:tcPr>
            <w:tcW w:w="1163" w:type="dxa"/>
            <w:vAlign w:val="bottom"/>
          </w:tcPr>
          <w:p w14:paraId="4EFC4AB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1165.7</w:t>
            </w:r>
          </w:p>
        </w:tc>
        <w:tc>
          <w:tcPr>
            <w:tcW w:w="1069" w:type="dxa"/>
            <w:vAlign w:val="bottom"/>
          </w:tcPr>
          <w:p w14:paraId="3FCBE0B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1327.1</w:t>
            </w:r>
          </w:p>
        </w:tc>
        <w:tc>
          <w:tcPr>
            <w:tcW w:w="876" w:type="dxa"/>
            <w:vAlign w:val="bottom"/>
          </w:tcPr>
          <w:p w14:paraId="0B78C5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2305.7</w:t>
            </w:r>
          </w:p>
        </w:tc>
        <w:tc>
          <w:tcPr>
            <w:tcW w:w="1163" w:type="dxa"/>
            <w:vAlign w:val="bottom"/>
          </w:tcPr>
          <w:p w14:paraId="3331B42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2040.4</w:t>
            </w:r>
          </w:p>
        </w:tc>
        <w:tc>
          <w:tcPr>
            <w:tcW w:w="1069" w:type="dxa"/>
            <w:vAlign w:val="bottom"/>
          </w:tcPr>
          <w:p w14:paraId="14DA183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2570.9</w:t>
            </w:r>
          </w:p>
        </w:tc>
        <w:tc>
          <w:tcPr>
            <w:tcW w:w="763" w:type="dxa"/>
            <w:vAlign w:val="bottom"/>
          </w:tcPr>
          <w:p w14:paraId="0DDF9EB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-96.7</w:t>
            </w:r>
          </w:p>
        </w:tc>
        <w:tc>
          <w:tcPr>
            <w:tcW w:w="1163" w:type="dxa"/>
            <w:vAlign w:val="bottom"/>
          </w:tcPr>
          <w:p w14:paraId="56D9B1A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-97.2</w:t>
            </w:r>
          </w:p>
        </w:tc>
        <w:tc>
          <w:tcPr>
            <w:tcW w:w="1069" w:type="dxa"/>
            <w:vAlign w:val="bottom"/>
          </w:tcPr>
          <w:p w14:paraId="7881D45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-96.2</w:t>
            </w:r>
          </w:p>
        </w:tc>
      </w:tr>
      <w:tr w:rsidR="00854B29" w:rsidRPr="00F1413F" w14:paraId="2B81843F" w14:textId="77777777" w:rsidTr="009C1330">
        <w:trPr>
          <w:jc w:val="center"/>
        </w:trPr>
        <w:tc>
          <w:tcPr>
            <w:tcW w:w="1669" w:type="dxa"/>
            <w:vAlign w:val="bottom"/>
          </w:tcPr>
          <w:p w14:paraId="1E636C87"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Quintana Roo</w:t>
            </w:r>
          </w:p>
        </w:tc>
        <w:tc>
          <w:tcPr>
            <w:tcW w:w="876" w:type="dxa"/>
            <w:vAlign w:val="bottom"/>
          </w:tcPr>
          <w:p w14:paraId="6747429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479.4</w:t>
            </w:r>
          </w:p>
        </w:tc>
        <w:tc>
          <w:tcPr>
            <w:tcW w:w="1163" w:type="dxa"/>
            <w:vAlign w:val="bottom"/>
          </w:tcPr>
          <w:p w14:paraId="33D1B87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472.2</w:t>
            </w:r>
          </w:p>
        </w:tc>
        <w:tc>
          <w:tcPr>
            <w:tcW w:w="1069" w:type="dxa"/>
            <w:vAlign w:val="bottom"/>
          </w:tcPr>
          <w:p w14:paraId="0F9EE73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493.5</w:t>
            </w:r>
          </w:p>
        </w:tc>
        <w:tc>
          <w:tcPr>
            <w:tcW w:w="876" w:type="dxa"/>
            <w:vAlign w:val="bottom"/>
          </w:tcPr>
          <w:p w14:paraId="5E18894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457.8</w:t>
            </w:r>
          </w:p>
        </w:tc>
        <w:tc>
          <w:tcPr>
            <w:tcW w:w="1163" w:type="dxa"/>
            <w:vAlign w:val="bottom"/>
          </w:tcPr>
          <w:p w14:paraId="6E5795B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441.9</w:t>
            </w:r>
          </w:p>
        </w:tc>
        <w:tc>
          <w:tcPr>
            <w:tcW w:w="1069" w:type="dxa"/>
            <w:vAlign w:val="bottom"/>
          </w:tcPr>
          <w:p w14:paraId="3117E31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473.8</w:t>
            </w:r>
          </w:p>
        </w:tc>
        <w:tc>
          <w:tcPr>
            <w:tcW w:w="763" w:type="dxa"/>
            <w:vAlign w:val="bottom"/>
          </w:tcPr>
          <w:p w14:paraId="7C7030E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-86.6</w:t>
            </w:r>
          </w:p>
        </w:tc>
        <w:tc>
          <w:tcPr>
            <w:tcW w:w="1163" w:type="dxa"/>
            <w:vAlign w:val="bottom"/>
          </w:tcPr>
          <w:p w14:paraId="7710698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-89.3</w:t>
            </w:r>
          </w:p>
        </w:tc>
        <w:tc>
          <w:tcPr>
            <w:tcW w:w="1069" w:type="dxa"/>
            <w:vAlign w:val="bottom"/>
          </w:tcPr>
          <w:p w14:paraId="4BAC493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-83.9</w:t>
            </w:r>
          </w:p>
        </w:tc>
      </w:tr>
      <w:tr w:rsidR="00854B29" w:rsidRPr="00F1413F" w14:paraId="077121DC" w14:textId="77777777" w:rsidTr="009C1330">
        <w:trPr>
          <w:jc w:val="center"/>
        </w:trPr>
        <w:tc>
          <w:tcPr>
            <w:tcW w:w="1669" w:type="dxa"/>
            <w:vAlign w:val="bottom"/>
          </w:tcPr>
          <w:p w14:paraId="22BB2062"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San Luis Potosí</w:t>
            </w:r>
          </w:p>
        </w:tc>
        <w:tc>
          <w:tcPr>
            <w:tcW w:w="876" w:type="dxa"/>
            <w:vAlign w:val="bottom"/>
          </w:tcPr>
          <w:p w14:paraId="7FD60B9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3723.1</w:t>
            </w:r>
          </w:p>
        </w:tc>
        <w:tc>
          <w:tcPr>
            <w:tcW w:w="1163" w:type="dxa"/>
            <w:vAlign w:val="bottom"/>
          </w:tcPr>
          <w:p w14:paraId="518899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3911.1</w:t>
            </w:r>
          </w:p>
        </w:tc>
        <w:tc>
          <w:tcPr>
            <w:tcW w:w="1069" w:type="dxa"/>
            <w:vAlign w:val="bottom"/>
          </w:tcPr>
          <w:p w14:paraId="0069E31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3466.7</w:t>
            </w:r>
          </w:p>
        </w:tc>
        <w:tc>
          <w:tcPr>
            <w:tcW w:w="876" w:type="dxa"/>
            <w:vAlign w:val="bottom"/>
          </w:tcPr>
          <w:p w14:paraId="793AA21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5166.6</w:t>
            </w:r>
          </w:p>
        </w:tc>
        <w:tc>
          <w:tcPr>
            <w:tcW w:w="1163" w:type="dxa"/>
            <w:vAlign w:val="bottom"/>
          </w:tcPr>
          <w:p w14:paraId="5969C61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5531.1</w:t>
            </w:r>
          </w:p>
        </w:tc>
        <w:tc>
          <w:tcPr>
            <w:tcW w:w="1069" w:type="dxa"/>
            <w:vAlign w:val="bottom"/>
          </w:tcPr>
          <w:p w14:paraId="49E1585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4802.0</w:t>
            </w:r>
          </w:p>
        </w:tc>
        <w:tc>
          <w:tcPr>
            <w:tcW w:w="763" w:type="dxa"/>
            <w:vAlign w:val="bottom"/>
          </w:tcPr>
          <w:p w14:paraId="6505EDD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-96.7</w:t>
            </w:r>
          </w:p>
        </w:tc>
        <w:tc>
          <w:tcPr>
            <w:tcW w:w="1163" w:type="dxa"/>
            <w:vAlign w:val="bottom"/>
          </w:tcPr>
          <w:p w14:paraId="2F82702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-97.2</w:t>
            </w:r>
          </w:p>
        </w:tc>
        <w:tc>
          <w:tcPr>
            <w:tcW w:w="1069" w:type="dxa"/>
            <w:vAlign w:val="bottom"/>
          </w:tcPr>
          <w:p w14:paraId="3A16601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-96.2</w:t>
            </w:r>
          </w:p>
        </w:tc>
      </w:tr>
      <w:tr w:rsidR="00854B29" w:rsidRPr="00F1413F" w14:paraId="7DAE76CA" w14:textId="77777777" w:rsidTr="009C1330">
        <w:trPr>
          <w:jc w:val="center"/>
        </w:trPr>
        <w:tc>
          <w:tcPr>
            <w:tcW w:w="1669" w:type="dxa"/>
            <w:vAlign w:val="bottom"/>
          </w:tcPr>
          <w:p w14:paraId="1A2C9DAF"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Sinaloa</w:t>
            </w:r>
          </w:p>
        </w:tc>
        <w:tc>
          <w:tcPr>
            <w:tcW w:w="876" w:type="dxa"/>
            <w:vAlign w:val="bottom"/>
          </w:tcPr>
          <w:p w14:paraId="3CAA153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439.0</w:t>
            </w:r>
          </w:p>
        </w:tc>
        <w:tc>
          <w:tcPr>
            <w:tcW w:w="1163" w:type="dxa"/>
            <w:vAlign w:val="bottom"/>
          </w:tcPr>
          <w:p w14:paraId="63FCEC9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396.9</w:t>
            </w:r>
          </w:p>
        </w:tc>
        <w:tc>
          <w:tcPr>
            <w:tcW w:w="1069" w:type="dxa"/>
            <w:vAlign w:val="bottom"/>
          </w:tcPr>
          <w:p w14:paraId="790D689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509.9</w:t>
            </w:r>
          </w:p>
        </w:tc>
        <w:tc>
          <w:tcPr>
            <w:tcW w:w="876" w:type="dxa"/>
            <w:vAlign w:val="bottom"/>
          </w:tcPr>
          <w:p w14:paraId="1272863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477.4</w:t>
            </w:r>
          </w:p>
        </w:tc>
        <w:tc>
          <w:tcPr>
            <w:tcW w:w="1163" w:type="dxa"/>
            <w:vAlign w:val="bottom"/>
          </w:tcPr>
          <w:p w14:paraId="4E9363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418.8</w:t>
            </w:r>
          </w:p>
        </w:tc>
        <w:tc>
          <w:tcPr>
            <w:tcW w:w="1069" w:type="dxa"/>
            <w:vAlign w:val="bottom"/>
          </w:tcPr>
          <w:p w14:paraId="0769041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535.9</w:t>
            </w:r>
          </w:p>
        </w:tc>
        <w:tc>
          <w:tcPr>
            <w:tcW w:w="763" w:type="dxa"/>
            <w:vAlign w:val="bottom"/>
          </w:tcPr>
          <w:p w14:paraId="62CFDFC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-89.1</w:t>
            </w:r>
          </w:p>
        </w:tc>
        <w:tc>
          <w:tcPr>
            <w:tcW w:w="1163" w:type="dxa"/>
            <w:vAlign w:val="bottom"/>
          </w:tcPr>
          <w:p w14:paraId="5BC85F7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-90.5</w:t>
            </w:r>
          </w:p>
        </w:tc>
        <w:tc>
          <w:tcPr>
            <w:tcW w:w="1069" w:type="dxa"/>
            <w:vAlign w:val="bottom"/>
          </w:tcPr>
          <w:p w14:paraId="3103E67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-87.6</w:t>
            </w:r>
          </w:p>
        </w:tc>
      </w:tr>
      <w:tr w:rsidR="00854B29" w:rsidRPr="00F1413F" w14:paraId="41BCAE98" w14:textId="77777777" w:rsidTr="009C1330">
        <w:trPr>
          <w:jc w:val="center"/>
        </w:trPr>
        <w:tc>
          <w:tcPr>
            <w:tcW w:w="1669" w:type="dxa"/>
            <w:vAlign w:val="bottom"/>
          </w:tcPr>
          <w:p w14:paraId="29102FB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Sonora</w:t>
            </w:r>
          </w:p>
        </w:tc>
        <w:tc>
          <w:tcPr>
            <w:tcW w:w="876" w:type="dxa"/>
            <w:vAlign w:val="bottom"/>
          </w:tcPr>
          <w:p w14:paraId="6D03AE4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833.8</w:t>
            </w:r>
          </w:p>
        </w:tc>
        <w:tc>
          <w:tcPr>
            <w:tcW w:w="1163" w:type="dxa"/>
            <w:vAlign w:val="bottom"/>
          </w:tcPr>
          <w:p w14:paraId="41421DC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832.3</w:t>
            </w:r>
          </w:p>
        </w:tc>
        <w:tc>
          <w:tcPr>
            <w:tcW w:w="1069" w:type="dxa"/>
            <w:vAlign w:val="bottom"/>
          </w:tcPr>
          <w:p w14:paraId="207E484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835.9</w:t>
            </w:r>
          </w:p>
        </w:tc>
        <w:tc>
          <w:tcPr>
            <w:tcW w:w="876" w:type="dxa"/>
            <w:vAlign w:val="bottom"/>
          </w:tcPr>
          <w:p w14:paraId="27A7502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973.9</w:t>
            </w:r>
          </w:p>
        </w:tc>
        <w:tc>
          <w:tcPr>
            <w:tcW w:w="1163" w:type="dxa"/>
            <w:vAlign w:val="bottom"/>
          </w:tcPr>
          <w:p w14:paraId="58BA3D1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971.0</w:t>
            </w:r>
          </w:p>
        </w:tc>
        <w:tc>
          <w:tcPr>
            <w:tcW w:w="1069" w:type="dxa"/>
            <w:vAlign w:val="bottom"/>
          </w:tcPr>
          <w:p w14:paraId="7BC63DD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976.7</w:t>
            </w:r>
          </w:p>
        </w:tc>
        <w:tc>
          <w:tcPr>
            <w:tcW w:w="763" w:type="dxa"/>
            <w:vAlign w:val="bottom"/>
          </w:tcPr>
          <w:p w14:paraId="7F3E906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-93.5</w:t>
            </w:r>
          </w:p>
        </w:tc>
        <w:tc>
          <w:tcPr>
            <w:tcW w:w="1163" w:type="dxa"/>
            <w:vAlign w:val="bottom"/>
          </w:tcPr>
          <w:p w14:paraId="1E36CE0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-94.2</w:t>
            </w:r>
          </w:p>
        </w:tc>
        <w:tc>
          <w:tcPr>
            <w:tcW w:w="1069" w:type="dxa"/>
            <w:vAlign w:val="bottom"/>
          </w:tcPr>
          <w:p w14:paraId="3789EFA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-92.9</w:t>
            </w:r>
          </w:p>
        </w:tc>
      </w:tr>
      <w:tr w:rsidR="00854B29" w:rsidRPr="00F1413F" w14:paraId="7C86C9B1" w14:textId="77777777" w:rsidTr="009C1330">
        <w:trPr>
          <w:jc w:val="center"/>
        </w:trPr>
        <w:tc>
          <w:tcPr>
            <w:tcW w:w="1669" w:type="dxa"/>
            <w:vAlign w:val="bottom"/>
          </w:tcPr>
          <w:p w14:paraId="7E82C286"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Tabasco</w:t>
            </w:r>
          </w:p>
        </w:tc>
        <w:tc>
          <w:tcPr>
            <w:tcW w:w="876" w:type="dxa"/>
            <w:vAlign w:val="bottom"/>
          </w:tcPr>
          <w:p w14:paraId="796D8F8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400.4</w:t>
            </w:r>
          </w:p>
        </w:tc>
        <w:tc>
          <w:tcPr>
            <w:tcW w:w="1163" w:type="dxa"/>
            <w:vAlign w:val="bottom"/>
          </w:tcPr>
          <w:p w14:paraId="7B29249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389.8</w:t>
            </w:r>
          </w:p>
        </w:tc>
        <w:tc>
          <w:tcPr>
            <w:tcW w:w="1069" w:type="dxa"/>
            <w:vAlign w:val="bottom"/>
          </w:tcPr>
          <w:p w14:paraId="746E4F6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418.0</w:t>
            </w:r>
          </w:p>
        </w:tc>
        <w:tc>
          <w:tcPr>
            <w:tcW w:w="876" w:type="dxa"/>
            <w:vAlign w:val="bottom"/>
          </w:tcPr>
          <w:p w14:paraId="46E947C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362.8</w:t>
            </w:r>
          </w:p>
        </w:tc>
        <w:tc>
          <w:tcPr>
            <w:tcW w:w="1163" w:type="dxa"/>
            <w:vAlign w:val="bottom"/>
          </w:tcPr>
          <w:p w14:paraId="7E73BF5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354.3</w:t>
            </w:r>
          </w:p>
        </w:tc>
        <w:tc>
          <w:tcPr>
            <w:tcW w:w="1069" w:type="dxa"/>
            <w:vAlign w:val="bottom"/>
          </w:tcPr>
          <w:p w14:paraId="3981285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371.2</w:t>
            </w:r>
          </w:p>
        </w:tc>
        <w:tc>
          <w:tcPr>
            <w:tcW w:w="763" w:type="dxa"/>
            <w:vAlign w:val="bottom"/>
          </w:tcPr>
          <w:p w14:paraId="2AF5EF5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-91.1</w:t>
            </w:r>
          </w:p>
        </w:tc>
        <w:tc>
          <w:tcPr>
            <w:tcW w:w="1163" w:type="dxa"/>
            <w:vAlign w:val="bottom"/>
          </w:tcPr>
          <w:p w14:paraId="37EAE27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-93.6</w:t>
            </w:r>
          </w:p>
        </w:tc>
        <w:tc>
          <w:tcPr>
            <w:tcW w:w="1069" w:type="dxa"/>
            <w:vAlign w:val="bottom"/>
          </w:tcPr>
          <w:p w14:paraId="48FF12F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-88.7</w:t>
            </w:r>
          </w:p>
        </w:tc>
      </w:tr>
      <w:tr w:rsidR="00854B29" w:rsidRPr="00F1413F" w14:paraId="45B0D1A0" w14:textId="77777777" w:rsidTr="009C1330">
        <w:trPr>
          <w:jc w:val="center"/>
        </w:trPr>
        <w:tc>
          <w:tcPr>
            <w:tcW w:w="1669" w:type="dxa"/>
            <w:vAlign w:val="bottom"/>
          </w:tcPr>
          <w:p w14:paraId="59F48E33"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Tamaulipas</w:t>
            </w:r>
          </w:p>
        </w:tc>
        <w:tc>
          <w:tcPr>
            <w:tcW w:w="876" w:type="dxa"/>
            <w:vAlign w:val="bottom"/>
          </w:tcPr>
          <w:p w14:paraId="160020F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1642.1</w:t>
            </w:r>
          </w:p>
        </w:tc>
        <w:tc>
          <w:tcPr>
            <w:tcW w:w="1163" w:type="dxa"/>
            <w:vAlign w:val="bottom"/>
          </w:tcPr>
          <w:p w14:paraId="1DFD161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1546.5</w:t>
            </w:r>
          </w:p>
        </w:tc>
        <w:tc>
          <w:tcPr>
            <w:tcW w:w="1069" w:type="dxa"/>
            <w:vAlign w:val="bottom"/>
          </w:tcPr>
          <w:p w14:paraId="11456E5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1812.5</w:t>
            </w:r>
          </w:p>
        </w:tc>
        <w:tc>
          <w:tcPr>
            <w:tcW w:w="876" w:type="dxa"/>
            <w:vAlign w:val="bottom"/>
          </w:tcPr>
          <w:p w14:paraId="2FA5B38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1895.7</w:t>
            </w:r>
          </w:p>
        </w:tc>
        <w:tc>
          <w:tcPr>
            <w:tcW w:w="1163" w:type="dxa"/>
            <w:vAlign w:val="bottom"/>
          </w:tcPr>
          <w:p w14:paraId="02E4176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1700.2</w:t>
            </w:r>
          </w:p>
        </w:tc>
        <w:tc>
          <w:tcPr>
            <w:tcW w:w="1069" w:type="dxa"/>
            <w:vAlign w:val="bottom"/>
          </w:tcPr>
          <w:p w14:paraId="0363C05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2091.3</w:t>
            </w:r>
          </w:p>
        </w:tc>
        <w:tc>
          <w:tcPr>
            <w:tcW w:w="763" w:type="dxa"/>
            <w:vAlign w:val="bottom"/>
          </w:tcPr>
          <w:p w14:paraId="24D57F6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-90.8</w:t>
            </w:r>
          </w:p>
        </w:tc>
        <w:tc>
          <w:tcPr>
            <w:tcW w:w="1163" w:type="dxa"/>
            <w:vAlign w:val="bottom"/>
          </w:tcPr>
          <w:p w14:paraId="2D846D3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-92.1</w:t>
            </w:r>
          </w:p>
        </w:tc>
        <w:tc>
          <w:tcPr>
            <w:tcW w:w="1069" w:type="dxa"/>
            <w:vAlign w:val="bottom"/>
          </w:tcPr>
          <w:p w14:paraId="4C5DCDE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-89.6</w:t>
            </w:r>
          </w:p>
        </w:tc>
      </w:tr>
      <w:tr w:rsidR="00854B29" w:rsidRPr="00F1413F" w14:paraId="08FDDA00" w14:textId="77777777" w:rsidTr="009C1330">
        <w:trPr>
          <w:jc w:val="center"/>
        </w:trPr>
        <w:tc>
          <w:tcPr>
            <w:tcW w:w="1669" w:type="dxa"/>
            <w:vAlign w:val="bottom"/>
          </w:tcPr>
          <w:p w14:paraId="2B66B9D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Tlaxcala</w:t>
            </w:r>
          </w:p>
        </w:tc>
        <w:tc>
          <w:tcPr>
            <w:tcW w:w="876" w:type="dxa"/>
            <w:vAlign w:val="bottom"/>
          </w:tcPr>
          <w:p w14:paraId="1EF481B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571.1</w:t>
            </w:r>
          </w:p>
        </w:tc>
        <w:tc>
          <w:tcPr>
            <w:tcW w:w="1163" w:type="dxa"/>
            <w:vAlign w:val="bottom"/>
          </w:tcPr>
          <w:p w14:paraId="25201E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547.2</w:t>
            </w:r>
          </w:p>
        </w:tc>
        <w:tc>
          <w:tcPr>
            <w:tcW w:w="1069" w:type="dxa"/>
            <w:vAlign w:val="bottom"/>
          </w:tcPr>
          <w:p w14:paraId="5C33352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622.2</w:t>
            </w:r>
          </w:p>
        </w:tc>
        <w:tc>
          <w:tcPr>
            <w:tcW w:w="876" w:type="dxa"/>
            <w:vAlign w:val="bottom"/>
          </w:tcPr>
          <w:p w14:paraId="338B4D4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783.7</w:t>
            </w:r>
          </w:p>
        </w:tc>
        <w:tc>
          <w:tcPr>
            <w:tcW w:w="1163" w:type="dxa"/>
            <w:vAlign w:val="bottom"/>
          </w:tcPr>
          <w:p w14:paraId="0221299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672.0</w:t>
            </w:r>
          </w:p>
        </w:tc>
        <w:tc>
          <w:tcPr>
            <w:tcW w:w="1069" w:type="dxa"/>
            <w:vAlign w:val="bottom"/>
          </w:tcPr>
          <w:p w14:paraId="4D4441B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895.5</w:t>
            </w:r>
          </w:p>
        </w:tc>
        <w:tc>
          <w:tcPr>
            <w:tcW w:w="763" w:type="dxa"/>
            <w:vAlign w:val="bottom"/>
          </w:tcPr>
          <w:p w14:paraId="4E990EF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-99.0</w:t>
            </w:r>
          </w:p>
        </w:tc>
        <w:tc>
          <w:tcPr>
            <w:tcW w:w="1163" w:type="dxa"/>
            <w:vAlign w:val="bottom"/>
          </w:tcPr>
          <w:p w14:paraId="60E057F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-99.2</w:t>
            </w:r>
          </w:p>
        </w:tc>
        <w:tc>
          <w:tcPr>
            <w:tcW w:w="1069" w:type="dxa"/>
            <w:vAlign w:val="bottom"/>
          </w:tcPr>
          <w:p w14:paraId="199BCC6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-98.9</w:t>
            </w:r>
          </w:p>
        </w:tc>
      </w:tr>
      <w:tr w:rsidR="00854B29" w:rsidRPr="00F1413F" w14:paraId="4160D169" w14:textId="77777777" w:rsidTr="009C1330">
        <w:trPr>
          <w:jc w:val="center"/>
        </w:trPr>
        <w:tc>
          <w:tcPr>
            <w:tcW w:w="1669" w:type="dxa"/>
            <w:vAlign w:val="bottom"/>
          </w:tcPr>
          <w:p w14:paraId="0DA0DD2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Veracruz</w:t>
            </w:r>
          </w:p>
        </w:tc>
        <w:tc>
          <w:tcPr>
            <w:tcW w:w="876" w:type="dxa"/>
            <w:vAlign w:val="bottom"/>
          </w:tcPr>
          <w:p w14:paraId="6F51395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580.2</w:t>
            </w:r>
          </w:p>
        </w:tc>
        <w:tc>
          <w:tcPr>
            <w:tcW w:w="1163" w:type="dxa"/>
            <w:vAlign w:val="bottom"/>
          </w:tcPr>
          <w:p w14:paraId="1A11E1C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565.5</w:t>
            </w:r>
          </w:p>
        </w:tc>
        <w:tc>
          <w:tcPr>
            <w:tcW w:w="1069" w:type="dxa"/>
            <w:vAlign w:val="bottom"/>
          </w:tcPr>
          <w:p w14:paraId="3B1040A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607.8</w:t>
            </w:r>
          </w:p>
        </w:tc>
        <w:tc>
          <w:tcPr>
            <w:tcW w:w="876" w:type="dxa"/>
            <w:vAlign w:val="bottom"/>
          </w:tcPr>
          <w:p w14:paraId="798C1B1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673.2</w:t>
            </w:r>
          </w:p>
        </w:tc>
        <w:tc>
          <w:tcPr>
            <w:tcW w:w="1163" w:type="dxa"/>
            <w:vAlign w:val="bottom"/>
          </w:tcPr>
          <w:p w14:paraId="0EF7D01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624.6</w:t>
            </w:r>
          </w:p>
        </w:tc>
        <w:tc>
          <w:tcPr>
            <w:tcW w:w="1069" w:type="dxa"/>
            <w:vAlign w:val="bottom"/>
          </w:tcPr>
          <w:p w14:paraId="53F7E07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721.7</w:t>
            </w:r>
          </w:p>
        </w:tc>
        <w:tc>
          <w:tcPr>
            <w:tcW w:w="763" w:type="dxa"/>
            <w:vAlign w:val="bottom"/>
          </w:tcPr>
          <w:p w14:paraId="676C3A8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-83.0</w:t>
            </w:r>
          </w:p>
        </w:tc>
        <w:tc>
          <w:tcPr>
            <w:tcW w:w="1163" w:type="dxa"/>
            <w:vAlign w:val="bottom"/>
          </w:tcPr>
          <w:p w14:paraId="3E0F524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-88.6</w:t>
            </w:r>
          </w:p>
        </w:tc>
        <w:tc>
          <w:tcPr>
            <w:tcW w:w="1069" w:type="dxa"/>
            <w:vAlign w:val="bottom"/>
          </w:tcPr>
          <w:p w14:paraId="6CD4F8F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-77.3</w:t>
            </w:r>
          </w:p>
        </w:tc>
      </w:tr>
      <w:tr w:rsidR="00854B29" w:rsidRPr="00F1413F" w14:paraId="4360863F" w14:textId="77777777" w:rsidTr="009C1330">
        <w:trPr>
          <w:jc w:val="center"/>
        </w:trPr>
        <w:tc>
          <w:tcPr>
            <w:tcW w:w="1669" w:type="dxa"/>
            <w:vAlign w:val="bottom"/>
          </w:tcPr>
          <w:p w14:paraId="3A4E7858"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Yucatán</w:t>
            </w:r>
          </w:p>
        </w:tc>
        <w:tc>
          <w:tcPr>
            <w:tcW w:w="876" w:type="dxa"/>
            <w:vAlign w:val="bottom"/>
          </w:tcPr>
          <w:p w14:paraId="6F6BA19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848.5</w:t>
            </w:r>
          </w:p>
        </w:tc>
        <w:tc>
          <w:tcPr>
            <w:tcW w:w="1163" w:type="dxa"/>
            <w:vAlign w:val="bottom"/>
          </w:tcPr>
          <w:p w14:paraId="0F22B44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800.7</w:t>
            </w:r>
          </w:p>
        </w:tc>
        <w:tc>
          <w:tcPr>
            <w:tcW w:w="1069" w:type="dxa"/>
            <w:vAlign w:val="bottom"/>
          </w:tcPr>
          <w:p w14:paraId="416A2DC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942.9</w:t>
            </w:r>
          </w:p>
        </w:tc>
        <w:tc>
          <w:tcPr>
            <w:tcW w:w="876" w:type="dxa"/>
            <w:vAlign w:val="bottom"/>
          </w:tcPr>
          <w:p w14:paraId="216C0BE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1091.7</w:t>
            </w:r>
          </w:p>
        </w:tc>
        <w:tc>
          <w:tcPr>
            <w:tcW w:w="1163" w:type="dxa"/>
            <w:vAlign w:val="bottom"/>
          </w:tcPr>
          <w:p w14:paraId="4911957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953.7</w:t>
            </w:r>
          </w:p>
        </w:tc>
        <w:tc>
          <w:tcPr>
            <w:tcW w:w="1069" w:type="dxa"/>
            <w:vAlign w:val="bottom"/>
          </w:tcPr>
          <w:p w14:paraId="42A04D2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1229.7</w:t>
            </w:r>
          </w:p>
        </w:tc>
        <w:tc>
          <w:tcPr>
            <w:tcW w:w="763" w:type="dxa"/>
            <w:vAlign w:val="bottom"/>
          </w:tcPr>
          <w:p w14:paraId="1ABB9C5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-87.4</w:t>
            </w:r>
          </w:p>
        </w:tc>
        <w:tc>
          <w:tcPr>
            <w:tcW w:w="1163" w:type="dxa"/>
            <w:vAlign w:val="bottom"/>
          </w:tcPr>
          <w:p w14:paraId="2A6A908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-89.1</w:t>
            </w:r>
          </w:p>
        </w:tc>
        <w:tc>
          <w:tcPr>
            <w:tcW w:w="1069" w:type="dxa"/>
            <w:vAlign w:val="bottom"/>
          </w:tcPr>
          <w:p w14:paraId="55373E5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-85.8</w:t>
            </w:r>
          </w:p>
        </w:tc>
      </w:tr>
      <w:tr w:rsidR="00854B29" w:rsidRPr="00F1413F" w14:paraId="6D8AE5A2" w14:textId="77777777" w:rsidTr="009C1330">
        <w:trPr>
          <w:jc w:val="center"/>
        </w:trPr>
        <w:tc>
          <w:tcPr>
            <w:tcW w:w="1669" w:type="dxa"/>
            <w:vAlign w:val="bottom"/>
          </w:tcPr>
          <w:p w14:paraId="690B008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Zacatecas</w:t>
            </w:r>
          </w:p>
        </w:tc>
        <w:tc>
          <w:tcPr>
            <w:tcW w:w="876" w:type="dxa"/>
            <w:vAlign w:val="bottom"/>
          </w:tcPr>
          <w:p w14:paraId="661FBBC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3249.0</w:t>
            </w:r>
          </w:p>
        </w:tc>
        <w:tc>
          <w:tcPr>
            <w:tcW w:w="1163" w:type="dxa"/>
            <w:vAlign w:val="bottom"/>
          </w:tcPr>
          <w:p w14:paraId="6A742D8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3092.3</w:t>
            </w:r>
          </w:p>
        </w:tc>
        <w:tc>
          <w:tcPr>
            <w:tcW w:w="1069" w:type="dxa"/>
            <w:vAlign w:val="bottom"/>
          </w:tcPr>
          <w:p w14:paraId="0603FC5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3524.3</w:t>
            </w:r>
          </w:p>
        </w:tc>
        <w:tc>
          <w:tcPr>
            <w:tcW w:w="876" w:type="dxa"/>
            <w:vAlign w:val="bottom"/>
          </w:tcPr>
          <w:p w14:paraId="61F3B2E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4199.2</w:t>
            </w:r>
          </w:p>
        </w:tc>
        <w:tc>
          <w:tcPr>
            <w:tcW w:w="1163" w:type="dxa"/>
            <w:vAlign w:val="bottom"/>
          </w:tcPr>
          <w:p w14:paraId="5D23FF7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3782.0</w:t>
            </w:r>
          </w:p>
        </w:tc>
        <w:tc>
          <w:tcPr>
            <w:tcW w:w="1069" w:type="dxa"/>
            <w:vAlign w:val="bottom"/>
          </w:tcPr>
          <w:p w14:paraId="490C827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4616.4</w:t>
            </w:r>
          </w:p>
        </w:tc>
        <w:tc>
          <w:tcPr>
            <w:tcW w:w="763" w:type="dxa"/>
            <w:vAlign w:val="bottom"/>
          </w:tcPr>
          <w:p w14:paraId="7FF63AA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-98.6</w:t>
            </w:r>
          </w:p>
        </w:tc>
        <w:tc>
          <w:tcPr>
            <w:tcW w:w="1163" w:type="dxa"/>
            <w:vAlign w:val="bottom"/>
          </w:tcPr>
          <w:p w14:paraId="24357C6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-98.6</w:t>
            </w:r>
          </w:p>
        </w:tc>
        <w:tc>
          <w:tcPr>
            <w:tcW w:w="1069" w:type="dxa"/>
            <w:vAlign w:val="bottom"/>
          </w:tcPr>
          <w:p w14:paraId="32F1490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-98.5</w:t>
            </w:r>
          </w:p>
        </w:tc>
      </w:tr>
      <w:tr w:rsidR="009C1330" w:rsidRPr="00F1413F" w14:paraId="3F5997D0" w14:textId="77777777" w:rsidTr="009C1330">
        <w:trPr>
          <w:jc w:val="center"/>
        </w:trPr>
        <w:tc>
          <w:tcPr>
            <w:tcW w:w="1669" w:type="dxa"/>
          </w:tcPr>
          <w:p w14:paraId="25759973" w14:textId="1D67829E" w:rsidR="009C1330" w:rsidRPr="00F1413F" w:rsidRDefault="009C1330" w:rsidP="009C1330">
            <w:pPr>
              <w:spacing w:line="360" w:lineRule="auto"/>
              <w:rPr>
                <w:rFonts w:ascii="Times New Roman" w:hAnsi="Times New Roman" w:cs="Times New Roman"/>
                <w:bCs/>
                <w:color w:val="000000"/>
                <w:sz w:val="24"/>
                <w:szCs w:val="24"/>
              </w:rPr>
            </w:pPr>
            <w:r w:rsidRPr="00F1413F">
              <w:rPr>
                <w:rFonts w:ascii="Times New Roman" w:hAnsi="Times New Roman" w:cs="Times New Roman"/>
                <w:bCs/>
                <w:sz w:val="24"/>
                <w:szCs w:val="24"/>
              </w:rPr>
              <w:t>Total</w:t>
            </w:r>
          </w:p>
        </w:tc>
        <w:tc>
          <w:tcPr>
            <w:tcW w:w="876" w:type="dxa"/>
            <w:vAlign w:val="bottom"/>
          </w:tcPr>
          <w:p w14:paraId="2B8C915E" w14:textId="270A97F4"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1240.8</w:t>
            </w:r>
          </w:p>
        </w:tc>
        <w:tc>
          <w:tcPr>
            <w:tcW w:w="1163" w:type="dxa"/>
            <w:vAlign w:val="bottom"/>
          </w:tcPr>
          <w:p w14:paraId="4AB18CA7" w14:textId="5C743A17"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1214.5</w:t>
            </w:r>
          </w:p>
        </w:tc>
        <w:tc>
          <w:tcPr>
            <w:tcW w:w="1069" w:type="dxa"/>
            <w:vAlign w:val="bottom"/>
          </w:tcPr>
          <w:p w14:paraId="186DC3C7" w14:textId="71E56503"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1305.7</w:t>
            </w:r>
          </w:p>
        </w:tc>
        <w:tc>
          <w:tcPr>
            <w:tcW w:w="876" w:type="dxa"/>
            <w:vAlign w:val="bottom"/>
          </w:tcPr>
          <w:p w14:paraId="45FC6C5B" w14:textId="08610A12"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1692.6</w:t>
            </w:r>
          </w:p>
        </w:tc>
        <w:tc>
          <w:tcPr>
            <w:tcW w:w="1163" w:type="dxa"/>
            <w:vAlign w:val="bottom"/>
          </w:tcPr>
          <w:p w14:paraId="7FD5A856" w14:textId="0DCC1043"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1597.9</w:t>
            </w:r>
          </w:p>
        </w:tc>
        <w:tc>
          <w:tcPr>
            <w:tcW w:w="1069" w:type="dxa"/>
            <w:vAlign w:val="bottom"/>
          </w:tcPr>
          <w:p w14:paraId="42A7DDCF" w14:textId="689884E6"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1787.2</w:t>
            </w:r>
          </w:p>
        </w:tc>
        <w:tc>
          <w:tcPr>
            <w:tcW w:w="763" w:type="dxa"/>
            <w:vAlign w:val="bottom"/>
          </w:tcPr>
          <w:p w14:paraId="3CF51DB3" w14:textId="3E2F4BFD"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-89.8</w:t>
            </w:r>
          </w:p>
        </w:tc>
        <w:tc>
          <w:tcPr>
            <w:tcW w:w="1163" w:type="dxa"/>
            <w:vAlign w:val="bottom"/>
          </w:tcPr>
          <w:p w14:paraId="22812B27" w14:textId="3782F9FC"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-92.0</w:t>
            </w:r>
          </w:p>
        </w:tc>
        <w:tc>
          <w:tcPr>
            <w:tcW w:w="1069" w:type="dxa"/>
            <w:vAlign w:val="bottom"/>
          </w:tcPr>
          <w:p w14:paraId="506149D0" w14:textId="36BD008E" w:rsidR="009C1330" w:rsidRPr="00F1413F" w:rsidRDefault="009C1330" w:rsidP="009C133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-87.7</w:t>
            </w:r>
          </w:p>
        </w:tc>
      </w:tr>
    </w:tbl>
    <w:p w14:paraId="3D81DA76"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65B8E00F" w14:textId="4A8892D3" w:rsidR="00854B29" w:rsidRDefault="00854B29" w:rsidP="003526A9">
      <w:pPr>
        <w:spacing w:after="0" w:line="360" w:lineRule="auto"/>
        <w:jc w:val="center"/>
        <w:rPr>
          <w:rFonts w:ascii="Times New Roman" w:hAnsi="Times New Roman" w:cs="Times New Roman"/>
          <w:sz w:val="24"/>
          <w:szCs w:val="24"/>
        </w:rPr>
      </w:pPr>
    </w:p>
    <w:p w14:paraId="7475876F" w14:textId="5BD9A4E9" w:rsidR="00F1413F" w:rsidRDefault="00F1413F" w:rsidP="003526A9">
      <w:pPr>
        <w:spacing w:after="0" w:line="360" w:lineRule="auto"/>
        <w:jc w:val="center"/>
        <w:rPr>
          <w:rFonts w:ascii="Times New Roman" w:hAnsi="Times New Roman" w:cs="Times New Roman"/>
          <w:sz w:val="24"/>
          <w:szCs w:val="24"/>
        </w:rPr>
      </w:pPr>
    </w:p>
    <w:p w14:paraId="47985496" w14:textId="39F1E572" w:rsidR="00F1413F" w:rsidRDefault="00F1413F" w:rsidP="003526A9">
      <w:pPr>
        <w:spacing w:after="0" w:line="360" w:lineRule="auto"/>
        <w:jc w:val="center"/>
        <w:rPr>
          <w:rFonts w:ascii="Times New Roman" w:hAnsi="Times New Roman" w:cs="Times New Roman"/>
          <w:sz w:val="24"/>
          <w:szCs w:val="24"/>
        </w:rPr>
      </w:pPr>
    </w:p>
    <w:p w14:paraId="0FFC0FEC" w14:textId="53FB8B7A" w:rsidR="00F1413F" w:rsidRDefault="00F1413F" w:rsidP="003526A9">
      <w:pPr>
        <w:spacing w:after="0" w:line="360" w:lineRule="auto"/>
        <w:jc w:val="center"/>
        <w:rPr>
          <w:rFonts w:ascii="Times New Roman" w:hAnsi="Times New Roman" w:cs="Times New Roman"/>
          <w:sz w:val="24"/>
          <w:szCs w:val="24"/>
        </w:rPr>
      </w:pPr>
    </w:p>
    <w:p w14:paraId="7422B0BE" w14:textId="71E358AA" w:rsidR="00F1413F" w:rsidRDefault="00F1413F" w:rsidP="003526A9">
      <w:pPr>
        <w:spacing w:after="0" w:line="360" w:lineRule="auto"/>
        <w:jc w:val="center"/>
        <w:rPr>
          <w:rFonts w:ascii="Times New Roman" w:hAnsi="Times New Roman" w:cs="Times New Roman"/>
          <w:sz w:val="24"/>
          <w:szCs w:val="24"/>
        </w:rPr>
      </w:pPr>
    </w:p>
    <w:p w14:paraId="39CD6479" w14:textId="17945365" w:rsidR="00F1413F" w:rsidRDefault="00F1413F" w:rsidP="003526A9">
      <w:pPr>
        <w:spacing w:after="0" w:line="360" w:lineRule="auto"/>
        <w:jc w:val="center"/>
        <w:rPr>
          <w:rFonts w:ascii="Times New Roman" w:hAnsi="Times New Roman" w:cs="Times New Roman"/>
          <w:sz w:val="24"/>
          <w:szCs w:val="24"/>
        </w:rPr>
      </w:pPr>
    </w:p>
    <w:p w14:paraId="30501093" w14:textId="0A98AACD" w:rsidR="00F1413F" w:rsidRDefault="00F1413F" w:rsidP="003526A9">
      <w:pPr>
        <w:spacing w:after="0" w:line="360" w:lineRule="auto"/>
        <w:jc w:val="center"/>
        <w:rPr>
          <w:rFonts w:ascii="Times New Roman" w:hAnsi="Times New Roman" w:cs="Times New Roman"/>
          <w:sz w:val="24"/>
          <w:szCs w:val="24"/>
        </w:rPr>
      </w:pPr>
    </w:p>
    <w:p w14:paraId="1DDD3452" w14:textId="4A2CE9F5" w:rsidR="00F1413F" w:rsidRDefault="00F1413F" w:rsidP="003526A9">
      <w:pPr>
        <w:spacing w:after="0" w:line="360" w:lineRule="auto"/>
        <w:jc w:val="center"/>
        <w:rPr>
          <w:rFonts w:ascii="Times New Roman" w:hAnsi="Times New Roman" w:cs="Times New Roman"/>
          <w:sz w:val="24"/>
          <w:szCs w:val="24"/>
        </w:rPr>
      </w:pPr>
    </w:p>
    <w:p w14:paraId="38183060" w14:textId="13049A96" w:rsidR="00F1413F" w:rsidRDefault="00F1413F" w:rsidP="003526A9">
      <w:pPr>
        <w:spacing w:after="0" w:line="360" w:lineRule="auto"/>
        <w:jc w:val="center"/>
        <w:rPr>
          <w:rFonts w:ascii="Times New Roman" w:hAnsi="Times New Roman" w:cs="Times New Roman"/>
          <w:sz w:val="24"/>
          <w:szCs w:val="24"/>
        </w:rPr>
      </w:pPr>
    </w:p>
    <w:p w14:paraId="32AB1973" w14:textId="68FC2A04" w:rsidR="00F1413F" w:rsidRDefault="00F1413F" w:rsidP="003526A9">
      <w:pPr>
        <w:spacing w:after="0" w:line="360" w:lineRule="auto"/>
        <w:jc w:val="center"/>
        <w:rPr>
          <w:rFonts w:ascii="Times New Roman" w:hAnsi="Times New Roman" w:cs="Times New Roman"/>
          <w:sz w:val="24"/>
          <w:szCs w:val="24"/>
        </w:rPr>
      </w:pPr>
    </w:p>
    <w:p w14:paraId="2CE4C21B" w14:textId="5EF759CD" w:rsidR="00F1413F" w:rsidRDefault="00F1413F" w:rsidP="003526A9">
      <w:pPr>
        <w:spacing w:after="0" w:line="360" w:lineRule="auto"/>
        <w:jc w:val="center"/>
        <w:rPr>
          <w:rFonts w:ascii="Times New Roman" w:hAnsi="Times New Roman" w:cs="Times New Roman"/>
          <w:sz w:val="24"/>
          <w:szCs w:val="24"/>
        </w:rPr>
      </w:pPr>
    </w:p>
    <w:p w14:paraId="523CFF10" w14:textId="0911F0BE" w:rsidR="00F1413F" w:rsidRDefault="00F1413F" w:rsidP="003526A9">
      <w:pPr>
        <w:spacing w:after="0" w:line="360" w:lineRule="auto"/>
        <w:jc w:val="center"/>
        <w:rPr>
          <w:rFonts w:ascii="Times New Roman" w:hAnsi="Times New Roman" w:cs="Times New Roman"/>
          <w:sz w:val="24"/>
          <w:szCs w:val="24"/>
        </w:rPr>
      </w:pPr>
    </w:p>
    <w:p w14:paraId="104D5A08" w14:textId="02839072" w:rsidR="00F1413F" w:rsidRDefault="00F1413F" w:rsidP="003526A9">
      <w:pPr>
        <w:spacing w:after="0" w:line="360" w:lineRule="auto"/>
        <w:jc w:val="center"/>
        <w:rPr>
          <w:rFonts w:ascii="Times New Roman" w:hAnsi="Times New Roman" w:cs="Times New Roman"/>
          <w:sz w:val="24"/>
          <w:szCs w:val="24"/>
        </w:rPr>
      </w:pPr>
    </w:p>
    <w:p w14:paraId="0C4906FC" w14:textId="77777777" w:rsidR="00F1413F" w:rsidRPr="006A558F" w:rsidRDefault="00F1413F" w:rsidP="003526A9">
      <w:pPr>
        <w:spacing w:after="0" w:line="360" w:lineRule="auto"/>
        <w:jc w:val="center"/>
        <w:rPr>
          <w:rFonts w:ascii="Times New Roman" w:hAnsi="Times New Roman" w:cs="Times New Roman"/>
          <w:sz w:val="24"/>
          <w:szCs w:val="24"/>
        </w:rPr>
      </w:pPr>
    </w:p>
    <w:p w14:paraId="00788A73" w14:textId="36A9A156" w:rsidR="007F2DB6" w:rsidRPr="0061558C"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lastRenderedPageBreak/>
        <w:t>Tabla</w:t>
      </w:r>
      <w:r w:rsidR="007B4F70"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3</w:t>
      </w:r>
      <w:r w:rsidR="0044106F" w:rsidRPr="006A558F">
        <w:rPr>
          <w:rFonts w:ascii="Times New Roman" w:hAnsi="Times New Roman" w:cs="Times New Roman"/>
          <w:b/>
          <w:sz w:val="24"/>
          <w:szCs w:val="24"/>
        </w:rPr>
        <w:t xml:space="preserve">. </w:t>
      </w:r>
      <w:r w:rsidR="007B4F70" w:rsidRPr="0061558C">
        <w:rPr>
          <w:rFonts w:ascii="Times New Roman" w:hAnsi="Times New Roman" w:cs="Times New Roman"/>
          <w:bCs/>
          <w:sz w:val="24"/>
          <w:szCs w:val="24"/>
        </w:rPr>
        <w:t xml:space="preserve">México: tasas de primera categoría de contagios, letalidad y mortalidad, </w:t>
      </w:r>
    </w:p>
    <w:p w14:paraId="2B641FF1" w14:textId="249F4386" w:rsidR="007B4F70" w:rsidRPr="0061558C" w:rsidRDefault="007B4F70" w:rsidP="003526A9">
      <w:pPr>
        <w:spacing w:after="0" w:line="360" w:lineRule="auto"/>
        <w:jc w:val="center"/>
        <w:rPr>
          <w:rFonts w:ascii="Times New Roman" w:hAnsi="Times New Roman" w:cs="Times New Roman"/>
          <w:bCs/>
          <w:sz w:val="24"/>
          <w:szCs w:val="24"/>
        </w:rPr>
      </w:pPr>
      <w:r w:rsidRPr="0061558C">
        <w:rPr>
          <w:rFonts w:ascii="Times New Roman" w:hAnsi="Times New Roman" w:cs="Times New Roman"/>
          <w:bCs/>
          <w:sz w:val="24"/>
          <w:szCs w:val="24"/>
        </w:rPr>
        <w:t>según sexo y entidad, para el periodo 1</w:t>
      </w:r>
      <w:r w:rsidR="00D07B4B">
        <w:rPr>
          <w:rFonts w:ascii="Times New Roman" w:hAnsi="Times New Roman" w:cs="Times New Roman"/>
          <w:bCs/>
          <w:sz w:val="24"/>
          <w:szCs w:val="24"/>
        </w:rPr>
        <w:t xml:space="preserve"> </w:t>
      </w:r>
      <w:r w:rsidRPr="0061558C">
        <w:rPr>
          <w:rFonts w:ascii="Times New Roman" w:hAnsi="Times New Roman" w:cs="Times New Roman"/>
          <w:bCs/>
          <w:sz w:val="24"/>
          <w:szCs w:val="24"/>
        </w:rPr>
        <w:t>julio 2020 al 20 mayo 2021</w:t>
      </w:r>
    </w:p>
    <w:tbl>
      <w:tblPr>
        <w:tblStyle w:val="Tablaconcuadrcula"/>
        <w:tblW w:w="11120" w:type="dxa"/>
        <w:jc w:val="center"/>
        <w:tblLook w:val="04A0" w:firstRow="1" w:lastRow="0" w:firstColumn="1" w:lastColumn="0" w:noHBand="0" w:noVBand="1"/>
      </w:tblPr>
      <w:tblGrid>
        <w:gridCol w:w="1669"/>
        <w:gridCol w:w="936"/>
        <w:gridCol w:w="1163"/>
        <w:gridCol w:w="1069"/>
        <w:gridCol w:w="1056"/>
        <w:gridCol w:w="1163"/>
        <w:gridCol w:w="1069"/>
        <w:gridCol w:w="763"/>
        <w:gridCol w:w="1163"/>
        <w:gridCol w:w="1069"/>
      </w:tblGrid>
      <w:tr w:rsidR="00854B29" w:rsidRPr="00F1413F" w14:paraId="208A2FEA" w14:textId="77777777" w:rsidTr="00FA6571">
        <w:trPr>
          <w:jc w:val="center"/>
        </w:trPr>
        <w:tc>
          <w:tcPr>
            <w:tcW w:w="1669" w:type="dxa"/>
          </w:tcPr>
          <w:p w14:paraId="3B2A22F0" w14:textId="77777777" w:rsidR="00854B29" w:rsidRPr="00F1413F" w:rsidRDefault="00854B29" w:rsidP="003526A9">
            <w:pPr>
              <w:spacing w:line="360" w:lineRule="auto"/>
              <w:jc w:val="center"/>
              <w:rPr>
                <w:rFonts w:ascii="Times New Roman" w:hAnsi="Times New Roman" w:cs="Times New Roman"/>
                <w:bCs/>
                <w:sz w:val="24"/>
                <w:szCs w:val="24"/>
              </w:rPr>
            </w:pPr>
          </w:p>
        </w:tc>
        <w:tc>
          <w:tcPr>
            <w:tcW w:w="3168" w:type="dxa"/>
            <w:gridSpan w:val="3"/>
          </w:tcPr>
          <w:p w14:paraId="5A8B33FB" w14:textId="0CEE3902"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contagios por cada </w:t>
            </w:r>
            <w:r w:rsidR="00584FC8"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c>
          <w:tcPr>
            <w:tcW w:w="3288" w:type="dxa"/>
            <w:gridSpan w:val="3"/>
          </w:tcPr>
          <w:p w14:paraId="2955FDCD" w14:textId="2A0DC696"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letalidad por cada </w:t>
            </w:r>
            <w:r w:rsidR="00584FC8"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c>
          <w:tcPr>
            <w:tcW w:w="2995" w:type="dxa"/>
            <w:gridSpan w:val="3"/>
          </w:tcPr>
          <w:p w14:paraId="62F65E3D" w14:textId="6D883F8E"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de mortalidad por cada </w:t>
            </w:r>
            <w:r w:rsidR="00584FC8"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r>
      <w:tr w:rsidR="00854B29" w:rsidRPr="00F1413F" w14:paraId="077B48CD" w14:textId="77777777" w:rsidTr="00FA6571">
        <w:trPr>
          <w:jc w:val="center"/>
        </w:trPr>
        <w:tc>
          <w:tcPr>
            <w:tcW w:w="1669" w:type="dxa"/>
          </w:tcPr>
          <w:p w14:paraId="705CF11B" w14:textId="77777777" w:rsidR="00854B29" w:rsidRPr="00F1413F" w:rsidRDefault="00854B29"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Entidad</w:t>
            </w:r>
          </w:p>
        </w:tc>
        <w:tc>
          <w:tcPr>
            <w:tcW w:w="936" w:type="dxa"/>
            <w:vAlign w:val="bottom"/>
          </w:tcPr>
          <w:p w14:paraId="389A957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1D65BFD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637D765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1056" w:type="dxa"/>
            <w:vAlign w:val="bottom"/>
          </w:tcPr>
          <w:p w14:paraId="5F32D72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3C73E4C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451D882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763" w:type="dxa"/>
            <w:vAlign w:val="bottom"/>
          </w:tcPr>
          <w:p w14:paraId="18FE224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6875E84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0E5C56D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r>
      <w:tr w:rsidR="00854B29" w:rsidRPr="00F1413F" w14:paraId="692ACF7D" w14:textId="77777777" w:rsidTr="00FA6571">
        <w:trPr>
          <w:jc w:val="center"/>
        </w:trPr>
        <w:tc>
          <w:tcPr>
            <w:tcW w:w="1669" w:type="dxa"/>
            <w:vAlign w:val="bottom"/>
          </w:tcPr>
          <w:p w14:paraId="78C22CF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Aguascalientes</w:t>
            </w:r>
          </w:p>
        </w:tc>
        <w:tc>
          <w:tcPr>
            <w:tcW w:w="936" w:type="dxa"/>
            <w:vAlign w:val="bottom"/>
          </w:tcPr>
          <w:p w14:paraId="4C437577" w14:textId="1EFB2D5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1182.6</w:t>
            </w:r>
          </w:p>
        </w:tc>
        <w:tc>
          <w:tcPr>
            <w:tcW w:w="1163" w:type="dxa"/>
            <w:vAlign w:val="bottom"/>
          </w:tcPr>
          <w:p w14:paraId="52FE3490" w14:textId="250714B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1207.0</w:t>
            </w:r>
          </w:p>
        </w:tc>
        <w:tc>
          <w:tcPr>
            <w:tcW w:w="1069" w:type="dxa"/>
            <w:vAlign w:val="bottom"/>
          </w:tcPr>
          <w:p w14:paraId="7D336C73" w14:textId="1BB337A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1159.3</w:t>
            </w:r>
          </w:p>
        </w:tc>
        <w:tc>
          <w:tcPr>
            <w:tcW w:w="1056" w:type="dxa"/>
            <w:vAlign w:val="bottom"/>
          </w:tcPr>
          <w:p w14:paraId="38D46672" w14:textId="4569F25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179.5</w:t>
            </w:r>
          </w:p>
        </w:tc>
        <w:tc>
          <w:tcPr>
            <w:tcW w:w="1163" w:type="dxa"/>
            <w:vAlign w:val="bottom"/>
          </w:tcPr>
          <w:p w14:paraId="476B0831" w14:textId="0C826E5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145.6</w:t>
            </w:r>
          </w:p>
        </w:tc>
        <w:tc>
          <w:tcPr>
            <w:tcW w:w="1069" w:type="dxa"/>
            <w:vAlign w:val="bottom"/>
          </w:tcPr>
          <w:p w14:paraId="70262567" w14:textId="02D0A43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227.5</w:t>
            </w:r>
          </w:p>
        </w:tc>
        <w:tc>
          <w:tcPr>
            <w:tcW w:w="763" w:type="dxa"/>
            <w:vAlign w:val="bottom"/>
          </w:tcPr>
          <w:p w14:paraId="0275C5F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167.7</w:t>
            </w:r>
          </w:p>
        </w:tc>
        <w:tc>
          <w:tcPr>
            <w:tcW w:w="1163" w:type="dxa"/>
            <w:vAlign w:val="bottom"/>
          </w:tcPr>
          <w:p w14:paraId="7B37B38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206.9</w:t>
            </w:r>
          </w:p>
        </w:tc>
        <w:tc>
          <w:tcPr>
            <w:tcW w:w="1069" w:type="dxa"/>
            <w:vAlign w:val="bottom"/>
          </w:tcPr>
          <w:p w14:paraId="22EFEB8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130.2</w:t>
            </w:r>
          </w:p>
        </w:tc>
      </w:tr>
      <w:tr w:rsidR="00854B29" w:rsidRPr="00F1413F" w14:paraId="715ACEED" w14:textId="77777777" w:rsidTr="00FA6571">
        <w:trPr>
          <w:jc w:val="center"/>
        </w:trPr>
        <w:tc>
          <w:tcPr>
            <w:tcW w:w="1669" w:type="dxa"/>
            <w:vAlign w:val="bottom"/>
          </w:tcPr>
          <w:p w14:paraId="2A66D28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Baja California</w:t>
            </w:r>
          </w:p>
        </w:tc>
        <w:tc>
          <w:tcPr>
            <w:tcW w:w="936" w:type="dxa"/>
            <w:vAlign w:val="bottom"/>
          </w:tcPr>
          <w:p w14:paraId="45A6DF3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912.5</w:t>
            </w:r>
          </w:p>
        </w:tc>
        <w:tc>
          <w:tcPr>
            <w:tcW w:w="1163" w:type="dxa"/>
            <w:vAlign w:val="bottom"/>
          </w:tcPr>
          <w:p w14:paraId="2DCDB22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889.6</w:t>
            </w:r>
          </w:p>
        </w:tc>
        <w:tc>
          <w:tcPr>
            <w:tcW w:w="1069" w:type="dxa"/>
            <w:vAlign w:val="bottom"/>
          </w:tcPr>
          <w:p w14:paraId="473810A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935.7</w:t>
            </w:r>
          </w:p>
        </w:tc>
        <w:tc>
          <w:tcPr>
            <w:tcW w:w="1056" w:type="dxa"/>
            <w:vAlign w:val="bottom"/>
          </w:tcPr>
          <w:p w14:paraId="4CE2CC80" w14:textId="19381E2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683.4</w:t>
            </w:r>
          </w:p>
        </w:tc>
        <w:tc>
          <w:tcPr>
            <w:tcW w:w="1163" w:type="dxa"/>
            <w:vAlign w:val="bottom"/>
          </w:tcPr>
          <w:p w14:paraId="33CC2670" w14:textId="18E8BD8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895.8</w:t>
            </w:r>
          </w:p>
        </w:tc>
        <w:tc>
          <w:tcPr>
            <w:tcW w:w="1069" w:type="dxa"/>
            <w:vAlign w:val="bottom"/>
          </w:tcPr>
          <w:p w14:paraId="39EB6BA8" w14:textId="33BB668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642.6</w:t>
            </w:r>
          </w:p>
        </w:tc>
        <w:tc>
          <w:tcPr>
            <w:tcW w:w="763" w:type="dxa"/>
            <w:vAlign w:val="bottom"/>
          </w:tcPr>
          <w:p w14:paraId="178DE52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216.1</w:t>
            </w:r>
          </w:p>
        </w:tc>
        <w:tc>
          <w:tcPr>
            <w:tcW w:w="1163" w:type="dxa"/>
            <w:vAlign w:val="bottom"/>
          </w:tcPr>
          <w:p w14:paraId="399BAEF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257.1</w:t>
            </w:r>
          </w:p>
        </w:tc>
        <w:tc>
          <w:tcPr>
            <w:tcW w:w="1069" w:type="dxa"/>
            <w:vAlign w:val="bottom"/>
          </w:tcPr>
          <w:p w14:paraId="2494890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174.4</w:t>
            </w:r>
          </w:p>
        </w:tc>
      </w:tr>
      <w:tr w:rsidR="00854B29" w:rsidRPr="00F1413F" w14:paraId="4E07680D" w14:textId="77777777" w:rsidTr="00FA6571">
        <w:trPr>
          <w:jc w:val="center"/>
        </w:trPr>
        <w:tc>
          <w:tcPr>
            <w:tcW w:w="1669" w:type="dxa"/>
            <w:vAlign w:val="bottom"/>
          </w:tcPr>
          <w:p w14:paraId="43C14911"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Baja California Sur</w:t>
            </w:r>
          </w:p>
        </w:tc>
        <w:tc>
          <w:tcPr>
            <w:tcW w:w="936" w:type="dxa"/>
            <w:vAlign w:val="bottom"/>
          </w:tcPr>
          <w:p w14:paraId="691CEB76" w14:textId="3758AF9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2199.1</w:t>
            </w:r>
          </w:p>
        </w:tc>
        <w:tc>
          <w:tcPr>
            <w:tcW w:w="1163" w:type="dxa"/>
            <w:vAlign w:val="bottom"/>
          </w:tcPr>
          <w:p w14:paraId="1582095A" w14:textId="605430C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2132.7</w:t>
            </w:r>
          </w:p>
        </w:tc>
        <w:tc>
          <w:tcPr>
            <w:tcW w:w="1069" w:type="dxa"/>
            <w:vAlign w:val="bottom"/>
          </w:tcPr>
          <w:p w14:paraId="38AD825C" w14:textId="18E1349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2267.8</w:t>
            </w:r>
          </w:p>
        </w:tc>
        <w:tc>
          <w:tcPr>
            <w:tcW w:w="1056" w:type="dxa"/>
            <w:vAlign w:val="bottom"/>
          </w:tcPr>
          <w:p w14:paraId="736ED3E4" w14:textId="12AB51F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7930.3</w:t>
            </w:r>
          </w:p>
        </w:tc>
        <w:tc>
          <w:tcPr>
            <w:tcW w:w="1163" w:type="dxa"/>
            <w:vAlign w:val="bottom"/>
          </w:tcPr>
          <w:p w14:paraId="7DC3D52D" w14:textId="5173FA5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9834.7</w:t>
            </w:r>
          </w:p>
        </w:tc>
        <w:tc>
          <w:tcPr>
            <w:tcW w:w="1069" w:type="dxa"/>
            <w:vAlign w:val="bottom"/>
          </w:tcPr>
          <w:p w14:paraId="5CD60938" w14:textId="6956FF3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6079.2</w:t>
            </w:r>
          </w:p>
        </w:tc>
        <w:tc>
          <w:tcPr>
            <w:tcW w:w="763" w:type="dxa"/>
            <w:vAlign w:val="bottom"/>
          </w:tcPr>
          <w:p w14:paraId="1A2C9C8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174.4</w:t>
            </w:r>
          </w:p>
        </w:tc>
        <w:tc>
          <w:tcPr>
            <w:tcW w:w="1163" w:type="dxa"/>
            <w:vAlign w:val="bottom"/>
          </w:tcPr>
          <w:p w14:paraId="3C7D080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209.7</w:t>
            </w:r>
          </w:p>
        </w:tc>
        <w:tc>
          <w:tcPr>
            <w:tcW w:w="1069" w:type="dxa"/>
            <w:vAlign w:val="bottom"/>
          </w:tcPr>
          <w:p w14:paraId="23AA0ED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137.9</w:t>
            </w:r>
          </w:p>
        </w:tc>
      </w:tr>
      <w:tr w:rsidR="00854B29" w:rsidRPr="00F1413F" w14:paraId="656D9E51" w14:textId="77777777" w:rsidTr="00FA6571">
        <w:trPr>
          <w:jc w:val="center"/>
        </w:trPr>
        <w:tc>
          <w:tcPr>
            <w:tcW w:w="1669" w:type="dxa"/>
            <w:vAlign w:val="bottom"/>
          </w:tcPr>
          <w:p w14:paraId="0D2FABCB"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Campeche</w:t>
            </w:r>
          </w:p>
        </w:tc>
        <w:tc>
          <w:tcPr>
            <w:tcW w:w="936" w:type="dxa"/>
            <w:vAlign w:val="bottom"/>
          </w:tcPr>
          <w:p w14:paraId="78DE41E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779.1</w:t>
            </w:r>
          </w:p>
        </w:tc>
        <w:tc>
          <w:tcPr>
            <w:tcW w:w="1163" w:type="dxa"/>
            <w:vAlign w:val="bottom"/>
          </w:tcPr>
          <w:p w14:paraId="0192BC0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919.7</w:t>
            </w:r>
          </w:p>
        </w:tc>
        <w:tc>
          <w:tcPr>
            <w:tcW w:w="1069" w:type="dxa"/>
            <w:vAlign w:val="bottom"/>
          </w:tcPr>
          <w:p w14:paraId="7544C15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642.8</w:t>
            </w:r>
          </w:p>
        </w:tc>
        <w:tc>
          <w:tcPr>
            <w:tcW w:w="1056" w:type="dxa"/>
            <w:vAlign w:val="bottom"/>
          </w:tcPr>
          <w:p w14:paraId="69BA3485" w14:textId="4989E29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834.3</w:t>
            </w:r>
          </w:p>
        </w:tc>
        <w:tc>
          <w:tcPr>
            <w:tcW w:w="1163" w:type="dxa"/>
            <w:vAlign w:val="bottom"/>
          </w:tcPr>
          <w:p w14:paraId="277DB8BF" w14:textId="49C7374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710.0</w:t>
            </w:r>
          </w:p>
        </w:tc>
        <w:tc>
          <w:tcPr>
            <w:tcW w:w="1069" w:type="dxa"/>
            <w:vAlign w:val="bottom"/>
          </w:tcPr>
          <w:p w14:paraId="1D25367B" w14:textId="7AA0E9B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234.1</w:t>
            </w:r>
          </w:p>
        </w:tc>
        <w:tc>
          <w:tcPr>
            <w:tcW w:w="763" w:type="dxa"/>
            <w:vAlign w:val="bottom"/>
          </w:tcPr>
          <w:p w14:paraId="37A7BDE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131.1</w:t>
            </w:r>
          </w:p>
        </w:tc>
        <w:tc>
          <w:tcPr>
            <w:tcW w:w="1163" w:type="dxa"/>
            <w:vAlign w:val="bottom"/>
          </w:tcPr>
          <w:p w14:paraId="392D7A7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172.1</w:t>
            </w:r>
          </w:p>
        </w:tc>
        <w:tc>
          <w:tcPr>
            <w:tcW w:w="1069" w:type="dxa"/>
            <w:vAlign w:val="bottom"/>
          </w:tcPr>
          <w:p w14:paraId="20BF495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91.5</w:t>
            </w:r>
          </w:p>
        </w:tc>
      </w:tr>
      <w:tr w:rsidR="00854B29" w:rsidRPr="00F1413F" w14:paraId="443CE541" w14:textId="77777777" w:rsidTr="00FA6571">
        <w:trPr>
          <w:jc w:val="center"/>
        </w:trPr>
        <w:tc>
          <w:tcPr>
            <w:tcW w:w="1669" w:type="dxa"/>
            <w:vAlign w:val="bottom"/>
          </w:tcPr>
          <w:p w14:paraId="395F721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Coahuila</w:t>
            </w:r>
          </w:p>
        </w:tc>
        <w:tc>
          <w:tcPr>
            <w:tcW w:w="936" w:type="dxa"/>
            <w:vAlign w:val="bottom"/>
          </w:tcPr>
          <w:p w14:paraId="1DA91FC5" w14:textId="0A324D6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1564.3</w:t>
            </w:r>
          </w:p>
        </w:tc>
        <w:tc>
          <w:tcPr>
            <w:tcW w:w="1163" w:type="dxa"/>
            <w:vAlign w:val="bottom"/>
          </w:tcPr>
          <w:p w14:paraId="7C34979D" w14:textId="46CF0B2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1533.5</w:t>
            </w:r>
          </w:p>
        </w:tc>
        <w:tc>
          <w:tcPr>
            <w:tcW w:w="1069" w:type="dxa"/>
            <w:vAlign w:val="bottom"/>
          </w:tcPr>
          <w:p w14:paraId="08A95414" w14:textId="0FEBC89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1594.7</w:t>
            </w:r>
          </w:p>
        </w:tc>
        <w:tc>
          <w:tcPr>
            <w:tcW w:w="1056" w:type="dxa"/>
            <w:vAlign w:val="bottom"/>
          </w:tcPr>
          <w:p w14:paraId="630B486C" w14:textId="637BE2A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638.8</w:t>
            </w:r>
          </w:p>
        </w:tc>
        <w:tc>
          <w:tcPr>
            <w:tcW w:w="1163" w:type="dxa"/>
            <w:vAlign w:val="bottom"/>
          </w:tcPr>
          <w:p w14:paraId="42E64A2D" w14:textId="22B34D0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067.7</w:t>
            </w:r>
          </w:p>
        </w:tc>
        <w:tc>
          <w:tcPr>
            <w:tcW w:w="1069" w:type="dxa"/>
            <w:vAlign w:val="bottom"/>
          </w:tcPr>
          <w:p w14:paraId="17B86C41" w14:textId="539DF08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331.8</w:t>
            </w:r>
          </w:p>
        </w:tc>
        <w:tc>
          <w:tcPr>
            <w:tcW w:w="763" w:type="dxa"/>
            <w:vAlign w:val="bottom"/>
          </w:tcPr>
          <w:p w14:paraId="191DAD2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197.7</w:t>
            </w:r>
          </w:p>
        </w:tc>
        <w:tc>
          <w:tcPr>
            <w:tcW w:w="1163" w:type="dxa"/>
            <w:vAlign w:val="bottom"/>
          </w:tcPr>
          <w:p w14:paraId="2288FCE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231.1</w:t>
            </w:r>
          </w:p>
        </w:tc>
        <w:tc>
          <w:tcPr>
            <w:tcW w:w="1069" w:type="dxa"/>
            <w:vAlign w:val="bottom"/>
          </w:tcPr>
          <w:p w14:paraId="7C5AD8D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164.8</w:t>
            </w:r>
          </w:p>
        </w:tc>
      </w:tr>
      <w:tr w:rsidR="00854B29" w:rsidRPr="00F1413F" w14:paraId="3C1742FA" w14:textId="77777777" w:rsidTr="00FA6571">
        <w:trPr>
          <w:jc w:val="center"/>
        </w:trPr>
        <w:tc>
          <w:tcPr>
            <w:tcW w:w="1669" w:type="dxa"/>
            <w:vAlign w:val="bottom"/>
          </w:tcPr>
          <w:p w14:paraId="6F33B6EB"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Colima</w:t>
            </w:r>
          </w:p>
        </w:tc>
        <w:tc>
          <w:tcPr>
            <w:tcW w:w="936" w:type="dxa"/>
            <w:vAlign w:val="bottom"/>
          </w:tcPr>
          <w:p w14:paraId="2DFD3A13" w14:textId="6D20A09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1080.0</w:t>
            </w:r>
          </w:p>
        </w:tc>
        <w:tc>
          <w:tcPr>
            <w:tcW w:w="1163" w:type="dxa"/>
            <w:vAlign w:val="bottom"/>
          </w:tcPr>
          <w:p w14:paraId="66A9C989" w14:textId="17BC9F6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1132.3</w:t>
            </w:r>
          </w:p>
        </w:tc>
        <w:tc>
          <w:tcPr>
            <w:tcW w:w="1069" w:type="dxa"/>
            <w:vAlign w:val="bottom"/>
          </w:tcPr>
          <w:p w14:paraId="1AA5766C" w14:textId="3A3B622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1029.1</w:t>
            </w:r>
          </w:p>
        </w:tc>
        <w:tc>
          <w:tcPr>
            <w:tcW w:w="1056" w:type="dxa"/>
            <w:vAlign w:val="bottom"/>
          </w:tcPr>
          <w:p w14:paraId="58BCC50E" w14:textId="1331F73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012.0</w:t>
            </w:r>
          </w:p>
        </w:tc>
        <w:tc>
          <w:tcPr>
            <w:tcW w:w="1163" w:type="dxa"/>
            <w:vAlign w:val="bottom"/>
          </w:tcPr>
          <w:p w14:paraId="5CE09049" w14:textId="7EE5F2E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988.8</w:t>
            </w:r>
          </w:p>
        </w:tc>
        <w:tc>
          <w:tcPr>
            <w:tcW w:w="1069" w:type="dxa"/>
            <w:vAlign w:val="bottom"/>
          </w:tcPr>
          <w:p w14:paraId="2E0C376F" w14:textId="56A3DC9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827.7</w:t>
            </w:r>
          </w:p>
        </w:tc>
        <w:tc>
          <w:tcPr>
            <w:tcW w:w="763" w:type="dxa"/>
            <w:vAlign w:val="bottom"/>
          </w:tcPr>
          <w:p w14:paraId="25B75AE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162.1</w:t>
            </w:r>
          </w:p>
        </w:tc>
        <w:tc>
          <w:tcPr>
            <w:tcW w:w="1163" w:type="dxa"/>
            <w:vAlign w:val="bottom"/>
          </w:tcPr>
          <w:p w14:paraId="0627A8B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203.7</w:t>
            </w:r>
          </w:p>
        </w:tc>
        <w:tc>
          <w:tcPr>
            <w:tcW w:w="1069" w:type="dxa"/>
            <w:vAlign w:val="bottom"/>
          </w:tcPr>
          <w:p w14:paraId="3A7F2E1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121.7</w:t>
            </w:r>
          </w:p>
        </w:tc>
      </w:tr>
      <w:tr w:rsidR="00854B29" w:rsidRPr="00F1413F" w14:paraId="2902D8A7" w14:textId="77777777" w:rsidTr="00FA6571">
        <w:trPr>
          <w:jc w:val="center"/>
        </w:trPr>
        <w:tc>
          <w:tcPr>
            <w:tcW w:w="1669" w:type="dxa"/>
            <w:vAlign w:val="bottom"/>
          </w:tcPr>
          <w:p w14:paraId="637153E0"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Chiapas</w:t>
            </w:r>
          </w:p>
        </w:tc>
        <w:tc>
          <w:tcPr>
            <w:tcW w:w="936" w:type="dxa"/>
            <w:vAlign w:val="bottom"/>
          </w:tcPr>
          <w:p w14:paraId="0DAB972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148.8</w:t>
            </w:r>
          </w:p>
        </w:tc>
        <w:tc>
          <w:tcPr>
            <w:tcW w:w="1163" w:type="dxa"/>
            <w:vAlign w:val="bottom"/>
          </w:tcPr>
          <w:p w14:paraId="0AD2D11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170.6</w:t>
            </w:r>
          </w:p>
        </w:tc>
        <w:tc>
          <w:tcPr>
            <w:tcW w:w="1069" w:type="dxa"/>
            <w:vAlign w:val="bottom"/>
          </w:tcPr>
          <w:p w14:paraId="54AD41D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128.1</w:t>
            </w:r>
          </w:p>
        </w:tc>
        <w:tc>
          <w:tcPr>
            <w:tcW w:w="1056" w:type="dxa"/>
            <w:vAlign w:val="bottom"/>
          </w:tcPr>
          <w:p w14:paraId="15C3BC0F" w14:textId="6753271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872.9</w:t>
            </w:r>
          </w:p>
        </w:tc>
        <w:tc>
          <w:tcPr>
            <w:tcW w:w="1163" w:type="dxa"/>
            <w:vAlign w:val="bottom"/>
          </w:tcPr>
          <w:p w14:paraId="111254F5" w14:textId="7C10403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826.3</w:t>
            </w:r>
          </w:p>
        </w:tc>
        <w:tc>
          <w:tcPr>
            <w:tcW w:w="1069" w:type="dxa"/>
            <w:vAlign w:val="bottom"/>
          </w:tcPr>
          <w:p w14:paraId="0751F5C0" w14:textId="167CCFD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855.4</w:t>
            </w:r>
          </w:p>
        </w:tc>
        <w:tc>
          <w:tcPr>
            <w:tcW w:w="763" w:type="dxa"/>
            <w:vAlign w:val="bottom"/>
          </w:tcPr>
          <w:p w14:paraId="6E4D89C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28.1</w:t>
            </w:r>
          </w:p>
        </w:tc>
        <w:tc>
          <w:tcPr>
            <w:tcW w:w="1163" w:type="dxa"/>
            <w:vAlign w:val="bottom"/>
          </w:tcPr>
          <w:p w14:paraId="2FACB9D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38.9</w:t>
            </w:r>
          </w:p>
        </w:tc>
        <w:tc>
          <w:tcPr>
            <w:tcW w:w="1069" w:type="dxa"/>
            <w:vAlign w:val="bottom"/>
          </w:tcPr>
          <w:p w14:paraId="10625FD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17.7</w:t>
            </w:r>
          </w:p>
        </w:tc>
      </w:tr>
      <w:tr w:rsidR="00854B29" w:rsidRPr="00F1413F" w14:paraId="5902B208" w14:textId="77777777" w:rsidTr="00FA6571">
        <w:trPr>
          <w:jc w:val="center"/>
        </w:trPr>
        <w:tc>
          <w:tcPr>
            <w:tcW w:w="1669" w:type="dxa"/>
            <w:vAlign w:val="bottom"/>
          </w:tcPr>
          <w:p w14:paraId="6D3E3E9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Chihuahua</w:t>
            </w:r>
          </w:p>
        </w:tc>
        <w:tc>
          <w:tcPr>
            <w:tcW w:w="936" w:type="dxa"/>
            <w:vAlign w:val="bottom"/>
          </w:tcPr>
          <w:p w14:paraId="07F3B1A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967.8</w:t>
            </w:r>
          </w:p>
        </w:tc>
        <w:tc>
          <w:tcPr>
            <w:tcW w:w="1163" w:type="dxa"/>
            <w:vAlign w:val="bottom"/>
          </w:tcPr>
          <w:p w14:paraId="2AF2E6C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984.2</w:t>
            </w:r>
          </w:p>
        </w:tc>
        <w:tc>
          <w:tcPr>
            <w:tcW w:w="1069" w:type="dxa"/>
            <w:vAlign w:val="bottom"/>
          </w:tcPr>
          <w:p w14:paraId="438C1FF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951.7</w:t>
            </w:r>
          </w:p>
        </w:tc>
        <w:tc>
          <w:tcPr>
            <w:tcW w:w="1056" w:type="dxa"/>
            <w:vAlign w:val="bottom"/>
          </w:tcPr>
          <w:p w14:paraId="71B3C928" w14:textId="4D3ED5D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991.1</w:t>
            </w:r>
          </w:p>
        </w:tc>
        <w:tc>
          <w:tcPr>
            <w:tcW w:w="1163" w:type="dxa"/>
            <w:vAlign w:val="bottom"/>
          </w:tcPr>
          <w:p w14:paraId="1938EFBB" w14:textId="7E9F0F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480.3</w:t>
            </w:r>
          </w:p>
        </w:tc>
        <w:tc>
          <w:tcPr>
            <w:tcW w:w="1069" w:type="dxa"/>
            <w:vAlign w:val="bottom"/>
          </w:tcPr>
          <w:p w14:paraId="38519780" w14:textId="3721516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448.6</w:t>
            </w:r>
          </w:p>
        </w:tc>
        <w:tc>
          <w:tcPr>
            <w:tcW w:w="763" w:type="dxa"/>
            <w:vAlign w:val="bottom"/>
          </w:tcPr>
          <w:p w14:paraId="2D2DD6A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183.8</w:t>
            </w:r>
          </w:p>
        </w:tc>
        <w:tc>
          <w:tcPr>
            <w:tcW w:w="1163" w:type="dxa"/>
            <w:vAlign w:val="bottom"/>
          </w:tcPr>
          <w:p w14:paraId="5291882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221.3</w:t>
            </w:r>
          </w:p>
        </w:tc>
        <w:tc>
          <w:tcPr>
            <w:tcW w:w="1069" w:type="dxa"/>
            <w:vAlign w:val="bottom"/>
          </w:tcPr>
          <w:p w14:paraId="34205FA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147.0</w:t>
            </w:r>
          </w:p>
        </w:tc>
      </w:tr>
      <w:tr w:rsidR="00854B29" w:rsidRPr="00F1413F" w14:paraId="0B725F62" w14:textId="77777777" w:rsidTr="00FA6571">
        <w:trPr>
          <w:jc w:val="center"/>
        </w:trPr>
        <w:tc>
          <w:tcPr>
            <w:tcW w:w="1669" w:type="dxa"/>
            <w:vAlign w:val="bottom"/>
          </w:tcPr>
          <w:p w14:paraId="5774BC5D"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CDMX</w:t>
            </w:r>
          </w:p>
        </w:tc>
        <w:tc>
          <w:tcPr>
            <w:tcW w:w="936" w:type="dxa"/>
            <w:vAlign w:val="bottom"/>
          </w:tcPr>
          <w:p w14:paraId="346B255C" w14:textId="143D8C8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3581.7</w:t>
            </w:r>
          </w:p>
        </w:tc>
        <w:tc>
          <w:tcPr>
            <w:tcW w:w="1163" w:type="dxa"/>
            <w:vAlign w:val="bottom"/>
          </w:tcPr>
          <w:p w14:paraId="0D8511A4" w14:textId="1845E1C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3655.8</w:t>
            </w:r>
          </w:p>
        </w:tc>
        <w:tc>
          <w:tcPr>
            <w:tcW w:w="1069" w:type="dxa"/>
            <w:vAlign w:val="bottom"/>
          </w:tcPr>
          <w:p w14:paraId="4502848A" w14:textId="4BF35FF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3513.9</w:t>
            </w:r>
          </w:p>
        </w:tc>
        <w:tc>
          <w:tcPr>
            <w:tcW w:w="1056" w:type="dxa"/>
            <w:vAlign w:val="bottom"/>
          </w:tcPr>
          <w:p w14:paraId="0CA3724F" w14:textId="52B65EC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013.2</w:t>
            </w:r>
          </w:p>
        </w:tc>
        <w:tc>
          <w:tcPr>
            <w:tcW w:w="1163" w:type="dxa"/>
            <w:vAlign w:val="bottom"/>
          </w:tcPr>
          <w:p w14:paraId="756501CF" w14:textId="395FBBE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038.8</w:t>
            </w:r>
          </w:p>
        </w:tc>
        <w:tc>
          <w:tcPr>
            <w:tcW w:w="1069" w:type="dxa"/>
            <w:vAlign w:val="bottom"/>
          </w:tcPr>
          <w:p w14:paraId="3F035C7C" w14:textId="28B8A08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7127.6</w:t>
            </w:r>
          </w:p>
        </w:tc>
        <w:tc>
          <w:tcPr>
            <w:tcW w:w="763" w:type="dxa"/>
            <w:vAlign w:val="bottom"/>
          </w:tcPr>
          <w:p w14:paraId="7EFFC54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358.6</w:t>
            </w:r>
          </w:p>
        </w:tc>
        <w:tc>
          <w:tcPr>
            <w:tcW w:w="1163" w:type="dxa"/>
            <w:vAlign w:val="bottom"/>
          </w:tcPr>
          <w:p w14:paraId="35412D6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476.7</w:t>
            </w:r>
          </w:p>
        </w:tc>
        <w:tc>
          <w:tcPr>
            <w:tcW w:w="1069" w:type="dxa"/>
            <w:vAlign w:val="bottom"/>
          </w:tcPr>
          <w:p w14:paraId="2076DFB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250.5</w:t>
            </w:r>
          </w:p>
        </w:tc>
      </w:tr>
      <w:tr w:rsidR="00854B29" w:rsidRPr="00F1413F" w14:paraId="54E43AC9" w14:textId="77777777" w:rsidTr="00FA6571">
        <w:trPr>
          <w:jc w:val="center"/>
        </w:trPr>
        <w:tc>
          <w:tcPr>
            <w:tcW w:w="1669" w:type="dxa"/>
            <w:vAlign w:val="bottom"/>
          </w:tcPr>
          <w:p w14:paraId="3DC1E088"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Durango</w:t>
            </w:r>
          </w:p>
        </w:tc>
        <w:tc>
          <w:tcPr>
            <w:tcW w:w="936" w:type="dxa"/>
            <w:vAlign w:val="bottom"/>
          </w:tcPr>
          <w:p w14:paraId="51CFA882" w14:textId="4DF32E7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1363.0</w:t>
            </w:r>
          </w:p>
        </w:tc>
        <w:tc>
          <w:tcPr>
            <w:tcW w:w="1163" w:type="dxa"/>
            <w:vAlign w:val="bottom"/>
          </w:tcPr>
          <w:p w14:paraId="26805AAB" w14:textId="05495EE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1288.4</w:t>
            </w:r>
          </w:p>
        </w:tc>
        <w:tc>
          <w:tcPr>
            <w:tcW w:w="1069" w:type="dxa"/>
            <w:vAlign w:val="bottom"/>
          </w:tcPr>
          <w:p w14:paraId="25232AFD" w14:textId="6ACA59B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1435.9</w:t>
            </w:r>
          </w:p>
        </w:tc>
        <w:tc>
          <w:tcPr>
            <w:tcW w:w="1056" w:type="dxa"/>
            <w:vAlign w:val="bottom"/>
          </w:tcPr>
          <w:p w14:paraId="5134EFB8" w14:textId="6FE0E29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9753.9</w:t>
            </w:r>
          </w:p>
        </w:tc>
        <w:tc>
          <w:tcPr>
            <w:tcW w:w="1163" w:type="dxa"/>
            <w:vAlign w:val="bottom"/>
          </w:tcPr>
          <w:p w14:paraId="76DD4E71" w14:textId="21610FA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598.3</w:t>
            </w:r>
          </w:p>
        </w:tc>
        <w:tc>
          <w:tcPr>
            <w:tcW w:w="1069" w:type="dxa"/>
            <w:vAlign w:val="bottom"/>
          </w:tcPr>
          <w:p w14:paraId="231734C5" w14:textId="23A1281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7264.2</w:t>
            </w:r>
          </w:p>
        </w:tc>
        <w:tc>
          <w:tcPr>
            <w:tcW w:w="763" w:type="dxa"/>
            <w:vAlign w:val="bottom"/>
          </w:tcPr>
          <w:p w14:paraId="4C503C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132.9</w:t>
            </w:r>
          </w:p>
        </w:tc>
        <w:tc>
          <w:tcPr>
            <w:tcW w:w="1163" w:type="dxa"/>
            <w:vAlign w:val="bottom"/>
          </w:tcPr>
          <w:p w14:paraId="3D39C9D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162.3</w:t>
            </w:r>
          </w:p>
        </w:tc>
        <w:tc>
          <w:tcPr>
            <w:tcW w:w="1069" w:type="dxa"/>
            <w:vAlign w:val="bottom"/>
          </w:tcPr>
          <w:p w14:paraId="6D00DB2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104.3</w:t>
            </w:r>
          </w:p>
        </w:tc>
      </w:tr>
      <w:tr w:rsidR="00854B29" w:rsidRPr="00F1413F" w14:paraId="1D2F6437" w14:textId="77777777" w:rsidTr="00FA6571">
        <w:trPr>
          <w:jc w:val="center"/>
        </w:trPr>
        <w:tc>
          <w:tcPr>
            <w:tcW w:w="1669" w:type="dxa"/>
            <w:vAlign w:val="bottom"/>
          </w:tcPr>
          <w:p w14:paraId="52B02622"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Guanajuato</w:t>
            </w:r>
          </w:p>
        </w:tc>
        <w:tc>
          <w:tcPr>
            <w:tcW w:w="936" w:type="dxa"/>
            <w:vAlign w:val="bottom"/>
          </w:tcPr>
          <w:p w14:paraId="4AB3BC85" w14:textId="788BF8A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1333.3</w:t>
            </w:r>
          </w:p>
        </w:tc>
        <w:tc>
          <w:tcPr>
            <w:tcW w:w="1163" w:type="dxa"/>
            <w:vAlign w:val="bottom"/>
          </w:tcPr>
          <w:p w14:paraId="6C540FCF" w14:textId="2CD034D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1306.3</w:t>
            </w:r>
          </w:p>
        </w:tc>
        <w:tc>
          <w:tcPr>
            <w:tcW w:w="1069" w:type="dxa"/>
            <w:vAlign w:val="bottom"/>
          </w:tcPr>
          <w:p w14:paraId="6FEF5BB4" w14:textId="4A8882F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1358.9</w:t>
            </w:r>
          </w:p>
        </w:tc>
        <w:tc>
          <w:tcPr>
            <w:tcW w:w="1056" w:type="dxa"/>
            <w:vAlign w:val="bottom"/>
          </w:tcPr>
          <w:p w14:paraId="4C9DEA9F" w14:textId="7214E33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010.7</w:t>
            </w:r>
          </w:p>
        </w:tc>
        <w:tc>
          <w:tcPr>
            <w:tcW w:w="1163" w:type="dxa"/>
            <w:vAlign w:val="bottom"/>
          </w:tcPr>
          <w:p w14:paraId="613EB4B2" w14:textId="265CC81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761.7</w:t>
            </w:r>
          </w:p>
        </w:tc>
        <w:tc>
          <w:tcPr>
            <w:tcW w:w="1069" w:type="dxa"/>
            <w:vAlign w:val="bottom"/>
          </w:tcPr>
          <w:p w14:paraId="3DA6EFD3" w14:textId="5075B70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9600.9</w:t>
            </w:r>
          </w:p>
        </w:tc>
        <w:tc>
          <w:tcPr>
            <w:tcW w:w="763" w:type="dxa"/>
            <w:vAlign w:val="bottom"/>
          </w:tcPr>
          <w:p w14:paraId="484B3F5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173.5</w:t>
            </w:r>
          </w:p>
        </w:tc>
        <w:tc>
          <w:tcPr>
            <w:tcW w:w="1163" w:type="dxa"/>
            <w:vAlign w:val="bottom"/>
          </w:tcPr>
          <w:p w14:paraId="09CA476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219.0</w:t>
            </w:r>
          </w:p>
        </w:tc>
        <w:tc>
          <w:tcPr>
            <w:tcW w:w="1069" w:type="dxa"/>
            <w:vAlign w:val="bottom"/>
          </w:tcPr>
          <w:p w14:paraId="3021D68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130.5</w:t>
            </w:r>
          </w:p>
        </w:tc>
      </w:tr>
      <w:tr w:rsidR="00854B29" w:rsidRPr="00F1413F" w14:paraId="6693FB91" w14:textId="77777777" w:rsidTr="00FA6571">
        <w:trPr>
          <w:jc w:val="center"/>
        </w:trPr>
        <w:tc>
          <w:tcPr>
            <w:tcW w:w="1669" w:type="dxa"/>
            <w:vAlign w:val="bottom"/>
          </w:tcPr>
          <w:p w14:paraId="3E2458C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Guerrero</w:t>
            </w:r>
          </w:p>
        </w:tc>
        <w:tc>
          <w:tcPr>
            <w:tcW w:w="936" w:type="dxa"/>
            <w:vAlign w:val="bottom"/>
          </w:tcPr>
          <w:p w14:paraId="136F09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732.6</w:t>
            </w:r>
          </w:p>
        </w:tc>
        <w:tc>
          <w:tcPr>
            <w:tcW w:w="1163" w:type="dxa"/>
            <w:vAlign w:val="bottom"/>
          </w:tcPr>
          <w:p w14:paraId="25D82E8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790.2</w:t>
            </w:r>
          </w:p>
        </w:tc>
        <w:tc>
          <w:tcPr>
            <w:tcW w:w="1069" w:type="dxa"/>
            <w:vAlign w:val="bottom"/>
          </w:tcPr>
          <w:p w14:paraId="717DD3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679.4</w:t>
            </w:r>
          </w:p>
        </w:tc>
        <w:tc>
          <w:tcPr>
            <w:tcW w:w="1056" w:type="dxa"/>
            <w:vAlign w:val="bottom"/>
          </w:tcPr>
          <w:p w14:paraId="031C236C" w14:textId="4EFAA39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044.0</w:t>
            </w:r>
          </w:p>
        </w:tc>
        <w:tc>
          <w:tcPr>
            <w:tcW w:w="1163" w:type="dxa"/>
            <w:vAlign w:val="bottom"/>
          </w:tcPr>
          <w:p w14:paraId="69879C41" w14:textId="0062A5D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844.5</w:t>
            </w:r>
          </w:p>
        </w:tc>
        <w:tc>
          <w:tcPr>
            <w:tcW w:w="1069" w:type="dxa"/>
            <w:vAlign w:val="bottom"/>
          </w:tcPr>
          <w:p w14:paraId="12826866" w14:textId="63819FC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961.2</w:t>
            </w:r>
          </w:p>
        </w:tc>
        <w:tc>
          <w:tcPr>
            <w:tcW w:w="763" w:type="dxa"/>
            <w:vAlign w:val="bottom"/>
          </w:tcPr>
          <w:p w14:paraId="2FEBC20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124.9</w:t>
            </w:r>
          </w:p>
        </w:tc>
        <w:tc>
          <w:tcPr>
            <w:tcW w:w="1163" w:type="dxa"/>
            <w:vAlign w:val="bottom"/>
          </w:tcPr>
          <w:p w14:paraId="02808B5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164.7</w:t>
            </w:r>
          </w:p>
        </w:tc>
        <w:tc>
          <w:tcPr>
            <w:tcW w:w="1069" w:type="dxa"/>
            <w:vAlign w:val="bottom"/>
          </w:tcPr>
          <w:p w14:paraId="186E9D4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88.1</w:t>
            </w:r>
          </w:p>
        </w:tc>
      </w:tr>
      <w:tr w:rsidR="00854B29" w:rsidRPr="00F1413F" w14:paraId="75605ECC" w14:textId="77777777" w:rsidTr="00FA6571">
        <w:trPr>
          <w:jc w:val="center"/>
        </w:trPr>
        <w:tc>
          <w:tcPr>
            <w:tcW w:w="1669" w:type="dxa"/>
            <w:vAlign w:val="bottom"/>
          </w:tcPr>
          <w:p w14:paraId="5626CD8E"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Hidalgo</w:t>
            </w:r>
          </w:p>
        </w:tc>
        <w:tc>
          <w:tcPr>
            <w:tcW w:w="936" w:type="dxa"/>
            <w:vAlign w:val="bottom"/>
          </w:tcPr>
          <w:p w14:paraId="29A89F4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789.1</w:t>
            </w:r>
          </w:p>
        </w:tc>
        <w:tc>
          <w:tcPr>
            <w:tcW w:w="1163" w:type="dxa"/>
            <w:vAlign w:val="bottom"/>
          </w:tcPr>
          <w:p w14:paraId="44F3F0D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870.0</w:t>
            </w:r>
          </w:p>
        </w:tc>
        <w:tc>
          <w:tcPr>
            <w:tcW w:w="1069" w:type="dxa"/>
            <w:vAlign w:val="bottom"/>
          </w:tcPr>
          <w:p w14:paraId="5D6C285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714.3</w:t>
            </w:r>
          </w:p>
        </w:tc>
        <w:tc>
          <w:tcPr>
            <w:tcW w:w="1056" w:type="dxa"/>
            <w:vAlign w:val="bottom"/>
          </w:tcPr>
          <w:p w14:paraId="1954C4E9" w14:textId="7EDB20E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275.2</w:t>
            </w:r>
          </w:p>
        </w:tc>
        <w:tc>
          <w:tcPr>
            <w:tcW w:w="1163" w:type="dxa"/>
            <w:vAlign w:val="bottom"/>
          </w:tcPr>
          <w:p w14:paraId="6412EBAB" w14:textId="378A526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095.5</w:t>
            </w:r>
          </w:p>
        </w:tc>
        <w:tc>
          <w:tcPr>
            <w:tcW w:w="1069" w:type="dxa"/>
            <w:vAlign w:val="bottom"/>
          </w:tcPr>
          <w:p w14:paraId="44E7F4D5" w14:textId="5088FA0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719.0</w:t>
            </w:r>
          </w:p>
        </w:tc>
        <w:tc>
          <w:tcPr>
            <w:tcW w:w="763" w:type="dxa"/>
            <w:vAlign w:val="bottom"/>
          </w:tcPr>
          <w:p w14:paraId="11A876E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199.5</w:t>
            </w:r>
          </w:p>
        </w:tc>
        <w:tc>
          <w:tcPr>
            <w:tcW w:w="1163" w:type="dxa"/>
            <w:vAlign w:val="bottom"/>
          </w:tcPr>
          <w:p w14:paraId="06E7635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270.5</w:t>
            </w:r>
          </w:p>
        </w:tc>
        <w:tc>
          <w:tcPr>
            <w:tcW w:w="1069" w:type="dxa"/>
            <w:vAlign w:val="bottom"/>
          </w:tcPr>
          <w:p w14:paraId="75DB33D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133.7</w:t>
            </w:r>
          </w:p>
        </w:tc>
      </w:tr>
      <w:tr w:rsidR="00854B29" w:rsidRPr="00F1413F" w14:paraId="720A4609" w14:textId="77777777" w:rsidTr="00FA6571">
        <w:trPr>
          <w:jc w:val="center"/>
        </w:trPr>
        <w:tc>
          <w:tcPr>
            <w:tcW w:w="1669" w:type="dxa"/>
            <w:vAlign w:val="bottom"/>
          </w:tcPr>
          <w:p w14:paraId="0D21B205"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Jalisco</w:t>
            </w:r>
          </w:p>
        </w:tc>
        <w:tc>
          <w:tcPr>
            <w:tcW w:w="936" w:type="dxa"/>
            <w:vAlign w:val="bottom"/>
          </w:tcPr>
          <w:p w14:paraId="60B731A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620.4</w:t>
            </w:r>
          </w:p>
        </w:tc>
        <w:tc>
          <w:tcPr>
            <w:tcW w:w="1163" w:type="dxa"/>
            <w:vAlign w:val="bottom"/>
          </w:tcPr>
          <w:p w14:paraId="6EF974B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634.1</w:t>
            </w:r>
          </w:p>
        </w:tc>
        <w:tc>
          <w:tcPr>
            <w:tcW w:w="1069" w:type="dxa"/>
            <w:vAlign w:val="bottom"/>
          </w:tcPr>
          <w:p w14:paraId="73006E0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607.2</w:t>
            </w:r>
          </w:p>
        </w:tc>
        <w:tc>
          <w:tcPr>
            <w:tcW w:w="1056" w:type="dxa"/>
            <w:vAlign w:val="bottom"/>
          </w:tcPr>
          <w:p w14:paraId="72899D4A" w14:textId="31ED0E5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262.3</w:t>
            </w:r>
          </w:p>
        </w:tc>
        <w:tc>
          <w:tcPr>
            <w:tcW w:w="1163" w:type="dxa"/>
            <w:vAlign w:val="bottom"/>
          </w:tcPr>
          <w:p w14:paraId="24641A3E" w14:textId="6E4B64E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109.7</w:t>
            </w:r>
          </w:p>
        </w:tc>
        <w:tc>
          <w:tcPr>
            <w:tcW w:w="1069" w:type="dxa"/>
            <w:vAlign w:val="bottom"/>
          </w:tcPr>
          <w:p w14:paraId="2F4F87D4" w14:textId="5D6C1C6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372.5</w:t>
            </w:r>
          </w:p>
        </w:tc>
        <w:tc>
          <w:tcPr>
            <w:tcW w:w="763" w:type="dxa"/>
            <w:vAlign w:val="bottom"/>
          </w:tcPr>
          <w:p w14:paraId="191A988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144.3</w:t>
            </w:r>
          </w:p>
        </w:tc>
        <w:tc>
          <w:tcPr>
            <w:tcW w:w="1163" w:type="dxa"/>
            <w:vAlign w:val="bottom"/>
          </w:tcPr>
          <w:p w14:paraId="2C5B061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184.6</w:t>
            </w:r>
          </w:p>
        </w:tc>
        <w:tc>
          <w:tcPr>
            <w:tcW w:w="1069" w:type="dxa"/>
            <w:vAlign w:val="bottom"/>
          </w:tcPr>
          <w:p w14:paraId="3B060C1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105.5</w:t>
            </w:r>
          </w:p>
        </w:tc>
      </w:tr>
      <w:tr w:rsidR="00854B29" w:rsidRPr="00F1413F" w14:paraId="1B95AEE5" w14:textId="77777777" w:rsidTr="00FA6571">
        <w:trPr>
          <w:jc w:val="center"/>
        </w:trPr>
        <w:tc>
          <w:tcPr>
            <w:tcW w:w="1669" w:type="dxa"/>
            <w:vAlign w:val="bottom"/>
          </w:tcPr>
          <w:p w14:paraId="0F2DC142"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México</w:t>
            </w:r>
          </w:p>
        </w:tc>
        <w:tc>
          <w:tcPr>
            <w:tcW w:w="936" w:type="dxa"/>
            <w:vAlign w:val="bottom"/>
          </w:tcPr>
          <w:p w14:paraId="695BA95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857.4</w:t>
            </w:r>
          </w:p>
        </w:tc>
        <w:tc>
          <w:tcPr>
            <w:tcW w:w="1163" w:type="dxa"/>
            <w:vAlign w:val="bottom"/>
          </w:tcPr>
          <w:p w14:paraId="7C7D2AF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929.6</w:t>
            </w:r>
          </w:p>
        </w:tc>
        <w:tc>
          <w:tcPr>
            <w:tcW w:w="1069" w:type="dxa"/>
            <w:vAlign w:val="bottom"/>
          </w:tcPr>
          <w:p w14:paraId="68E5A82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789.4</w:t>
            </w:r>
          </w:p>
        </w:tc>
        <w:tc>
          <w:tcPr>
            <w:tcW w:w="1056" w:type="dxa"/>
            <w:vAlign w:val="bottom"/>
          </w:tcPr>
          <w:p w14:paraId="4D7003EE" w14:textId="178ABE1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646.5</w:t>
            </w:r>
          </w:p>
        </w:tc>
        <w:tc>
          <w:tcPr>
            <w:tcW w:w="1163" w:type="dxa"/>
            <w:vAlign w:val="bottom"/>
          </w:tcPr>
          <w:p w14:paraId="5D53AAA9" w14:textId="40AB38F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010.5</w:t>
            </w:r>
          </w:p>
        </w:tc>
        <w:tc>
          <w:tcPr>
            <w:tcW w:w="1069" w:type="dxa"/>
            <w:vAlign w:val="bottom"/>
          </w:tcPr>
          <w:p w14:paraId="6DC6F021" w14:textId="03B4656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685.3</w:t>
            </w:r>
          </w:p>
        </w:tc>
        <w:tc>
          <w:tcPr>
            <w:tcW w:w="763" w:type="dxa"/>
            <w:vAlign w:val="bottom"/>
          </w:tcPr>
          <w:p w14:paraId="03F720E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202.8</w:t>
            </w:r>
          </w:p>
        </w:tc>
        <w:tc>
          <w:tcPr>
            <w:tcW w:w="1163" w:type="dxa"/>
            <w:vAlign w:val="bottom"/>
          </w:tcPr>
          <w:p w14:paraId="3AB6A5D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269.7</w:t>
            </w:r>
          </w:p>
        </w:tc>
        <w:tc>
          <w:tcPr>
            <w:tcW w:w="1069" w:type="dxa"/>
            <w:vAlign w:val="bottom"/>
          </w:tcPr>
          <w:p w14:paraId="0C0449F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139.6</w:t>
            </w:r>
          </w:p>
        </w:tc>
      </w:tr>
      <w:tr w:rsidR="00854B29" w:rsidRPr="00F1413F" w14:paraId="2790AB3B" w14:textId="77777777" w:rsidTr="00FA6571">
        <w:trPr>
          <w:jc w:val="center"/>
        </w:trPr>
        <w:tc>
          <w:tcPr>
            <w:tcW w:w="1669" w:type="dxa"/>
            <w:vAlign w:val="bottom"/>
          </w:tcPr>
          <w:p w14:paraId="586342D5"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Michoacán</w:t>
            </w:r>
          </w:p>
        </w:tc>
        <w:tc>
          <w:tcPr>
            <w:tcW w:w="936" w:type="dxa"/>
            <w:vAlign w:val="bottom"/>
          </w:tcPr>
          <w:p w14:paraId="7307D5B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695.9</w:t>
            </w:r>
          </w:p>
        </w:tc>
        <w:tc>
          <w:tcPr>
            <w:tcW w:w="1163" w:type="dxa"/>
            <w:vAlign w:val="bottom"/>
          </w:tcPr>
          <w:p w14:paraId="0E9DF23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724.8</w:t>
            </w:r>
          </w:p>
        </w:tc>
        <w:tc>
          <w:tcPr>
            <w:tcW w:w="1069" w:type="dxa"/>
            <w:vAlign w:val="bottom"/>
          </w:tcPr>
          <w:p w14:paraId="5C621F3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668.6</w:t>
            </w:r>
          </w:p>
        </w:tc>
        <w:tc>
          <w:tcPr>
            <w:tcW w:w="1056" w:type="dxa"/>
            <w:vAlign w:val="bottom"/>
          </w:tcPr>
          <w:p w14:paraId="3B537444" w14:textId="3AA39AF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353.8</w:t>
            </w:r>
          </w:p>
        </w:tc>
        <w:tc>
          <w:tcPr>
            <w:tcW w:w="1163" w:type="dxa"/>
            <w:vAlign w:val="bottom"/>
          </w:tcPr>
          <w:p w14:paraId="0BA029E6" w14:textId="317D523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440.1</w:t>
            </w:r>
          </w:p>
        </w:tc>
        <w:tc>
          <w:tcPr>
            <w:tcW w:w="1069" w:type="dxa"/>
            <w:vAlign w:val="bottom"/>
          </w:tcPr>
          <w:p w14:paraId="1A742430" w14:textId="2FC9042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169.6</w:t>
            </w:r>
          </w:p>
        </w:tc>
        <w:tc>
          <w:tcPr>
            <w:tcW w:w="763" w:type="dxa"/>
            <w:vAlign w:val="bottom"/>
          </w:tcPr>
          <w:p w14:paraId="749D11C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120.8</w:t>
            </w:r>
          </w:p>
        </w:tc>
        <w:tc>
          <w:tcPr>
            <w:tcW w:w="1163" w:type="dxa"/>
            <w:vAlign w:val="bottom"/>
          </w:tcPr>
          <w:p w14:paraId="48C04FB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155.4</w:t>
            </w:r>
          </w:p>
        </w:tc>
        <w:tc>
          <w:tcPr>
            <w:tcW w:w="1069" w:type="dxa"/>
            <w:vAlign w:val="bottom"/>
          </w:tcPr>
          <w:p w14:paraId="14C0127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88.0</w:t>
            </w:r>
          </w:p>
        </w:tc>
      </w:tr>
      <w:tr w:rsidR="00854B29" w:rsidRPr="00F1413F" w14:paraId="1343BB5E" w14:textId="77777777" w:rsidTr="00FA6571">
        <w:trPr>
          <w:jc w:val="center"/>
        </w:trPr>
        <w:tc>
          <w:tcPr>
            <w:tcW w:w="1669" w:type="dxa"/>
            <w:vAlign w:val="bottom"/>
          </w:tcPr>
          <w:p w14:paraId="7405CE06"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Morelos</w:t>
            </w:r>
          </w:p>
        </w:tc>
        <w:tc>
          <w:tcPr>
            <w:tcW w:w="936" w:type="dxa"/>
            <w:vAlign w:val="bottom"/>
          </w:tcPr>
          <w:p w14:paraId="1DBDA2F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496.4</w:t>
            </w:r>
          </w:p>
        </w:tc>
        <w:tc>
          <w:tcPr>
            <w:tcW w:w="1163" w:type="dxa"/>
            <w:vAlign w:val="bottom"/>
          </w:tcPr>
          <w:p w14:paraId="0F22591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559.8</w:t>
            </w:r>
          </w:p>
        </w:tc>
        <w:tc>
          <w:tcPr>
            <w:tcW w:w="1069" w:type="dxa"/>
            <w:vAlign w:val="bottom"/>
          </w:tcPr>
          <w:p w14:paraId="33C196E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437.4</w:t>
            </w:r>
          </w:p>
        </w:tc>
        <w:tc>
          <w:tcPr>
            <w:tcW w:w="1056" w:type="dxa"/>
            <w:vAlign w:val="bottom"/>
          </w:tcPr>
          <w:p w14:paraId="24C644C7" w14:textId="4DB1B1D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377.5</w:t>
            </w:r>
          </w:p>
        </w:tc>
        <w:tc>
          <w:tcPr>
            <w:tcW w:w="1163" w:type="dxa"/>
            <w:vAlign w:val="bottom"/>
          </w:tcPr>
          <w:p w14:paraId="6549569D" w14:textId="34FFBB1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119.9</w:t>
            </w:r>
          </w:p>
        </w:tc>
        <w:tc>
          <w:tcPr>
            <w:tcW w:w="1069" w:type="dxa"/>
            <w:vAlign w:val="bottom"/>
          </w:tcPr>
          <w:p w14:paraId="498CBA73" w14:textId="51B8B66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340.5</w:t>
            </w:r>
          </w:p>
        </w:tc>
        <w:tc>
          <w:tcPr>
            <w:tcW w:w="763" w:type="dxa"/>
            <w:vAlign w:val="bottom"/>
          </w:tcPr>
          <w:p w14:paraId="36D9997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165.7</w:t>
            </w:r>
          </w:p>
        </w:tc>
        <w:tc>
          <w:tcPr>
            <w:tcW w:w="1163" w:type="dxa"/>
            <w:vAlign w:val="bottom"/>
          </w:tcPr>
          <w:p w14:paraId="54E0E28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224.6</w:t>
            </w:r>
          </w:p>
        </w:tc>
        <w:tc>
          <w:tcPr>
            <w:tcW w:w="1069" w:type="dxa"/>
            <w:vAlign w:val="bottom"/>
          </w:tcPr>
          <w:p w14:paraId="525EA09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110.8</w:t>
            </w:r>
          </w:p>
        </w:tc>
      </w:tr>
      <w:tr w:rsidR="00854B29" w:rsidRPr="00F1413F" w14:paraId="1D15E607" w14:textId="77777777" w:rsidTr="00FA6571">
        <w:trPr>
          <w:jc w:val="center"/>
        </w:trPr>
        <w:tc>
          <w:tcPr>
            <w:tcW w:w="1669" w:type="dxa"/>
            <w:vAlign w:val="bottom"/>
          </w:tcPr>
          <w:p w14:paraId="2877B7F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Nayarit</w:t>
            </w:r>
          </w:p>
        </w:tc>
        <w:tc>
          <w:tcPr>
            <w:tcW w:w="936" w:type="dxa"/>
            <w:vAlign w:val="bottom"/>
          </w:tcPr>
          <w:p w14:paraId="13D8C4F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634.8</w:t>
            </w:r>
          </w:p>
        </w:tc>
        <w:tc>
          <w:tcPr>
            <w:tcW w:w="1163" w:type="dxa"/>
            <w:vAlign w:val="bottom"/>
          </w:tcPr>
          <w:p w14:paraId="7E08E97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658.8</w:t>
            </w:r>
          </w:p>
        </w:tc>
        <w:tc>
          <w:tcPr>
            <w:tcW w:w="1069" w:type="dxa"/>
            <w:vAlign w:val="bottom"/>
          </w:tcPr>
          <w:p w14:paraId="36F204E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611.3</w:t>
            </w:r>
          </w:p>
        </w:tc>
        <w:tc>
          <w:tcPr>
            <w:tcW w:w="1056" w:type="dxa"/>
            <w:vAlign w:val="bottom"/>
          </w:tcPr>
          <w:p w14:paraId="7DB2D713" w14:textId="363B240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050.5</w:t>
            </w:r>
          </w:p>
        </w:tc>
        <w:tc>
          <w:tcPr>
            <w:tcW w:w="1163" w:type="dxa"/>
            <w:vAlign w:val="bottom"/>
          </w:tcPr>
          <w:p w14:paraId="50F1E6D7" w14:textId="15E0FAE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402.1</w:t>
            </w:r>
          </w:p>
        </w:tc>
        <w:tc>
          <w:tcPr>
            <w:tcW w:w="1069" w:type="dxa"/>
            <w:vAlign w:val="bottom"/>
          </w:tcPr>
          <w:p w14:paraId="6B31B885" w14:textId="73054C4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385.6</w:t>
            </w:r>
          </w:p>
        </w:tc>
        <w:tc>
          <w:tcPr>
            <w:tcW w:w="763" w:type="dxa"/>
            <w:vAlign w:val="bottom"/>
          </w:tcPr>
          <w:p w14:paraId="6D80AE2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146.3</w:t>
            </w:r>
          </w:p>
        </w:tc>
        <w:tc>
          <w:tcPr>
            <w:tcW w:w="1163" w:type="dxa"/>
            <w:vAlign w:val="bottom"/>
          </w:tcPr>
          <w:p w14:paraId="7CA6782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187.1</w:t>
            </w:r>
          </w:p>
        </w:tc>
        <w:tc>
          <w:tcPr>
            <w:tcW w:w="1069" w:type="dxa"/>
            <w:vAlign w:val="bottom"/>
          </w:tcPr>
          <w:p w14:paraId="195CEDA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106.3</w:t>
            </w:r>
          </w:p>
        </w:tc>
      </w:tr>
      <w:tr w:rsidR="00854B29" w:rsidRPr="00F1413F" w14:paraId="128F6730" w14:textId="77777777" w:rsidTr="00FA6571">
        <w:trPr>
          <w:jc w:val="center"/>
        </w:trPr>
        <w:tc>
          <w:tcPr>
            <w:tcW w:w="1669" w:type="dxa"/>
            <w:vAlign w:val="bottom"/>
          </w:tcPr>
          <w:p w14:paraId="6C266385"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Nuevo León</w:t>
            </w:r>
          </w:p>
        </w:tc>
        <w:tc>
          <w:tcPr>
            <w:tcW w:w="936" w:type="dxa"/>
            <w:vAlign w:val="bottom"/>
          </w:tcPr>
          <w:p w14:paraId="17C4E260" w14:textId="2D4BFEA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1418.5</w:t>
            </w:r>
          </w:p>
        </w:tc>
        <w:tc>
          <w:tcPr>
            <w:tcW w:w="1163" w:type="dxa"/>
            <w:vAlign w:val="bottom"/>
          </w:tcPr>
          <w:p w14:paraId="772D367E" w14:textId="57755C2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1439.4</w:t>
            </w:r>
          </w:p>
        </w:tc>
        <w:tc>
          <w:tcPr>
            <w:tcW w:w="1069" w:type="dxa"/>
            <w:vAlign w:val="bottom"/>
          </w:tcPr>
          <w:p w14:paraId="1C9073C4" w14:textId="4C5D3E4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1397.7</w:t>
            </w:r>
          </w:p>
        </w:tc>
        <w:tc>
          <w:tcPr>
            <w:tcW w:w="1056" w:type="dxa"/>
            <w:vAlign w:val="bottom"/>
          </w:tcPr>
          <w:p w14:paraId="6CB5E092" w14:textId="302BECA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471.6</w:t>
            </w:r>
          </w:p>
        </w:tc>
        <w:tc>
          <w:tcPr>
            <w:tcW w:w="1163" w:type="dxa"/>
            <w:vAlign w:val="bottom"/>
          </w:tcPr>
          <w:p w14:paraId="18752DFD" w14:textId="2022DD5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669.5</w:t>
            </w:r>
          </w:p>
        </w:tc>
        <w:tc>
          <w:tcPr>
            <w:tcW w:w="1069" w:type="dxa"/>
            <w:vAlign w:val="bottom"/>
          </w:tcPr>
          <w:p w14:paraId="6271FA95" w14:textId="7491690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9209.9</w:t>
            </w:r>
          </w:p>
        </w:tc>
        <w:tc>
          <w:tcPr>
            <w:tcW w:w="763" w:type="dxa"/>
            <w:vAlign w:val="bottom"/>
          </w:tcPr>
          <w:p w14:paraId="49A6FE6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162.7</w:t>
            </w:r>
          </w:p>
        </w:tc>
        <w:tc>
          <w:tcPr>
            <w:tcW w:w="1163" w:type="dxa"/>
            <w:vAlign w:val="bottom"/>
          </w:tcPr>
          <w:p w14:paraId="267A417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196.8</w:t>
            </w:r>
          </w:p>
        </w:tc>
        <w:tc>
          <w:tcPr>
            <w:tcW w:w="1069" w:type="dxa"/>
            <w:vAlign w:val="bottom"/>
          </w:tcPr>
          <w:p w14:paraId="3B2EEEE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128.7</w:t>
            </w:r>
          </w:p>
        </w:tc>
      </w:tr>
      <w:tr w:rsidR="00854B29" w:rsidRPr="00F1413F" w14:paraId="09527E64" w14:textId="77777777" w:rsidTr="00FA6571">
        <w:trPr>
          <w:jc w:val="center"/>
        </w:trPr>
        <w:tc>
          <w:tcPr>
            <w:tcW w:w="1669" w:type="dxa"/>
            <w:vAlign w:val="bottom"/>
          </w:tcPr>
          <w:p w14:paraId="2276656B"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Oaxaca</w:t>
            </w:r>
          </w:p>
        </w:tc>
        <w:tc>
          <w:tcPr>
            <w:tcW w:w="936" w:type="dxa"/>
            <w:vAlign w:val="bottom"/>
          </w:tcPr>
          <w:p w14:paraId="331D909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683.5</w:t>
            </w:r>
          </w:p>
        </w:tc>
        <w:tc>
          <w:tcPr>
            <w:tcW w:w="1163" w:type="dxa"/>
            <w:vAlign w:val="bottom"/>
          </w:tcPr>
          <w:p w14:paraId="103FC43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764.8</w:t>
            </w:r>
          </w:p>
        </w:tc>
        <w:tc>
          <w:tcPr>
            <w:tcW w:w="1069" w:type="dxa"/>
            <w:vAlign w:val="bottom"/>
          </w:tcPr>
          <w:p w14:paraId="7957855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609.2</w:t>
            </w:r>
          </w:p>
        </w:tc>
        <w:tc>
          <w:tcPr>
            <w:tcW w:w="1056" w:type="dxa"/>
            <w:vAlign w:val="bottom"/>
          </w:tcPr>
          <w:p w14:paraId="2DA425A4" w14:textId="0977345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971.5</w:t>
            </w:r>
          </w:p>
        </w:tc>
        <w:tc>
          <w:tcPr>
            <w:tcW w:w="1163" w:type="dxa"/>
            <w:vAlign w:val="bottom"/>
          </w:tcPr>
          <w:p w14:paraId="0D44CAF0" w14:textId="3D20D9A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745.3</w:t>
            </w:r>
          </w:p>
        </w:tc>
        <w:tc>
          <w:tcPr>
            <w:tcW w:w="1069" w:type="dxa"/>
            <w:vAlign w:val="bottom"/>
          </w:tcPr>
          <w:p w14:paraId="232A222B" w14:textId="304BD8C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9783.7</w:t>
            </w:r>
          </w:p>
        </w:tc>
        <w:tc>
          <w:tcPr>
            <w:tcW w:w="763" w:type="dxa"/>
            <w:vAlign w:val="bottom"/>
          </w:tcPr>
          <w:p w14:paraId="226DA25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88.7</w:t>
            </w:r>
          </w:p>
        </w:tc>
        <w:tc>
          <w:tcPr>
            <w:tcW w:w="1163" w:type="dxa"/>
            <w:vAlign w:val="bottom"/>
          </w:tcPr>
          <w:p w14:paraId="62F8B6F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120.4</w:t>
            </w:r>
          </w:p>
        </w:tc>
        <w:tc>
          <w:tcPr>
            <w:tcW w:w="1069" w:type="dxa"/>
            <w:vAlign w:val="bottom"/>
          </w:tcPr>
          <w:p w14:paraId="7A90351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59.6</w:t>
            </w:r>
          </w:p>
        </w:tc>
      </w:tr>
      <w:tr w:rsidR="00854B29" w:rsidRPr="00F1413F" w14:paraId="7762729D" w14:textId="77777777" w:rsidTr="00FA6571">
        <w:trPr>
          <w:jc w:val="center"/>
        </w:trPr>
        <w:tc>
          <w:tcPr>
            <w:tcW w:w="1669" w:type="dxa"/>
            <w:vAlign w:val="bottom"/>
          </w:tcPr>
          <w:p w14:paraId="3CC788B0"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Puebla</w:t>
            </w:r>
          </w:p>
        </w:tc>
        <w:tc>
          <w:tcPr>
            <w:tcW w:w="936" w:type="dxa"/>
            <w:vAlign w:val="bottom"/>
          </w:tcPr>
          <w:p w14:paraId="4DD390E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715.4</w:t>
            </w:r>
          </w:p>
        </w:tc>
        <w:tc>
          <w:tcPr>
            <w:tcW w:w="1163" w:type="dxa"/>
            <w:vAlign w:val="bottom"/>
          </w:tcPr>
          <w:p w14:paraId="486B5E1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801.1</w:t>
            </w:r>
          </w:p>
        </w:tc>
        <w:tc>
          <w:tcPr>
            <w:tcW w:w="1069" w:type="dxa"/>
            <w:vAlign w:val="bottom"/>
          </w:tcPr>
          <w:p w14:paraId="5A046BB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636.3</w:t>
            </w:r>
          </w:p>
        </w:tc>
        <w:tc>
          <w:tcPr>
            <w:tcW w:w="1056" w:type="dxa"/>
            <w:vAlign w:val="bottom"/>
          </w:tcPr>
          <w:p w14:paraId="76A55EDD" w14:textId="68C7373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763.7</w:t>
            </w:r>
          </w:p>
        </w:tc>
        <w:tc>
          <w:tcPr>
            <w:tcW w:w="1163" w:type="dxa"/>
            <w:vAlign w:val="bottom"/>
          </w:tcPr>
          <w:p w14:paraId="41352924" w14:textId="3D9DD6F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503.9</w:t>
            </w:r>
          </w:p>
        </w:tc>
        <w:tc>
          <w:tcPr>
            <w:tcW w:w="1069" w:type="dxa"/>
            <w:vAlign w:val="bottom"/>
          </w:tcPr>
          <w:p w14:paraId="2F781070" w14:textId="6B4C1B4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253.6</w:t>
            </w:r>
          </w:p>
        </w:tc>
        <w:tc>
          <w:tcPr>
            <w:tcW w:w="763" w:type="dxa"/>
            <w:vAlign w:val="bottom"/>
          </w:tcPr>
          <w:p w14:paraId="2C1B61A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177.2</w:t>
            </w:r>
          </w:p>
        </w:tc>
        <w:tc>
          <w:tcPr>
            <w:tcW w:w="1163" w:type="dxa"/>
            <w:vAlign w:val="bottom"/>
          </w:tcPr>
          <w:p w14:paraId="317EB3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236.4</w:t>
            </w:r>
          </w:p>
        </w:tc>
        <w:tc>
          <w:tcPr>
            <w:tcW w:w="1069" w:type="dxa"/>
            <w:vAlign w:val="bottom"/>
          </w:tcPr>
          <w:p w14:paraId="64C5127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122.5</w:t>
            </w:r>
          </w:p>
        </w:tc>
      </w:tr>
      <w:tr w:rsidR="00854B29" w:rsidRPr="00F1413F" w14:paraId="28E635B7" w14:textId="77777777" w:rsidTr="00FA6571">
        <w:trPr>
          <w:jc w:val="center"/>
        </w:trPr>
        <w:tc>
          <w:tcPr>
            <w:tcW w:w="1669" w:type="dxa"/>
            <w:vAlign w:val="bottom"/>
          </w:tcPr>
          <w:p w14:paraId="16D3D5E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Querétaro</w:t>
            </w:r>
          </w:p>
        </w:tc>
        <w:tc>
          <w:tcPr>
            <w:tcW w:w="936" w:type="dxa"/>
            <w:vAlign w:val="bottom"/>
          </w:tcPr>
          <w:p w14:paraId="57C1522F" w14:textId="61BFDF1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1356.3</w:t>
            </w:r>
          </w:p>
        </w:tc>
        <w:tc>
          <w:tcPr>
            <w:tcW w:w="1163" w:type="dxa"/>
            <w:vAlign w:val="bottom"/>
          </w:tcPr>
          <w:p w14:paraId="2E7AC46B" w14:textId="18DF57D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1390.1</w:t>
            </w:r>
          </w:p>
        </w:tc>
        <w:tc>
          <w:tcPr>
            <w:tcW w:w="1069" w:type="dxa"/>
            <w:vAlign w:val="bottom"/>
          </w:tcPr>
          <w:p w14:paraId="36CE1390" w14:textId="4B39BA0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1324.1</w:t>
            </w:r>
          </w:p>
        </w:tc>
        <w:tc>
          <w:tcPr>
            <w:tcW w:w="1056" w:type="dxa"/>
            <w:vAlign w:val="bottom"/>
          </w:tcPr>
          <w:p w14:paraId="1AD15B39" w14:textId="00A39AF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234.7</w:t>
            </w:r>
          </w:p>
        </w:tc>
        <w:tc>
          <w:tcPr>
            <w:tcW w:w="1163" w:type="dxa"/>
            <w:vAlign w:val="bottom"/>
          </w:tcPr>
          <w:p w14:paraId="6CA5605D" w14:textId="1F7C63C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822.9</w:t>
            </w:r>
          </w:p>
        </w:tc>
        <w:tc>
          <w:tcPr>
            <w:tcW w:w="1069" w:type="dxa"/>
            <w:vAlign w:val="bottom"/>
          </w:tcPr>
          <w:p w14:paraId="1F6EB4A4" w14:textId="020B7FD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9636.9</w:t>
            </w:r>
          </w:p>
        </w:tc>
        <w:tc>
          <w:tcPr>
            <w:tcW w:w="763" w:type="dxa"/>
            <w:vAlign w:val="bottom"/>
          </w:tcPr>
          <w:p w14:paraId="7514BDE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179.5</w:t>
            </w:r>
          </w:p>
        </w:tc>
        <w:tc>
          <w:tcPr>
            <w:tcW w:w="1163" w:type="dxa"/>
            <w:vAlign w:val="bottom"/>
          </w:tcPr>
          <w:p w14:paraId="37C7692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233.8</w:t>
            </w:r>
          </w:p>
        </w:tc>
        <w:tc>
          <w:tcPr>
            <w:tcW w:w="1069" w:type="dxa"/>
            <w:vAlign w:val="bottom"/>
          </w:tcPr>
          <w:p w14:paraId="781A6D7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127.6</w:t>
            </w:r>
          </w:p>
        </w:tc>
      </w:tr>
      <w:tr w:rsidR="00854B29" w:rsidRPr="00F1413F" w14:paraId="527CF31B" w14:textId="77777777" w:rsidTr="00FA6571">
        <w:trPr>
          <w:jc w:val="center"/>
        </w:trPr>
        <w:tc>
          <w:tcPr>
            <w:tcW w:w="1669" w:type="dxa"/>
            <w:vAlign w:val="bottom"/>
          </w:tcPr>
          <w:p w14:paraId="22A76C0C"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Quintana Roo</w:t>
            </w:r>
          </w:p>
        </w:tc>
        <w:tc>
          <w:tcPr>
            <w:tcW w:w="936" w:type="dxa"/>
            <w:vAlign w:val="bottom"/>
          </w:tcPr>
          <w:p w14:paraId="0BE8D58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844.7</w:t>
            </w:r>
          </w:p>
        </w:tc>
        <w:tc>
          <w:tcPr>
            <w:tcW w:w="1163" w:type="dxa"/>
            <w:vAlign w:val="bottom"/>
          </w:tcPr>
          <w:p w14:paraId="7E54C60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908.3</w:t>
            </w:r>
          </w:p>
        </w:tc>
        <w:tc>
          <w:tcPr>
            <w:tcW w:w="1069" w:type="dxa"/>
            <w:vAlign w:val="bottom"/>
          </w:tcPr>
          <w:p w14:paraId="153EE66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780.0</w:t>
            </w:r>
          </w:p>
        </w:tc>
        <w:tc>
          <w:tcPr>
            <w:tcW w:w="1056" w:type="dxa"/>
            <w:vAlign w:val="bottom"/>
          </w:tcPr>
          <w:p w14:paraId="29198C55" w14:textId="0E33235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105.0</w:t>
            </w:r>
          </w:p>
        </w:tc>
        <w:tc>
          <w:tcPr>
            <w:tcW w:w="1163" w:type="dxa"/>
            <w:vAlign w:val="bottom"/>
          </w:tcPr>
          <w:p w14:paraId="542951F9" w14:textId="5ADFC1D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572.5</w:t>
            </w:r>
          </w:p>
        </w:tc>
        <w:tc>
          <w:tcPr>
            <w:tcW w:w="1069" w:type="dxa"/>
            <w:vAlign w:val="bottom"/>
          </w:tcPr>
          <w:p w14:paraId="503AA708" w14:textId="551B7C2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001.0</w:t>
            </w:r>
          </w:p>
        </w:tc>
        <w:tc>
          <w:tcPr>
            <w:tcW w:w="763" w:type="dxa"/>
            <w:vAlign w:val="bottom"/>
          </w:tcPr>
          <w:p w14:paraId="7526B51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144.5</w:t>
            </w:r>
          </w:p>
        </w:tc>
        <w:tc>
          <w:tcPr>
            <w:tcW w:w="1163" w:type="dxa"/>
            <w:vAlign w:val="bottom"/>
          </w:tcPr>
          <w:p w14:paraId="68FF509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186.9</w:t>
            </w:r>
          </w:p>
        </w:tc>
        <w:tc>
          <w:tcPr>
            <w:tcW w:w="1069" w:type="dxa"/>
            <w:vAlign w:val="bottom"/>
          </w:tcPr>
          <w:p w14:paraId="25C35AB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101.4</w:t>
            </w:r>
          </w:p>
        </w:tc>
      </w:tr>
      <w:tr w:rsidR="00854B29" w:rsidRPr="00F1413F" w14:paraId="5FDD156C" w14:textId="77777777" w:rsidTr="00FA6571">
        <w:trPr>
          <w:jc w:val="center"/>
        </w:trPr>
        <w:tc>
          <w:tcPr>
            <w:tcW w:w="1669" w:type="dxa"/>
            <w:vAlign w:val="bottom"/>
          </w:tcPr>
          <w:p w14:paraId="1E87229C"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San Luis Potosí</w:t>
            </w:r>
          </w:p>
        </w:tc>
        <w:tc>
          <w:tcPr>
            <w:tcW w:w="936" w:type="dxa"/>
            <w:vAlign w:val="bottom"/>
          </w:tcPr>
          <w:p w14:paraId="41477F4E" w14:textId="1A75D04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1408.9</w:t>
            </w:r>
          </w:p>
        </w:tc>
        <w:tc>
          <w:tcPr>
            <w:tcW w:w="1163" w:type="dxa"/>
            <w:vAlign w:val="bottom"/>
          </w:tcPr>
          <w:p w14:paraId="6EEBBBDC" w14:textId="34C35EC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1435.7</w:t>
            </w:r>
          </w:p>
        </w:tc>
        <w:tc>
          <w:tcPr>
            <w:tcW w:w="1069" w:type="dxa"/>
            <w:vAlign w:val="bottom"/>
          </w:tcPr>
          <w:p w14:paraId="6492CFAB" w14:textId="4616BF5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1383.6</w:t>
            </w:r>
          </w:p>
        </w:tc>
        <w:tc>
          <w:tcPr>
            <w:tcW w:w="1056" w:type="dxa"/>
            <w:vAlign w:val="bottom"/>
          </w:tcPr>
          <w:p w14:paraId="6F35D0EC" w14:textId="71B86E4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203.2</w:t>
            </w:r>
          </w:p>
        </w:tc>
        <w:tc>
          <w:tcPr>
            <w:tcW w:w="1163" w:type="dxa"/>
            <w:vAlign w:val="bottom"/>
          </w:tcPr>
          <w:p w14:paraId="7E9CECF6" w14:textId="4B6AD68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163.0</w:t>
            </w:r>
          </w:p>
        </w:tc>
        <w:tc>
          <w:tcPr>
            <w:tcW w:w="1069" w:type="dxa"/>
            <w:vAlign w:val="bottom"/>
          </w:tcPr>
          <w:p w14:paraId="653B83B0" w14:textId="5CB40ED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296.3</w:t>
            </w:r>
          </w:p>
        </w:tc>
        <w:tc>
          <w:tcPr>
            <w:tcW w:w="763" w:type="dxa"/>
            <w:vAlign w:val="bottom"/>
          </w:tcPr>
          <w:p w14:paraId="3737ED8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186.0</w:t>
            </w:r>
          </w:p>
        </w:tc>
        <w:tc>
          <w:tcPr>
            <w:tcW w:w="1163" w:type="dxa"/>
            <w:vAlign w:val="bottom"/>
          </w:tcPr>
          <w:p w14:paraId="77A1024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232.1</w:t>
            </w:r>
          </w:p>
        </w:tc>
        <w:tc>
          <w:tcPr>
            <w:tcW w:w="1069" w:type="dxa"/>
            <w:vAlign w:val="bottom"/>
          </w:tcPr>
          <w:p w14:paraId="76E23A2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142.5</w:t>
            </w:r>
          </w:p>
        </w:tc>
      </w:tr>
      <w:tr w:rsidR="00854B29" w:rsidRPr="00F1413F" w14:paraId="53AB1C25" w14:textId="77777777" w:rsidTr="00FA6571">
        <w:trPr>
          <w:jc w:val="center"/>
        </w:trPr>
        <w:tc>
          <w:tcPr>
            <w:tcW w:w="1669" w:type="dxa"/>
            <w:vAlign w:val="bottom"/>
          </w:tcPr>
          <w:p w14:paraId="3F8BBFCE"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Sinaloa</w:t>
            </w:r>
          </w:p>
        </w:tc>
        <w:tc>
          <w:tcPr>
            <w:tcW w:w="936" w:type="dxa"/>
            <w:vAlign w:val="bottom"/>
          </w:tcPr>
          <w:p w14:paraId="6F4A071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882.0</w:t>
            </w:r>
          </w:p>
        </w:tc>
        <w:tc>
          <w:tcPr>
            <w:tcW w:w="1163" w:type="dxa"/>
            <w:vAlign w:val="bottom"/>
          </w:tcPr>
          <w:p w14:paraId="05FE111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881.8</w:t>
            </w:r>
          </w:p>
        </w:tc>
        <w:tc>
          <w:tcPr>
            <w:tcW w:w="1069" w:type="dxa"/>
            <w:vAlign w:val="bottom"/>
          </w:tcPr>
          <w:p w14:paraId="7EE240D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882.3</w:t>
            </w:r>
          </w:p>
        </w:tc>
        <w:tc>
          <w:tcPr>
            <w:tcW w:w="1056" w:type="dxa"/>
            <w:vAlign w:val="bottom"/>
          </w:tcPr>
          <w:p w14:paraId="48DEA617" w14:textId="02AB4C1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808.3</w:t>
            </w:r>
          </w:p>
        </w:tc>
        <w:tc>
          <w:tcPr>
            <w:tcW w:w="1163" w:type="dxa"/>
            <w:vAlign w:val="bottom"/>
          </w:tcPr>
          <w:p w14:paraId="20969181" w14:textId="0092E85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016.8</w:t>
            </w:r>
          </w:p>
        </w:tc>
        <w:tc>
          <w:tcPr>
            <w:tcW w:w="1069" w:type="dxa"/>
            <w:vAlign w:val="bottom"/>
          </w:tcPr>
          <w:p w14:paraId="4B58D0D6" w14:textId="1EE8579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706.2</w:t>
            </w:r>
          </w:p>
        </w:tc>
        <w:tc>
          <w:tcPr>
            <w:tcW w:w="763" w:type="dxa"/>
            <w:vAlign w:val="bottom"/>
          </w:tcPr>
          <w:p w14:paraId="29508CD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201.2</w:t>
            </w:r>
          </w:p>
        </w:tc>
        <w:tc>
          <w:tcPr>
            <w:tcW w:w="1163" w:type="dxa"/>
            <w:vAlign w:val="bottom"/>
          </w:tcPr>
          <w:p w14:paraId="1236F70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238.2</w:t>
            </w:r>
          </w:p>
        </w:tc>
        <w:tc>
          <w:tcPr>
            <w:tcW w:w="1069" w:type="dxa"/>
            <w:vAlign w:val="bottom"/>
          </w:tcPr>
          <w:p w14:paraId="61B0B8B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165.0</w:t>
            </w:r>
          </w:p>
        </w:tc>
      </w:tr>
      <w:tr w:rsidR="00854B29" w:rsidRPr="00F1413F" w14:paraId="547BB500" w14:textId="77777777" w:rsidTr="00FA6571">
        <w:trPr>
          <w:jc w:val="center"/>
        </w:trPr>
        <w:tc>
          <w:tcPr>
            <w:tcW w:w="1669" w:type="dxa"/>
            <w:vAlign w:val="bottom"/>
          </w:tcPr>
          <w:p w14:paraId="6663A536"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Sonora</w:t>
            </w:r>
          </w:p>
        </w:tc>
        <w:tc>
          <w:tcPr>
            <w:tcW w:w="936" w:type="dxa"/>
            <w:vAlign w:val="bottom"/>
          </w:tcPr>
          <w:p w14:paraId="17C5E66E" w14:textId="5274B0E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1750.5</w:t>
            </w:r>
          </w:p>
        </w:tc>
        <w:tc>
          <w:tcPr>
            <w:tcW w:w="1163" w:type="dxa"/>
            <w:vAlign w:val="bottom"/>
          </w:tcPr>
          <w:p w14:paraId="1E25CD53" w14:textId="61B3B3C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1616.6</w:t>
            </w:r>
          </w:p>
        </w:tc>
        <w:tc>
          <w:tcPr>
            <w:tcW w:w="1069" w:type="dxa"/>
            <w:vAlign w:val="bottom"/>
          </w:tcPr>
          <w:p w14:paraId="2B42A7F2" w14:textId="46047BE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1884.4</w:t>
            </w:r>
          </w:p>
        </w:tc>
        <w:tc>
          <w:tcPr>
            <w:tcW w:w="1056" w:type="dxa"/>
            <w:vAlign w:val="bottom"/>
          </w:tcPr>
          <w:p w14:paraId="3731AAA2" w14:textId="3512705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731.1</w:t>
            </w:r>
          </w:p>
        </w:tc>
        <w:tc>
          <w:tcPr>
            <w:tcW w:w="1163" w:type="dxa"/>
            <w:vAlign w:val="bottom"/>
          </w:tcPr>
          <w:p w14:paraId="076BD9C7" w14:textId="1F6C732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900.6</w:t>
            </w:r>
          </w:p>
        </w:tc>
        <w:tc>
          <w:tcPr>
            <w:tcW w:w="1069" w:type="dxa"/>
            <w:vAlign w:val="bottom"/>
          </w:tcPr>
          <w:p w14:paraId="4F8E615D" w14:textId="1E8A65D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014.0</w:t>
            </w:r>
          </w:p>
        </w:tc>
        <w:tc>
          <w:tcPr>
            <w:tcW w:w="763" w:type="dxa"/>
            <w:vAlign w:val="bottom"/>
          </w:tcPr>
          <w:p w14:paraId="2439FDD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222.9</w:t>
            </w:r>
          </w:p>
        </w:tc>
        <w:tc>
          <w:tcPr>
            <w:tcW w:w="1163" w:type="dxa"/>
            <w:vAlign w:val="bottom"/>
          </w:tcPr>
          <w:p w14:paraId="5FCCA8E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257.0</w:t>
            </w:r>
          </w:p>
        </w:tc>
        <w:tc>
          <w:tcPr>
            <w:tcW w:w="1069" w:type="dxa"/>
            <w:vAlign w:val="bottom"/>
          </w:tcPr>
          <w:p w14:paraId="49797B4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188.7</w:t>
            </w:r>
          </w:p>
        </w:tc>
      </w:tr>
      <w:tr w:rsidR="00854B29" w:rsidRPr="00F1413F" w14:paraId="72A74A44" w14:textId="77777777" w:rsidTr="00FA6571">
        <w:trPr>
          <w:jc w:val="center"/>
        </w:trPr>
        <w:tc>
          <w:tcPr>
            <w:tcW w:w="1669" w:type="dxa"/>
            <w:vAlign w:val="bottom"/>
          </w:tcPr>
          <w:p w14:paraId="28DBA927"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Tabasco</w:t>
            </w:r>
          </w:p>
        </w:tc>
        <w:tc>
          <w:tcPr>
            <w:tcW w:w="936" w:type="dxa"/>
            <w:vAlign w:val="bottom"/>
          </w:tcPr>
          <w:p w14:paraId="0DF50314" w14:textId="3E71348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1837.7</w:t>
            </w:r>
          </w:p>
        </w:tc>
        <w:tc>
          <w:tcPr>
            <w:tcW w:w="1163" w:type="dxa"/>
            <w:vAlign w:val="bottom"/>
          </w:tcPr>
          <w:p w14:paraId="0B83DBCD" w14:textId="17F8257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1889.1</w:t>
            </w:r>
          </w:p>
        </w:tc>
        <w:tc>
          <w:tcPr>
            <w:tcW w:w="1069" w:type="dxa"/>
            <w:vAlign w:val="bottom"/>
          </w:tcPr>
          <w:p w14:paraId="5C941087" w14:textId="25C0F4B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1788.7</w:t>
            </w:r>
          </w:p>
        </w:tc>
        <w:tc>
          <w:tcPr>
            <w:tcW w:w="1056" w:type="dxa"/>
            <w:vAlign w:val="bottom"/>
          </w:tcPr>
          <w:p w14:paraId="374AE8B4" w14:textId="767988D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9315.7</w:t>
            </w:r>
          </w:p>
        </w:tc>
        <w:tc>
          <w:tcPr>
            <w:tcW w:w="1163" w:type="dxa"/>
            <w:vAlign w:val="bottom"/>
          </w:tcPr>
          <w:p w14:paraId="4FCE1D2D" w14:textId="2F848BC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433.7</w:t>
            </w:r>
          </w:p>
        </w:tc>
        <w:tc>
          <w:tcPr>
            <w:tcW w:w="1069" w:type="dxa"/>
            <w:vAlign w:val="bottom"/>
          </w:tcPr>
          <w:p w14:paraId="314234BF" w14:textId="0AF4520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7180.1</w:t>
            </w:r>
          </w:p>
        </w:tc>
        <w:tc>
          <w:tcPr>
            <w:tcW w:w="763" w:type="dxa"/>
            <w:vAlign w:val="bottom"/>
          </w:tcPr>
          <w:p w14:paraId="53EE3E5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171.2</w:t>
            </w:r>
          </w:p>
        </w:tc>
        <w:tc>
          <w:tcPr>
            <w:tcW w:w="1163" w:type="dxa"/>
            <w:vAlign w:val="bottom"/>
          </w:tcPr>
          <w:p w14:paraId="75DB010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216.0</w:t>
            </w:r>
          </w:p>
        </w:tc>
        <w:tc>
          <w:tcPr>
            <w:tcW w:w="1069" w:type="dxa"/>
            <w:vAlign w:val="bottom"/>
          </w:tcPr>
          <w:p w14:paraId="6DC3267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128.4</w:t>
            </w:r>
          </w:p>
        </w:tc>
      </w:tr>
      <w:tr w:rsidR="00854B29" w:rsidRPr="00F1413F" w14:paraId="02EB6554" w14:textId="77777777" w:rsidTr="00FA6571">
        <w:trPr>
          <w:jc w:val="center"/>
        </w:trPr>
        <w:tc>
          <w:tcPr>
            <w:tcW w:w="1669" w:type="dxa"/>
            <w:vAlign w:val="bottom"/>
          </w:tcPr>
          <w:p w14:paraId="16D904F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Tamaulipas</w:t>
            </w:r>
          </w:p>
        </w:tc>
        <w:tc>
          <w:tcPr>
            <w:tcW w:w="936" w:type="dxa"/>
            <w:vAlign w:val="bottom"/>
          </w:tcPr>
          <w:p w14:paraId="1EA07816" w14:textId="59FC8BF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1113.9</w:t>
            </w:r>
          </w:p>
        </w:tc>
        <w:tc>
          <w:tcPr>
            <w:tcW w:w="1163" w:type="dxa"/>
            <w:vAlign w:val="bottom"/>
          </w:tcPr>
          <w:p w14:paraId="0D2B9D3E" w14:textId="4893963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1202.7</w:t>
            </w:r>
          </w:p>
        </w:tc>
        <w:tc>
          <w:tcPr>
            <w:tcW w:w="1069" w:type="dxa"/>
            <w:vAlign w:val="bottom"/>
          </w:tcPr>
          <w:p w14:paraId="5D3BFE4E" w14:textId="60F6C15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1027.9</w:t>
            </w:r>
          </w:p>
        </w:tc>
        <w:tc>
          <w:tcPr>
            <w:tcW w:w="1056" w:type="dxa"/>
            <w:vAlign w:val="bottom"/>
          </w:tcPr>
          <w:p w14:paraId="6197EBAC" w14:textId="75647FD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481.3</w:t>
            </w:r>
          </w:p>
        </w:tc>
        <w:tc>
          <w:tcPr>
            <w:tcW w:w="1163" w:type="dxa"/>
            <w:vAlign w:val="bottom"/>
          </w:tcPr>
          <w:p w14:paraId="1C39108F" w14:textId="2B888B3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083.0</w:t>
            </w:r>
          </w:p>
        </w:tc>
        <w:tc>
          <w:tcPr>
            <w:tcW w:w="1069" w:type="dxa"/>
            <w:vAlign w:val="bottom"/>
          </w:tcPr>
          <w:p w14:paraId="543D0714" w14:textId="30523EA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665.7</w:t>
            </w:r>
          </w:p>
        </w:tc>
        <w:tc>
          <w:tcPr>
            <w:tcW w:w="763" w:type="dxa"/>
            <w:vAlign w:val="bottom"/>
          </w:tcPr>
          <w:p w14:paraId="44456EE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139.0</w:t>
            </w:r>
          </w:p>
        </w:tc>
        <w:tc>
          <w:tcPr>
            <w:tcW w:w="1163" w:type="dxa"/>
            <w:vAlign w:val="bottom"/>
          </w:tcPr>
          <w:p w14:paraId="36BC1ED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169.4</w:t>
            </w:r>
          </w:p>
        </w:tc>
        <w:tc>
          <w:tcPr>
            <w:tcW w:w="1069" w:type="dxa"/>
            <w:vAlign w:val="bottom"/>
          </w:tcPr>
          <w:p w14:paraId="69F8A55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109.6</w:t>
            </w:r>
          </w:p>
        </w:tc>
      </w:tr>
      <w:tr w:rsidR="00854B29" w:rsidRPr="00F1413F" w14:paraId="5C4C7AAE" w14:textId="77777777" w:rsidTr="00FA6571">
        <w:trPr>
          <w:jc w:val="center"/>
        </w:trPr>
        <w:tc>
          <w:tcPr>
            <w:tcW w:w="1669" w:type="dxa"/>
            <w:vAlign w:val="bottom"/>
          </w:tcPr>
          <w:p w14:paraId="1B9B0AE1"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Tlaxcala</w:t>
            </w:r>
          </w:p>
        </w:tc>
        <w:tc>
          <w:tcPr>
            <w:tcW w:w="936" w:type="dxa"/>
            <w:vAlign w:val="bottom"/>
          </w:tcPr>
          <w:p w14:paraId="25FD188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825.6</w:t>
            </w:r>
          </w:p>
        </w:tc>
        <w:tc>
          <w:tcPr>
            <w:tcW w:w="1163" w:type="dxa"/>
            <w:vAlign w:val="bottom"/>
          </w:tcPr>
          <w:p w14:paraId="79A2EC2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927.3</w:t>
            </w:r>
          </w:p>
        </w:tc>
        <w:tc>
          <w:tcPr>
            <w:tcW w:w="1069" w:type="dxa"/>
            <w:vAlign w:val="bottom"/>
          </w:tcPr>
          <w:p w14:paraId="7A4975D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730.2</w:t>
            </w:r>
          </w:p>
        </w:tc>
        <w:tc>
          <w:tcPr>
            <w:tcW w:w="1056" w:type="dxa"/>
            <w:vAlign w:val="bottom"/>
          </w:tcPr>
          <w:p w14:paraId="6F3AC0CC" w14:textId="5E3AA64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753.2</w:t>
            </w:r>
          </w:p>
        </w:tc>
        <w:tc>
          <w:tcPr>
            <w:tcW w:w="1163" w:type="dxa"/>
            <w:vAlign w:val="bottom"/>
          </w:tcPr>
          <w:p w14:paraId="3C035084" w14:textId="0B098CD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231.3</w:t>
            </w:r>
          </w:p>
        </w:tc>
        <w:tc>
          <w:tcPr>
            <w:tcW w:w="1069" w:type="dxa"/>
            <w:vAlign w:val="bottom"/>
          </w:tcPr>
          <w:p w14:paraId="66349BE9" w14:textId="086D03E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611.2</w:t>
            </w:r>
          </w:p>
        </w:tc>
        <w:tc>
          <w:tcPr>
            <w:tcW w:w="763" w:type="dxa"/>
            <w:vAlign w:val="bottom"/>
          </w:tcPr>
          <w:p w14:paraId="0B4E302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179.6</w:t>
            </w:r>
          </w:p>
        </w:tc>
        <w:tc>
          <w:tcPr>
            <w:tcW w:w="1163" w:type="dxa"/>
            <w:vAlign w:val="bottom"/>
          </w:tcPr>
          <w:p w14:paraId="519B3C3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234.0</w:t>
            </w:r>
          </w:p>
        </w:tc>
        <w:tc>
          <w:tcPr>
            <w:tcW w:w="1069" w:type="dxa"/>
            <w:vAlign w:val="bottom"/>
          </w:tcPr>
          <w:p w14:paraId="4B60D15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128.6</w:t>
            </w:r>
          </w:p>
        </w:tc>
      </w:tr>
      <w:tr w:rsidR="00854B29" w:rsidRPr="00F1413F" w14:paraId="5BEBE075" w14:textId="77777777" w:rsidTr="00FA6571">
        <w:trPr>
          <w:jc w:val="center"/>
        </w:trPr>
        <w:tc>
          <w:tcPr>
            <w:tcW w:w="1669" w:type="dxa"/>
            <w:vAlign w:val="bottom"/>
          </w:tcPr>
          <w:p w14:paraId="7D0B5141"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Veracruz</w:t>
            </w:r>
          </w:p>
        </w:tc>
        <w:tc>
          <w:tcPr>
            <w:tcW w:w="936" w:type="dxa"/>
            <w:vAlign w:val="bottom"/>
          </w:tcPr>
          <w:p w14:paraId="363927F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534.1</w:t>
            </w:r>
          </w:p>
        </w:tc>
        <w:tc>
          <w:tcPr>
            <w:tcW w:w="1163" w:type="dxa"/>
            <w:vAlign w:val="bottom"/>
          </w:tcPr>
          <w:p w14:paraId="49BF2A9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618.4</w:t>
            </w:r>
          </w:p>
        </w:tc>
        <w:tc>
          <w:tcPr>
            <w:tcW w:w="1069" w:type="dxa"/>
            <w:vAlign w:val="bottom"/>
          </w:tcPr>
          <w:p w14:paraId="45D19FF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456.1</w:t>
            </w:r>
          </w:p>
        </w:tc>
        <w:tc>
          <w:tcPr>
            <w:tcW w:w="1056" w:type="dxa"/>
            <w:vAlign w:val="bottom"/>
          </w:tcPr>
          <w:p w14:paraId="15F3DBDF" w14:textId="593B68B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648.9</w:t>
            </w:r>
          </w:p>
        </w:tc>
        <w:tc>
          <w:tcPr>
            <w:tcW w:w="1163" w:type="dxa"/>
            <w:vAlign w:val="bottom"/>
          </w:tcPr>
          <w:p w14:paraId="4746B282" w14:textId="572C3BD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527.6</w:t>
            </w:r>
          </w:p>
        </w:tc>
        <w:tc>
          <w:tcPr>
            <w:tcW w:w="1069" w:type="dxa"/>
            <w:vAlign w:val="bottom"/>
          </w:tcPr>
          <w:p w14:paraId="7E3AFD6A" w14:textId="5700BCB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044.4</w:t>
            </w:r>
          </w:p>
        </w:tc>
        <w:tc>
          <w:tcPr>
            <w:tcW w:w="763" w:type="dxa"/>
            <w:vAlign w:val="bottom"/>
          </w:tcPr>
          <w:p w14:paraId="3818C3B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121.0</w:t>
            </w:r>
          </w:p>
        </w:tc>
        <w:tc>
          <w:tcPr>
            <w:tcW w:w="1163" w:type="dxa"/>
            <w:vAlign w:val="bottom"/>
          </w:tcPr>
          <w:p w14:paraId="291844A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157.9</w:t>
            </w:r>
          </w:p>
        </w:tc>
        <w:tc>
          <w:tcPr>
            <w:tcW w:w="1069" w:type="dxa"/>
            <w:vAlign w:val="bottom"/>
          </w:tcPr>
          <w:p w14:paraId="230D9A7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86.9</w:t>
            </w:r>
          </w:p>
        </w:tc>
      </w:tr>
      <w:tr w:rsidR="00854B29" w:rsidRPr="00F1413F" w14:paraId="690297AD" w14:textId="77777777" w:rsidTr="00FA6571">
        <w:trPr>
          <w:jc w:val="center"/>
        </w:trPr>
        <w:tc>
          <w:tcPr>
            <w:tcW w:w="1669" w:type="dxa"/>
            <w:vAlign w:val="bottom"/>
          </w:tcPr>
          <w:p w14:paraId="030ED3CE"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Yucatán</w:t>
            </w:r>
          </w:p>
        </w:tc>
        <w:tc>
          <w:tcPr>
            <w:tcW w:w="936" w:type="dxa"/>
            <w:vAlign w:val="bottom"/>
          </w:tcPr>
          <w:p w14:paraId="6AE03D81" w14:textId="52556E6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1143.3</w:t>
            </w:r>
          </w:p>
        </w:tc>
        <w:tc>
          <w:tcPr>
            <w:tcW w:w="1163" w:type="dxa"/>
            <w:vAlign w:val="bottom"/>
          </w:tcPr>
          <w:p w14:paraId="37A47C7F" w14:textId="327889A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1236.2</w:t>
            </w:r>
          </w:p>
        </w:tc>
        <w:tc>
          <w:tcPr>
            <w:tcW w:w="1069" w:type="dxa"/>
            <w:vAlign w:val="bottom"/>
          </w:tcPr>
          <w:p w14:paraId="3C48DDA4" w14:textId="5544D22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1053.6</w:t>
            </w:r>
          </w:p>
        </w:tc>
        <w:tc>
          <w:tcPr>
            <w:tcW w:w="1056" w:type="dxa"/>
            <w:vAlign w:val="bottom"/>
          </w:tcPr>
          <w:p w14:paraId="526BBDAF" w14:textId="4C3E4AB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194.1</w:t>
            </w:r>
          </w:p>
        </w:tc>
        <w:tc>
          <w:tcPr>
            <w:tcW w:w="1163" w:type="dxa"/>
            <w:vAlign w:val="bottom"/>
          </w:tcPr>
          <w:p w14:paraId="0A58CC00" w14:textId="0CC59C6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466.7</w:t>
            </w:r>
          </w:p>
        </w:tc>
        <w:tc>
          <w:tcPr>
            <w:tcW w:w="1069" w:type="dxa"/>
            <w:vAlign w:val="bottom"/>
          </w:tcPr>
          <w:p w14:paraId="0B96E549" w14:textId="140D3B2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619.4</w:t>
            </w:r>
          </w:p>
        </w:tc>
        <w:tc>
          <w:tcPr>
            <w:tcW w:w="763" w:type="dxa"/>
            <w:vAlign w:val="bottom"/>
          </w:tcPr>
          <w:p w14:paraId="36E6C75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162.3</w:t>
            </w:r>
          </w:p>
        </w:tc>
        <w:tc>
          <w:tcPr>
            <w:tcW w:w="1163" w:type="dxa"/>
            <w:vAlign w:val="bottom"/>
          </w:tcPr>
          <w:p w14:paraId="4E7AE3D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203.6</w:t>
            </w:r>
          </w:p>
        </w:tc>
        <w:tc>
          <w:tcPr>
            <w:tcW w:w="1069" w:type="dxa"/>
            <w:vAlign w:val="bottom"/>
          </w:tcPr>
          <w:p w14:paraId="5B83C3F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122.4</w:t>
            </w:r>
          </w:p>
        </w:tc>
      </w:tr>
      <w:tr w:rsidR="00854B29" w:rsidRPr="00F1413F" w14:paraId="64D8AB66" w14:textId="77777777" w:rsidTr="00FA6571">
        <w:trPr>
          <w:jc w:val="center"/>
        </w:trPr>
        <w:tc>
          <w:tcPr>
            <w:tcW w:w="1669" w:type="dxa"/>
            <w:vAlign w:val="bottom"/>
          </w:tcPr>
          <w:p w14:paraId="2381AEB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Zacatecas</w:t>
            </w:r>
          </w:p>
        </w:tc>
        <w:tc>
          <w:tcPr>
            <w:tcW w:w="936" w:type="dxa"/>
            <w:vAlign w:val="bottom"/>
          </w:tcPr>
          <w:p w14:paraId="4118D81B" w14:textId="5AA277E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1293.6</w:t>
            </w:r>
          </w:p>
        </w:tc>
        <w:tc>
          <w:tcPr>
            <w:tcW w:w="1163" w:type="dxa"/>
            <w:vAlign w:val="bottom"/>
          </w:tcPr>
          <w:p w14:paraId="71276909" w14:textId="25DE5F4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1301.6</w:t>
            </w:r>
          </w:p>
        </w:tc>
        <w:tc>
          <w:tcPr>
            <w:tcW w:w="1069" w:type="dxa"/>
            <w:vAlign w:val="bottom"/>
          </w:tcPr>
          <w:p w14:paraId="0FF56753" w14:textId="5EFA5E3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1286.0</w:t>
            </w:r>
          </w:p>
        </w:tc>
        <w:tc>
          <w:tcPr>
            <w:tcW w:w="1056" w:type="dxa"/>
            <w:vAlign w:val="bottom"/>
          </w:tcPr>
          <w:p w14:paraId="548981BD" w14:textId="45FD56F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22393F"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218.9</w:t>
            </w:r>
          </w:p>
        </w:tc>
        <w:tc>
          <w:tcPr>
            <w:tcW w:w="1163" w:type="dxa"/>
            <w:vAlign w:val="bottom"/>
          </w:tcPr>
          <w:p w14:paraId="3A431E68" w14:textId="22FF478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070.9</w:t>
            </w:r>
          </w:p>
        </w:tc>
        <w:tc>
          <w:tcPr>
            <w:tcW w:w="1069" w:type="dxa"/>
            <w:vAlign w:val="bottom"/>
          </w:tcPr>
          <w:p w14:paraId="3BF24117" w14:textId="36671C0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471.3</w:t>
            </w:r>
          </w:p>
        </w:tc>
        <w:tc>
          <w:tcPr>
            <w:tcW w:w="763" w:type="dxa"/>
            <w:vAlign w:val="bottom"/>
          </w:tcPr>
          <w:p w14:paraId="57B7E9D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171.0</w:t>
            </w:r>
          </w:p>
        </w:tc>
        <w:tc>
          <w:tcPr>
            <w:tcW w:w="1163" w:type="dxa"/>
            <w:vAlign w:val="bottom"/>
          </w:tcPr>
          <w:p w14:paraId="4593D3A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209.2</w:t>
            </w:r>
          </w:p>
        </w:tc>
        <w:tc>
          <w:tcPr>
            <w:tcW w:w="1069" w:type="dxa"/>
            <w:vAlign w:val="bottom"/>
          </w:tcPr>
          <w:p w14:paraId="532C482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134.7</w:t>
            </w:r>
          </w:p>
        </w:tc>
      </w:tr>
      <w:tr w:rsidR="0022393F" w:rsidRPr="00F1413F" w14:paraId="29181AD3" w14:textId="77777777" w:rsidTr="00815CDB">
        <w:trPr>
          <w:jc w:val="center"/>
        </w:trPr>
        <w:tc>
          <w:tcPr>
            <w:tcW w:w="1669" w:type="dxa"/>
          </w:tcPr>
          <w:p w14:paraId="1A3612D8" w14:textId="7122ED66" w:rsidR="0022393F" w:rsidRPr="00F1413F" w:rsidRDefault="0022393F" w:rsidP="0022393F">
            <w:pPr>
              <w:spacing w:line="360" w:lineRule="auto"/>
              <w:rPr>
                <w:rFonts w:ascii="Times New Roman" w:hAnsi="Times New Roman" w:cs="Times New Roman"/>
                <w:bCs/>
                <w:color w:val="000000"/>
                <w:sz w:val="24"/>
                <w:szCs w:val="24"/>
              </w:rPr>
            </w:pPr>
            <w:r w:rsidRPr="00F1413F">
              <w:rPr>
                <w:rFonts w:ascii="Times New Roman" w:hAnsi="Times New Roman" w:cs="Times New Roman"/>
                <w:bCs/>
                <w:sz w:val="24"/>
                <w:szCs w:val="24"/>
              </w:rPr>
              <w:lastRenderedPageBreak/>
              <w:t>Total</w:t>
            </w:r>
          </w:p>
        </w:tc>
        <w:tc>
          <w:tcPr>
            <w:tcW w:w="936" w:type="dxa"/>
            <w:vAlign w:val="bottom"/>
          </w:tcPr>
          <w:p w14:paraId="277DAB3B" w14:textId="09BAE001"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1117.1</w:t>
            </w:r>
          </w:p>
        </w:tc>
        <w:tc>
          <w:tcPr>
            <w:tcW w:w="1163" w:type="dxa"/>
            <w:vAlign w:val="bottom"/>
          </w:tcPr>
          <w:p w14:paraId="1B1ECA35" w14:textId="31A0815D"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1150.0</w:t>
            </w:r>
          </w:p>
        </w:tc>
        <w:tc>
          <w:tcPr>
            <w:tcW w:w="1069" w:type="dxa"/>
            <w:vAlign w:val="bottom"/>
          </w:tcPr>
          <w:p w14:paraId="07400995" w14:textId="33CA6052"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1086.4</w:t>
            </w:r>
          </w:p>
        </w:tc>
        <w:tc>
          <w:tcPr>
            <w:tcW w:w="1056" w:type="dxa"/>
            <w:vAlign w:val="bottom"/>
          </w:tcPr>
          <w:p w14:paraId="3EBC40B1" w14:textId="47A54D49"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17 057.2</w:t>
            </w:r>
          </w:p>
        </w:tc>
        <w:tc>
          <w:tcPr>
            <w:tcW w:w="1163" w:type="dxa"/>
            <w:vAlign w:val="bottom"/>
          </w:tcPr>
          <w:p w14:paraId="570A9C8B" w14:textId="72E36397"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611.8</w:t>
            </w:r>
          </w:p>
        </w:tc>
        <w:tc>
          <w:tcPr>
            <w:tcW w:w="1069" w:type="dxa"/>
            <w:vAlign w:val="bottom"/>
          </w:tcPr>
          <w:p w14:paraId="4D245CF5" w14:textId="69865BBE"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r w:rsidR="00551E5E" w:rsidRPr="00F1413F">
              <w:rPr>
                <w:rFonts w:ascii="Times New Roman" w:hAnsi="Times New Roman" w:cs="Times New Roman"/>
                <w:bCs/>
                <w:color w:val="000000"/>
                <w:sz w:val="24"/>
                <w:szCs w:val="24"/>
              </w:rPr>
              <w:t xml:space="preserve"> </w:t>
            </w:r>
            <w:r w:rsidRPr="00F1413F">
              <w:rPr>
                <w:rFonts w:ascii="Times New Roman" w:hAnsi="Times New Roman" w:cs="Times New Roman"/>
                <w:bCs/>
                <w:color w:val="000000"/>
                <w:sz w:val="24"/>
                <w:szCs w:val="24"/>
              </w:rPr>
              <w:t>274.0</w:t>
            </w:r>
          </w:p>
        </w:tc>
        <w:tc>
          <w:tcPr>
            <w:tcW w:w="763" w:type="dxa"/>
            <w:vAlign w:val="bottom"/>
          </w:tcPr>
          <w:p w14:paraId="070F0264" w14:textId="1C510C0B"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166.8</w:t>
            </w:r>
          </w:p>
        </w:tc>
        <w:tc>
          <w:tcPr>
            <w:tcW w:w="1163" w:type="dxa"/>
            <w:vAlign w:val="bottom"/>
          </w:tcPr>
          <w:p w14:paraId="65DB7292" w14:textId="6C47CA26"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210.8</w:t>
            </w:r>
          </w:p>
        </w:tc>
        <w:tc>
          <w:tcPr>
            <w:tcW w:w="1069" w:type="dxa"/>
            <w:vAlign w:val="bottom"/>
          </w:tcPr>
          <w:p w14:paraId="2EC72661" w14:textId="192310F0" w:rsidR="0022393F" w:rsidRPr="00F1413F" w:rsidRDefault="0022393F" w:rsidP="0022393F">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124.7</w:t>
            </w:r>
          </w:p>
        </w:tc>
      </w:tr>
    </w:tbl>
    <w:p w14:paraId="56769716"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5F73EA73" w14:textId="77777777" w:rsidR="00854B29" w:rsidRPr="006A558F" w:rsidRDefault="00854B29" w:rsidP="003526A9">
      <w:pPr>
        <w:spacing w:after="0" w:line="360" w:lineRule="auto"/>
        <w:rPr>
          <w:rFonts w:ascii="Times New Roman" w:hAnsi="Times New Roman" w:cs="Times New Roman"/>
          <w:sz w:val="24"/>
          <w:szCs w:val="24"/>
        </w:rPr>
      </w:pPr>
    </w:p>
    <w:p w14:paraId="7CF62F84" w14:textId="4D5D03DF" w:rsidR="007F2DB6" w:rsidRPr="0061558C"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t>Tabla</w:t>
      </w:r>
      <w:r w:rsidR="007B4F70"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4</w:t>
      </w:r>
      <w:r w:rsidR="0044106F" w:rsidRPr="006A558F">
        <w:rPr>
          <w:rFonts w:ascii="Times New Roman" w:hAnsi="Times New Roman" w:cs="Times New Roman"/>
          <w:b/>
          <w:sz w:val="24"/>
          <w:szCs w:val="24"/>
        </w:rPr>
        <w:t xml:space="preserve">. </w:t>
      </w:r>
      <w:r w:rsidR="007B4F70" w:rsidRPr="0061558C">
        <w:rPr>
          <w:rFonts w:ascii="Times New Roman" w:hAnsi="Times New Roman" w:cs="Times New Roman"/>
          <w:bCs/>
          <w:sz w:val="24"/>
          <w:szCs w:val="24"/>
        </w:rPr>
        <w:t xml:space="preserve">México: tasas de primera categoría de contagios, letalidad y mortalidad, </w:t>
      </w:r>
    </w:p>
    <w:p w14:paraId="0B89D0D2" w14:textId="573C08CE" w:rsidR="007B4F70" w:rsidRPr="0061558C" w:rsidRDefault="007B4F70" w:rsidP="003526A9">
      <w:pPr>
        <w:spacing w:after="0" w:line="360" w:lineRule="auto"/>
        <w:jc w:val="center"/>
        <w:rPr>
          <w:rFonts w:ascii="Times New Roman" w:hAnsi="Times New Roman" w:cs="Times New Roman"/>
          <w:bCs/>
          <w:sz w:val="24"/>
          <w:szCs w:val="24"/>
        </w:rPr>
      </w:pPr>
      <w:r w:rsidRPr="0061558C">
        <w:rPr>
          <w:rFonts w:ascii="Times New Roman" w:hAnsi="Times New Roman" w:cs="Times New Roman"/>
          <w:bCs/>
          <w:sz w:val="24"/>
          <w:szCs w:val="24"/>
        </w:rPr>
        <w:t>según sexo y entidad, para el periodo 20 mayo al 31 diciembre de 2021</w:t>
      </w:r>
    </w:p>
    <w:tbl>
      <w:tblPr>
        <w:tblStyle w:val="Tablaconcuadrcula"/>
        <w:tblW w:w="11000" w:type="dxa"/>
        <w:jc w:val="center"/>
        <w:tblLook w:val="04A0" w:firstRow="1" w:lastRow="0" w:firstColumn="1" w:lastColumn="0" w:noHBand="0" w:noVBand="1"/>
      </w:tblPr>
      <w:tblGrid>
        <w:gridCol w:w="1669"/>
        <w:gridCol w:w="936"/>
        <w:gridCol w:w="1163"/>
        <w:gridCol w:w="1069"/>
        <w:gridCol w:w="936"/>
        <w:gridCol w:w="1163"/>
        <w:gridCol w:w="1069"/>
        <w:gridCol w:w="763"/>
        <w:gridCol w:w="1163"/>
        <w:gridCol w:w="1069"/>
      </w:tblGrid>
      <w:tr w:rsidR="00854B29" w:rsidRPr="00F1413F" w14:paraId="659DFF77" w14:textId="77777777" w:rsidTr="0061558C">
        <w:trPr>
          <w:jc w:val="center"/>
        </w:trPr>
        <w:tc>
          <w:tcPr>
            <w:tcW w:w="1669" w:type="dxa"/>
          </w:tcPr>
          <w:p w14:paraId="411CB120" w14:textId="77777777" w:rsidR="00854B29" w:rsidRPr="00F1413F" w:rsidRDefault="00854B29" w:rsidP="003526A9">
            <w:pPr>
              <w:spacing w:line="360" w:lineRule="auto"/>
              <w:jc w:val="center"/>
              <w:rPr>
                <w:rFonts w:ascii="Times New Roman" w:hAnsi="Times New Roman" w:cs="Times New Roman"/>
                <w:bCs/>
                <w:sz w:val="24"/>
                <w:szCs w:val="24"/>
              </w:rPr>
            </w:pPr>
          </w:p>
        </w:tc>
        <w:tc>
          <w:tcPr>
            <w:tcW w:w="3168" w:type="dxa"/>
            <w:gridSpan w:val="3"/>
          </w:tcPr>
          <w:p w14:paraId="04C3F23E" w14:textId="046A5171"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w:t>
            </w:r>
            <w:r w:rsidR="0022393F" w:rsidRPr="00F1413F">
              <w:rPr>
                <w:rFonts w:ascii="Times New Roman" w:hAnsi="Times New Roman" w:cs="Times New Roman"/>
                <w:bCs/>
                <w:sz w:val="24"/>
                <w:szCs w:val="24"/>
              </w:rPr>
              <w:t xml:space="preserve">de </w:t>
            </w:r>
            <w:r w:rsidRPr="00F1413F">
              <w:rPr>
                <w:rFonts w:ascii="Times New Roman" w:hAnsi="Times New Roman" w:cs="Times New Roman"/>
                <w:bCs/>
                <w:sz w:val="24"/>
                <w:szCs w:val="24"/>
              </w:rPr>
              <w:t xml:space="preserve">contagios por cada </w:t>
            </w:r>
            <w:r w:rsidR="0022393F"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c>
          <w:tcPr>
            <w:tcW w:w="3168" w:type="dxa"/>
            <w:gridSpan w:val="3"/>
          </w:tcPr>
          <w:p w14:paraId="6C30F14A" w14:textId="7DC2FDD7"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w:t>
            </w:r>
            <w:r w:rsidR="0022393F" w:rsidRPr="00F1413F">
              <w:rPr>
                <w:rFonts w:ascii="Times New Roman" w:hAnsi="Times New Roman" w:cs="Times New Roman"/>
                <w:bCs/>
                <w:sz w:val="24"/>
                <w:szCs w:val="24"/>
              </w:rPr>
              <w:t xml:space="preserve">de </w:t>
            </w:r>
            <w:r w:rsidRPr="00F1413F">
              <w:rPr>
                <w:rFonts w:ascii="Times New Roman" w:hAnsi="Times New Roman" w:cs="Times New Roman"/>
                <w:bCs/>
                <w:sz w:val="24"/>
                <w:szCs w:val="24"/>
              </w:rPr>
              <w:t xml:space="preserve">letalidad por cada </w:t>
            </w:r>
            <w:r w:rsidR="0022393F"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c>
          <w:tcPr>
            <w:tcW w:w="2995" w:type="dxa"/>
            <w:gridSpan w:val="3"/>
          </w:tcPr>
          <w:p w14:paraId="2CA589A3" w14:textId="3C911E3C" w:rsidR="00854B29" w:rsidRPr="00F1413F" w:rsidRDefault="00854B29"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de mortalidad por cada </w:t>
            </w:r>
            <w:r w:rsidR="0022393F"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r>
      <w:tr w:rsidR="00854B29" w:rsidRPr="00F1413F" w14:paraId="262843DF" w14:textId="77777777" w:rsidTr="0061558C">
        <w:trPr>
          <w:jc w:val="center"/>
        </w:trPr>
        <w:tc>
          <w:tcPr>
            <w:tcW w:w="1669" w:type="dxa"/>
          </w:tcPr>
          <w:p w14:paraId="795E5C7B" w14:textId="77777777" w:rsidR="00854B29" w:rsidRPr="00F1413F" w:rsidRDefault="00854B29"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Entidad</w:t>
            </w:r>
          </w:p>
        </w:tc>
        <w:tc>
          <w:tcPr>
            <w:tcW w:w="936" w:type="dxa"/>
            <w:vAlign w:val="bottom"/>
          </w:tcPr>
          <w:p w14:paraId="340EDC3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3923C5E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2C6B520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936" w:type="dxa"/>
            <w:vAlign w:val="bottom"/>
          </w:tcPr>
          <w:p w14:paraId="2C35E79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2B01CBD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7EF6D8D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763" w:type="dxa"/>
            <w:vAlign w:val="bottom"/>
          </w:tcPr>
          <w:p w14:paraId="5EE99E1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436317C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4B94CA7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r>
      <w:tr w:rsidR="00854B29" w:rsidRPr="00F1413F" w14:paraId="3EF6E773" w14:textId="77777777" w:rsidTr="0061558C">
        <w:trPr>
          <w:jc w:val="center"/>
        </w:trPr>
        <w:tc>
          <w:tcPr>
            <w:tcW w:w="1669" w:type="dxa"/>
            <w:vAlign w:val="bottom"/>
          </w:tcPr>
          <w:p w14:paraId="364907B0"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Aguascalientes</w:t>
            </w:r>
          </w:p>
        </w:tc>
        <w:tc>
          <w:tcPr>
            <w:tcW w:w="936" w:type="dxa"/>
            <w:vAlign w:val="bottom"/>
          </w:tcPr>
          <w:p w14:paraId="2AB8BCD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871.2</w:t>
            </w:r>
          </w:p>
        </w:tc>
        <w:tc>
          <w:tcPr>
            <w:tcW w:w="1163" w:type="dxa"/>
            <w:vAlign w:val="bottom"/>
          </w:tcPr>
          <w:p w14:paraId="0C3125A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837.5</w:t>
            </w:r>
          </w:p>
        </w:tc>
        <w:tc>
          <w:tcPr>
            <w:tcW w:w="1069" w:type="dxa"/>
            <w:vAlign w:val="bottom"/>
          </w:tcPr>
          <w:p w14:paraId="547F1FB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903.4</w:t>
            </w:r>
          </w:p>
        </w:tc>
        <w:tc>
          <w:tcPr>
            <w:tcW w:w="936" w:type="dxa"/>
            <w:vAlign w:val="bottom"/>
          </w:tcPr>
          <w:p w14:paraId="2BF055FF" w14:textId="2641CAD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4242.6</w:t>
            </w:r>
          </w:p>
        </w:tc>
        <w:tc>
          <w:tcPr>
            <w:tcW w:w="1163" w:type="dxa"/>
            <w:vAlign w:val="bottom"/>
          </w:tcPr>
          <w:p w14:paraId="3E1FD90D" w14:textId="450ED12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5281.6</w:t>
            </w:r>
          </w:p>
        </w:tc>
        <w:tc>
          <w:tcPr>
            <w:tcW w:w="1069" w:type="dxa"/>
            <w:vAlign w:val="bottom"/>
          </w:tcPr>
          <w:p w14:paraId="66D69126" w14:textId="6479959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3321.0</w:t>
            </w:r>
          </w:p>
        </w:tc>
        <w:tc>
          <w:tcPr>
            <w:tcW w:w="763" w:type="dxa"/>
            <w:vAlign w:val="bottom"/>
          </w:tcPr>
          <w:p w14:paraId="508B5F4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w:t>
            </w:r>
          </w:p>
        </w:tc>
        <w:tc>
          <w:tcPr>
            <w:tcW w:w="1163" w:type="dxa"/>
            <w:vAlign w:val="bottom"/>
          </w:tcPr>
          <w:p w14:paraId="0DD420E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44.2</w:t>
            </w:r>
          </w:p>
        </w:tc>
        <w:tc>
          <w:tcPr>
            <w:tcW w:w="1069" w:type="dxa"/>
            <w:vAlign w:val="bottom"/>
          </w:tcPr>
          <w:p w14:paraId="1DFE470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30.0</w:t>
            </w:r>
          </w:p>
        </w:tc>
      </w:tr>
      <w:tr w:rsidR="00854B29" w:rsidRPr="00F1413F" w14:paraId="0D0A7B67" w14:textId="77777777" w:rsidTr="0061558C">
        <w:trPr>
          <w:jc w:val="center"/>
        </w:trPr>
        <w:tc>
          <w:tcPr>
            <w:tcW w:w="1669" w:type="dxa"/>
            <w:vAlign w:val="bottom"/>
          </w:tcPr>
          <w:p w14:paraId="211A0ACF"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Baja California</w:t>
            </w:r>
          </w:p>
        </w:tc>
        <w:tc>
          <w:tcPr>
            <w:tcW w:w="936" w:type="dxa"/>
            <w:vAlign w:val="bottom"/>
          </w:tcPr>
          <w:p w14:paraId="7F1D6D7A" w14:textId="276D6B7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1092.4</w:t>
            </w:r>
          </w:p>
        </w:tc>
        <w:tc>
          <w:tcPr>
            <w:tcW w:w="1163" w:type="dxa"/>
            <w:vAlign w:val="bottom"/>
          </w:tcPr>
          <w:p w14:paraId="26FDF010" w14:textId="2BC0C6B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1048.0</w:t>
            </w:r>
          </w:p>
        </w:tc>
        <w:tc>
          <w:tcPr>
            <w:tcW w:w="1069" w:type="dxa"/>
            <w:vAlign w:val="bottom"/>
          </w:tcPr>
          <w:p w14:paraId="76EF4A56" w14:textId="1D94387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1137.6</w:t>
            </w:r>
          </w:p>
        </w:tc>
        <w:tc>
          <w:tcPr>
            <w:tcW w:w="936" w:type="dxa"/>
            <w:vAlign w:val="bottom"/>
          </w:tcPr>
          <w:p w14:paraId="5503ABBE" w14:textId="5A46185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5496.3</w:t>
            </w:r>
          </w:p>
        </w:tc>
        <w:tc>
          <w:tcPr>
            <w:tcW w:w="1163" w:type="dxa"/>
            <w:vAlign w:val="bottom"/>
          </w:tcPr>
          <w:p w14:paraId="08E08473" w14:textId="4E20EB3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6786.6</w:t>
            </w:r>
          </w:p>
        </w:tc>
        <w:tc>
          <w:tcPr>
            <w:tcW w:w="1069" w:type="dxa"/>
            <w:vAlign w:val="bottom"/>
          </w:tcPr>
          <w:p w14:paraId="2845DCE3" w14:textId="5FED8C5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4287.1</w:t>
            </w:r>
          </w:p>
        </w:tc>
        <w:tc>
          <w:tcPr>
            <w:tcW w:w="763" w:type="dxa"/>
            <w:vAlign w:val="bottom"/>
          </w:tcPr>
          <w:p w14:paraId="1B37B14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60.0</w:t>
            </w:r>
          </w:p>
        </w:tc>
        <w:tc>
          <w:tcPr>
            <w:tcW w:w="1163" w:type="dxa"/>
            <w:vAlign w:val="bottom"/>
          </w:tcPr>
          <w:p w14:paraId="4298CF3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71.1</w:t>
            </w:r>
          </w:p>
        </w:tc>
        <w:tc>
          <w:tcPr>
            <w:tcW w:w="1069" w:type="dxa"/>
            <w:vAlign w:val="bottom"/>
          </w:tcPr>
          <w:p w14:paraId="7B51D2A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48.8</w:t>
            </w:r>
          </w:p>
        </w:tc>
      </w:tr>
      <w:tr w:rsidR="00854B29" w:rsidRPr="00F1413F" w14:paraId="69B699B2" w14:textId="77777777" w:rsidTr="0061558C">
        <w:trPr>
          <w:jc w:val="center"/>
        </w:trPr>
        <w:tc>
          <w:tcPr>
            <w:tcW w:w="1669" w:type="dxa"/>
            <w:vAlign w:val="bottom"/>
          </w:tcPr>
          <w:p w14:paraId="662CDD48"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Baja California Sur</w:t>
            </w:r>
          </w:p>
        </w:tc>
        <w:tc>
          <w:tcPr>
            <w:tcW w:w="936" w:type="dxa"/>
            <w:vAlign w:val="bottom"/>
          </w:tcPr>
          <w:p w14:paraId="6231FC34" w14:textId="372E48F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3659.8</w:t>
            </w:r>
          </w:p>
        </w:tc>
        <w:tc>
          <w:tcPr>
            <w:tcW w:w="1163" w:type="dxa"/>
            <w:vAlign w:val="bottom"/>
          </w:tcPr>
          <w:p w14:paraId="32A54A0E" w14:textId="05B0FCC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3683.9</w:t>
            </w:r>
          </w:p>
        </w:tc>
        <w:tc>
          <w:tcPr>
            <w:tcW w:w="1069" w:type="dxa"/>
            <w:vAlign w:val="bottom"/>
          </w:tcPr>
          <w:p w14:paraId="0A16DBE6" w14:textId="71DE0CB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3635.0</w:t>
            </w:r>
          </w:p>
        </w:tc>
        <w:tc>
          <w:tcPr>
            <w:tcW w:w="936" w:type="dxa"/>
            <w:vAlign w:val="bottom"/>
          </w:tcPr>
          <w:p w14:paraId="29FEADBE" w14:textId="6E9BECE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3131.7</w:t>
            </w:r>
          </w:p>
        </w:tc>
        <w:tc>
          <w:tcPr>
            <w:tcW w:w="1163" w:type="dxa"/>
            <w:vAlign w:val="bottom"/>
          </w:tcPr>
          <w:p w14:paraId="2A5C2BCA" w14:textId="6EDC3AF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3611.1</w:t>
            </w:r>
          </w:p>
        </w:tc>
        <w:tc>
          <w:tcPr>
            <w:tcW w:w="1069" w:type="dxa"/>
            <w:vAlign w:val="bottom"/>
          </w:tcPr>
          <w:p w14:paraId="2D08AF16" w14:textId="11CE5ED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2630.1</w:t>
            </w:r>
          </w:p>
        </w:tc>
        <w:tc>
          <w:tcPr>
            <w:tcW w:w="763" w:type="dxa"/>
            <w:vAlign w:val="bottom"/>
          </w:tcPr>
          <w:p w14:paraId="4131BC8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114.6</w:t>
            </w:r>
          </w:p>
        </w:tc>
        <w:tc>
          <w:tcPr>
            <w:tcW w:w="1163" w:type="dxa"/>
            <w:vAlign w:val="bottom"/>
          </w:tcPr>
          <w:p w14:paraId="2C196EB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133.0</w:t>
            </w:r>
          </w:p>
        </w:tc>
        <w:tc>
          <w:tcPr>
            <w:tcW w:w="1069" w:type="dxa"/>
            <w:vAlign w:val="bottom"/>
          </w:tcPr>
          <w:p w14:paraId="66B931C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95.6</w:t>
            </w:r>
          </w:p>
        </w:tc>
      </w:tr>
      <w:tr w:rsidR="00854B29" w:rsidRPr="00F1413F" w14:paraId="7624032B" w14:textId="77777777" w:rsidTr="0061558C">
        <w:trPr>
          <w:jc w:val="center"/>
        </w:trPr>
        <w:tc>
          <w:tcPr>
            <w:tcW w:w="1669" w:type="dxa"/>
            <w:vAlign w:val="bottom"/>
          </w:tcPr>
          <w:p w14:paraId="1D3320AD"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Campeche</w:t>
            </w:r>
          </w:p>
        </w:tc>
        <w:tc>
          <w:tcPr>
            <w:tcW w:w="936" w:type="dxa"/>
            <w:vAlign w:val="bottom"/>
          </w:tcPr>
          <w:p w14:paraId="4D794C9C" w14:textId="3517FFA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1503.8</w:t>
            </w:r>
          </w:p>
        </w:tc>
        <w:tc>
          <w:tcPr>
            <w:tcW w:w="1163" w:type="dxa"/>
            <w:vAlign w:val="bottom"/>
          </w:tcPr>
          <w:p w14:paraId="417CEC9D" w14:textId="74B72B9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1552.5</w:t>
            </w:r>
          </w:p>
        </w:tc>
        <w:tc>
          <w:tcPr>
            <w:tcW w:w="1069" w:type="dxa"/>
            <w:vAlign w:val="bottom"/>
          </w:tcPr>
          <w:p w14:paraId="708E2B1C" w14:textId="32111B9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1456.7</w:t>
            </w:r>
          </w:p>
        </w:tc>
        <w:tc>
          <w:tcPr>
            <w:tcW w:w="936" w:type="dxa"/>
            <w:vAlign w:val="bottom"/>
          </w:tcPr>
          <w:p w14:paraId="1918B67A" w14:textId="555C964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5864.5</w:t>
            </w:r>
          </w:p>
        </w:tc>
        <w:tc>
          <w:tcPr>
            <w:tcW w:w="1163" w:type="dxa"/>
            <w:vAlign w:val="bottom"/>
          </w:tcPr>
          <w:p w14:paraId="641D2FF9" w14:textId="5BFDBF2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6637.0</w:t>
            </w:r>
          </w:p>
        </w:tc>
        <w:tc>
          <w:tcPr>
            <w:tcW w:w="1069" w:type="dxa"/>
            <w:vAlign w:val="bottom"/>
          </w:tcPr>
          <w:p w14:paraId="4EC65280" w14:textId="309B8FE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5068.0</w:t>
            </w:r>
          </w:p>
        </w:tc>
        <w:tc>
          <w:tcPr>
            <w:tcW w:w="763" w:type="dxa"/>
            <w:vAlign w:val="bottom"/>
          </w:tcPr>
          <w:p w14:paraId="2957D9A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88.2</w:t>
            </w:r>
          </w:p>
        </w:tc>
        <w:tc>
          <w:tcPr>
            <w:tcW w:w="1163" w:type="dxa"/>
            <w:vAlign w:val="bottom"/>
          </w:tcPr>
          <w:p w14:paraId="2A46D89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103.0</w:t>
            </w:r>
          </w:p>
        </w:tc>
        <w:tc>
          <w:tcPr>
            <w:tcW w:w="1069" w:type="dxa"/>
            <w:vAlign w:val="bottom"/>
          </w:tcPr>
          <w:p w14:paraId="7AF0777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73.8</w:t>
            </w:r>
          </w:p>
        </w:tc>
      </w:tr>
      <w:tr w:rsidR="00854B29" w:rsidRPr="00F1413F" w14:paraId="6D2C426A" w14:textId="77777777" w:rsidTr="0061558C">
        <w:trPr>
          <w:jc w:val="center"/>
        </w:trPr>
        <w:tc>
          <w:tcPr>
            <w:tcW w:w="1669" w:type="dxa"/>
            <w:vAlign w:val="bottom"/>
          </w:tcPr>
          <w:p w14:paraId="5E9A7B0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Coahuila</w:t>
            </w:r>
          </w:p>
        </w:tc>
        <w:tc>
          <w:tcPr>
            <w:tcW w:w="936" w:type="dxa"/>
            <w:vAlign w:val="bottom"/>
          </w:tcPr>
          <w:p w14:paraId="676EF031" w14:textId="5AEBEB4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1033.5</w:t>
            </w:r>
          </w:p>
        </w:tc>
        <w:tc>
          <w:tcPr>
            <w:tcW w:w="1163" w:type="dxa"/>
            <w:vAlign w:val="bottom"/>
          </w:tcPr>
          <w:p w14:paraId="26018588" w14:textId="27AEE22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1011.8</w:t>
            </w:r>
          </w:p>
        </w:tc>
        <w:tc>
          <w:tcPr>
            <w:tcW w:w="1069" w:type="dxa"/>
            <w:vAlign w:val="bottom"/>
          </w:tcPr>
          <w:p w14:paraId="236C844E" w14:textId="7B26012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1055.0</w:t>
            </w:r>
          </w:p>
        </w:tc>
        <w:tc>
          <w:tcPr>
            <w:tcW w:w="936" w:type="dxa"/>
            <w:vAlign w:val="bottom"/>
          </w:tcPr>
          <w:p w14:paraId="151C6C45" w14:textId="7C07F87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3968.3</w:t>
            </w:r>
          </w:p>
        </w:tc>
        <w:tc>
          <w:tcPr>
            <w:tcW w:w="1163" w:type="dxa"/>
            <w:vAlign w:val="bottom"/>
          </w:tcPr>
          <w:p w14:paraId="7E7254ED" w14:textId="58D47E7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4407.2</w:t>
            </w:r>
          </w:p>
        </w:tc>
        <w:tc>
          <w:tcPr>
            <w:tcW w:w="1069" w:type="dxa"/>
            <w:vAlign w:val="bottom"/>
          </w:tcPr>
          <w:p w14:paraId="0330FB57" w14:textId="6B0592B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3552.5</w:t>
            </w:r>
          </w:p>
        </w:tc>
        <w:tc>
          <w:tcPr>
            <w:tcW w:w="763" w:type="dxa"/>
            <w:vAlign w:val="bottom"/>
          </w:tcPr>
          <w:p w14:paraId="0926FA2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41.0</w:t>
            </w:r>
          </w:p>
        </w:tc>
        <w:tc>
          <w:tcPr>
            <w:tcW w:w="1163" w:type="dxa"/>
            <w:vAlign w:val="bottom"/>
          </w:tcPr>
          <w:p w14:paraId="37581AF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44.6</w:t>
            </w:r>
          </w:p>
        </w:tc>
        <w:tc>
          <w:tcPr>
            <w:tcW w:w="1069" w:type="dxa"/>
            <w:vAlign w:val="bottom"/>
          </w:tcPr>
          <w:p w14:paraId="4A1044C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37.5</w:t>
            </w:r>
          </w:p>
        </w:tc>
      </w:tr>
      <w:tr w:rsidR="00854B29" w:rsidRPr="00F1413F" w14:paraId="7A0A015D" w14:textId="77777777" w:rsidTr="0061558C">
        <w:trPr>
          <w:jc w:val="center"/>
        </w:trPr>
        <w:tc>
          <w:tcPr>
            <w:tcW w:w="1669" w:type="dxa"/>
            <w:vAlign w:val="bottom"/>
          </w:tcPr>
          <w:p w14:paraId="55FCC375"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Colima</w:t>
            </w:r>
          </w:p>
        </w:tc>
        <w:tc>
          <w:tcPr>
            <w:tcW w:w="936" w:type="dxa"/>
            <w:vAlign w:val="bottom"/>
          </w:tcPr>
          <w:p w14:paraId="5CE34F85" w14:textId="4FD9983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2903.0</w:t>
            </w:r>
          </w:p>
        </w:tc>
        <w:tc>
          <w:tcPr>
            <w:tcW w:w="1163" w:type="dxa"/>
            <w:vAlign w:val="bottom"/>
          </w:tcPr>
          <w:p w14:paraId="176E905D" w14:textId="69B1895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2848.9</w:t>
            </w:r>
          </w:p>
        </w:tc>
        <w:tc>
          <w:tcPr>
            <w:tcW w:w="1069" w:type="dxa"/>
            <w:vAlign w:val="bottom"/>
          </w:tcPr>
          <w:p w14:paraId="07A4FA9C" w14:textId="5AEF99A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2955.5</w:t>
            </w:r>
          </w:p>
        </w:tc>
        <w:tc>
          <w:tcPr>
            <w:tcW w:w="936" w:type="dxa"/>
            <w:vAlign w:val="bottom"/>
          </w:tcPr>
          <w:p w14:paraId="5F2ED656" w14:textId="34E5EEC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3862.7</w:t>
            </w:r>
          </w:p>
        </w:tc>
        <w:tc>
          <w:tcPr>
            <w:tcW w:w="1163" w:type="dxa"/>
            <w:vAlign w:val="bottom"/>
          </w:tcPr>
          <w:p w14:paraId="22E18CC4" w14:textId="7406766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4824.5</w:t>
            </w:r>
          </w:p>
        </w:tc>
        <w:tc>
          <w:tcPr>
            <w:tcW w:w="1069" w:type="dxa"/>
            <w:vAlign w:val="bottom"/>
          </w:tcPr>
          <w:p w14:paraId="41E207C8" w14:textId="36FA128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2962.6</w:t>
            </w:r>
          </w:p>
        </w:tc>
        <w:tc>
          <w:tcPr>
            <w:tcW w:w="763" w:type="dxa"/>
            <w:vAlign w:val="bottom"/>
          </w:tcPr>
          <w:p w14:paraId="17514F9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112.1</w:t>
            </w:r>
          </w:p>
        </w:tc>
        <w:tc>
          <w:tcPr>
            <w:tcW w:w="1163" w:type="dxa"/>
            <w:vAlign w:val="bottom"/>
          </w:tcPr>
          <w:p w14:paraId="2565FAD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137.4</w:t>
            </w:r>
          </w:p>
        </w:tc>
        <w:tc>
          <w:tcPr>
            <w:tcW w:w="1069" w:type="dxa"/>
            <w:vAlign w:val="bottom"/>
          </w:tcPr>
          <w:p w14:paraId="5455C8E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87.6</w:t>
            </w:r>
          </w:p>
        </w:tc>
      </w:tr>
      <w:tr w:rsidR="00854B29" w:rsidRPr="00F1413F" w14:paraId="1D4C90F6" w14:textId="77777777" w:rsidTr="0061558C">
        <w:trPr>
          <w:jc w:val="center"/>
        </w:trPr>
        <w:tc>
          <w:tcPr>
            <w:tcW w:w="1669" w:type="dxa"/>
            <w:vAlign w:val="bottom"/>
          </w:tcPr>
          <w:p w14:paraId="6CE341BF"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Chiapas</w:t>
            </w:r>
          </w:p>
        </w:tc>
        <w:tc>
          <w:tcPr>
            <w:tcW w:w="936" w:type="dxa"/>
            <w:vAlign w:val="bottom"/>
          </w:tcPr>
          <w:p w14:paraId="655E2B0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216.2</w:t>
            </w:r>
          </w:p>
        </w:tc>
        <w:tc>
          <w:tcPr>
            <w:tcW w:w="1163" w:type="dxa"/>
            <w:vAlign w:val="bottom"/>
          </w:tcPr>
          <w:p w14:paraId="68A69CD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228.6</w:t>
            </w:r>
          </w:p>
        </w:tc>
        <w:tc>
          <w:tcPr>
            <w:tcW w:w="1069" w:type="dxa"/>
            <w:vAlign w:val="bottom"/>
          </w:tcPr>
          <w:p w14:paraId="5ADCAFE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204.3</w:t>
            </w:r>
          </w:p>
        </w:tc>
        <w:tc>
          <w:tcPr>
            <w:tcW w:w="936" w:type="dxa"/>
            <w:vAlign w:val="bottom"/>
          </w:tcPr>
          <w:p w14:paraId="5F547CFE" w14:textId="32A5CAA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5148.6</w:t>
            </w:r>
          </w:p>
        </w:tc>
        <w:tc>
          <w:tcPr>
            <w:tcW w:w="1163" w:type="dxa"/>
            <w:vAlign w:val="bottom"/>
          </w:tcPr>
          <w:p w14:paraId="474BFAD5" w14:textId="1D5BCA4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6014.0</w:t>
            </w:r>
          </w:p>
        </w:tc>
        <w:tc>
          <w:tcPr>
            <w:tcW w:w="1069" w:type="dxa"/>
            <w:vAlign w:val="bottom"/>
          </w:tcPr>
          <w:p w14:paraId="48E2A00F" w14:textId="656AB6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4226.5</w:t>
            </w:r>
          </w:p>
        </w:tc>
        <w:tc>
          <w:tcPr>
            <w:tcW w:w="763" w:type="dxa"/>
            <w:vAlign w:val="bottom"/>
          </w:tcPr>
          <w:p w14:paraId="392341C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w:t>
            </w:r>
          </w:p>
        </w:tc>
        <w:tc>
          <w:tcPr>
            <w:tcW w:w="1163" w:type="dxa"/>
            <w:vAlign w:val="bottom"/>
          </w:tcPr>
          <w:p w14:paraId="189E6EF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w:t>
            </w:r>
          </w:p>
        </w:tc>
        <w:tc>
          <w:tcPr>
            <w:tcW w:w="1069" w:type="dxa"/>
            <w:vAlign w:val="bottom"/>
          </w:tcPr>
          <w:p w14:paraId="1112E7A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w:t>
            </w:r>
          </w:p>
        </w:tc>
      </w:tr>
      <w:tr w:rsidR="00854B29" w:rsidRPr="00F1413F" w14:paraId="133A6947" w14:textId="77777777" w:rsidTr="0061558C">
        <w:trPr>
          <w:jc w:val="center"/>
        </w:trPr>
        <w:tc>
          <w:tcPr>
            <w:tcW w:w="1669" w:type="dxa"/>
            <w:vAlign w:val="bottom"/>
          </w:tcPr>
          <w:p w14:paraId="1D61EAD0"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Chihuahua</w:t>
            </w:r>
          </w:p>
        </w:tc>
        <w:tc>
          <w:tcPr>
            <w:tcW w:w="936" w:type="dxa"/>
            <w:vAlign w:val="bottom"/>
          </w:tcPr>
          <w:p w14:paraId="5079DEF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630.3</w:t>
            </w:r>
          </w:p>
        </w:tc>
        <w:tc>
          <w:tcPr>
            <w:tcW w:w="1163" w:type="dxa"/>
            <w:vAlign w:val="bottom"/>
          </w:tcPr>
          <w:p w14:paraId="6E6A91E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574.0</w:t>
            </w:r>
          </w:p>
        </w:tc>
        <w:tc>
          <w:tcPr>
            <w:tcW w:w="1069" w:type="dxa"/>
            <w:vAlign w:val="bottom"/>
          </w:tcPr>
          <w:p w14:paraId="096D0AC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685.5</w:t>
            </w:r>
          </w:p>
        </w:tc>
        <w:tc>
          <w:tcPr>
            <w:tcW w:w="936" w:type="dxa"/>
            <w:vAlign w:val="bottom"/>
          </w:tcPr>
          <w:p w14:paraId="3743AB32" w14:textId="49E6DC6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4853.6</w:t>
            </w:r>
          </w:p>
        </w:tc>
        <w:tc>
          <w:tcPr>
            <w:tcW w:w="1163" w:type="dxa"/>
            <w:vAlign w:val="bottom"/>
          </w:tcPr>
          <w:p w14:paraId="3A0B5F67" w14:textId="38A342B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5626.7</w:t>
            </w:r>
          </w:p>
        </w:tc>
        <w:tc>
          <w:tcPr>
            <w:tcW w:w="1069" w:type="dxa"/>
            <w:vAlign w:val="bottom"/>
          </w:tcPr>
          <w:p w14:paraId="6157BBC5" w14:textId="6A42A59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4218.5</w:t>
            </w:r>
          </w:p>
        </w:tc>
        <w:tc>
          <w:tcPr>
            <w:tcW w:w="763" w:type="dxa"/>
            <w:vAlign w:val="bottom"/>
          </w:tcPr>
          <w:p w14:paraId="7DCB6E1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30.6</w:t>
            </w:r>
          </w:p>
        </w:tc>
        <w:tc>
          <w:tcPr>
            <w:tcW w:w="1163" w:type="dxa"/>
            <w:vAlign w:val="bottom"/>
          </w:tcPr>
          <w:p w14:paraId="004BA6C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32.3</w:t>
            </w:r>
          </w:p>
        </w:tc>
        <w:tc>
          <w:tcPr>
            <w:tcW w:w="1069" w:type="dxa"/>
            <w:vAlign w:val="bottom"/>
          </w:tcPr>
          <w:p w14:paraId="7148DC5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28.9</w:t>
            </w:r>
          </w:p>
        </w:tc>
      </w:tr>
      <w:tr w:rsidR="00854B29" w:rsidRPr="00F1413F" w14:paraId="1297536E" w14:textId="77777777" w:rsidTr="0061558C">
        <w:trPr>
          <w:jc w:val="center"/>
        </w:trPr>
        <w:tc>
          <w:tcPr>
            <w:tcW w:w="1669" w:type="dxa"/>
            <w:vAlign w:val="bottom"/>
          </w:tcPr>
          <w:p w14:paraId="42E57EF7"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CDMX</w:t>
            </w:r>
          </w:p>
        </w:tc>
        <w:tc>
          <w:tcPr>
            <w:tcW w:w="936" w:type="dxa"/>
            <w:vAlign w:val="bottom"/>
          </w:tcPr>
          <w:p w14:paraId="7944B014" w14:textId="19D7868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3687.9</w:t>
            </w:r>
          </w:p>
        </w:tc>
        <w:tc>
          <w:tcPr>
            <w:tcW w:w="1163" w:type="dxa"/>
            <w:vAlign w:val="bottom"/>
          </w:tcPr>
          <w:p w14:paraId="5B23F41D" w14:textId="7C506F0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3657.4</w:t>
            </w:r>
          </w:p>
        </w:tc>
        <w:tc>
          <w:tcPr>
            <w:tcW w:w="1069" w:type="dxa"/>
            <w:vAlign w:val="bottom"/>
          </w:tcPr>
          <w:p w14:paraId="0D58D853" w14:textId="34C09A7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3715.9</w:t>
            </w:r>
          </w:p>
        </w:tc>
        <w:tc>
          <w:tcPr>
            <w:tcW w:w="936" w:type="dxa"/>
            <w:vAlign w:val="bottom"/>
          </w:tcPr>
          <w:p w14:paraId="246FAF30" w14:textId="5BF38EB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1482.5</w:t>
            </w:r>
          </w:p>
        </w:tc>
        <w:tc>
          <w:tcPr>
            <w:tcW w:w="1163" w:type="dxa"/>
            <w:vAlign w:val="bottom"/>
          </w:tcPr>
          <w:p w14:paraId="6BA07F67" w14:textId="29B7E6F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1899.9</w:t>
            </w:r>
          </w:p>
        </w:tc>
        <w:tc>
          <w:tcPr>
            <w:tcW w:w="1069" w:type="dxa"/>
            <w:vAlign w:val="bottom"/>
          </w:tcPr>
          <w:p w14:paraId="074490C0" w14:textId="0F255B3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1105.9</w:t>
            </w:r>
          </w:p>
        </w:tc>
        <w:tc>
          <w:tcPr>
            <w:tcW w:w="763" w:type="dxa"/>
            <w:vAlign w:val="bottom"/>
          </w:tcPr>
          <w:p w14:paraId="6C71D2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54.7</w:t>
            </w:r>
          </w:p>
        </w:tc>
        <w:tc>
          <w:tcPr>
            <w:tcW w:w="1163" w:type="dxa"/>
            <w:vAlign w:val="bottom"/>
          </w:tcPr>
          <w:p w14:paraId="65B1773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69.5</w:t>
            </w:r>
          </w:p>
        </w:tc>
        <w:tc>
          <w:tcPr>
            <w:tcW w:w="1069" w:type="dxa"/>
            <w:vAlign w:val="bottom"/>
          </w:tcPr>
          <w:p w14:paraId="64364F9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41.1</w:t>
            </w:r>
          </w:p>
        </w:tc>
      </w:tr>
      <w:tr w:rsidR="00854B29" w:rsidRPr="00F1413F" w14:paraId="7493F6DF" w14:textId="77777777" w:rsidTr="0061558C">
        <w:trPr>
          <w:jc w:val="center"/>
        </w:trPr>
        <w:tc>
          <w:tcPr>
            <w:tcW w:w="1669" w:type="dxa"/>
            <w:vAlign w:val="bottom"/>
          </w:tcPr>
          <w:p w14:paraId="52687010"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Durango</w:t>
            </w:r>
          </w:p>
        </w:tc>
        <w:tc>
          <w:tcPr>
            <w:tcW w:w="936" w:type="dxa"/>
            <w:vAlign w:val="bottom"/>
          </w:tcPr>
          <w:p w14:paraId="0B9FEC2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906.4</w:t>
            </w:r>
          </w:p>
        </w:tc>
        <w:tc>
          <w:tcPr>
            <w:tcW w:w="1163" w:type="dxa"/>
            <w:vAlign w:val="bottom"/>
          </w:tcPr>
          <w:p w14:paraId="1132916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837.9</w:t>
            </w:r>
          </w:p>
        </w:tc>
        <w:tc>
          <w:tcPr>
            <w:tcW w:w="1069" w:type="dxa"/>
            <w:vAlign w:val="bottom"/>
          </w:tcPr>
          <w:p w14:paraId="5C01912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973.2</w:t>
            </w:r>
          </w:p>
        </w:tc>
        <w:tc>
          <w:tcPr>
            <w:tcW w:w="936" w:type="dxa"/>
            <w:vAlign w:val="bottom"/>
          </w:tcPr>
          <w:p w14:paraId="4329A855" w14:textId="2728342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3835.9</w:t>
            </w:r>
          </w:p>
        </w:tc>
        <w:tc>
          <w:tcPr>
            <w:tcW w:w="1163" w:type="dxa"/>
            <w:vAlign w:val="bottom"/>
          </w:tcPr>
          <w:p w14:paraId="302B9CB2" w14:textId="4C649AD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4297.6</w:t>
            </w:r>
          </w:p>
        </w:tc>
        <w:tc>
          <w:tcPr>
            <w:tcW w:w="1069" w:type="dxa"/>
            <w:vAlign w:val="bottom"/>
          </w:tcPr>
          <w:p w14:paraId="14272E03" w14:textId="4A954DE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3447.9</w:t>
            </w:r>
          </w:p>
        </w:tc>
        <w:tc>
          <w:tcPr>
            <w:tcW w:w="763" w:type="dxa"/>
            <w:vAlign w:val="bottom"/>
          </w:tcPr>
          <w:p w14:paraId="3E1CD84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34.8</w:t>
            </w:r>
          </w:p>
        </w:tc>
        <w:tc>
          <w:tcPr>
            <w:tcW w:w="1163" w:type="dxa"/>
            <w:vAlign w:val="bottom"/>
          </w:tcPr>
          <w:p w14:paraId="73A29FB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36.0</w:t>
            </w:r>
          </w:p>
        </w:tc>
        <w:tc>
          <w:tcPr>
            <w:tcW w:w="1069" w:type="dxa"/>
            <w:vAlign w:val="bottom"/>
          </w:tcPr>
          <w:p w14:paraId="40D633F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33.6</w:t>
            </w:r>
          </w:p>
        </w:tc>
      </w:tr>
      <w:tr w:rsidR="00854B29" w:rsidRPr="00F1413F" w14:paraId="65A84F4F" w14:textId="77777777" w:rsidTr="0061558C">
        <w:trPr>
          <w:jc w:val="center"/>
        </w:trPr>
        <w:tc>
          <w:tcPr>
            <w:tcW w:w="1669" w:type="dxa"/>
            <w:vAlign w:val="bottom"/>
          </w:tcPr>
          <w:p w14:paraId="6B72C40B"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Guanajuato</w:t>
            </w:r>
          </w:p>
        </w:tc>
        <w:tc>
          <w:tcPr>
            <w:tcW w:w="936" w:type="dxa"/>
            <w:vAlign w:val="bottom"/>
          </w:tcPr>
          <w:p w14:paraId="2CD7BDBA" w14:textId="5CDA4CF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1147.8</w:t>
            </w:r>
          </w:p>
        </w:tc>
        <w:tc>
          <w:tcPr>
            <w:tcW w:w="1163" w:type="dxa"/>
            <w:vAlign w:val="bottom"/>
          </w:tcPr>
          <w:p w14:paraId="6B96596A" w14:textId="3DC691F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1107.6</w:t>
            </w:r>
          </w:p>
        </w:tc>
        <w:tc>
          <w:tcPr>
            <w:tcW w:w="1069" w:type="dxa"/>
            <w:vAlign w:val="bottom"/>
          </w:tcPr>
          <w:p w14:paraId="01F13757" w14:textId="05DA977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1185.8</w:t>
            </w:r>
          </w:p>
        </w:tc>
        <w:tc>
          <w:tcPr>
            <w:tcW w:w="936" w:type="dxa"/>
            <w:vAlign w:val="bottom"/>
          </w:tcPr>
          <w:p w14:paraId="1DE4B397" w14:textId="2DF13E7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3202.2</w:t>
            </w:r>
          </w:p>
        </w:tc>
        <w:tc>
          <w:tcPr>
            <w:tcW w:w="1163" w:type="dxa"/>
            <w:vAlign w:val="bottom"/>
          </w:tcPr>
          <w:p w14:paraId="69CA570F" w14:textId="1AF648B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3789.5</w:t>
            </w:r>
          </w:p>
        </w:tc>
        <w:tc>
          <w:tcPr>
            <w:tcW w:w="1069" w:type="dxa"/>
            <w:vAlign w:val="bottom"/>
          </w:tcPr>
          <w:p w14:paraId="127ADBEE" w14:textId="754FE35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2682.4</w:t>
            </w:r>
          </w:p>
        </w:tc>
        <w:tc>
          <w:tcPr>
            <w:tcW w:w="763" w:type="dxa"/>
            <w:vAlign w:val="bottom"/>
          </w:tcPr>
          <w:p w14:paraId="0E53E82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36.8</w:t>
            </w:r>
          </w:p>
        </w:tc>
        <w:tc>
          <w:tcPr>
            <w:tcW w:w="1163" w:type="dxa"/>
            <w:vAlign w:val="bottom"/>
          </w:tcPr>
          <w:p w14:paraId="43FD8D2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42.0</w:t>
            </w:r>
          </w:p>
        </w:tc>
        <w:tc>
          <w:tcPr>
            <w:tcW w:w="1069" w:type="dxa"/>
            <w:vAlign w:val="bottom"/>
          </w:tcPr>
          <w:p w14:paraId="711C4C4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31.8</w:t>
            </w:r>
          </w:p>
        </w:tc>
      </w:tr>
      <w:tr w:rsidR="00854B29" w:rsidRPr="00F1413F" w14:paraId="49AD8209" w14:textId="77777777" w:rsidTr="0061558C">
        <w:trPr>
          <w:jc w:val="center"/>
        </w:trPr>
        <w:tc>
          <w:tcPr>
            <w:tcW w:w="1669" w:type="dxa"/>
            <w:vAlign w:val="bottom"/>
          </w:tcPr>
          <w:p w14:paraId="04F77706"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Guerrero</w:t>
            </w:r>
          </w:p>
        </w:tc>
        <w:tc>
          <w:tcPr>
            <w:tcW w:w="936" w:type="dxa"/>
            <w:vAlign w:val="bottom"/>
          </w:tcPr>
          <w:p w14:paraId="249DD52F" w14:textId="14D0E15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1024.1</w:t>
            </w:r>
          </w:p>
        </w:tc>
        <w:tc>
          <w:tcPr>
            <w:tcW w:w="1163" w:type="dxa"/>
            <w:vAlign w:val="bottom"/>
          </w:tcPr>
          <w:p w14:paraId="560821CC" w14:textId="2C626A2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1036.5</w:t>
            </w:r>
          </w:p>
        </w:tc>
        <w:tc>
          <w:tcPr>
            <w:tcW w:w="1069" w:type="dxa"/>
            <w:vAlign w:val="bottom"/>
          </w:tcPr>
          <w:p w14:paraId="11057205" w14:textId="568F2AF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1012.7</w:t>
            </w:r>
          </w:p>
        </w:tc>
        <w:tc>
          <w:tcPr>
            <w:tcW w:w="936" w:type="dxa"/>
            <w:vAlign w:val="bottom"/>
          </w:tcPr>
          <w:p w14:paraId="18F3D44E" w14:textId="4D6F320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4762.4</w:t>
            </w:r>
          </w:p>
        </w:tc>
        <w:tc>
          <w:tcPr>
            <w:tcW w:w="1163" w:type="dxa"/>
            <w:vAlign w:val="bottom"/>
          </w:tcPr>
          <w:p w14:paraId="5D246770" w14:textId="3DDFCFA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5772.7</w:t>
            </w:r>
          </w:p>
        </w:tc>
        <w:tc>
          <w:tcPr>
            <w:tcW w:w="1069" w:type="dxa"/>
            <w:vAlign w:val="bottom"/>
          </w:tcPr>
          <w:p w14:paraId="58A108E1" w14:textId="4E2EE71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3809.5</w:t>
            </w:r>
          </w:p>
        </w:tc>
        <w:tc>
          <w:tcPr>
            <w:tcW w:w="763" w:type="dxa"/>
            <w:vAlign w:val="bottom"/>
          </w:tcPr>
          <w:p w14:paraId="34DE8DB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48.8</w:t>
            </w:r>
          </w:p>
        </w:tc>
        <w:tc>
          <w:tcPr>
            <w:tcW w:w="1163" w:type="dxa"/>
            <w:vAlign w:val="bottom"/>
          </w:tcPr>
          <w:p w14:paraId="58F031A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59.8</w:t>
            </w:r>
          </w:p>
        </w:tc>
        <w:tc>
          <w:tcPr>
            <w:tcW w:w="1069" w:type="dxa"/>
            <w:vAlign w:val="bottom"/>
          </w:tcPr>
          <w:p w14:paraId="11AD8AA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38.6</w:t>
            </w:r>
          </w:p>
        </w:tc>
      </w:tr>
      <w:tr w:rsidR="00854B29" w:rsidRPr="00F1413F" w14:paraId="24619BDF" w14:textId="77777777" w:rsidTr="0061558C">
        <w:trPr>
          <w:jc w:val="center"/>
        </w:trPr>
        <w:tc>
          <w:tcPr>
            <w:tcW w:w="1669" w:type="dxa"/>
            <w:vAlign w:val="bottom"/>
          </w:tcPr>
          <w:p w14:paraId="20626AC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Hidalgo</w:t>
            </w:r>
          </w:p>
        </w:tc>
        <w:tc>
          <w:tcPr>
            <w:tcW w:w="936" w:type="dxa"/>
            <w:vAlign w:val="bottom"/>
          </w:tcPr>
          <w:p w14:paraId="7AA780D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777.3</w:t>
            </w:r>
          </w:p>
        </w:tc>
        <w:tc>
          <w:tcPr>
            <w:tcW w:w="1163" w:type="dxa"/>
            <w:vAlign w:val="bottom"/>
          </w:tcPr>
          <w:p w14:paraId="0707114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814.2</w:t>
            </w:r>
          </w:p>
        </w:tc>
        <w:tc>
          <w:tcPr>
            <w:tcW w:w="1069" w:type="dxa"/>
            <w:vAlign w:val="bottom"/>
          </w:tcPr>
          <w:p w14:paraId="352D870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743.2</w:t>
            </w:r>
          </w:p>
        </w:tc>
        <w:tc>
          <w:tcPr>
            <w:tcW w:w="936" w:type="dxa"/>
            <w:vAlign w:val="bottom"/>
          </w:tcPr>
          <w:p w14:paraId="2EA151DC" w14:textId="7864C6A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6528.6</w:t>
            </w:r>
          </w:p>
        </w:tc>
        <w:tc>
          <w:tcPr>
            <w:tcW w:w="1163" w:type="dxa"/>
            <w:vAlign w:val="bottom"/>
          </w:tcPr>
          <w:p w14:paraId="7DCE419B" w14:textId="4D26F32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7542.1</w:t>
            </w:r>
          </w:p>
        </w:tc>
        <w:tc>
          <w:tcPr>
            <w:tcW w:w="1069" w:type="dxa"/>
            <w:vAlign w:val="bottom"/>
          </w:tcPr>
          <w:p w14:paraId="6CB7CB98" w14:textId="6A4BE9D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5502.5</w:t>
            </w:r>
          </w:p>
        </w:tc>
        <w:tc>
          <w:tcPr>
            <w:tcW w:w="763" w:type="dxa"/>
            <w:vAlign w:val="bottom"/>
          </w:tcPr>
          <w:p w14:paraId="620A82D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50.7</w:t>
            </w:r>
          </w:p>
        </w:tc>
        <w:tc>
          <w:tcPr>
            <w:tcW w:w="1163" w:type="dxa"/>
            <w:vAlign w:val="bottom"/>
          </w:tcPr>
          <w:p w14:paraId="4849B53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61.4</w:t>
            </w:r>
          </w:p>
        </w:tc>
        <w:tc>
          <w:tcPr>
            <w:tcW w:w="1069" w:type="dxa"/>
            <w:vAlign w:val="bottom"/>
          </w:tcPr>
          <w:p w14:paraId="4EB8D8C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40.9</w:t>
            </w:r>
          </w:p>
        </w:tc>
      </w:tr>
      <w:tr w:rsidR="00854B29" w:rsidRPr="00F1413F" w14:paraId="38427A49" w14:textId="77777777" w:rsidTr="0061558C">
        <w:trPr>
          <w:jc w:val="center"/>
        </w:trPr>
        <w:tc>
          <w:tcPr>
            <w:tcW w:w="1669" w:type="dxa"/>
            <w:vAlign w:val="bottom"/>
          </w:tcPr>
          <w:p w14:paraId="4FA56F5C"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Jalisco</w:t>
            </w:r>
          </w:p>
        </w:tc>
        <w:tc>
          <w:tcPr>
            <w:tcW w:w="936" w:type="dxa"/>
            <w:vAlign w:val="bottom"/>
          </w:tcPr>
          <w:p w14:paraId="18AE02D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935.2</w:t>
            </w:r>
          </w:p>
        </w:tc>
        <w:tc>
          <w:tcPr>
            <w:tcW w:w="1163" w:type="dxa"/>
            <w:vAlign w:val="bottom"/>
          </w:tcPr>
          <w:p w14:paraId="66B0244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933.5</w:t>
            </w:r>
          </w:p>
        </w:tc>
        <w:tc>
          <w:tcPr>
            <w:tcW w:w="1069" w:type="dxa"/>
            <w:vAlign w:val="bottom"/>
          </w:tcPr>
          <w:p w14:paraId="0E6CDC1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936.8</w:t>
            </w:r>
          </w:p>
        </w:tc>
        <w:tc>
          <w:tcPr>
            <w:tcW w:w="936" w:type="dxa"/>
            <w:vAlign w:val="bottom"/>
          </w:tcPr>
          <w:p w14:paraId="014504FA" w14:textId="7D5633B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6303.4</w:t>
            </w:r>
          </w:p>
        </w:tc>
        <w:tc>
          <w:tcPr>
            <w:tcW w:w="1163" w:type="dxa"/>
            <w:vAlign w:val="bottom"/>
          </w:tcPr>
          <w:p w14:paraId="4FDCA663" w14:textId="6F0BF60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7522.4</w:t>
            </w:r>
          </w:p>
        </w:tc>
        <w:tc>
          <w:tcPr>
            <w:tcW w:w="1069" w:type="dxa"/>
            <w:vAlign w:val="bottom"/>
          </w:tcPr>
          <w:p w14:paraId="5EE80D50" w14:textId="38EA946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5131.3</w:t>
            </w:r>
          </w:p>
        </w:tc>
        <w:tc>
          <w:tcPr>
            <w:tcW w:w="763" w:type="dxa"/>
            <w:vAlign w:val="bottom"/>
          </w:tcPr>
          <w:p w14:paraId="0753AA3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58.9</w:t>
            </w:r>
          </w:p>
        </w:tc>
        <w:tc>
          <w:tcPr>
            <w:tcW w:w="1163" w:type="dxa"/>
            <w:vAlign w:val="bottom"/>
          </w:tcPr>
          <w:p w14:paraId="2FB5553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70.2</w:t>
            </w:r>
          </w:p>
        </w:tc>
        <w:tc>
          <w:tcPr>
            <w:tcW w:w="1069" w:type="dxa"/>
            <w:vAlign w:val="bottom"/>
          </w:tcPr>
          <w:p w14:paraId="5A9243D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48.1</w:t>
            </w:r>
          </w:p>
        </w:tc>
      </w:tr>
      <w:tr w:rsidR="00854B29" w:rsidRPr="00F1413F" w14:paraId="2722FD0C" w14:textId="77777777" w:rsidTr="0061558C">
        <w:trPr>
          <w:jc w:val="center"/>
        </w:trPr>
        <w:tc>
          <w:tcPr>
            <w:tcW w:w="1669" w:type="dxa"/>
            <w:vAlign w:val="bottom"/>
          </w:tcPr>
          <w:p w14:paraId="695A05CE"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México</w:t>
            </w:r>
          </w:p>
        </w:tc>
        <w:tc>
          <w:tcPr>
            <w:tcW w:w="936" w:type="dxa"/>
            <w:vAlign w:val="bottom"/>
          </w:tcPr>
          <w:p w14:paraId="3D9D8E0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747.9</w:t>
            </w:r>
          </w:p>
        </w:tc>
        <w:tc>
          <w:tcPr>
            <w:tcW w:w="1163" w:type="dxa"/>
            <w:vAlign w:val="bottom"/>
          </w:tcPr>
          <w:p w14:paraId="605E3C0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799.3</w:t>
            </w:r>
          </w:p>
        </w:tc>
        <w:tc>
          <w:tcPr>
            <w:tcW w:w="1069" w:type="dxa"/>
            <w:vAlign w:val="bottom"/>
          </w:tcPr>
          <w:p w14:paraId="1A315C5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699.4</w:t>
            </w:r>
          </w:p>
        </w:tc>
        <w:tc>
          <w:tcPr>
            <w:tcW w:w="936" w:type="dxa"/>
            <w:vAlign w:val="bottom"/>
          </w:tcPr>
          <w:p w14:paraId="72B13FBD" w14:textId="1A4C2B3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4985.0</w:t>
            </w:r>
          </w:p>
        </w:tc>
        <w:tc>
          <w:tcPr>
            <w:tcW w:w="1163" w:type="dxa"/>
            <w:vAlign w:val="bottom"/>
          </w:tcPr>
          <w:p w14:paraId="14E71B57" w14:textId="77233AE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5911.7</w:t>
            </w:r>
          </w:p>
        </w:tc>
        <w:tc>
          <w:tcPr>
            <w:tcW w:w="1069" w:type="dxa"/>
            <w:vAlign w:val="bottom"/>
          </w:tcPr>
          <w:p w14:paraId="01109ED1" w14:textId="1D9823F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3986.2</w:t>
            </w:r>
          </w:p>
        </w:tc>
        <w:tc>
          <w:tcPr>
            <w:tcW w:w="763" w:type="dxa"/>
            <w:vAlign w:val="bottom"/>
          </w:tcPr>
          <w:p w14:paraId="75A972F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37.3</w:t>
            </w:r>
          </w:p>
        </w:tc>
        <w:tc>
          <w:tcPr>
            <w:tcW w:w="1163" w:type="dxa"/>
            <w:vAlign w:val="bottom"/>
          </w:tcPr>
          <w:p w14:paraId="00AC730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47.3</w:t>
            </w:r>
          </w:p>
        </w:tc>
        <w:tc>
          <w:tcPr>
            <w:tcW w:w="1069" w:type="dxa"/>
            <w:vAlign w:val="bottom"/>
          </w:tcPr>
          <w:p w14:paraId="72C5BE5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27.9</w:t>
            </w:r>
          </w:p>
        </w:tc>
      </w:tr>
      <w:tr w:rsidR="00854B29" w:rsidRPr="00F1413F" w14:paraId="31F932B7" w14:textId="77777777" w:rsidTr="0061558C">
        <w:trPr>
          <w:jc w:val="center"/>
        </w:trPr>
        <w:tc>
          <w:tcPr>
            <w:tcW w:w="1669" w:type="dxa"/>
            <w:vAlign w:val="bottom"/>
          </w:tcPr>
          <w:p w14:paraId="04528FA7"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Michoacán</w:t>
            </w:r>
          </w:p>
        </w:tc>
        <w:tc>
          <w:tcPr>
            <w:tcW w:w="936" w:type="dxa"/>
            <w:vAlign w:val="bottom"/>
          </w:tcPr>
          <w:p w14:paraId="6E5DA86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523.8</w:t>
            </w:r>
          </w:p>
        </w:tc>
        <w:tc>
          <w:tcPr>
            <w:tcW w:w="1163" w:type="dxa"/>
            <w:vAlign w:val="bottom"/>
          </w:tcPr>
          <w:p w14:paraId="1A131E4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542.9</w:t>
            </w:r>
          </w:p>
        </w:tc>
        <w:tc>
          <w:tcPr>
            <w:tcW w:w="1069" w:type="dxa"/>
            <w:vAlign w:val="bottom"/>
          </w:tcPr>
          <w:p w14:paraId="6A7CC0E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505.7</w:t>
            </w:r>
          </w:p>
        </w:tc>
        <w:tc>
          <w:tcPr>
            <w:tcW w:w="936" w:type="dxa"/>
            <w:vAlign w:val="bottom"/>
          </w:tcPr>
          <w:p w14:paraId="4F00A86B" w14:textId="70A85F1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8770.8</w:t>
            </w:r>
          </w:p>
        </w:tc>
        <w:tc>
          <w:tcPr>
            <w:tcW w:w="1163" w:type="dxa"/>
            <w:vAlign w:val="bottom"/>
          </w:tcPr>
          <w:p w14:paraId="6749F68C" w14:textId="0654130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10271.4</w:t>
            </w:r>
          </w:p>
        </w:tc>
        <w:tc>
          <w:tcPr>
            <w:tcW w:w="1069" w:type="dxa"/>
            <w:vAlign w:val="bottom"/>
          </w:tcPr>
          <w:p w14:paraId="1B84455C" w14:textId="626BA79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7247.5</w:t>
            </w:r>
          </w:p>
        </w:tc>
        <w:tc>
          <w:tcPr>
            <w:tcW w:w="763" w:type="dxa"/>
            <w:vAlign w:val="bottom"/>
          </w:tcPr>
          <w:p w14:paraId="3C658E7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45.9</w:t>
            </w:r>
          </w:p>
        </w:tc>
        <w:tc>
          <w:tcPr>
            <w:tcW w:w="1163" w:type="dxa"/>
            <w:vAlign w:val="bottom"/>
          </w:tcPr>
          <w:p w14:paraId="1F1881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55.8</w:t>
            </w:r>
          </w:p>
        </w:tc>
        <w:tc>
          <w:tcPr>
            <w:tcW w:w="1069" w:type="dxa"/>
            <w:vAlign w:val="bottom"/>
          </w:tcPr>
          <w:p w14:paraId="0A21139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36.6</w:t>
            </w:r>
          </w:p>
        </w:tc>
      </w:tr>
      <w:tr w:rsidR="00854B29" w:rsidRPr="00F1413F" w14:paraId="51E88B3A" w14:textId="77777777" w:rsidTr="0061558C">
        <w:trPr>
          <w:jc w:val="center"/>
        </w:trPr>
        <w:tc>
          <w:tcPr>
            <w:tcW w:w="1669" w:type="dxa"/>
            <w:vAlign w:val="bottom"/>
          </w:tcPr>
          <w:p w14:paraId="401B6C6C"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Morelos</w:t>
            </w:r>
          </w:p>
        </w:tc>
        <w:tc>
          <w:tcPr>
            <w:tcW w:w="936" w:type="dxa"/>
            <w:vAlign w:val="bottom"/>
          </w:tcPr>
          <w:p w14:paraId="771B522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805.6</w:t>
            </w:r>
          </w:p>
        </w:tc>
        <w:tc>
          <w:tcPr>
            <w:tcW w:w="1163" w:type="dxa"/>
            <w:vAlign w:val="bottom"/>
          </w:tcPr>
          <w:p w14:paraId="6E2CC4F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815.8</w:t>
            </w:r>
          </w:p>
        </w:tc>
        <w:tc>
          <w:tcPr>
            <w:tcW w:w="1069" w:type="dxa"/>
            <w:vAlign w:val="bottom"/>
          </w:tcPr>
          <w:p w14:paraId="468C32B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796.0</w:t>
            </w:r>
          </w:p>
        </w:tc>
        <w:tc>
          <w:tcPr>
            <w:tcW w:w="936" w:type="dxa"/>
            <w:vAlign w:val="bottom"/>
          </w:tcPr>
          <w:p w14:paraId="0B832068" w14:textId="570881A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5285.1</w:t>
            </w:r>
          </w:p>
        </w:tc>
        <w:tc>
          <w:tcPr>
            <w:tcW w:w="1163" w:type="dxa"/>
            <w:vAlign w:val="bottom"/>
          </w:tcPr>
          <w:p w14:paraId="407EDB8C" w14:textId="7C63AA6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6804.0</w:t>
            </w:r>
          </w:p>
        </w:tc>
        <w:tc>
          <w:tcPr>
            <w:tcW w:w="1069" w:type="dxa"/>
            <w:vAlign w:val="bottom"/>
          </w:tcPr>
          <w:p w14:paraId="5DB95250" w14:textId="168E1CF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3835.4</w:t>
            </w:r>
          </w:p>
        </w:tc>
        <w:tc>
          <w:tcPr>
            <w:tcW w:w="763" w:type="dxa"/>
            <w:vAlign w:val="bottom"/>
          </w:tcPr>
          <w:p w14:paraId="2997B9B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42.6</w:t>
            </w:r>
          </w:p>
        </w:tc>
        <w:tc>
          <w:tcPr>
            <w:tcW w:w="1163" w:type="dxa"/>
            <w:vAlign w:val="bottom"/>
          </w:tcPr>
          <w:p w14:paraId="3CBC04C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55.5</w:t>
            </w:r>
          </w:p>
        </w:tc>
        <w:tc>
          <w:tcPr>
            <w:tcW w:w="1069" w:type="dxa"/>
            <w:vAlign w:val="bottom"/>
          </w:tcPr>
          <w:p w14:paraId="1410570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30.5</w:t>
            </w:r>
          </w:p>
        </w:tc>
      </w:tr>
      <w:tr w:rsidR="00854B29" w:rsidRPr="00F1413F" w14:paraId="240385B4" w14:textId="77777777" w:rsidTr="0061558C">
        <w:trPr>
          <w:jc w:val="center"/>
        </w:trPr>
        <w:tc>
          <w:tcPr>
            <w:tcW w:w="1669" w:type="dxa"/>
            <w:vAlign w:val="bottom"/>
          </w:tcPr>
          <w:p w14:paraId="6132136C"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Nayarit</w:t>
            </w:r>
          </w:p>
        </w:tc>
        <w:tc>
          <w:tcPr>
            <w:tcW w:w="936" w:type="dxa"/>
            <w:vAlign w:val="bottom"/>
          </w:tcPr>
          <w:p w14:paraId="592010E4" w14:textId="64FA3C3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1791.3</w:t>
            </w:r>
          </w:p>
        </w:tc>
        <w:tc>
          <w:tcPr>
            <w:tcW w:w="1163" w:type="dxa"/>
            <w:vAlign w:val="bottom"/>
          </w:tcPr>
          <w:p w14:paraId="3E34E1EE" w14:textId="6EE5204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1724.2</w:t>
            </w:r>
          </w:p>
        </w:tc>
        <w:tc>
          <w:tcPr>
            <w:tcW w:w="1069" w:type="dxa"/>
            <w:vAlign w:val="bottom"/>
          </w:tcPr>
          <w:p w14:paraId="0DCC3EE8" w14:textId="6714789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1857.1</w:t>
            </w:r>
          </w:p>
        </w:tc>
        <w:tc>
          <w:tcPr>
            <w:tcW w:w="936" w:type="dxa"/>
            <w:vAlign w:val="bottom"/>
          </w:tcPr>
          <w:p w14:paraId="6F95FCC8" w14:textId="1763449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4663.4</w:t>
            </w:r>
          </w:p>
        </w:tc>
        <w:tc>
          <w:tcPr>
            <w:tcW w:w="1163" w:type="dxa"/>
            <w:vAlign w:val="bottom"/>
          </w:tcPr>
          <w:p w14:paraId="680F6ED4" w14:textId="564B723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5600.1</w:t>
            </w:r>
          </w:p>
        </w:tc>
        <w:tc>
          <w:tcPr>
            <w:tcW w:w="1069" w:type="dxa"/>
            <w:vAlign w:val="bottom"/>
          </w:tcPr>
          <w:p w14:paraId="331BA3B1" w14:textId="27691FD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3810.3</w:t>
            </w:r>
          </w:p>
        </w:tc>
        <w:tc>
          <w:tcPr>
            <w:tcW w:w="763" w:type="dxa"/>
            <w:vAlign w:val="bottom"/>
          </w:tcPr>
          <w:p w14:paraId="46638DA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83.5</w:t>
            </w:r>
          </w:p>
        </w:tc>
        <w:tc>
          <w:tcPr>
            <w:tcW w:w="1163" w:type="dxa"/>
            <w:vAlign w:val="bottom"/>
          </w:tcPr>
          <w:p w14:paraId="743D022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96.6</w:t>
            </w:r>
          </w:p>
        </w:tc>
        <w:tc>
          <w:tcPr>
            <w:tcW w:w="1069" w:type="dxa"/>
            <w:vAlign w:val="bottom"/>
          </w:tcPr>
          <w:p w14:paraId="6389440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70.8</w:t>
            </w:r>
          </w:p>
        </w:tc>
      </w:tr>
      <w:tr w:rsidR="00854B29" w:rsidRPr="00F1413F" w14:paraId="76F4E43A" w14:textId="77777777" w:rsidTr="0061558C">
        <w:trPr>
          <w:jc w:val="center"/>
        </w:trPr>
        <w:tc>
          <w:tcPr>
            <w:tcW w:w="1669" w:type="dxa"/>
            <w:vAlign w:val="bottom"/>
          </w:tcPr>
          <w:p w14:paraId="362D16F8"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Nuevo León</w:t>
            </w:r>
          </w:p>
        </w:tc>
        <w:tc>
          <w:tcPr>
            <w:tcW w:w="936" w:type="dxa"/>
            <w:vAlign w:val="bottom"/>
          </w:tcPr>
          <w:p w14:paraId="7AD6F3FE" w14:textId="06F6501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1450.7</w:t>
            </w:r>
          </w:p>
        </w:tc>
        <w:tc>
          <w:tcPr>
            <w:tcW w:w="1163" w:type="dxa"/>
            <w:vAlign w:val="bottom"/>
          </w:tcPr>
          <w:p w14:paraId="235B578E" w14:textId="326C7BC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1490.3</w:t>
            </w:r>
          </w:p>
        </w:tc>
        <w:tc>
          <w:tcPr>
            <w:tcW w:w="1069" w:type="dxa"/>
            <w:vAlign w:val="bottom"/>
          </w:tcPr>
          <w:p w14:paraId="023A94DE" w14:textId="06D50B7D"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1411.1</w:t>
            </w:r>
          </w:p>
        </w:tc>
        <w:tc>
          <w:tcPr>
            <w:tcW w:w="936" w:type="dxa"/>
            <w:vAlign w:val="bottom"/>
          </w:tcPr>
          <w:p w14:paraId="1C6DB78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4,120.5</w:t>
            </w:r>
          </w:p>
        </w:tc>
        <w:tc>
          <w:tcPr>
            <w:tcW w:w="1163" w:type="dxa"/>
            <w:vAlign w:val="bottom"/>
          </w:tcPr>
          <w:p w14:paraId="3827913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4,666.4</w:t>
            </w:r>
          </w:p>
        </w:tc>
        <w:tc>
          <w:tcPr>
            <w:tcW w:w="1069" w:type="dxa"/>
            <w:vAlign w:val="bottom"/>
          </w:tcPr>
          <w:p w14:paraId="60F9BDA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3,544.1</w:t>
            </w:r>
          </w:p>
        </w:tc>
        <w:tc>
          <w:tcPr>
            <w:tcW w:w="763" w:type="dxa"/>
            <w:vAlign w:val="bottom"/>
          </w:tcPr>
          <w:p w14:paraId="67EE442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59.8</w:t>
            </w:r>
          </w:p>
        </w:tc>
        <w:tc>
          <w:tcPr>
            <w:tcW w:w="1163" w:type="dxa"/>
            <w:vAlign w:val="bottom"/>
          </w:tcPr>
          <w:p w14:paraId="3AB96FC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69.5</w:t>
            </w:r>
          </w:p>
        </w:tc>
        <w:tc>
          <w:tcPr>
            <w:tcW w:w="1069" w:type="dxa"/>
            <w:vAlign w:val="bottom"/>
          </w:tcPr>
          <w:p w14:paraId="7700DB9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50.0</w:t>
            </w:r>
          </w:p>
        </w:tc>
      </w:tr>
      <w:tr w:rsidR="00854B29" w:rsidRPr="00F1413F" w14:paraId="3549BCED" w14:textId="77777777" w:rsidTr="0061558C">
        <w:trPr>
          <w:jc w:val="center"/>
        </w:trPr>
        <w:tc>
          <w:tcPr>
            <w:tcW w:w="1669" w:type="dxa"/>
            <w:vAlign w:val="bottom"/>
          </w:tcPr>
          <w:p w14:paraId="2BE48413"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Oaxaca</w:t>
            </w:r>
          </w:p>
        </w:tc>
        <w:tc>
          <w:tcPr>
            <w:tcW w:w="936" w:type="dxa"/>
            <w:vAlign w:val="bottom"/>
          </w:tcPr>
          <w:p w14:paraId="78ABA23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875.9</w:t>
            </w:r>
          </w:p>
        </w:tc>
        <w:tc>
          <w:tcPr>
            <w:tcW w:w="1163" w:type="dxa"/>
            <w:vAlign w:val="bottom"/>
          </w:tcPr>
          <w:p w14:paraId="6B7C207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931.3</w:t>
            </w:r>
          </w:p>
        </w:tc>
        <w:tc>
          <w:tcPr>
            <w:tcW w:w="1069" w:type="dxa"/>
            <w:vAlign w:val="bottom"/>
          </w:tcPr>
          <w:p w14:paraId="13F5ECC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825.1</w:t>
            </w:r>
          </w:p>
        </w:tc>
        <w:tc>
          <w:tcPr>
            <w:tcW w:w="936" w:type="dxa"/>
            <w:vAlign w:val="bottom"/>
          </w:tcPr>
          <w:p w14:paraId="5C88E0F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4,306.7</w:t>
            </w:r>
          </w:p>
        </w:tc>
        <w:tc>
          <w:tcPr>
            <w:tcW w:w="1163" w:type="dxa"/>
            <w:vAlign w:val="bottom"/>
          </w:tcPr>
          <w:p w14:paraId="0A2B1B5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5,259.8</w:t>
            </w:r>
          </w:p>
        </w:tc>
        <w:tc>
          <w:tcPr>
            <w:tcW w:w="1069" w:type="dxa"/>
            <w:vAlign w:val="bottom"/>
          </w:tcPr>
          <w:p w14:paraId="32C436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3,322.2</w:t>
            </w:r>
          </w:p>
        </w:tc>
        <w:tc>
          <w:tcPr>
            <w:tcW w:w="763" w:type="dxa"/>
            <w:vAlign w:val="bottom"/>
          </w:tcPr>
          <w:p w14:paraId="2C77A67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37.7</w:t>
            </w:r>
          </w:p>
        </w:tc>
        <w:tc>
          <w:tcPr>
            <w:tcW w:w="1163" w:type="dxa"/>
            <w:vAlign w:val="bottom"/>
          </w:tcPr>
          <w:p w14:paraId="053A52C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49.0</w:t>
            </w:r>
          </w:p>
        </w:tc>
        <w:tc>
          <w:tcPr>
            <w:tcW w:w="1069" w:type="dxa"/>
            <w:vAlign w:val="bottom"/>
          </w:tcPr>
          <w:p w14:paraId="2986D94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w:t>
            </w:r>
          </w:p>
        </w:tc>
      </w:tr>
      <w:tr w:rsidR="00854B29" w:rsidRPr="00F1413F" w14:paraId="499082DD" w14:textId="77777777" w:rsidTr="0061558C">
        <w:trPr>
          <w:jc w:val="center"/>
        </w:trPr>
        <w:tc>
          <w:tcPr>
            <w:tcW w:w="1669" w:type="dxa"/>
            <w:vAlign w:val="bottom"/>
          </w:tcPr>
          <w:p w14:paraId="68E1A4E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Puebla</w:t>
            </w:r>
          </w:p>
        </w:tc>
        <w:tc>
          <w:tcPr>
            <w:tcW w:w="936" w:type="dxa"/>
            <w:vAlign w:val="bottom"/>
          </w:tcPr>
          <w:p w14:paraId="3380968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617.5</w:t>
            </w:r>
          </w:p>
        </w:tc>
        <w:tc>
          <w:tcPr>
            <w:tcW w:w="1163" w:type="dxa"/>
            <w:vAlign w:val="bottom"/>
          </w:tcPr>
          <w:p w14:paraId="671B73A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664.4</w:t>
            </w:r>
          </w:p>
        </w:tc>
        <w:tc>
          <w:tcPr>
            <w:tcW w:w="1069" w:type="dxa"/>
            <w:vAlign w:val="bottom"/>
          </w:tcPr>
          <w:p w14:paraId="23300FB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574.2</w:t>
            </w:r>
          </w:p>
        </w:tc>
        <w:tc>
          <w:tcPr>
            <w:tcW w:w="936" w:type="dxa"/>
            <w:vAlign w:val="bottom"/>
          </w:tcPr>
          <w:p w14:paraId="05D73DE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8,184.2</w:t>
            </w:r>
          </w:p>
        </w:tc>
        <w:tc>
          <w:tcPr>
            <w:tcW w:w="1163" w:type="dxa"/>
            <w:vAlign w:val="bottom"/>
          </w:tcPr>
          <w:p w14:paraId="2D6F057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9,454.3</w:t>
            </w:r>
          </w:p>
        </w:tc>
        <w:tc>
          <w:tcPr>
            <w:tcW w:w="1069" w:type="dxa"/>
            <w:vAlign w:val="bottom"/>
          </w:tcPr>
          <w:p w14:paraId="1731565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6,827.0</w:t>
            </w:r>
          </w:p>
        </w:tc>
        <w:tc>
          <w:tcPr>
            <w:tcW w:w="763" w:type="dxa"/>
            <w:vAlign w:val="bottom"/>
          </w:tcPr>
          <w:p w14:paraId="5AC9EC3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50.5</w:t>
            </w:r>
          </w:p>
        </w:tc>
        <w:tc>
          <w:tcPr>
            <w:tcW w:w="1163" w:type="dxa"/>
            <w:vAlign w:val="bottom"/>
          </w:tcPr>
          <w:p w14:paraId="0F78FFE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62.8</w:t>
            </w:r>
          </w:p>
        </w:tc>
        <w:tc>
          <w:tcPr>
            <w:tcW w:w="1069" w:type="dxa"/>
            <w:vAlign w:val="bottom"/>
          </w:tcPr>
          <w:p w14:paraId="2FFE4B0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39.2</w:t>
            </w:r>
          </w:p>
        </w:tc>
      </w:tr>
      <w:tr w:rsidR="00854B29" w:rsidRPr="00F1413F" w14:paraId="601891D6" w14:textId="77777777" w:rsidTr="0061558C">
        <w:trPr>
          <w:jc w:val="center"/>
        </w:trPr>
        <w:tc>
          <w:tcPr>
            <w:tcW w:w="1669" w:type="dxa"/>
            <w:vAlign w:val="bottom"/>
          </w:tcPr>
          <w:p w14:paraId="47F92AC8"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Querétaro</w:t>
            </w:r>
          </w:p>
        </w:tc>
        <w:tc>
          <w:tcPr>
            <w:tcW w:w="936" w:type="dxa"/>
            <w:vAlign w:val="bottom"/>
          </w:tcPr>
          <w:p w14:paraId="3CEB13F9" w14:textId="3626627F"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1317.5</w:t>
            </w:r>
          </w:p>
        </w:tc>
        <w:tc>
          <w:tcPr>
            <w:tcW w:w="1163" w:type="dxa"/>
            <w:vAlign w:val="bottom"/>
          </w:tcPr>
          <w:p w14:paraId="2169FEB7" w14:textId="799D82C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1311.1</w:t>
            </w:r>
          </w:p>
        </w:tc>
        <w:tc>
          <w:tcPr>
            <w:tcW w:w="1069" w:type="dxa"/>
            <w:vAlign w:val="bottom"/>
          </w:tcPr>
          <w:p w14:paraId="7A5D825A" w14:textId="2AAF8BB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1323.7</w:t>
            </w:r>
          </w:p>
        </w:tc>
        <w:tc>
          <w:tcPr>
            <w:tcW w:w="936" w:type="dxa"/>
            <w:vAlign w:val="bottom"/>
          </w:tcPr>
          <w:p w14:paraId="705EA8A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3,498.8</w:t>
            </w:r>
          </w:p>
        </w:tc>
        <w:tc>
          <w:tcPr>
            <w:tcW w:w="1163" w:type="dxa"/>
            <w:vAlign w:val="bottom"/>
          </w:tcPr>
          <w:p w14:paraId="7A793FD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4,385.5</w:t>
            </w:r>
          </w:p>
        </w:tc>
        <w:tc>
          <w:tcPr>
            <w:tcW w:w="1069" w:type="dxa"/>
            <w:vAlign w:val="bottom"/>
          </w:tcPr>
          <w:p w14:paraId="18943E2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2,658.9</w:t>
            </w:r>
          </w:p>
        </w:tc>
        <w:tc>
          <w:tcPr>
            <w:tcW w:w="763" w:type="dxa"/>
            <w:vAlign w:val="bottom"/>
          </w:tcPr>
          <w:p w14:paraId="0A22416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46.1</w:t>
            </w:r>
          </w:p>
        </w:tc>
        <w:tc>
          <w:tcPr>
            <w:tcW w:w="1163" w:type="dxa"/>
            <w:vAlign w:val="bottom"/>
          </w:tcPr>
          <w:p w14:paraId="5F33EC5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57.5</w:t>
            </w:r>
          </w:p>
        </w:tc>
        <w:tc>
          <w:tcPr>
            <w:tcW w:w="1069" w:type="dxa"/>
            <w:vAlign w:val="bottom"/>
          </w:tcPr>
          <w:p w14:paraId="65FE192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35.2</w:t>
            </w:r>
          </w:p>
        </w:tc>
      </w:tr>
      <w:tr w:rsidR="00854B29" w:rsidRPr="00F1413F" w14:paraId="1BA0A73A" w14:textId="77777777" w:rsidTr="0061558C">
        <w:trPr>
          <w:jc w:val="center"/>
        </w:trPr>
        <w:tc>
          <w:tcPr>
            <w:tcW w:w="1669" w:type="dxa"/>
            <w:vAlign w:val="bottom"/>
          </w:tcPr>
          <w:p w14:paraId="299FAB51"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Quintana Roo</w:t>
            </w:r>
          </w:p>
        </w:tc>
        <w:tc>
          <w:tcPr>
            <w:tcW w:w="936" w:type="dxa"/>
            <w:vAlign w:val="bottom"/>
          </w:tcPr>
          <w:p w14:paraId="6D7BFD78" w14:textId="2B901A4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1833.5</w:t>
            </w:r>
          </w:p>
        </w:tc>
        <w:tc>
          <w:tcPr>
            <w:tcW w:w="1163" w:type="dxa"/>
            <w:vAlign w:val="bottom"/>
          </w:tcPr>
          <w:p w14:paraId="48B7C387" w14:textId="524D59CE"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1961.6</w:t>
            </w:r>
          </w:p>
        </w:tc>
        <w:tc>
          <w:tcPr>
            <w:tcW w:w="1069" w:type="dxa"/>
            <w:vAlign w:val="bottom"/>
          </w:tcPr>
          <w:p w14:paraId="4CD4F147" w14:textId="7C7B144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1703.5</w:t>
            </w:r>
          </w:p>
        </w:tc>
        <w:tc>
          <w:tcPr>
            <w:tcW w:w="936" w:type="dxa"/>
            <w:vAlign w:val="bottom"/>
          </w:tcPr>
          <w:p w14:paraId="2039057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3,401.9</w:t>
            </w:r>
          </w:p>
        </w:tc>
        <w:tc>
          <w:tcPr>
            <w:tcW w:w="1163" w:type="dxa"/>
            <w:vAlign w:val="bottom"/>
          </w:tcPr>
          <w:p w14:paraId="4693637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3,885.6</w:t>
            </w:r>
          </w:p>
        </w:tc>
        <w:tc>
          <w:tcPr>
            <w:tcW w:w="1069" w:type="dxa"/>
            <w:vAlign w:val="bottom"/>
          </w:tcPr>
          <w:p w14:paraId="1F5AF59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2,836.6</w:t>
            </w:r>
          </w:p>
        </w:tc>
        <w:tc>
          <w:tcPr>
            <w:tcW w:w="763" w:type="dxa"/>
            <w:vAlign w:val="bottom"/>
          </w:tcPr>
          <w:p w14:paraId="7F8D62C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62.4</w:t>
            </w:r>
          </w:p>
        </w:tc>
        <w:tc>
          <w:tcPr>
            <w:tcW w:w="1163" w:type="dxa"/>
            <w:vAlign w:val="bottom"/>
          </w:tcPr>
          <w:p w14:paraId="6E131E7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76.2</w:t>
            </w:r>
          </w:p>
        </w:tc>
        <w:tc>
          <w:tcPr>
            <w:tcW w:w="1069" w:type="dxa"/>
            <w:vAlign w:val="bottom"/>
          </w:tcPr>
          <w:p w14:paraId="6E85BC9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48.3</w:t>
            </w:r>
          </w:p>
        </w:tc>
      </w:tr>
      <w:tr w:rsidR="00854B29" w:rsidRPr="00F1413F" w14:paraId="61CFF664" w14:textId="77777777" w:rsidTr="0061558C">
        <w:trPr>
          <w:jc w:val="center"/>
        </w:trPr>
        <w:tc>
          <w:tcPr>
            <w:tcW w:w="1669" w:type="dxa"/>
            <w:vAlign w:val="bottom"/>
          </w:tcPr>
          <w:p w14:paraId="7D3C22B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San Luis Potosí</w:t>
            </w:r>
          </w:p>
        </w:tc>
        <w:tc>
          <w:tcPr>
            <w:tcW w:w="936" w:type="dxa"/>
            <w:vAlign w:val="bottom"/>
          </w:tcPr>
          <w:p w14:paraId="070D1E6D" w14:textId="18C56C24"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1549.6</w:t>
            </w:r>
          </w:p>
        </w:tc>
        <w:tc>
          <w:tcPr>
            <w:tcW w:w="1163" w:type="dxa"/>
            <w:vAlign w:val="bottom"/>
          </w:tcPr>
          <w:p w14:paraId="1D5501F5" w14:textId="68D2693B"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1553.0</w:t>
            </w:r>
          </w:p>
        </w:tc>
        <w:tc>
          <w:tcPr>
            <w:tcW w:w="1069" w:type="dxa"/>
            <w:vAlign w:val="bottom"/>
          </w:tcPr>
          <w:p w14:paraId="6138DCFB" w14:textId="6B1BF990"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1546.4</w:t>
            </w:r>
          </w:p>
        </w:tc>
        <w:tc>
          <w:tcPr>
            <w:tcW w:w="936" w:type="dxa"/>
            <w:vAlign w:val="bottom"/>
          </w:tcPr>
          <w:p w14:paraId="5D82863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3,137.0</w:t>
            </w:r>
          </w:p>
        </w:tc>
        <w:tc>
          <w:tcPr>
            <w:tcW w:w="1163" w:type="dxa"/>
            <w:vAlign w:val="bottom"/>
          </w:tcPr>
          <w:p w14:paraId="7364B21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3,715.7</w:t>
            </w:r>
          </w:p>
        </w:tc>
        <w:tc>
          <w:tcPr>
            <w:tcW w:w="1069" w:type="dxa"/>
            <w:vAlign w:val="bottom"/>
          </w:tcPr>
          <w:p w14:paraId="7910233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2,587.2</w:t>
            </w:r>
          </w:p>
        </w:tc>
        <w:tc>
          <w:tcPr>
            <w:tcW w:w="763" w:type="dxa"/>
            <w:vAlign w:val="bottom"/>
          </w:tcPr>
          <w:p w14:paraId="7B231A1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48.6</w:t>
            </w:r>
          </w:p>
        </w:tc>
        <w:tc>
          <w:tcPr>
            <w:tcW w:w="1163" w:type="dxa"/>
            <w:vAlign w:val="bottom"/>
          </w:tcPr>
          <w:p w14:paraId="0CACD7F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57.7</w:t>
            </w:r>
          </w:p>
        </w:tc>
        <w:tc>
          <w:tcPr>
            <w:tcW w:w="1069" w:type="dxa"/>
            <w:vAlign w:val="bottom"/>
          </w:tcPr>
          <w:p w14:paraId="5DE6296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40.0</w:t>
            </w:r>
          </w:p>
        </w:tc>
      </w:tr>
      <w:tr w:rsidR="00854B29" w:rsidRPr="00F1413F" w14:paraId="7566D6B4" w14:textId="77777777" w:rsidTr="0061558C">
        <w:trPr>
          <w:jc w:val="center"/>
        </w:trPr>
        <w:tc>
          <w:tcPr>
            <w:tcW w:w="1669" w:type="dxa"/>
            <w:vAlign w:val="bottom"/>
          </w:tcPr>
          <w:p w14:paraId="022C3239"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Sinaloa</w:t>
            </w:r>
          </w:p>
        </w:tc>
        <w:tc>
          <w:tcPr>
            <w:tcW w:w="936" w:type="dxa"/>
            <w:vAlign w:val="bottom"/>
          </w:tcPr>
          <w:p w14:paraId="748F6AA7" w14:textId="2B41F03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1191.8</w:t>
            </w:r>
          </w:p>
        </w:tc>
        <w:tc>
          <w:tcPr>
            <w:tcW w:w="1163" w:type="dxa"/>
            <w:vAlign w:val="bottom"/>
          </w:tcPr>
          <w:p w14:paraId="3CFB807B" w14:textId="1BA84A6A"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1140.5</w:t>
            </w:r>
          </w:p>
        </w:tc>
        <w:tc>
          <w:tcPr>
            <w:tcW w:w="1069" w:type="dxa"/>
            <w:vAlign w:val="bottom"/>
          </w:tcPr>
          <w:p w14:paraId="177CCA2D" w14:textId="223B8A5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1241.8</w:t>
            </w:r>
          </w:p>
        </w:tc>
        <w:tc>
          <w:tcPr>
            <w:tcW w:w="936" w:type="dxa"/>
            <w:vAlign w:val="bottom"/>
          </w:tcPr>
          <w:p w14:paraId="2964CB8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7,028.8</w:t>
            </w:r>
          </w:p>
        </w:tc>
        <w:tc>
          <w:tcPr>
            <w:tcW w:w="1163" w:type="dxa"/>
            <w:vAlign w:val="bottom"/>
          </w:tcPr>
          <w:p w14:paraId="1AE005A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8,325.6</w:t>
            </w:r>
          </w:p>
        </w:tc>
        <w:tc>
          <w:tcPr>
            <w:tcW w:w="1069" w:type="dxa"/>
            <w:vAlign w:val="bottom"/>
          </w:tcPr>
          <w:p w14:paraId="1F46BAA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5,868.9</w:t>
            </w:r>
          </w:p>
        </w:tc>
        <w:tc>
          <w:tcPr>
            <w:tcW w:w="763" w:type="dxa"/>
            <w:vAlign w:val="bottom"/>
          </w:tcPr>
          <w:p w14:paraId="7774703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83.8</w:t>
            </w:r>
          </w:p>
        </w:tc>
        <w:tc>
          <w:tcPr>
            <w:tcW w:w="1163" w:type="dxa"/>
            <w:vAlign w:val="bottom"/>
          </w:tcPr>
          <w:p w14:paraId="4901C10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95.0</w:t>
            </w:r>
          </w:p>
        </w:tc>
        <w:tc>
          <w:tcPr>
            <w:tcW w:w="1069" w:type="dxa"/>
            <w:vAlign w:val="bottom"/>
          </w:tcPr>
          <w:p w14:paraId="635600B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72.9</w:t>
            </w:r>
          </w:p>
        </w:tc>
      </w:tr>
      <w:tr w:rsidR="00854B29" w:rsidRPr="00F1413F" w14:paraId="66C69A20" w14:textId="77777777" w:rsidTr="0061558C">
        <w:trPr>
          <w:jc w:val="center"/>
        </w:trPr>
        <w:tc>
          <w:tcPr>
            <w:tcW w:w="1669" w:type="dxa"/>
            <w:vAlign w:val="bottom"/>
          </w:tcPr>
          <w:p w14:paraId="0547B041"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Sonora</w:t>
            </w:r>
          </w:p>
        </w:tc>
        <w:tc>
          <w:tcPr>
            <w:tcW w:w="936" w:type="dxa"/>
            <w:vAlign w:val="bottom"/>
          </w:tcPr>
          <w:p w14:paraId="2A4160A4" w14:textId="61371088"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1613.5</w:t>
            </w:r>
          </w:p>
        </w:tc>
        <w:tc>
          <w:tcPr>
            <w:tcW w:w="1163" w:type="dxa"/>
            <w:vAlign w:val="bottom"/>
          </w:tcPr>
          <w:p w14:paraId="292541CE" w14:textId="188224F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1481.4</w:t>
            </w:r>
          </w:p>
        </w:tc>
        <w:tc>
          <w:tcPr>
            <w:tcW w:w="1069" w:type="dxa"/>
            <w:vAlign w:val="bottom"/>
          </w:tcPr>
          <w:p w14:paraId="155A4797" w14:textId="53D03533"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1745.4</w:t>
            </w:r>
          </w:p>
        </w:tc>
        <w:tc>
          <w:tcPr>
            <w:tcW w:w="936" w:type="dxa"/>
            <w:vAlign w:val="bottom"/>
          </w:tcPr>
          <w:p w14:paraId="437937D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4,707.6</w:t>
            </w:r>
          </w:p>
        </w:tc>
        <w:tc>
          <w:tcPr>
            <w:tcW w:w="1163" w:type="dxa"/>
            <w:vAlign w:val="bottom"/>
          </w:tcPr>
          <w:p w14:paraId="1C5FC74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5,728.1</w:t>
            </w:r>
          </w:p>
        </w:tc>
        <w:tc>
          <w:tcPr>
            <w:tcW w:w="1069" w:type="dxa"/>
            <w:vAlign w:val="bottom"/>
          </w:tcPr>
          <w:p w14:paraId="216C29DC"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3,843.2</w:t>
            </w:r>
          </w:p>
        </w:tc>
        <w:tc>
          <w:tcPr>
            <w:tcW w:w="763" w:type="dxa"/>
            <w:vAlign w:val="bottom"/>
          </w:tcPr>
          <w:p w14:paraId="4D8EB29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76.0</w:t>
            </w:r>
          </w:p>
        </w:tc>
        <w:tc>
          <w:tcPr>
            <w:tcW w:w="1163" w:type="dxa"/>
            <w:vAlign w:val="bottom"/>
          </w:tcPr>
          <w:p w14:paraId="76652FC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84.9</w:t>
            </w:r>
          </w:p>
        </w:tc>
        <w:tc>
          <w:tcPr>
            <w:tcW w:w="1069" w:type="dxa"/>
            <w:vAlign w:val="bottom"/>
          </w:tcPr>
          <w:p w14:paraId="22E5D91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67.1</w:t>
            </w:r>
          </w:p>
        </w:tc>
      </w:tr>
      <w:tr w:rsidR="00854B29" w:rsidRPr="00F1413F" w14:paraId="0AF28C5B" w14:textId="77777777" w:rsidTr="0061558C">
        <w:trPr>
          <w:jc w:val="center"/>
        </w:trPr>
        <w:tc>
          <w:tcPr>
            <w:tcW w:w="1669" w:type="dxa"/>
            <w:vAlign w:val="bottom"/>
          </w:tcPr>
          <w:p w14:paraId="6C13BC1A"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Tabasco</w:t>
            </w:r>
          </w:p>
        </w:tc>
        <w:tc>
          <w:tcPr>
            <w:tcW w:w="936" w:type="dxa"/>
            <w:vAlign w:val="bottom"/>
          </w:tcPr>
          <w:p w14:paraId="4C2422A9" w14:textId="7595C4D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3166.8</w:t>
            </w:r>
          </w:p>
        </w:tc>
        <w:tc>
          <w:tcPr>
            <w:tcW w:w="1163" w:type="dxa"/>
            <w:vAlign w:val="bottom"/>
          </w:tcPr>
          <w:p w14:paraId="215298EB" w14:textId="0DAD216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3181.9</w:t>
            </w:r>
          </w:p>
        </w:tc>
        <w:tc>
          <w:tcPr>
            <w:tcW w:w="1069" w:type="dxa"/>
            <w:vAlign w:val="bottom"/>
          </w:tcPr>
          <w:p w14:paraId="78C13BF2" w14:textId="45E665C6"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3152.4</w:t>
            </w:r>
          </w:p>
        </w:tc>
        <w:tc>
          <w:tcPr>
            <w:tcW w:w="936" w:type="dxa"/>
            <w:vAlign w:val="bottom"/>
          </w:tcPr>
          <w:p w14:paraId="2825A52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2,032.5</w:t>
            </w:r>
          </w:p>
        </w:tc>
        <w:tc>
          <w:tcPr>
            <w:tcW w:w="1163" w:type="dxa"/>
            <w:vAlign w:val="bottom"/>
          </w:tcPr>
          <w:p w14:paraId="473EAFB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2,336.4</w:t>
            </w:r>
          </w:p>
        </w:tc>
        <w:tc>
          <w:tcPr>
            <w:tcW w:w="1069" w:type="dxa"/>
            <w:vAlign w:val="bottom"/>
          </w:tcPr>
          <w:p w14:paraId="4AE745A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1,740.0</w:t>
            </w:r>
          </w:p>
        </w:tc>
        <w:tc>
          <w:tcPr>
            <w:tcW w:w="763" w:type="dxa"/>
            <w:vAlign w:val="bottom"/>
          </w:tcPr>
          <w:p w14:paraId="25674F5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64.4</w:t>
            </w:r>
          </w:p>
        </w:tc>
        <w:tc>
          <w:tcPr>
            <w:tcW w:w="1163" w:type="dxa"/>
            <w:vAlign w:val="bottom"/>
          </w:tcPr>
          <w:p w14:paraId="075C71C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74.3</w:t>
            </w:r>
          </w:p>
        </w:tc>
        <w:tc>
          <w:tcPr>
            <w:tcW w:w="1069" w:type="dxa"/>
            <w:vAlign w:val="bottom"/>
          </w:tcPr>
          <w:p w14:paraId="00850A8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54.9</w:t>
            </w:r>
          </w:p>
        </w:tc>
      </w:tr>
      <w:tr w:rsidR="00854B29" w:rsidRPr="00F1413F" w14:paraId="08787F6E" w14:textId="77777777" w:rsidTr="0061558C">
        <w:trPr>
          <w:jc w:val="center"/>
        </w:trPr>
        <w:tc>
          <w:tcPr>
            <w:tcW w:w="1669" w:type="dxa"/>
            <w:vAlign w:val="bottom"/>
          </w:tcPr>
          <w:p w14:paraId="15FF3D54"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Tamaulipas</w:t>
            </w:r>
          </w:p>
        </w:tc>
        <w:tc>
          <w:tcPr>
            <w:tcW w:w="936" w:type="dxa"/>
            <w:vAlign w:val="bottom"/>
          </w:tcPr>
          <w:p w14:paraId="7BE07C51" w14:textId="32DB271C"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1270.0</w:t>
            </w:r>
          </w:p>
        </w:tc>
        <w:tc>
          <w:tcPr>
            <w:tcW w:w="1163" w:type="dxa"/>
            <w:vAlign w:val="bottom"/>
          </w:tcPr>
          <w:p w14:paraId="6E0E2BD7" w14:textId="1C783045"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1283.5</w:t>
            </w:r>
          </w:p>
        </w:tc>
        <w:tc>
          <w:tcPr>
            <w:tcW w:w="1069" w:type="dxa"/>
            <w:vAlign w:val="bottom"/>
          </w:tcPr>
          <w:p w14:paraId="30B4DBCE" w14:textId="49E08B6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1256.9</w:t>
            </w:r>
          </w:p>
        </w:tc>
        <w:tc>
          <w:tcPr>
            <w:tcW w:w="936" w:type="dxa"/>
            <w:vAlign w:val="bottom"/>
          </w:tcPr>
          <w:p w14:paraId="25613BB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4,257.9</w:t>
            </w:r>
          </w:p>
        </w:tc>
        <w:tc>
          <w:tcPr>
            <w:tcW w:w="1163" w:type="dxa"/>
            <w:vAlign w:val="bottom"/>
          </w:tcPr>
          <w:p w14:paraId="1E3B9E3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4,912.0</w:t>
            </w:r>
          </w:p>
        </w:tc>
        <w:tc>
          <w:tcPr>
            <w:tcW w:w="1069" w:type="dxa"/>
            <w:vAlign w:val="bottom"/>
          </w:tcPr>
          <w:p w14:paraId="70315E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3,611.4</w:t>
            </w:r>
          </w:p>
        </w:tc>
        <w:tc>
          <w:tcPr>
            <w:tcW w:w="763" w:type="dxa"/>
            <w:vAlign w:val="bottom"/>
          </w:tcPr>
          <w:p w14:paraId="30F7A98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54.1</w:t>
            </w:r>
          </w:p>
        </w:tc>
        <w:tc>
          <w:tcPr>
            <w:tcW w:w="1163" w:type="dxa"/>
            <w:vAlign w:val="bottom"/>
          </w:tcPr>
          <w:p w14:paraId="282FD2E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w:t>
            </w:r>
          </w:p>
        </w:tc>
        <w:tc>
          <w:tcPr>
            <w:tcW w:w="1069" w:type="dxa"/>
            <w:vAlign w:val="bottom"/>
          </w:tcPr>
          <w:p w14:paraId="4DBA8B2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45.4</w:t>
            </w:r>
          </w:p>
        </w:tc>
      </w:tr>
      <w:tr w:rsidR="00854B29" w:rsidRPr="00F1413F" w14:paraId="48BA9CB7" w14:textId="77777777" w:rsidTr="0061558C">
        <w:trPr>
          <w:jc w:val="center"/>
        </w:trPr>
        <w:tc>
          <w:tcPr>
            <w:tcW w:w="1669" w:type="dxa"/>
            <w:vAlign w:val="bottom"/>
          </w:tcPr>
          <w:p w14:paraId="11BD5DE7"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Tlaxcala</w:t>
            </w:r>
          </w:p>
        </w:tc>
        <w:tc>
          <w:tcPr>
            <w:tcW w:w="936" w:type="dxa"/>
            <w:vAlign w:val="bottom"/>
          </w:tcPr>
          <w:p w14:paraId="28C8309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709.9</w:t>
            </w:r>
          </w:p>
        </w:tc>
        <w:tc>
          <w:tcPr>
            <w:tcW w:w="1163" w:type="dxa"/>
            <w:vAlign w:val="bottom"/>
          </w:tcPr>
          <w:p w14:paraId="22FC401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749.3</w:t>
            </w:r>
          </w:p>
        </w:tc>
        <w:tc>
          <w:tcPr>
            <w:tcW w:w="1069" w:type="dxa"/>
            <w:vAlign w:val="bottom"/>
          </w:tcPr>
          <w:p w14:paraId="423346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673.0</w:t>
            </w:r>
          </w:p>
        </w:tc>
        <w:tc>
          <w:tcPr>
            <w:tcW w:w="936" w:type="dxa"/>
            <w:vAlign w:val="bottom"/>
          </w:tcPr>
          <w:p w14:paraId="4430639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4,037.1</w:t>
            </w:r>
          </w:p>
        </w:tc>
        <w:tc>
          <w:tcPr>
            <w:tcW w:w="1163" w:type="dxa"/>
            <w:vAlign w:val="bottom"/>
          </w:tcPr>
          <w:p w14:paraId="0F69836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4,697.6</w:t>
            </w:r>
          </w:p>
        </w:tc>
        <w:tc>
          <w:tcPr>
            <w:tcW w:w="1069" w:type="dxa"/>
            <w:vAlign w:val="bottom"/>
          </w:tcPr>
          <w:p w14:paraId="5DE1ECD0"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3,347.4</w:t>
            </w:r>
          </w:p>
        </w:tc>
        <w:tc>
          <w:tcPr>
            <w:tcW w:w="763" w:type="dxa"/>
            <w:vAlign w:val="bottom"/>
          </w:tcPr>
          <w:p w14:paraId="3F46D9D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28.7</w:t>
            </w:r>
          </w:p>
        </w:tc>
        <w:tc>
          <w:tcPr>
            <w:tcW w:w="1163" w:type="dxa"/>
            <w:vAlign w:val="bottom"/>
          </w:tcPr>
          <w:p w14:paraId="1C1F73E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35.2</w:t>
            </w:r>
          </w:p>
        </w:tc>
        <w:tc>
          <w:tcPr>
            <w:tcW w:w="1069" w:type="dxa"/>
            <w:vAlign w:val="bottom"/>
          </w:tcPr>
          <w:p w14:paraId="7DAF4A19"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22.5</w:t>
            </w:r>
          </w:p>
        </w:tc>
      </w:tr>
      <w:tr w:rsidR="00854B29" w:rsidRPr="00F1413F" w14:paraId="1AB50F90" w14:textId="77777777" w:rsidTr="0061558C">
        <w:trPr>
          <w:jc w:val="center"/>
        </w:trPr>
        <w:tc>
          <w:tcPr>
            <w:tcW w:w="1669" w:type="dxa"/>
            <w:vAlign w:val="bottom"/>
          </w:tcPr>
          <w:p w14:paraId="3A1AE73B"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Veracruz</w:t>
            </w:r>
          </w:p>
        </w:tc>
        <w:tc>
          <w:tcPr>
            <w:tcW w:w="936" w:type="dxa"/>
            <w:vAlign w:val="bottom"/>
          </w:tcPr>
          <w:p w14:paraId="3525989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778.7</w:t>
            </w:r>
          </w:p>
        </w:tc>
        <w:tc>
          <w:tcPr>
            <w:tcW w:w="1163" w:type="dxa"/>
            <w:vAlign w:val="bottom"/>
          </w:tcPr>
          <w:p w14:paraId="7E5C216F"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831.3</w:t>
            </w:r>
          </w:p>
        </w:tc>
        <w:tc>
          <w:tcPr>
            <w:tcW w:w="1069" w:type="dxa"/>
            <w:vAlign w:val="bottom"/>
          </w:tcPr>
          <w:p w14:paraId="2F7BA932"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730.2</w:t>
            </w:r>
          </w:p>
        </w:tc>
        <w:tc>
          <w:tcPr>
            <w:tcW w:w="936" w:type="dxa"/>
            <w:vAlign w:val="bottom"/>
          </w:tcPr>
          <w:p w14:paraId="36169F08"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7,425.3</w:t>
            </w:r>
          </w:p>
        </w:tc>
        <w:tc>
          <w:tcPr>
            <w:tcW w:w="1163" w:type="dxa"/>
            <w:vAlign w:val="bottom"/>
          </w:tcPr>
          <w:p w14:paraId="1CDFD4C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8,151.9</w:t>
            </w:r>
          </w:p>
        </w:tc>
        <w:tc>
          <w:tcPr>
            <w:tcW w:w="1069" w:type="dxa"/>
            <w:vAlign w:val="bottom"/>
          </w:tcPr>
          <w:p w14:paraId="51F23B6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6,662.3</w:t>
            </w:r>
          </w:p>
        </w:tc>
        <w:tc>
          <w:tcPr>
            <w:tcW w:w="763" w:type="dxa"/>
            <w:vAlign w:val="bottom"/>
          </w:tcPr>
          <w:p w14:paraId="54DD638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57.8</w:t>
            </w:r>
          </w:p>
        </w:tc>
        <w:tc>
          <w:tcPr>
            <w:tcW w:w="1163" w:type="dxa"/>
            <w:vAlign w:val="bottom"/>
          </w:tcPr>
          <w:p w14:paraId="4C3F7FEA"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67.8</w:t>
            </w:r>
          </w:p>
        </w:tc>
        <w:tc>
          <w:tcPr>
            <w:tcW w:w="1069" w:type="dxa"/>
            <w:vAlign w:val="bottom"/>
          </w:tcPr>
          <w:p w14:paraId="3B1B205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48.6</w:t>
            </w:r>
          </w:p>
        </w:tc>
      </w:tr>
      <w:tr w:rsidR="00854B29" w:rsidRPr="00F1413F" w14:paraId="24DBA832" w14:textId="77777777" w:rsidTr="0061558C">
        <w:trPr>
          <w:jc w:val="center"/>
        </w:trPr>
        <w:tc>
          <w:tcPr>
            <w:tcW w:w="1669" w:type="dxa"/>
            <w:vAlign w:val="bottom"/>
          </w:tcPr>
          <w:p w14:paraId="2F22CC3F"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Yucatán</w:t>
            </w:r>
          </w:p>
        </w:tc>
        <w:tc>
          <w:tcPr>
            <w:tcW w:w="936" w:type="dxa"/>
            <w:vAlign w:val="bottom"/>
          </w:tcPr>
          <w:p w14:paraId="65026AEB" w14:textId="4650BB12"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1547.6</w:t>
            </w:r>
          </w:p>
        </w:tc>
        <w:tc>
          <w:tcPr>
            <w:tcW w:w="1163" w:type="dxa"/>
            <w:vAlign w:val="bottom"/>
          </w:tcPr>
          <w:p w14:paraId="28CCB800" w14:textId="22257469"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1664.2</w:t>
            </w:r>
          </w:p>
        </w:tc>
        <w:tc>
          <w:tcPr>
            <w:tcW w:w="1069" w:type="dxa"/>
            <w:vAlign w:val="bottom"/>
          </w:tcPr>
          <w:p w14:paraId="50BBB0CA" w14:textId="11EFB5F1"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1435.0</w:t>
            </w:r>
          </w:p>
        </w:tc>
        <w:tc>
          <w:tcPr>
            <w:tcW w:w="936" w:type="dxa"/>
            <w:vAlign w:val="bottom"/>
          </w:tcPr>
          <w:p w14:paraId="4B7A1896"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4,558.7</w:t>
            </w:r>
          </w:p>
        </w:tc>
        <w:tc>
          <w:tcPr>
            <w:tcW w:w="1163" w:type="dxa"/>
            <w:vAlign w:val="bottom"/>
          </w:tcPr>
          <w:p w14:paraId="260E1F3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5,106.7</w:t>
            </w:r>
          </w:p>
        </w:tc>
        <w:tc>
          <w:tcPr>
            <w:tcW w:w="1069" w:type="dxa"/>
            <w:vAlign w:val="bottom"/>
          </w:tcPr>
          <w:p w14:paraId="06D049F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3,945.3</w:t>
            </w:r>
          </w:p>
        </w:tc>
        <w:tc>
          <w:tcPr>
            <w:tcW w:w="763" w:type="dxa"/>
            <w:vAlign w:val="bottom"/>
          </w:tcPr>
          <w:p w14:paraId="7FB2390E"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70.5</w:t>
            </w:r>
          </w:p>
        </w:tc>
        <w:tc>
          <w:tcPr>
            <w:tcW w:w="1163" w:type="dxa"/>
            <w:vAlign w:val="bottom"/>
          </w:tcPr>
          <w:p w14:paraId="7343D45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85.0</w:t>
            </w:r>
          </w:p>
        </w:tc>
        <w:tc>
          <w:tcPr>
            <w:tcW w:w="1069" w:type="dxa"/>
            <w:vAlign w:val="bottom"/>
          </w:tcPr>
          <w:p w14:paraId="0C369415"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56.6</w:t>
            </w:r>
          </w:p>
        </w:tc>
      </w:tr>
      <w:tr w:rsidR="00854B29" w:rsidRPr="00F1413F" w14:paraId="0334461A" w14:textId="77777777" w:rsidTr="0061558C">
        <w:trPr>
          <w:jc w:val="center"/>
        </w:trPr>
        <w:tc>
          <w:tcPr>
            <w:tcW w:w="1669" w:type="dxa"/>
            <w:vAlign w:val="bottom"/>
          </w:tcPr>
          <w:p w14:paraId="19D05358" w14:textId="77777777" w:rsidR="00854B29" w:rsidRPr="00F1413F" w:rsidRDefault="00854B29"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Zacatecas</w:t>
            </w:r>
          </w:p>
        </w:tc>
        <w:tc>
          <w:tcPr>
            <w:tcW w:w="936" w:type="dxa"/>
            <w:vAlign w:val="bottom"/>
          </w:tcPr>
          <w:p w14:paraId="681A0DE4"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756.0</w:t>
            </w:r>
          </w:p>
        </w:tc>
        <w:tc>
          <w:tcPr>
            <w:tcW w:w="1163" w:type="dxa"/>
            <w:vAlign w:val="bottom"/>
          </w:tcPr>
          <w:p w14:paraId="4A93C323"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736.8</w:t>
            </w:r>
          </w:p>
        </w:tc>
        <w:tc>
          <w:tcPr>
            <w:tcW w:w="1069" w:type="dxa"/>
            <w:vAlign w:val="bottom"/>
          </w:tcPr>
          <w:p w14:paraId="21B1F15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774.2</w:t>
            </w:r>
          </w:p>
        </w:tc>
        <w:tc>
          <w:tcPr>
            <w:tcW w:w="936" w:type="dxa"/>
            <w:vAlign w:val="bottom"/>
          </w:tcPr>
          <w:p w14:paraId="4284E927"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4,346.4</w:t>
            </w:r>
          </w:p>
        </w:tc>
        <w:tc>
          <w:tcPr>
            <w:tcW w:w="1163" w:type="dxa"/>
            <w:vAlign w:val="bottom"/>
          </w:tcPr>
          <w:p w14:paraId="7FF166B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5,378.4</w:t>
            </w:r>
          </w:p>
        </w:tc>
        <w:tc>
          <w:tcPr>
            <w:tcW w:w="1069" w:type="dxa"/>
            <w:vAlign w:val="bottom"/>
          </w:tcPr>
          <w:p w14:paraId="6AFF5E3D"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3,411.7</w:t>
            </w:r>
          </w:p>
        </w:tc>
        <w:tc>
          <w:tcPr>
            <w:tcW w:w="763" w:type="dxa"/>
            <w:vAlign w:val="bottom"/>
          </w:tcPr>
          <w:p w14:paraId="61CF347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32.9</w:t>
            </w:r>
          </w:p>
        </w:tc>
        <w:tc>
          <w:tcPr>
            <w:tcW w:w="1163" w:type="dxa"/>
            <w:vAlign w:val="bottom"/>
          </w:tcPr>
          <w:p w14:paraId="651D494B"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39.6</w:t>
            </w:r>
          </w:p>
        </w:tc>
        <w:tc>
          <w:tcPr>
            <w:tcW w:w="1069" w:type="dxa"/>
            <w:vAlign w:val="bottom"/>
          </w:tcPr>
          <w:p w14:paraId="2F91B0B1" w14:textId="77777777" w:rsidR="00854B29" w:rsidRPr="00F1413F" w:rsidRDefault="00854B29"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26.4</w:t>
            </w:r>
          </w:p>
        </w:tc>
      </w:tr>
      <w:tr w:rsidR="0061558C" w:rsidRPr="00F1413F" w14:paraId="3BE76177" w14:textId="77777777" w:rsidTr="0061558C">
        <w:trPr>
          <w:jc w:val="center"/>
        </w:trPr>
        <w:tc>
          <w:tcPr>
            <w:tcW w:w="1669" w:type="dxa"/>
          </w:tcPr>
          <w:p w14:paraId="2939B6B2" w14:textId="59BB9C65" w:rsidR="0061558C" w:rsidRPr="00F1413F" w:rsidRDefault="0061558C" w:rsidP="0061558C">
            <w:pPr>
              <w:spacing w:line="360" w:lineRule="auto"/>
              <w:rPr>
                <w:rFonts w:ascii="Times New Roman" w:hAnsi="Times New Roman" w:cs="Times New Roman"/>
                <w:bCs/>
                <w:color w:val="000000"/>
                <w:sz w:val="24"/>
                <w:szCs w:val="24"/>
              </w:rPr>
            </w:pPr>
            <w:r w:rsidRPr="00F1413F">
              <w:rPr>
                <w:rFonts w:ascii="Times New Roman" w:hAnsi="Times New Roman" w:cs="Times New Roman"/>
                <w:bCs/>
                <w:sz w:val="24"/>
                <w:szCs w:val="24"/>
              </w:rPr>
              <w:t>Total</w:t>
            </w:r>
          </w:p>
        </w:tc>
        <w:tc>
          <w:tcPr>
            <w:tcW w:w="936" w:type="dxa"/>
            <w:vAlign w:val="bottom"/>
          </w:tcPr>
          <w:p w14:paraId="26228BA1" w14:textId="37DB5121"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1341.8</w:t>
            </w:r>
          </w:p>
        </w:tc>
        <w:tc>
          <w:tcPr>
            <w:tcW w:w="1163" w:type="dxa"/>
            <w:vAlign w:val="bottom"/>
          </w:tcPr>
          <w:p w14:paraId="16536579" w14:textId="73C42591"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1344.8</w:t>
            </w:r>
          </w:p>
        </w:tc>
        <w:tc>
          <w:tcPr>
            <w:tcW w:w="1069" w:type="dxa"/>
            <w:vAlign w:val="bottom"/>
          </w:tcPr>
          <w:p w14:paraId="18689F76" w14:textId="46E22FED"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1339.1</w:t>
            </w:r>
          </w:p>
        </w:tc>
        <w:tc>
          <w:tcPr>
            <w:tcW w:w="936" w:type="dxa"/>
            <w:vAlign w:val="bottom"/>
          </w:tcPr>
          <w:p w14:paraId="00BA36CE" w14:textId="6E556180"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4732.2</w:t>
            </w:r>
          </w:p>
        </w:tc>
        <w:tc>
          <w:tcPr>
            <w:tcW w:w="1163" w:type="dxa"/>
            <w:vAlign w:val="bottom"/>
          </w:tcPr>
          <w:p w14:paraId="02D53483" w14:textId="5C8A5380"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5581.4</w:t>
            </w:r>
          </w:p>
        </w:tc>
        <w:tc>
          <w:tcPr>
            <w:tcW w:w="1069" w:type="dxa"/>
            <w:vAlign w:val="bottom"/>
          </w:tcPr>
          <w:p w14:paraId="484C377E" w14:textId="41B233D6"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3907.2</w:t>
            </w:r>
          </w:p>
        </w:tc>
        <w:tc>
          <w:tcPr>
            <w:tcW w:w="763" w:type="dxa"/>
            <w:vAlign w:val="bottom"/>
          </w:tcPr>
          <w:p w14:paraId="2EF9C110" w14:textId="6194C310"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55.1</w:t>
            </w:r>
          </w:p>
        </w:tc>
        <w:tc>
          <w:tcPr>
            <w:tcW w:w="1163" w:type="dxa"/>
            <w:vAlign w:val="bottom"/>
          </w:tcPr>
          <w:p w14:paraId="3E705DB3" w14:textId="230C2A49"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65.3</w:t>
            </w:r>
          </w:p>
        </w:tc>
        <w:tc>
          <w:tcPr>
            <w:tcW w:w="1069" w:type="dxa"/>
            <w:vAlign w:val="bottom"/>
          </w:tcPr>
          <w:p w14:paraId="77C78287" w14:textId="24BEF475" w:rsidR="0061558C" w:rsidRPr="00F1413F" w:rsidRDefault="0061558C" w:rsidP="0061558C">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45.2</w:t>
            </w:r>
          </w:p>
        </w:tc>
      </w:tr>
    </w:tbl>
    <w:p w14:paraId="27226375"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3F129FCB" w14:textId="77777777" w:rsidR="004363AD" w:rsidRPr="006A558F" w:rsidRDefault="004363AD" w:rsidP="003526A9">
      <w:pPr>
        <w:spacing w:after="0" w:line="360" w:lineRule="auto"/>
        <w:jc w:val="center"/>
        <w:rPr>
          <w:rFonts w:ascii="Times New Roman" w:hAnsi="Times New Roman" w:cs="Times New Roman"/>
          <w:b/>
          <w:sz w:val="24"/>
          <w:szCs w:val="24"/>
        </w:rPr>
      </w:pPr>
    </w:p>
    <w:p w14:paraId="48890820" w14:textId="2496165B" w:rsidR="007F2DB6" w:rsidRPr="0061558C"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t>Tabla</w:t>
      </w:r>
      <w:r w:rsidR="00F2776F"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5</w:t>
      </w:r>
      <w:r w:rsidR="0044106F" w:rsidRPr="006A558F">
        <w:rPr>
          <w:rFonts w:ascii="Times New Roman" w:hAnsi="Times New Roman" w:cs="Times New Roman"/>
          <w:b/>
          <w:sz w:val="24"/>
          <w:szCs w:val="24"/>
        </w:rPr>
        <w:t xml:space="preserve">. </w:t>
      </w:r>
      <w:r w:rsidR="00F2776F" w:rsidRPr="0061558C">
        <w:rPr>
          <w:rFonts w:ascii="Times New Roman" w:hAnsi="Times New Roman" w:cs="Times New Roman"/>
          <w:bCs/>
          <w:sz w:val="24"/>
          <w:szCs w:val="24"/>
        </w:rPr>
        <w:t xml:space="preserve">México: tasas de primera categoría de contagios, letalidad y mortalidad, </w:t>
      </w:r>
    </w:p>
    <w:p w14:paraId="4C0998ED" w14:textId="2CE46984" w:rsidR="00F2776F" w:rsidRPr="006A558F" w:rsidRDefault="00F2776F" w:rsidP="003526A9">
      <w:pPr>
        <w:spacing w:after="0" w:line="360" w:lineRule="auto"/>
        <w:jc w:val="center"/>
        <w:rPr>
          <w:rFonts w:ascii="Times New Roman" w:hAnsi="Times New Roman" w:cs="Times New Roman"/>
          <w:b/>
          <w:sz w:val="24"/>
          <w:szCs w:val="24"/>
        </w:rPr>
      </w:pPr>
      <w:r w:rsidRPr="0061558C">
        <w:rPr>
          <w:rFonts w:ascii="Times New Roman" w:hAnsi="Times New Roman" w:cs="Times New Roman"/>
          <w:bCs/>
          <w:sz w:val="24"/>
          <w:szCs w:val="24"/>
        </w:rPr>
        <w:t>según sexo y edad desplegada, para el periodo 1 julio 2020 al 20 mayo 2021</w:t>
      </w:r>
    </w:p>
    <w:tbl>
      <w:tblPr>
        <w:tblStyle w:val="Tablaconcuadrcula"/>
        <w:tblW w:w="10914" w:type="dxa"/>
        <w:jc w:val="center"/>
        <w:tblLook w:val="04A0" w:firstRow="1" w:lastRow="0" w:firstColumn="1" w:lastColumn="0" w:noHBand="0" w:noVBand="1"/>
      </w:tblPr>
      <w:tblGrid>
        <w:gridCol w:w="1350"/>
        <w:gridCol w:w="996"/>
        <w:gridCol w:w="1163"/>
        <w:gridCol w:w="1069"/>
        <w:gridCol w:w="996"/>
        <w:gridCol w:w="1163"/>
        <w:gridCol w:w="1069"/>
        <w:gridCol w:w="876"/>
        <w:gridCol w:w="1163"/>
        <w:gridCol w:w="1069"/>
      </w:tblGrid>
      <w:tr w:rsidR="004363AD" w:rsidRPr="00F1413F" w14:paraId="69174CDB" w14:textId="77777777" w:rsidTr="0061558C">
        <w:trPr>
          <w:jc w:val="center"/>
        </w:trPr>
        <w:tc>
          <w:tcPr>
            <w:tcW w:w="1350" w:type="dxa"/>
            <w:vMerge w:val="restart"/>
          </w:tcPr>
          <w:p w14:paraId="273CAC1E" w14:textId="77777777" w:rsidR="004363AD" w:rsidRPr="00F1413F" w:rsidRDefault="004363AD"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Edad desplegada</w:t>
            </w:r>
          </w:p>
        </w:tc>
        <w:tc>
          <w:tcPr>
            <w:tcW w:w="3228" w:type="dxa"/>
            <w:gridSpan w:val="3"/>
          </w:tcPr>
          <w:p w14:paraId="5DA3C394" w14:textId="77777777" w:rsidR="004363AD" w:rsidRPr="00F1413F" w:rsidRDefault="004363AD"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Tasa contagios por cada millón de habitantes</w:t>
            </w:r>
          </w:p>
        </w:tc>
        <w:tc>
          <w:tcPr>
            <w:tcW w:w="3228" w:type="dxa"/>
            <w:gridSpan w:val="3"/>
          </w:tcPr>
          <w:p w14:paraId="6E92E5F2" w14:textId="51B0B93B" w:rsidR="004363AD" w:rsidRPr="00F1413F" w:rsidRDefault="004363AD"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w:t>
            </w:r>
            <w:r w:rsidR="0022393F" w:rsidRPr="00F1413F">
              <w:rPr>
                <w:rFonts w:ascii="Times New Roman" w:hAnsi="Times New Roman" w:cs="Times New Roman"/>
                <w:bCs/>
                <w:sz w:val="24"/>
                <w:szCs w:val="24"/>
              </w:rPr>
              <w:t xml:space="preserve">de </w:t>
            </w:r>
            <w:r w:rsidRPr="00F1413F">
              <w:rPr>
                <w:rFonts w:ascii="Times New Roman" w:hAnsi="Times New Roman" w:cs="Times New Roman"/>
                <w:bCs/>
                <w:sz w:val="24"/>
                <w:szCs w:val="24"/>
              </w:rPr>
              <w:t xml:space="preserve">letalidad por cada </w:t>
            </w:r>
            <w:r w:rsidR="0022393F"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c>
          <w:tcPr>
            <w:tcW w:w="3108" w:type="dxa"/>
            <w:gridSpan w:val="3"/>
          </w:tcPr>
          <w:p w14:paraId="148C654F" w14:textId="03BEE2D4" w:rsidR="004363AD" w:rsidRPr="00F1413F" w:rsidRDefault="004363AD"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de mortalidad por cada </w:t>
            </w:r>
            <w:r w:rsidR="0022393F"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r>
      <w:tr w:rsidR="004363AD" w:rsidRPr="00F1413F" w14:paraId="20289EE3" w14:textId="77777777" w:rsidTr="0061558C">
        <w:trPr>
          <w:jc w:val="center"/>
        </w:trPr>
        <w:tc>
          <w:tcPr>
            <w:tcW w:w="1350" w:type="dxa"/>
            <w:vMerge/>
          </w:tcPr>
          <w:p w14:paraId="3DEC6080" w14:textId="77777777" w:rsidR="004363AD" w:rsidRPr="00F1413F" w:rsidRDefault="004363AD" w:rsidP="003526A9">
            <w:pPr>
              <w:spacing w:line="360" w:lineRule="auto"/>
              <w:rPr>
                <w:rFonts w:ascii="Times New Roman" w:hAnsi="Times New Roman" w:cs="Times New Roman"/>
                <w:bCs/>
                <w:sz w:val="24"/>
                <w:szCs w:val="24"/>
              </w:rPr>
            </w:pPr>
          </w:p>
        </w:tc>
        <w:tc>
          <w:tcPr>
            <w:tcW w:w="996" w:type="dxa"/>
            <w:vAlign w:val="bottom"/>
          </w:tcPr>
          <w:p w14:paraId="303EDA6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764D7B5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1581448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996" w:type="dxa"/>
            <w:vAlign w:val="bottom"/>
          </w:tcPr>
          <w:p w14:paraId="1B2E77A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60B163F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1054BED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876" w:type="dxa"/>
            <w:vAlign w:val="bottom"/>
          </w:tcPr>
          <w:p w14:paraId="1E2A1C3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508949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3DCA97A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r>
      <w:tr w:rsidR="004363AD" w:rsidRPr="00F1413F" w14:paraId="5547A283" w14:textId="77777777" w:rsidTr="0061558C">
        <w:trPr>
          <w:jc w:val="center"/>
        </w:trPr>
        <w:tc>
          <w:tcPr>
            <w:tcW w:w="1350" w:type="dxa"/>
            <w:vAlign w:val="bottom"/>
          </w:tcPr>
          <w:p w14:paraId="4EFB647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 años</w:t>
            </w:r>
          </w:p>
        </w:tc>
        <w:tc>
          <w:tcPr>
            <w:tcW w:w="996" w:type="dxa"/>
            <w:vAlign w:val="bottom"/>
          </w:tcPr>
          <w:p w14:paraId="1D49B53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1899.1</w:t>
            </w:r>
          </w:p>
        </w:tc>
        <w:tc>
          <w:tcPr>
            <w:tcW w:w="1163" w:type="dxa"/>
            <w:vAlign w:val="bottom"/>
          </w:tcPr>
          <w:p w14:paraId="2FBA019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2012.9</w:t>
            </w:r>
          </w:p>
        </w:tc>
        <w:tc>
          <w:tcPr>
            <w:tcW w:w="1069" w:type="dxa"/>
            <w:vAlign w:val="bottom"/>
          </w:tcPr>
          <w:p w14:paraId="0DDB7B9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1783.0</w:t>
            </w:r>
          </w:p>
        </w:tc>
        <w:tc>
          <w:tcPr>
            <w:tcW w:w="996" w:type="dxa"/>
            <w:vAlign w:val="bottom"/>
          </w:tcPr>
          <w:p w14:paraId="3821D84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5521.3</w:t>
            </w:r>
          </w:p>
        </w:tc>
        <w:tc>
          <w:tcPr>
            <w:tcW w:w="1163" w:type="dxa"/>
            <w:vAlign w:val="bottom"/>
          </w:tcPr>
          <w:p w14:paraId="0572F60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5872.7</w:t>
            </w:r>
          </w:p>
        </w:tc>
        <w:tc>
          <w:tcPr>
            <w:tcW w:w="1069" w:type="dxa"/>
            <w:vAlign w:val="bottom"/>
          </w:tcPr>
          <w:p w14:paraId="265478E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5116.9</w:t>
            </w:r>
          </w:p>
        </w:tc>
        <w:tc>
          <w:tcPr>
            <w:tcW w:w="876" w:type="dxa"/>
            <w:vAlign w:val="bottom"/>
          </w:tcPr>
          <w:p w14:paraId="11AE148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w:t>
            </w:r>
          </w:p>
        </w:tc>
        <w:tc>
          <w:tcPr>
            <w:tcW w:w="1163" w:type="dxa"/>
            <w:vAlign w:val="bottom"/>
          </w:tcPr>
          <w:p w14:paraId="5E5628C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w:t>
            </w:r>
          </w:p>
        </w:tc>
        <w:tc>
          <w:tcPr>
            <w:tcW w:w="1069" w:type="dxa"/>
            <w:vAlign w:val="bottom"/>
          </w:tcPr>
          <w:p w14:paraId="2A673AC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w:t>
            </w:r>
          </w:p>
        </w:tc>
      </w:tr>
      <w:tr w:rsidR="004363AD" w:rsidRPr="00F1413F" w14:paraId="2403D1F0" w14:textId="77777777" w:rsidTr="0061558C">
        <w:trPr>
          <w:jc w:val="center"/>
        </w:trPr>
        <w:tc>
          <w:tcPr>
            <w:tcW w:w="1350" w:type="dxa"/>
            <w:vAlign w:val="bottom"/>
          </w:tcPr>
          <w:p w14:paraId="383265D7"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 año</w:t>
            </w:r>
          </w:p>
        </w:tc>
        <w:tc>
          <w:tcPr>
            <w:tcW w:w="996" w:type="dxa"/>
            <w:vAlign w:val="bottom"/>
          </w:tcPr>
          <w:p w14:paraId="0079B25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1340.9</w:t>
            </w:r>
          </w:p>
        </w:tc>
        <w:tc>
          <w:tcPr>
            <w:tcW w:w="1163" w:type="dxa"/>
            <w:vAlign w:val="bottom"/>
          </w:tcPr>
          <w:p w14:paraId="57BA6C4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1413.1</w:t>
            </w:r>
          </w:p>
        </w:tc>
        <w:tc>
          <w:tcPr>
            <w:tcW w:w="1069" w:type="dxa"/>
            <w:vAlign w:val="bottom"/>
          </w:tcPr>
          <w:p w14:paraId="25D973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1267.0</w:t>
            </w:r>
          </w:p>
        </w:tc>
        <w:tc>
          <w:tcPr>
            <w:tcW w:w="996" w:type="dxa"/>
            <w:vAlign w:val="bottom"/>
          </w:tcPr>
          <w:p w14:paraId="222398C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3539.1</w:t>
            </w:r>
          </w:p>
        </w:tc>
        <w:tc>
          <w:tcPr>
            <w:tcW w:w="1163" w:type="dxa"/>
            <w:vAlign w:val="bottom"/>
          </w:tcPr>
          <w:p w14:paraId="4AA8DC9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3613.6</w:t>
            </w:r>
          </w:p>
        </w:tc>
        <w:tc>
          <w:tcPr>
            <w:tcW w:w="1069" w:type="dxa"/>
            <w:vAlign w:val="bottom"/>
          </w:tcPr>
          <w:p w14:paraId="4B226B1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3454.1</w:t>
            </w:r>
          </w:p>
        </w:tc>
        <w:tc>
          <w:tcPr>
            <w:tcW w:w="876" w:type="dxa"/>
            <w:vAlign w:val="bottom"/>
          </w:tcPr>
          <w:p w14:paraId="0272FE9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w:t>
            </w:r>
          </w:p>
        </w:tc>
        <w:tc>
          <w:tcPr>
            <w:tcW w:w="1163" w:type="dxa"/>
            <w:vAlign w:val="bottom"/>
          </w:tcPr>
          <w:p w14:paraId="109E9BC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w:t>
            </w:r>
          </w:p>
        </w:tc>
        <w:tc>
          <w:tcPr>
            <w:tcW w:w="1069" w:type="dxa"/>
            <w:vAlign w:val="bottom"/>
          </w:tcPr>
          <w:p w14:paraId="2FCB443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w:t>
            </w:r>
          </w:p>
        </w:tc>
      </w:tr>
      <w:tr w:rsidR="004363AD" w:rsidRPr="00F1413F" w14:paraId="5C23A59C" w14:textId="77777777" w:rsidTr="0061558C">
        <w:trPr>
          <w:jc w:val="center"/>
        </w:trPr>
        <w:tc>
          <w:tcPr>
            <w:tcW w:w="1350" w:type="dxa"/>
            <w:vAlign w:val="bottom"/>
          </w:tcPr>
          <w:p w14:paraId="4199984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 años</w:t>
            </w:r>
          </w:p>
        </w:tc>
        <w:tc>
          <w:tcPr>
            <w:tcW w:w="996" w:type="dxa"/>
            <w:vAlign w:val="bottom"/>
          </w:tcPr>
          <w:p w14:paraId="3C73256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980.8</w:t>
            </w:r>
          </w:p>
        </w:tc>
        <w:tc>
          <w:tcPr>
            <w:tcW w:w="1163" w:type="dxa"/>
            <w:vAlign w:val="bottom"/>
          </w:tcPr>
          <w:p w14:paraId="286E727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1033.0</w:t>
            </w:r>
          </w:p>
        </w:tc>
        <w:tc>
          <w:tcPr>
            <w:tcW w:w="1069" w:type="dxa"/>
            <w:vAlign w:val="bottom"/>
          </w:tcPr>
          <w:p w14:paraId="302A838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927.4</w:t>
            </w:r>
          </w:p>
        </w:tc>
        <w:tc>
          <w:tcPr>
            <w:tcW w:w="996" w:type="dxa"/>
            <w:vAlign w:val="bottom"/>
          </w:tcPr>
          <w:p w14:paraId="6A05417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1407.0</w:t>
            </w:r>
          </w:p>
        </w:tc>
        <w:tc>
          <w:tcPr>
            <w:tcW w:w="1163" w:type="dxa"/>
            <w:vAlign w:val="bottom"/>
          </w:tcPr>
          <w:p w14:paraId="66AC4CA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1133.1</w:t>
            </w:r>
          </w:p>
        </w:tc>
        <w:tc>
          <w:tcPr>
            <w:tcW w:w="1069" w:type="dxa"/>
            <w:vAlign w:val="bottom"/>
          </w:tcPr>
          <w:p w14:paraId="7B04F91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1718.6</w:t>
            </w:r>
          </w:p>
        </w:tc>
        <w:tc>
          <w:tcPr>
            <w:tcW w:w="876" w:type="dxa"/>
            <w:vAlign w:val="bottom"/>
          </w:tcPr>
          <w:p w14:paraId="08D47BB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p>
        </w:tc>
        <w:tc>
          <w:tcPr>
            <w:tcW w:w="1163" w:type="dxa"/>
            <w:vAlign w:val="bottom"/>
          </w:tcPr>
          <w:p w14:paraId="5A9BC4B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p>
        </w:tc>
        <w:tc>
          <w:tcPr>
            <w:tcW w:w="1069" w:type="dxa"/>
            <w:vAlign w:val="bottom"/>
          </w:tcPr>
          <w:p w14:paraId="24D6B67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p>
        </w:tc>
      </w:tr>
      <w:tr w:rsidR="004363AD" w:rsidRPr="00F1413F" w14:paraId="53CCEC03" w14:textId="77777777" w:rsidTr="0061558C">
        <w:trPr>
          <w:jc w:val="center"/>
        </w:trPr>
        <w:tc>
          <w:tcPr>
            <w:tcW w:w="1350" w:type="dxa"/>
            <w:vAlign w:val="bottom"/>
          </w:tcPr>
          <w:p w14:paraId="5E95477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 años</w:t>
            </w:r>
          </w:p>
        </w:tc>
        <w:tc>
          <w:tcPr>
            <w:tcW w:w="996" w:type="dxa"/>
            <w:vAlign w:val="bottom"/>
          </w:tcPr>
          <w:p w14:paraId="1FE3420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904.7</w:t>
            </w:r>
          </w:p>
        </w:tc>
        <w:tc>
          <w:tcPr>
            <w:tcW w:w="1163" w:type="dxa"/>
            <w:vAlign w:val="bottom"/>
          </w:tcPr>
          <w:p w14:paraId="6C68B6F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938.4</w:t>
            </w:r>
          </w:p>
        </w:tc>
        <w:tc>
          <w:tcPr>
            <w:tcW w:w="1069" w:type="dxa"/>
            <w:vAlign w:val="bottom"/>
          </w:tcPr>
          <w:p w14:paraId="083F48C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870.7</w:t>
            </w:r>
          </w:p>
        </w:tc>
        <w:tc>
          <w:tcPr>
            <w:tcW w:w="996" w:type="dxa"/>
            <w:vAlign w:val="bottom"/>
          </w:tcPr>
          <w:p w14:paraId="7ED8565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894.7</w:t>
            </w:r>
          </w:p>
        </w:tc>
        <w:tc>
          <w:tcPr>
            <w:tcW w:w="1163" w:type="dxa"/>
            <w:vAlign w:val="bottom"/>
          </w:tcPr>
          <w:p w14:paraId="4C75CD4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1110.0</w:t>
            </w:r>
          </w:p>
        </w:tc>
        <w:tc>
          <w:tcPr>
            <w:tcW w:w="1069" w:type="dxa"/>
            <w:vAlign w:val="bottom"/>
          </w:tcPr>
          <w:p w14:paraId="5E501B8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660.1</w:t>
            </w:r>
          </w:p>
        </w:tc>
        <w:tc>
          <w:tcPr>
            <w:tcW w:w="876" w:type="dxa"/>
            <w:vAlign w:val="bottom"/>
          </w:tcPr>
          <w:p w14:paraId="423D70A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0.8</w:t>
            </w:r>
          </w:p>
        </w:tc>
        <w:tc>
          <w:tcPr>
            <w:tcW w:w="1163" w:type="dxa"/>
            <w:vAlign w:val="bottom"/>
          </w:tcPr>
          <w:p w14:paraId="4A1853C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c>
          <w:tcPr>
            <w:tcW w:w="1069" w:type="dxa"/>
            <w:vAlign w:val="bottom"/>
          </w:tcPr>
          <w:p w14:paraId="22528BE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r>
      <w:tr w:rsidR="004363AD" w:rsidRPr="00F1413F" w14:paraId="1437D7B7" w14:textId="77777777" w:rsidTr="0061558C">
        <w:trPr>
          <w:jc w:val="center"/>
        </w:trPr>
        <w:tc>
          <w:tcPr>
            <w:tcW w:w="1350" w:type="dxa"/>
            <w:vAlign w:val="bottom"/>
          </w:tcPr>
          <w:p w14:paraId="77870E8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 años</w:t>
            </w:r>
          </w:p>
        </w:tc>
        <w:tc>
          <w:tcPr>
            <w:tcW w:w="996" w:type="dxa"/>
            <w:vAlign w:val="bottom"/>
          </w:tcPr>
          <w:p w14:paraId="1345FA7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931.8</w:t>
            </w:r>
          </w:p>
        </w:tc>
        <w:tc>
          <w:tcPr>
            <w:tcW w:w="1163" w:type="dxa"/>
            <w:vAlign w:val="bottom"/>
          </w:tcPr>
          <w:p w14:paraId="7EA54B9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993.5</w:t>
            </w:r>
          </w:p>
        </w:tc>
        <w:tc>
          <w:tcPr>
            <w:tcW w:w="1069" w:type="dxa"/>
            <w:vAlign w:val="bottom"/>
          </w:tcPr>
          <w:p w14:paraId="2652B75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868.7</w:t>
            </w:r>
          </w:p>
        </w:tc>
        <w:tc>
          <w:tcPr>
            <w:tcW w:w="996" w:type="dxa"/>
            <w:vAlign w:val="bottom"/>
          </w:tcPr>
          <w:p w14:paraId="4E4FDD9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789.3</w:t>
            </w:r>
          </w:p>
        </w:tc>
        <w:tc>
          <w:tcPr>
            <w:tcW w:w="1163" w:type="dxa"/>
            <w:vAlign w:val="bottom"/>
          </w:tcPr>
          <w:p w14:paraId="68F3EB8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639.9</w:t>
            </w:r>
          </w:p>
        </w:tc>
        <w:tc>
          <w:tcPr>
            <w:tcW w:w="1069" w:type="dxa"/>
            <w:vAlign w:val="bottom"/>
          </w:tcPr>
          <w:p w14:paraId="709F6A7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964.6</w:t>
            </w:r>
          </w:p>
        </w:tc>
        <w:tc>
          <w:tcPr>
            <w:tcW w:w="876" w:type="dxa"/>
            <w:vAlign w:val="bottom"/>
          </w:tcPr>
          <w:p w14:paraId="2EC3471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c>
          <w:tcPr>
            <w:tcW w:w="1163" w:type="dxa"/>
            <w:vAlign w:val="bottom"/>
          </w:tcPr>
          <w:p w14:paraId="148A451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c>
          <w:tcPr>
            <w:tcW w:w="1069" w:type="dxa"/>
            <w:vAlign w:val="bottom"/>
          </w:tcPr>
          <w:p w14:paraId="1789957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0.8</w:t>
            </w:r>
          </w:p>
        </w:tc>
      </w:tr>
      <w:tr w:rsidR="004363AD" w:rsidRPr="00F1413F" w14:paraId="45625F39" w14:textId="77777777" w:rsidTr="0061558C">
        <w:trPr>
          <w:jc w:val="center"/>
        </w:trPr>
        <w:tc>
          <w:tcPr>
            <w:tcW w:w="1350" w:type="dxa"/>
            <w:vAlign w:val="bottom"/>
          </w:tcPr>
          <w:p w14:paraId="3D5B470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 años</w:t>
            </w:r>
          </w:p>
        </w:tc>
        <w:tc>
          <w:tcPr>
            <w:tcW w:w="996" w:type="dxa"/>
            <w:vAlign w:val="bottom"/>
          </w:tcPr>
          <w:p w14:paraId="71C065D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1047.0</w:t>
            </w:r>
          </w:p>
        </w:tc>
        <w:tc>
          <w:tcPr>
            <w:tcW w:w="1163" w:type="dxa"/>
            <w:vAlign w:val="bottom"/>
          </w:tcPr>
          <w:p w14:paraId="7D1050A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1086.8</w:t>
            </w:r>
          </w:p>
        </w:tc>
        <w:tc>
          <w:tcPr>
            <w:tcW w:w="1069" w:type="dxa"/>
            <w:vAlign w:val="bottom"/>
          </w:tcPr>
          <w:p w14:paraId="75F23B2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1005.9</w:t>
            </w:r>
          </w:p>
        </w:tc>
        <w:tc>
          <w:tcPr>
            <w:tcW w:w="996" w:type="dxa"/>
            <w:vAlign w:val="bottom"/>
          </w:tcPr>
          <w:p w14:paraId="68D535F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481.4</w:t>
            </w:r>
          </w:p>
        </w:tc>
        <w:tc>
          <w:tcPr>
            <w:tcW w:w="1163" w:type="dxa"/>
            <w:vAlign w:val="bottom"/>
          </w:tcPr>
          <w:p w14:paraId="56833D7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581.4</w:t>
            </w:r>
          </w:p>
        </w:tc>
        <w:tc>
          <w:tcPr>
            <w:tcW w:w="1069" w:type="dxa"/>
            <w:vAlign w:val="bottom"/>
          </w:tcPr>
          <w:p w14:paraId="03DA9D3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370.0</w:t>
            </w:r>
          </w:p>
        </w:tc>
        <w:tc>
          <w:tcPr>
            <w:tcW w:w="876" w:type="dxa"/>
            <w:vAlign w:val="bottom"/>
          </w:tcPr>
          <w:p w14:paraId="74CDC7F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c>
          <w:tcPr>
            <w:tcW w:w="1163" w:type="dxa"/>
            <w:vAlign w:val="bottom"/>
          </w:tcPr>
          <w:p w14:paraId="157CC35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c>
          <w:tcPr>
            <w:tcW w:w="1069" w:type="dxa"/>
            <w:vAlign w:val="bottom"/>
          </w:tcPr>
          <w:p w14:paraId="6E5EC96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r>
      <w:tr w:rsidR="004363AD" w:rsidRPr="00F1413F" w14:paraId="33C389B6" w14:textId="77777777" w:rsidTr="0061558C">
        <w:trPr>
          <w:jc w:val="center"/>
        </w:trPr>
        <w:tc>
          <w:tcPr>
            <w:tcW w:w="1350" w:type="dxa"/>
            <w:vAlign w:val="bottom"/>
          </w:tcPr>
          <w:p w14:paraId="69EBD4A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 años</w:t>
            </w:r>
          </w:p>
        </w:tc>
        <w:tc>
          <w:tcPr>
            <w:tcW w:w="996" w:type="dxa"/>
            <w:vAlign w:val="bottom"/>
          </w:tcPr>
          <w:p w14:paraId="174A582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1236.5</w:t>
            </w:r>
          </w:p>
        </w:tc>
        <w:tc>
          <w:tcPr>
            <w:tcW w:w="1163" w:type="dxa"/>
            <w:vAlign w:val="bottom"/>
          </w:tcPr>
          <w:p w14:paraId="1A23795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1293.6</w:t>
            </w:r>
          </w:p>
        </w:tc>
        <w:tc>
          <w:tcPr>
            <w:tcW w:w="1069" w:type="dxa"/>
            <w:vAlign w:val="bottom"/>
          </w:tcPr>
          <w:p w14:paraId="5DF32E3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1178.3</w:t>
            </w:r>
          </w:p>
        </w:tc>
        <w:tc>
          <w:tcPr>
            <w:tcW w:w="996" w:type="dxa"/>
            <w:vAlign w:val="bottom"/>
          </w:tcPr>
          <w:p w14:paraId="5541AB0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543.1</w:t>
            </w:r>
          </w:p>
        </w:tc>
        <w:tc>
          <w:tcPr>
            <w:tcW w:w="1163" w:type="dxa"/>
            <w:vAlign w:val="bottom"/>
          </w:tcPr>
          <w:p w14:paraId="534A453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734.8</w:t>
            </w:r>
          </w:p>
        </w:tc>
        <w:tc>
          <w:tcPr>
            <w:tcW w:w="1069" w:type="dxa"/>
            <w:vAlign w:val="bottom"/>
          </w:tcPr>
          <w:p w14:paraId="634D3DF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328.7</w:t>
            </w:r>
          </w:p>
        </w:tc>
        <w:tc>
          <w:tcPr>
            <w:tcW w:w="876" w:type="dxa"/>
            <w:vAlign w:val="bottom"/>
          </w:tcPr>
          <w:p w14:paraId="2550274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c>
          <w:tcPr>
            <w:tcW w:w="1163" w:type="dxa"/>
            <w:vAlign w:val="bottom"/>
          </w:tcPr>
          <w:p w14:paraId="0EFF4E6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c>
          <w:tcPr>
            <w:tcW w:w="1069" w:type="dxa"/>
            <w:vAlign w:val="bottom"/>
          </w:tcPr>
          <w:p w14:paraId="73703C3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r>
      <w:tr w:rsidR="004363AD" w:rsidRPr="00F1413F" w14:paraId="7F4C27EB" w14:textId="77777777" w:rsidTr="0061558C">
        <w:trPr>
          <w:jc w:val="center"/>
        </w:trPr>
        <w:tc>
          <w:tcPr>
            <w:tcW w:w="1350" w:type="dxa"/>
            <w:vAlign w:val="bottom"/>
          </w:tcPr>
          <w:p w14:paraId="6F86E2B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 años</w:t>
            </w:r>
          </w:p>
        </w:tc>
        <w:tc>
          <w:tcPr>
            <w:tcW w:w="996" w:type="dxa"/>
            <w:vAlign w:val="bottom"/>
          </w:tcPr>
          <w:p w14:paraId="24B420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1322.0</w:t>
            </w:r>
          </w:p>
        </w:tc>
        <w:tc>
          <w:tcPr>
            <w:tcW w:w="1163" w:type="dxa"/>
            <w:vAlign w:val="bottom"/>
          </w:tcPr>
          <w:p w14:paraId="2D51C98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1403.0</w:t>
            </w:r>
          </w:p>
        </w:tc>
        <w:tc>
          <w:tcPr>
            <w:tcW w:w="1069" w:type="dxa"/>
            <w:vAlign w:val="bottom"/>
          </w:tcPr>
          <w:p w14:paraId="35ACB64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1239.0</w:t>
            </w:r>
          </w:p>
        </w:tc>
        <w:tc>
          <w:tcPr>
            <w:tcW w:w="996" w:type="dxa"/>
            <w:vAlign w:val="bottom"/>
          </w:tcPr>
          <w:p w14:paraId="3DDA90A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423.7</w:t>
            </w:r>
          </w:p>
        </w:tc>
        <w:tc>
          <w:tcPr>
            <w:tcW w:w="1163" w:type="dxa"/>
            <w:vAlign w:val="bottom"/>
          </w:tcPr>
          <w:p w14:paraId="04EC00A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525.6</w:t>
            </w:r>
          </w:p>
        </w:tc>
        <w:tc>
          <w:tcPr>
            <w:tcW w:w="1069" w:type="dxa"/>
            <w:vAlign w:val="bottom"/>
          </w:tcPr>
          <w:p w14:paraId="6CE0EF8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305.3</w:t>
            </w:r>
          </w:p>
        </w:tc>
        <w:tc>
          <w:tcPr>
            <w:tcW w:w="876" w:type="dxa"/>
            <w:vAlign w:val="bottom"/>
          </w:tcPr>
          <w:p w14:paraId="0C524CD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c>
          <w:tcPr>
            <w:tcW w:w="1163" w:type="dxa"/>
            <w:vAlign w:val="bottom"/>
          </w:tcPr>
          <w:p w14:paraId="4C598CB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c>
          <w:tcPr>
            <w:tcW w:w="1069" w:type="dxa"/>
            <w:vAlign w:val="bottom"/>
          </w:tcPr>
          <w:p w14:paraId="227861C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r>
      <w:tr w:rsidR="004363AD" w:rsidRPr="00F1413F" w14:paraId="5A65E4E5" w14:textId="77777777" w:rsidTr="0061558C">
        <w:trPr>
          <w:jc w:val="center"/>
        </w:trPr>
        <w:tc>
          <w:tcPr>
            <w:tcW w:w="1350" w:type="dxa"/>
            <w:vAlign w:val="bottom"/>
          </w:tcPr>
          <w:p w14:paraId="27A462A6"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 años</w:t>
            </w:r>
          </w:p>
        </w:tc>
        <w:tc>
          <w:tcPr>
            <w:tcW w:w="996" w:type="dxa"/>
            <w:vAlign w:val="bottom"/>
          </w:tcPr>
          <w:p w14:paraId="686952F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1455.4</w:t>
            </w:r>
          </w:p>
        </w:tc>
        <w:tc>
          <w:tcPr>
            <w:tcW w:w="1163" w:type="dxa"/>
            <w:vAlign w:val="bottom"/>
          </w:tcPr>
          <w:p w14:paraId="2B9FE32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1484.9</w:t>
            </w:r>
          </w:p>
        </w:tc>
        <w:tc>
          <w:tcPr>
            <w:tcW w:w="1069" w:type="dxa"/>
            <w:vAlign w:val="bottom"/>
          </w:tcPr>
          <w:p w14:paraId="2FDB50A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1424.6</w:t>
            </w:r>
          </w:p>
        </w:tc>
        <w:tc>
          <w:tcPr>
            <w:tcW w:w="996" w:type="dxa"/>
            <w:vAlign w:val="bottom"/>
          </w:tcPr>
          <w:p w14:paraId="0BB2C51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523.1</w:t>
            </w:r>
          </w:p>
        </w:tc>
        <w:tc>
          <w:tcPr>
            <w:tcW w:w="1163" w:type="dxa"/>
            <w:vAlign w:val="bottom"/>
          </w:tcPr>
          <w:p w14:paraId="643F6E0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590.7</w:t>
            </w:r>
          </w:p>
        </w:tc>
        <w:tc>
          <w:tcPr>
            <w:tcW w:w="1069" w:type="dxa"/>
            <w:vAlign w:val="bottom"/>
          </w:tcPr>
          <w:p w14:paraId="706BD8C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449.6</w:t>
            </w:r>
          </w:p>
        </w:tc>
        <w:tc>
          <w:tcPr>
            <w:tcW w:w="876" w:type="dxa"/>
            <w:vAlign w:val="bottom"/>
          </w:tcPr>
          <w:p w14:paraId="74674D6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0.8</w:t>
            </w:r>
          </w:p>
        </w:tc>
        <w:tc>
          <w:tcPr>
            <w:tcW w:w="1163" w:type="dxa"/>
            <w:vAlign w:val="bottom"/>
          </w:tcPr>
          <w:p w14:paraId="3A10B0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c>
          <w:tcPr>
            <w:tcW w:w="1069" w:type="dxa"/>
            <w:vAlign w:val="bottom"/>
          </w:tcPr>
          <w:p w14:paraId="2D596AE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r>
      <w:tr w:rsidR="004363AD" w:rsidRPr="00F1413F" w14:paraId="209001FE" w14:textId="77777777" w:rsidTr="0061558C">
        <w:trPr>
          <w:jc w:val="center"/>
        </w:trPr>
        <w:tc>
          <w:tcPr>
            <w:tcW w:w="1350" w:type="dxa"/>
            <w:vAlign w:val="bottom"/>
          </w:tcPr>
          <w:p w14:paraId="120B170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9 años</w:t>
            </w:r>
          </w:p>
        </w:tc>
        <w:tc>
          <w:tcPr>
            <w:tcW w:w="996" w:type="dxa"/>
            <w:vAlign w:val="bottom"/>
          </w:tcPr>
          <w:p w14:paraId="4E7E7E3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1850.3</w:t>
            </w:r>
          </w:p>
        </w:tc>
        <w:tc>
          <w:tcPr>
            <w:tcW w:w="1163" w:type="dxa"/>
            <w:vAlign w:val="bottom"/>
          </w:tcPr>
          <w:p w14:paraId="65BC0F2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1866.9</w:t>
            </w:r>
          </w:p>
        </w:tc>
        <w:tc>
          <w:tcPr>
            <w:tcW w:w="1069" w:type="dxa"/>
            <w:vAlign w:val="bottom"/>
          </w:tcPr>
          <w:p w14:paraId="7A9EB7A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1833.5</w:t>
            </w:r>
          </w:p>
        </w:tc>
        <w:tc>
          <w:tcPr>
            <w:tcW w:w="996" w:type="dxa"/>
            <w:vAlign w:val="bottom"/>
          </w:tcPr>
          <w:p w14:paraId="35F7F24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387.2</w:t>
            </w:r>
          </w:p>
        </w:tc>
        <w:tc>
          <w:tcPr>
            <w:tcW w:w="1163" w:type="dxa"/>
            <w:vAlign w:val="bottom"/>
          </w:tcPr>
          <w:p w14:paraId="0417918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508.6</w:t>
            </w:r>
          </w:p>
        </w:tc>
        <w:tc>
          <w:tcPr>
            <w:tcW w:w="1069" w:type="dxa"/>
            <w:vAlign w:val="bottom"/>
          </w:tcPr>
          <w:p w14:paraId="1737815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262.1</w:t>
            </w:r>
          </w:p>
        </w:tc>
        <w:tc>
          <w:tcPr>
            <w:tcW w:w="876" w:type="dxa"/>
            <w:vAlign w:val="bottom"/>
          </w:tcPr>
          <w:p w14:paraId="4769225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c>
          <w:tcPr>
            <w:tcW w:w="1163" w:type="dxa"/>
            <w:vAlign w:val="bottom"/>
          </w:tcPr>
          <w:p w14:paraId="275777F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c>
          <w:tcPr>
            <w:tcW w:w="1069" w:type="dxa"/>
            <w:vAlign w:val="bottom"/>
          </w:tcPr>
          <w:p w14:paraId="61A20B1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r>
      <w:tr w:rsidR="004363AD" w:rsidRPr="00F1413F" w14:paraId="33CEDFA7" w14:textId="77777777" w:rsidTr="0061558C">
        <w:trPr>
          <w:jc w:val="center"/>
        </w:trPr>
        <w:tc>
          <w:tcPr>
            <w:tcW w:w="1350" w:type="dxa"/>
            <w:vAlign w:val="bottom"/>
          </w:tcPr>
          <w:p w14:paraId="4FA92D3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 años</w:t>
            </w:r>
          </w:p>
        </w:tc>
        <w:tc>
          <w:tcPr>
            <w:tcW w:w="996" w:type="dxa"/>
            <w:vAlign w:val="bottom"/>
          </w:tcPr>
          <w:p w14:paraId="283761F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1827.7</w:t>
            </w:r>
          </w:p>
        </w:tc>
        <w:tc>
          <w:tcPr>
            <w:tcW w:w="1163" w:type="dxa"/>
            <w:vAlign w:val="bottom"/>
          </w:tcPr>
          <w:p w14:paraId="6FB5AD7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1826.5</w:t>
            </w:r>
          </w:p>
        </w:tc>
        <w:tc>
          <w:tcPr>
            <w:tcW w:w="1069" w:type="dxa"/>
            <w:vAlign w:val="bottom"/>
          </w:tcPr>
          <w:p w14:paraId="27CCE10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1829.0</w:t>
            </w:r>
          </w:p>
        </w:tc>
        <w:tc>
          <w:tcPr>
            <w:tcW w:w="996" w:type="dxa"/>
            <w:vAlign w:val="bottom"/>
          </w:tcPr>
          <w:p w14:paraId="79E0F2D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476.6</w:t>
            </w:r>
          </w:p>
        </w:tc>
        <w:tc>
          <w:tcPr>
            <w:tcW w:w="1163" w:type="dxa"/>
            <w:vAlign w:val="bottom"/>
          </w:tcPr>
          <w:p w14:paraId="45D168F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467.1</w:t>
            </w:r>
          </w:p>
        </w:tc>
        <w:tc>
          <w:tcPr>
            <w:tcW w:w="1069" w:type="dxa"/>
            <w:vAlign w:val="bottom"/>
          </w:tcPr>
          <w:p w14:paraId="0DB4A89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486.6</w:t>
            </w:r>
          </w:p>
        </w:tc>
        <w:tc>
          <w:tcPr>
            <w:tcW w:w="876" w:type="dxa"/>
            <w:vAlign w:val="bottom"/>
          </w:tcPr>
          <w:p w14:paraId="66B39E8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c>
          <w:tcPr>
            <w:tcW w:w="1163" w:type="dxa"/>
            <w:vAlign w:val="bottom"/>
          </w:tcPr>
          <w:p w14:paraId="13D5E22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c>
          <w:tcPr>
            <w:tcW w:w="1069" w:type="dxa"/>
            <w:vAlign w:val="bottom"/>
          </w:tcPr>
          <w:p w14:paraId="0F510F9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r>
      <w:tr w:rsidR="004363AD" w:rsidRPr="00F1413F" w14:paraId="3ED378A4" w14:textId="77777777" w:rsidTr="0061558C">
        <w:trPr>
          <w:jc w:val="center"/>
        </w:trPr>
        <w:tc>
          <w:tcPr>
            <w:tcW w:w="1350" w:type="dxa"/>
            <w:vAlign w:val="bottom"/>
          </w:tcPr>
          <w:p w14:paraId="2266E96E"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 años</w:t>
            </w:r>
          </w:p>
        </w:tc>
        <w:tc>
          <w:tcPr>
            <w:tcW w:w="996" w:type="dxa"/>
            <w:vAlign w:val="bottom"/>
          </w:tcPr>
          <w:p w14:paraId="6115D9A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2313.3</w:t>
            </w:r>
          </w:p>
        </w:tc>
        <w:tc>
          <w:tcPr>
            <w:tcW w:w="1163" w:type="dxa"/>
            <w:vAlign w:val="bottom"/>
          </w:tcPr>
          <w:p w14:paraId="1E4CD54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2301.7</w:t>
            </w:r>
          </w:p>
        </w:tc>
        <w:tc>
          <w:tcPr>
            <w:tcW w:w="1069" w:type="dxa"/>
            <w:vAlign w:val="bottom"/>
          </w:tcPr>
          <w:p w14:paraId="049FFD2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2325.3</w:t>
            </w:r>
          </w:p>
        </w:tc>
        <w:tc>
          <w:tcPr>
            <w:tcW w:w="996" w:type="dxa"/>
            <w:vAlign w:val="bottom"/>
          </w:tcPr>
          <w:p w14:paraId="08BFCFF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308.2</w:t>
            </w:r>
          </w:p>
        </w:tc>
        <w:tc>
          <w:tcPr>
            <w:tcW w:w="1163" w:type="dxa"/>
            <w:vAlign w:val="bottom"/>
          </w:tcPr>
          <w:p w14:paraId="419AB1F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244.0</w:t>
            </w:r>
          </w:p>
        </w:tc>
        <w:tc>
          <w:tcPr>
            <w:tcW w:w="1069" w:type="dxa"/>
            <w:vAlign w:val="bottom"/>
          </w:tcPr>
          <w:p w14:paraId="66AA2C2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373.8</w:t>
            </w:r>
          </w:p>
        </w:tc>
        <w:tc>
          <w:tcPr>
            <w:tcW w:w="876" w:type="dxa"/>
            <w:vAlign w:val="bottom"/>
          </w:tcPr>
          <w:p w14:paraId="296C51F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c>
          <w:tcPr>
            <w:tcW w:w="1163" w:type="dxa"/>
            <w:vAlign w:val="bottom"/>
          </w:tcPr>
          <w:p w14:paraId="3B92733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c>
          <w:tcPr>
            <w:tcW w:w="1069" w:type="dxa"/>
            <w:vAlign w:val="bottom"/>
          </w:tcPr>
          <w:p w14:paraId="7C5AB4B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r>
      <w:tr w:rsidR="004363AD" w:rsidRPr="00F1413F" w14:paraId="26420E01" w14:textId="77777777" w:rsidTr="0061558C">
        <w:trPr>
          <w:jc w:val="center"/>
        </w:trPr>
        <w:tc>
          <w:tcPr>
            <w:tcW w:w="1350" w:type="dxa"/>
            <w:vAlign w:val="bottom"/>
          </w:tcPr>
          <w:p w14:paraId="51C81334"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 años</w:t>
            </w:r>
          </w:p>
        </w:tc>
        <w:tc>
          <w:tcPr>
            <w:tcW w:w="996" w:type="dxa"/>
            <w:vAlign w:val="bottom"/>
          </w:tcPr>
          <w:p w14:paraId="039593C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2537.4</w:t>
            </w:r>
          </w:p>
        </w:tc>
        <w:tc>
          <w:tcPr>
            <w:tcW w:w="1163" w:type="dxa"/>
            <w:vAlign w:val="bottom"/>
          </w:tcPr>
          <w:p w14:paraId="1C51E8C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2489.5</w:t>
            </w:r>
          </w:p>
        </w:tc>
        <w:tc>
          <w:tcPr>
            <w:tcW w:w="1069" w:type="dxa"/>
            <w:vAlign w:val="bottom"/>
          </w:tcPr>
          <w:p w14:paraId="0D5B94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2587.1</w:t>
            </w:r>
          </w:p>
        </w:tc>
        <w:tc>
          <w:tcPr>
            <w:tcW w:w="996" w:type="dxa"/>
            <w:vAlign w:val="bottom"/>
          </w:tcPr>
          <w:p w14:paraId="0D4993F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401.4</w:t>
            </w:r>
          </w:p>
        </w:tc>
        <w:tc>
          <w:tcPr>
            <w:tcW w:w="1163" w:type="dxa"/>
            <w:vAlign w:val="bottom"/>
          </w:tcPr>
          <w:p w14:paraId="5ABDA3D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523.6</w:t>
            </w:r>
          </w:p>
        </w:tc>
        <w:tc>
          <w:tcPr>
            <w:tcW w:w="1069" w:type="dxa"/>
            <w:vAlign w:val="bottom"/>
          </w:tcPr>
          <w:p w14:paraId="38439C1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279.2</w:t>
            </w:r>
          </w:p>
        </w:tc>
        <w:tc>
          <w:tcPr>
            <w:tcW w:w="876" w:type="dxa"/>
            <w:vAlign w:val="bottom"/>
          </w:tcPr>
          <w:p w14:paraId="14C8EE0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c>
          <w:tcPr>
            <w:tcW w:w="1163" w:type="dxa"/>
            <w:vAlign w:val="bottom"/>
          </w:tcPr>
          <w:p w14:paraId="7B609F8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p>
        </w:tc>
        <w:tc>
          <w:tcPr>
            <w:tcW w:w="1069" w:type="dxa"/>
            <w:vAlign w:val="bottom"/>
          </w:tcPr>
          <w:p w14:paraId="44D4796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r>
      <w:tr w:rsidR="004363AD" w:rsidRPr="00F1413F" w14:paraId="09C60BA2" w14:textId="77777777" w:rsidTr="0061558C">
        <w:trPr>
          <w:jc w:val="center"/>
        </w:trPr>
        <w:tc>
          <w:tcPr>
            <w:tcW w:w="1350" w:type="dxa"/>
            <w:vAlign w:val="bottom"/>
          </w:tcPr>
          <w:p w14:paraId="4F200EEF"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 años</w:t>
            </w:r>
          </w:p>
        </w:tc>
        <w:tc>
          <w:tcPr>
            <w:tcW w:w="996" w:type="dxa"/>
            <w:vAlign w:val="bottom"/>
          </w:tcPr>
          <w:p w14:paraId="1BE9C71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3323.8</w:t>
            </w:r>
          </w:p>
        </w:tc>
        <w:tc>
          <w:tcPr>
            <w:tcW w:w="1163" w:type="dxa"/>
            <w:vAlign w:val="bottom"/>
          </w:tcPr>
          <w:p w14:paraId="7288404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3284.5</w:t>
            </w:r>
          </w:p>
        </w:tc>
        <w:tc>
          <w:tcPr>
            <w:tcW w:w="1069" w:type="dxa"/>
            <w:vAlign w:val="bottom"/>
          </w:tcPr>
          <w:p w14:paraId="7017E6F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3363.9</w:t>
            </w:r>
          </w:p>
        </w:tc>
        <w:tc>
          <w:tcPr>
            <w:tcW w:w="996" w:type="dxa"/>
            <w:vAlign w:val="bottom"/>
          </w:tcPr>
          <w:p w14:paraId="6003C06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280.5</w:t>
            </w:r>
          </w:p>
        </w:tc>
        <w:tc>
          <w:tcPr>
            <w:tcW w:w="1163" w:type="dxa"/>
            <w:vAlign w:val="bottom"/>
          </w:tcPr>
          <w:p w14:paraId="0AFA392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421.1</w:t>
            </w:r>
          </w:p>
        </w:tc>
        <w:tc>
          <w:tcPr>
            <w:tcW w:w="1069" w:type="dxa"/>
            <w:vAlign w:val="bottom"/>
          </w:tcPr>
          <w:p w14:paraId="3C6FEE1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140.1</w:t>
            </w:r>
          </w:p>
        </w:tc>
        <w:tc>
          <w:tcPr>
            <w:tcW w:w="876" w:type="dxa"/>
            <w:vAlign w:val="bottom"/>
          </w:tcPr>
          <w:p w14:paraId="2D0E403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c>
          <w:tcPr>
            <w:tcW w:w="1163" w:type="dxa"/>
            <w:vAlign w:val="bottom"/>
          </w:tcPr>
          <w:p w14:paraId="16C2B05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p>
        </w:tc>
        <w:tc>
          <w:tcPr>
            <w:tcW w:w="1069" w:type="dxa"/>
            <w:vAlign w:val="bottom"/>
          </w:tcPr>
          <w:p w14:paraId="45F2AC3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r>
      <w:tr w:rsidR="004363AD" w:rsidRPr="00F1413F" w14:paraId="31ADF790" w14:textId="77777777" w:rsidTr="0061558C">
        <w:trPr>
          <w:jc w:val="center"/>
        </w:trPr>
        <w:tc>
          <w:tcPr>
            <w:tcW w:w="1350" w:type="dxa"/>
            <w:vAlign w:val="bottom"/>
          </w:tcPr>
          <w:p w14:paraId="0DB9022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 años</w:t>
            </w:r>
          </w:p>
        </w:tc>
        <w:tc>
          <w:tcPr>
            <w:tcW w:w="996" w:type="dxa"/>
            <w:vAlign w:val="bottom"/>
          </w:tcPr>
          <w:p w14:paraId="0D950DE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3783.0</w:t>
            </w:r>
          </w:p>
        </w:tc>
        <w:tc>
          <w:tcPr>
            <w:tcW w:w="1163" w:type="dxa"/>
            <w:vAlign w:val="bottom"/>
          </w:tcPr>
          <w:p w14:paraId="2A4422E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3694.2</w:t>
            </w:r>
          </w:p>
        </w:tc>
        <w:tc>
          <w:tcPr>
            <w:tcW w:w="1069" w:type="dxa"/>
            <w:vAlign w:val="bottom"/>
          </w:tcPr>
          <w:p w14:paraId="12FCB22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3873.4</w:t>
            </w:r>
          </w:p>
        </w:tc>
        <w:tc>
          <w:tcPr>
            <w:tcW w:w="996" w:type="dxa"/>
            <w:vAlign w:val="bottom"/>
          </w:tcPr>
          <w:p w14:paraId="034BEDD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245.9</w:t>
            </w:r>
          </w:p>
        </w:tc>
        <w:tc>
          <w:tcPr>
            <w:tcW w:w="1163" w:type="dxa"/>
            <w:vAlign w:val="bottom"/>
          </w:tcPr>
          <w:p w14:paraId="12EF4EB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274.7</w:t>
            </w:r>
          </w:p>
        </w:tc>
        <w:tc>
          <w:tcPr>
            <w:tcW w:w="1069" w:type="dxa"/>
            <w:vAlign w:val="bottom"/>
          </w:tcPr>
          <w:p w14:paraId="01AC33A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218.0</w:t>
            </w:r>
          </w:p>
        </w:tc>
        <w:tc>
          <w:tcPr>
            <w:tcW w:w="876" w:type="dxa"/>
            <w:vAlign w:val="bottom"/>
          </w:tcPr>
          <w:p w14:paraId="4647593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c>
          <w:tcPr>
            <w:tcW w:w="1163" w:type="dxa"/>
            <w:vAlign w:val="bottom"/>
          </w:tcPr>
          <w:p w14:paraId="3A36D6B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c>
          <w:tcPr>
            <w:tcW w:w="1069" w:type="dxa"/>
            <w:vAlign w:val="bottom"/>
          </w:tcPr>
          <w:p w14:paraId="64D7463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0.8</w:t>
            </w:r>
          </w:p>
        </w:tc>
      </w:tr>
      <w:tr w:rsidR="004363AD" w:rsidRPr="00F1413F" w14:paraId="3055361D" w14:textId="77777777" w:rsidTr="0061558C">
        <w:trPr>
          <w:jc w:val="center"/>
        </w:trPr>
        <w:tc>
          <w:tcPr>
            <w:tcW w:w="1350" w:type="dxa"/>
            <w:vAlign w:val="bottom"/>
          </w:tcPr>
          <w:p w14:paraId="79FF16A4"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 años</w:t>
            </w:r>
          </w:p>
        </w:tc>
        <w:tc>
          <w:tcPr>
            <w:tcW w:w="996" w:type="dxa"/>
            <w:vAlign w:val="bottom"/>
          </w:tcPr>
          <w:p w14:paraId="4A148EC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4368.5</w:t>
            </w:r>
          </w:p>
        </w:tc>
        <w:tc>
          <w:tcPr>
            <w:tcW w:w="1163" w:type="dxa"/>
            <w:vAlign w:val="bottom"/>
          </w:tcPr>
          <w:p w14:paraId="11B67C9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4261.5</w:t>
            </w:r>
          </w:p>
        </w:tc>
        <w:tc>
          <w:tcPr>
            <w:tcW w:w="1069" w:type="dxa"/>
            <w:vAlign w:val="bottom"/>
          </w:tcPr>
          <w:p w14:paraId="20D5FF2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4478.8</w:t>
            </w:r>
          </w:p>
        </w:tc>
        <w:tc>
          <w:tcPr>
            <w:tcW w:w="996" w:type="dxa"/>
            <w:vAlign w:val="bottom"/>
          </w:tcPr>
          <w:p w14:paraId="4CAA364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303.6</w:t>
            </w:r>
          </w:p>
        </w:tc>
        <w:tc>
          <w:tcPr>
            <w:tcW w:w="1163" w:type="dxa"/>
            <w:vAlign w:val="bottom"/>
          </w:tcPr>
          <w:p w14:paraId="38F1746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295.9</w:t>
            </w:r>
          </w:p>
        </w:tc>
        <w:tc>
          <w:tcPr>
            <w:tcW w:w="1069" w:type="dxa"/>
            <w:vAlign w:val="bottom"/>
          </w:tcPr>
          <w:p w14:paraId="220C2E4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311.3</w:t>
            </w:r>
          </w:p>
        </w:tc>
        <w:tc>
          <w:tcPr>
            <w:tcW w:w="876" w:type="dxa"/>
            <w:vAlign w:val="bottom"/>
          </w:tcPr>
          <w:p w14:paraId="4858018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p>
        </w:tc>
        <w:tc>
          <w:tcPr>
            <w:tcW w:w="1163" w:type="dxa"/>
            <w:vAlign w:val="bottom"/>
          </w:tcPr>
          <w:p w14:paraId="733E960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w:t>
            </w:r>
          </w:p>
        </w:tc>
        <w:tc>
          <w:tcPr>
            <w:tcW w:w="1069" w:type="dxa"/>
            <w:vAlign w:val="bottom"/>
          </w:tcPr>
          <w:p w14:paraId="430EF8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p>
        </w:tc>
      </w:tr>
      <w:tr w:rsidR="004363AD" w:rsidRPr="00F1413F" w14:paraId="6011E15A" w14:textId="77777777" w:rsidTr="0061558C">
        <w:trPr>
          <w:jc w:val="center"/>
        </w:trPr>
        <w:tc>
          <w:tcPr>
            <w:tcW w:w="1350" w:type="dxa"/>
            <w:vAlign w:val="bottom"/>
          </w:tcPr>
          <w:p w14:paraId="5009D21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 años</w:t>
            </w:r>
          </w:p>
        </w:tc>
        <w:tc>
          <w:tcPr>
            <w:tcW w:w="996" w:type="dxa"/>
            <w:vAlign w:val="bottom"/>
          </w:tcPr>
          <w:p w14:paraId="23CDE19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5267.0</w:t>
            </w:r>
          </w:p>
        </w:tc>
        <w:tc>
          <w:tcPr>
            <w:tcW w:w="1163" w:type="dxa"/>
            <w:vAlign w:val="bottom"/>
          </w:tcPr>
          <w:p w14:paraId="2C538BB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5098.4</w:t>
            </w:r>
          </w:p>
        </w:tc>
        <w:tc>
          <w:tcPr>
            <w:tcW w:w="1069" w:type="dxa"/>
            <w:vAlign w:val="bottom"/>
          </w:tcPr>
          <w:p w14:paraId="1C24822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5439.6</w:t>
            </w:r>
          </w:p>
        </w:tc>
        <w:tc>
          <w:tcPr>
            <w:tcW w:w="996" w:type="dxa"/>
            <w:vAlign w:val="bottom"/>
          </w:tcPr>
          <w:p w14:paraId="3FA166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374.6</w:t>
            </w:r>
          </w:p>
        </w:tc>
        <w:tc>
          <w:tcPr>
            <w:tcW w:w="1163" w:type="dxa"/>
            <w:vAlign w:val="bottom"/>
          </w:tcPr>
          <w:p w14:paraId="2DE860B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354.5</w:t>
            </w:r>
          </w:p>
        </w:tc>
        <w:tc>
          <w:tcPr>
            <w:tcW w:w="1069" w:type="dxa"/>
            <w:vAlign w:val="bottom"/>
          </w:tcPr>
          <w:p w14:paraId="46D3A52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393.8</w:t>
            </w:r>
          </w:p>
        </w:tc>
        <w:tc>
          <w:tcPr>
            <w:tcW w:w="876" w:type="dxa"/>
            <w:vAlign w:val="bottom"/>
          </w:tcPr>
          <w:p w14:paraId="40746E8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w:t>
            </w:r>
          </w:p>
        </w:tc>
        <w:tc>
          <w:tcPr>
            <w:tcW w:w="1163" w:type="dxa"/>
            <w:vAlign w:val="bottom"/>
          </w:tcPr>
          <w:p w14:paraId="4DC0762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p>
        </w:tc>
        <w:tc>
          <w:tcPr>
            <w:tcW w:w="1069" w:type="dxa"/>
            <w:vAlign w:val="bottom"/>
          </w:tcPr>
          <w:p w14:paraId="6B81727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w:t>
            </w:r>
          </w:p>
        </w:tc>
      </w:tr>
      <w:tr w:rsidR="004363AD" w:rsidRPr="00F1413F" w14:paraId="1C24161C" w14:textId="77777777" w:rsidTr="0061558C">
        <w:trPr>
          <w:jc w:val="center"/>
        </w:trPr>
        <w:tc>
          <w:tcPr>
            <w:tcW w:w="1350" w:type="dxa"/>
            <w:vAlign w:val="bottom"/>
          </w:tcPr>
          <w:p w14:paraId="28FF1F86"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 años</w:t>
            </w:r>
          </w:p>
        </w:tc>
        <w:tc>
          <w:tcPr>
            <w:tcW w:w="996" w:type="dxa"/>
            <w:vAlign w:val="bottom"/>
          </w:tcPr>
          <w:p w14:paraId="5E692B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5745.9</w:t>
            </w:r>
          </w:p>
        </w:tc>
        <w:tc>
          <w:tcPr>
            <w:tcW w:w="1163" w:type="dxa"/>
            <w:vAlign w:val="bottom"/>
          </w:tcPr>
          <w:p w14:paraId="03C036F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5411.3</w:t>
            </w:r>
          </w:p>
        </w:tc>
        <w:tc>
          <w:tcPr>
            <w:tcW w:w="1069" w:type="dxa"/>
            <w:vAlign w:val="bottom"/>
          </w:tcPr>
          <w:p w14:paraId="0008C5B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6091.5</w:t>
            </w:r>
          </w:p>
        </w:tc>
        <w:tc>
          <w:tcPr>
            <w:tcW w:w="996" w:type="dxa"/>
            <w:vAlign w:val="bottom"/>
          </w:tcPr>
          <w:p w14:paraId="6B95FB9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442.0</w:t>
            </w:r>
          </w:p>
        </w:tc>
        <w:tc>
          <w:tcPr>
            <w:tcW w:w="1163" w:type="dxa"/>
            <w:vAlign w:val="bottom"/>
          </w:tcPr>
          <w:p w14:paraId="73E177D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428.8</w:t>
            </w:r>
          </w:p>
        </w:tc>
        <w:tc>
          <w:tcPr>
            <w:tcW w:w="1069" w:type="dxa"/>
            <w:vAlign w:val="bottom"/>
          </w:tcPr>
          <w:p w14:paraId="2BC0672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454.1</w:t>
            </w:r>
          </w:p>
        </w:tc>
        <w:tc>
          <w:tcPr>
            <w:tcW w:w="876" w:type="dxa"/>
            <w:vAlign w:val="bottom"/>
          </w:tcPr>
          <w:p w14:paraId="0F410A9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w:t>
            </w:r>
          </w:p>
        </w:tc>
        <w:tc>
          <w:tcPr>
            <w:tcW w:w="1163" w:type="dxa"/>
            <w:vAlign w:val="bottom"/>
          </w:tcPr>
          <w:p w14:paraId="4D4140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w:t>
            </w:r>
          </w:p>
        </w:tc>
        <w:tc>
          <w:tcPr>
            <w:tcW w:w="1069" w:type="dxa"/>
            <w:vAlign w:val="bottom"/>
          </w:tcPr>
          <w:p w14:paraId="5B6711D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w:t>
            </w:r>
          </w:p>
        </w:tc>
      </w:tr>
      <w:tr w:rsidR="004363AD" w:rsidRPr="00F1413F" w14:paraId="7A06646A" w14:textId="77777777" w:rsidTr="0061558C">
        <w:trPr>
          <w:jc w:val="center"/>
        </w:trPr>
        <w:tc>
          <w:tcPr>
            <w:tcW w:w="1350" w:type="dxa"/>
            <w:vAlign w:val="bottom"/>
          </w:tcPr>
          <w:p w14:paraId="2F710212"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 años</w:t>
            </w:r>
          </w:p>
        </w:tc>
        <w:tc>
          <w:tcPr>
            <w:tcW w:w="996" w:type="dxa"/>
            <w:vAlign w:val="bottom"/>
          </w:tcPr>
          <w:p w14:paraId="1D69347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6786.7</w:t>
            </w:r>
          </w:p>
        </w:tc>
        <w:tc>
          <w:tcPr>
            <w:tcW w:w="1163" w:type="dxa"/>
            <w:vAlign w:val="bottom"/>
          </w:tcPr>
          <w:p w14:paraId="680EC7D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6302.1</w:t>
            </w:r>
          </w:p>
        </w:tc>
        <w:tc>
          <w:tcPr>
            <w:tcW w:w="1069" w:type="dxa"/>
            <w:vAlign w:val="bottom"/>
          </w:tcPr>
          <w:p w14:paraId="1A14902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7288.8</w:t>
            </w:r>
          </w:p>
        </w:tc>
        <w:tc>
          <w:tcPr>
            <w:tcW w:w="996" w:type="dxa"/>
            <w:vAlign w:val="bottom"/>
          </w:tcPr>
          <w:p w14:paraId="21EB830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274.5</w:t>
            </w:r>
          </w:p>
        </w:tc>
        <w:tc>
          <w:tcPr>
            <w:tcW w:w="1163" w:type="dxa"/>
            <w:vAlign w:val="bottom"/>
          </w:tcPr>
          <w:p w14:paraId="630EB9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270.2</w:t>
            </w:r>
          </w:p>
        </w:tc>
        <w:tc>
          <w:tcPr>
            <w:tcW w:w="1069" w:type="dxa"/>
            <w:vAlign w:val="bottom"/>
          </w:tcPr>
          <w:p w14:paraId="46F6E22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278.3</w:t>
            </w:r>
          </w:p>
        </w:tc>
        <w:tc>
          <w:tcPr>
            <w:tcW w:w="876" w:type="dxa"/>
            <w:vAlign w:val="bottom"/>
          </w:tcPr>
          <w:p w14:paraId="084F52C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w:t>
            </w:r>
          </w:p>
        </w:tc>
        <w:tc>
          <w:tcPr>
            <w:tcW w:w="1163" w:type="dxa"/>
            <w:vAlign w:val="bottom"/>
          </w:tcPr>
          <w:p w14:paraId="662871B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p>
        </w:tc>
        <w:tc>
          <w:tcPr>
            <w:tcW w:w="1069" w:type="dxa"/>
            <w:vAlign w:val="bottom"/>
          </w:tcPr>
          <w:p w14:paraId="38A055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w:t>
            </w:r>
          </w:p>
        </w:tc>
      </w:tr>
      <w:tr w:rsidR="004363AD" w:rsidRPr="00F1413F" w14:paraId="2B3557D6" w14:textId="77777777" w:rsidTr="0061558C">
        <w:trPr>
          <w:jc w:val="center"/>
        </w:trPr>
        <w:tc>
          <w:tcPr>
            <w:tcW w:w="1350" w:type="dxa"/>
            <w:vAlign w:val="bottom"/>
          </w:tcPr>
          <w:p w14:paraId="62472327"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 años</w:t>
            </w:r>
          </w:p>
        </w:tc>
        <w:tc>
          <w:tcPr>
            <w:tcW w:w="996" w:type="dxa"/>
            <w:vAlign w:val="bottom"/>
          </w:tcPr>
          <w:p w14:paraId="5E1C77B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10258.4</w:t>
            </w:r>
          </w:p>
        </w:tc>
        <w:tc>
          <w:tcPr>
            <w:tcW w:w="1163" w:type="dxa"/>
            <w:vAlign w:val="bottom"/>
          </w:tcPr>
          <w:p w14:paraId="0528AA0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9981.9</w:t>
            </w:r>
          </w:p>
        </w:tc>
        <w:tc>
          <w:tcPr>
            <w:tcW w:w="1069" w:type="dxa"/>
            <w:vAlign w:val="bottom"/>
          </w:tcPr>
          <w:p w14:paraId="04108C0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10533.8</w:t>
            </w:r>
          </w:p>
        </w:tc>
        <w:tc>
          <w:tcPr>
            <w:tcW w:w="996" w:type="dxa"/>
            <w:vAlign w:val="bottom"/>
          </w:tcPr>
          <w:p w14:paraId="09D8406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330.0</w:t>
            </w:r>
          </w:p>
        </w:tc>
        <w:tc>
          <w:tcPr>
            <w:tcW w:w="1163" w:type="dxa"/>
            <w:vAlign w:val="bottom"/>
          </w:tcPr>
          <w:p w14:paraId="482ABBA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349.8</w:t>
            </w:r>
          </w:p>
        </w:tc>
        <w:tc>
          <w:tcPr>
            <w:tcW w:w="1069" w:type="dxa"/>
            <w:vAlign w:val="bottom"/>
          </w:tcPr>
          <w:p w14:paraId="2A6DDD8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311.3</w:t>
            </w:r>
          </w:p>
        </w:tc>
        <w:tc>
          <w:tcPr>
            <w:tcW w:w="876" w:type="dxa"/>
            <w:vAlign w:val="bottom"/>
          </w:tcPr>
          <w:p w14:paraId="53D807B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w:t>
            </w:r>
          </w:p>
        </w:tc>
        <w:tc>
          <w:tcPr>
            <w:tcW w:w="1163" w:type="dxa"/>
            <w:vAlign w:val="bottom"/>
          </w:tcPr>
          <w:p w14:paraId="21ACCD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w:t>
            </w:r>
          </w:p>
        </w:tc>
        <w:tc>
          <w:tcPr>
            <w:tcW w:w="1069" w:type="dxa"/>
            <w:vAlign w:val="bottom"/>
          </w:tcPr>
          <w:p w14:paraId="7D546F0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w:t>
            </w:r>
          </w:p>
        </w:tc>
      </w:tr>
      <w:tr w:rsidR="004363AD" w:rsidRPr="00F1413F" w14:paraId="3471555A" w14:textId="77777777" w:rsidTr="0061558C">
        <w:trPr>
          <w:jc w:val="center"/>
        </w:trPr>
        <w:tc>
          <w:tcPr>
            <w:tcW w:w="1350" w:type="dxa"/>
            <w:vAlign w:val="bottom"/>
          </w:tcPr>
          <w:p w14:paraId="3877680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 años</w:t>
            </w:r>
          </w:p>
        </w:tc>
        <w:tc>
          <w:tcPr>
            <w:tcW w:w="996" w:type="dxa"/>
            <w:vAlign w:val="bottom"/>
          </w:tcPr>
          <w:p w14:paraId="57DE089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10985.7</w:t>
            </w:r>
          </w:p>
        </w:tc>
        <w:tc>
          <w:tcPr>
            <w:tcW w:w="1163" w:type="dxa"/>
            <w:vAlign w:val="bottom"/>
          </w:tcPr>
          <w:p w14:paraId="7BFB757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10771.6</w:t>
            </w:r>
          </w:p>
        </w:tc>
        <w:tc>
          <w:tcPr>
            <w:tcW w:w="1069" w:type="dxa"/>
            <w:vAlign w:val="bottom"/>
          </w:tcPr>
          <w:p w14:paraId="78D671C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11197.9</w:t>
            </w:r>
          </w:p>
        </w:tc>
        <w:tc>
          <w:tcPr>
            <w:tcW w:w="996" w:type="dxa"/>
            <w:vAlign w:val="bottom"/>
          </w:tcPr>
          <w:p w14:paraId="55D7E2C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421.9</w:t>
            </w:r>
          </w:p>
        </w:tc>
        <w:tc>
          <w:tcPr>
            <w:tcW w:w="1163" w:type="dxa"/>
            <w:vAlign w:val="bottom"/>
          </w:tcPr>
          <w:p w14:paraId="5624573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512.2</w:t>
            </w:r>
          </w:p>
        </w:tc>
        <w:tc>
          <w:tcPr>
            <w:tcW w:w="1069" w:type="dxa"/>
            <w:vAlign w:val="bottom"/>
          </w:tcPr>
          <w:p w14:paraId="4B31DDA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335.7</w:t>
            </w:r>
          </w:p>
        </w:tc>
        <w:tc>
          <w:tcPr>
            <w:tcW w:w="876" w:type="dxa"/>
            <w:vAlign w:val="bottom"/>
          </w:tcPr>
          <w:p w14:paraId="531103E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w:t>
            </w:r>
          </w:p>
        </w:tc>
        <w:tc>
          <w:tcPr>
            <w:tcW w:w="1163" w:type="dxa"/>
            <w:vAlign w:val="bottom"/>
          </w:tcPr>
          <w:p w14:paraId="4ECF32D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w:t>
            </w:r>
          </w:p>
        </w:tc>
        <w:tc>
          <w:tcPr>
            <w:tcW w:w="1069" w:type="dxa"/>
            <w:vAlign w:val="bottom"/>
          </w:tcPr>
          <w:p w14:paraId="7DDD78D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w:t>
            </w:r>
          </w:p>
        </w:tc>
      </w:tr>
      <w:tr w:rsidR="004363AD" w:rsidRPr="00F1413F" w14:paraId="4DB1ABAB" w14:textId="77777777" w:rsidTr="0061558C">
        <w:trPr>
          <w:jc w:val="center"/>
        </w:trPr>
        <w:tc>
          <w:tcPr>
            <w:tcW w:w="1350" w:type="dxa"/>
            <w:vAlign w:val="bottom"/>
          </w:tcPr>
          <w:p w14:paraId="7AE42CBE"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 años</w:t>
            </w:r>
          </w:p>
        </w:tc>
        <w:tc>
          <w:tcPr>
            <w:tcW w:w="996" w:type="dxa"/>
            <w:vAlign w:val="bottom"/>
          </w:tcPr>
          <w:p w14:paraId="1E95671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15106.4</w:t>
            </w:r>
          </w:p>
        </w:tc>
        <w:tc>
          <w:tcPr>
            <w:tcW w:w="1163" w:type="dxa"/>
            <w:vAlign w:val="bottom"/>
          </w:tcPr>
          <w:p w14:paraId="649FBC5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14651.0</w:t>
            </w:r>
          </w:p>
        </w:tc>
        <w:tc>
          <w:tcPr>
            <w:tcW w:w="1069" w:type="dxa"/>
            <w:vAlign w:val="bottom"/>
          </w:tcPr>
          <w:p w14:paraId="5F08FBD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15562.9</w:t>
            </w:r>
          </w:p>
        </w:tc>
        <w:tc>
          <w:tcPr>
            <w:tcW w:w="996" w:type="dxa"/>
            <w:vAlign w:val="bottom"/>
          </w:tcPr>
          <w:p w14:paraId="76B1733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418.9</w:t>
            </w:r>
          </w:p>
        </w:tc>
        <w:tc>
          <w:tcPr>
            <w:tcW w:w="1163" w:type="dxa"/>
            <w:vAlign w:val="bottom"/>
          </w:tcPr>
          <w:p w14:paraId="109CF8B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509.1</w:t>
            </w:r>
          </w:p>
        </w:tc>
        <w:tc>
          <w:tcPr>
            <w:tcW w:w="1069" w:type="dxa"/>
            <w:vAlign w:val="bottom"/>
          </w:tcPr>
          <w:p w14:paraId="70FE5D1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333.7</w:t>
            </w:r>
          </w:p>
        </w:tc>
        <w:tc>
          <w:tcPr>
            <w:tcW w:w="876" w:type="dxa"/>
            <w:vAlign w:val="bottom"/>
          </w:tcPr>
          <w:p w14:paraId="6947438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w:t>
            </w:r>
          </w:p>
        </w:tc>
        <w:tc>
          <w:tcPr>
            <w:tcW w:w="1163" w:type="dxa"/>
            <w:vAlign w:val="bottom"/>
          </w:tcPr>
          <w:p w14:paraId="6DF6872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w:t>
            </w:r>
          </w:p>
        </w:tc>
        <w:tc>
          <w:tcPr>
            <w:tcW w:w="1069" w:type="dxa"/>
            <w:vAlign w:val="bottom"/>
          </w:tcPr>
          <w:p w14:paraId="25ABDF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w:t>
            </w:r>
          </w:p>
        </w:tc>
      </w:tr>
      <w:tr w:rsidR="004363AD" w:rsidRPr="00F1413F" w14:paraId="3B1D0EAC" w14:textId="77777777" w:rsidTr="0061558C">
        <w:trPr>
          <w:jc w:val="center"/>
        </w:trPr>
        <w:tc>
          <w:tcPr>
            <w:tcW w:w="1350" w:type="dxa"/>
            <w:vAlign w:val="bottom"/>
          </w:tcPr>
          <w:p w14:paraId="3413B09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 años</w:t>
            </w:r>
          </w:p>
        </w:tc>
        <w:tc>
          <w:tcPr>
            <w:tcW w:w="996" w:type="dxa"/>
            <w:vAlign w:val="bottom"/>
          </w:tcPr>
          <w:p w14:paraId="72695E4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15190.4</w:t>
            </w:r>
          </w:p>
        </w:tc>
        <w:tc>
          <w:tcPr>
            <w:tcW w:w="1163" w:type="dxa"/>
            <w:vAlign w:val="bottom"/>
          </w:tcPr>
          <w:p w14:paraId="4F538F9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14680.0</w:t>
            </w:r>
          </w:p>
        </w:tc>
        <w:tc>
          <w:tcPr>
            <w:tcW w:w="1069" w:type="dxa"/>
            <w:vAlign w:val="bottom"/>
          </w:tcPr>
          <w:p w14:paraId="53B8184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15700.9</w:t>
            </w:r>
          </w:p>
        </w:tc>
        <w:tc>
          <w:tcPr>
            <w:tcW w:w="996" w:type="dxa"/>
            <w:vAlign w:val="bottom"/>
          </w:tcPr>
          <w:p w14:paraId="58882AC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430.1</w:t>
            </w:r>
          </w:p>
        </w:tc>
        <w:tc>
          <w:tcPr>
            <w:tcW w:w="1163" w:type="dxa"/>
            <w:vAlign w:val="bottom"/>
          </w:tcPr>
          <w:p w14:paraId="7ADD8C4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553.2</w:t>
            </w:r>
          </w:p>
        </w:tc>
        <w:tc>
          <w:tcPr>
            <w:tcW w:w="1069" w:type="dxa"/>
            <w:vAlign w:val="bottom"/>
          </w:tcPr>
          <w:p w14:paraId="205B48E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315.1</w:t>
            </w:r>
          </w:p>
        </w:tc>
        <w:tc>
          <w:tcPr>
            <w:tcW w:w="876" w:type="dxa"/>
            <w:vAlign w:val="bottom"/>
          </w:tcPr>
          <w:p w14:paraId="69096A5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w:t>
            </w:r>
          </w:p>
        </w:tc>
        <w:tc>
          <w:tcPr>
            <w:tcW w:w="1163" w:type="dxa"/>
            <w:vAlign w:val="bottom"/>
          </w:tcPr>
          <w:p w14:paraId="2942497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w:t>
            </w:r>
          </w:p>
        </w:tc>
        <w:tc>
          <w:tcPr>
            <w:tcW w:w="1069" w:type="dxa"/>
            <w:vAlign w:val="bottom"/>
          </w:tcPr>
          <w:p w14:paraId="6F08AE8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w:t>
            </w:r>
          </w:p>
        </w:tc>
      </w:tr>
      <w:tr w:rsidR="004363AD" w:rsidRPr="00F1413F" w14:paraId="29323AF6" w14:textId="77777777" w:rsidTr="0061558C">
        <w:trPr>
          <w:jc w:val="center"/>
        </w:trPr>
        <w:tc>
          <w:tcPr>
            <w:tcW w:w="1350" w:type="dxa"/>
            <w:vAlign w:val="bottom"/>
          </w:tcPr>
          <w:p w14:paraId="64C89FD8"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 años</w:t>
            </w:r>
          </w:p>
        </w:tc>
        <w:tc>
          <w:tcPr>
            <w:tcW w:w="996" w:type="dxa"/>
            <w:vAlign w:val="bottom"/>
          </w:tcPr>
          <w:p w14:paraId="7FA9069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18482.4</w:t>
            </w:r>
          </w:p>
        </w:tc>
        <w:tc>
          <w:tcPr>
            <w:tcW w:w="1163" w:type="dxa"/>
            <w:vAlign w:val="bottom"/>
          </w:tcPr>
          <w:p w14:paraId="126FE3D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17659.6</w:t>
            </w:r>
          </w:p>
        </w:tc>
        <w:tc>
          <w:tcPr>
            <w:tcW w:w="1069" w:type="dxa"/>
            <w:vAlign w:val="bottom"/>
          </w:tcPr>
          <w:p w14:paraId="6984A67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19290.6</w:t>
            </w:r>
          </w:p>
        </w:tc>
        <w:tc>
          <w:tcPr>
            <w:tcW w:w="996" w:type="dxa"/>
            <w:vAlign w:val="bottom"/>
          </w:tcPr>
          <w:p w14:paraId="20F30AA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433.5</w:t>
            </w:r>
          </w:p>
        </w:tc>
        <w:tc>
          <w:tcPr>
            <w:tcW w:w="1163" w:type="dxa"/>
            <w:vAlign w:val="bottom"/>
          </w:tcPr>
          <w:p w14:paraId="26EBB5C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508.1</w:t>
            </w:r>
          </w:p>
        </w:tc>
        <w:tc>
          <w:tcPr>
            <w:tcW w:w="1069" w:type="dxa"/>
            <w:vAlign w:val="bottom"/>
          </w:tcPr>
          <w:p w14:paraId="3BAA683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366.5</w:t>
            </w:r>
          </w:p>
        </w:tc>
        <w:tc>
          <w:tcPr>
            <w:tcW w:w="876" w:type="dxa"/>
            <w:vAlign w:val="bottom"/>
          </w:tcPr>
          <w:p w14:paraId="136CF1A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w:t>
            </w:r>
          </w:p>
        </w:tc>
        <w:tc>
          <w:tcPr>
            <w:tcW w:w="1163" w:type="dxa"/>
            <w:vAlign w:val="bottom"/>
          </w:tcPr>
          <w:p w14:paraId="557F6E2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w:t>
            </w:r>
          </w:p>
        </w:tc>
        <w:tc>
          <w:tcPr>
            <w:tcW w:w="1069" w:type="dxa"/>
            <w:vAlign w:val="bottom"/>
          </w:tcPr>
          <w:p w14:paraId="14B2C4B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w:t>
            </w:r>
          </w:p>
        </w:tc>
      </w:tr>
      <w:tr w:rsidR="004363AD" w:rsidRPr="00F1413F" w14:paraId="6646E1E6" w14:textId="77777777" w:rsidTr="0061558C">
        <w:trPr>
          <w:jc w:val="center"/>
        </w:trPr>
        <w:tc>
          <w:tcPr>
            <w:tcW w:w="1350" w:type="dxa"/>
            <w:vAlign w:val="bottom"/>
          </w:tcPr>
          <w:p w14:paraId="070CC0F8"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 años</w:t>
            </w:r>
          </w:p>
        </w:tc>
        <w:tc>
          <w:tcPr>
            <w:tcW w:w="996" w:type="dxa"/>
            <w:vAlign w:val="bottom"/>
          </w:tcPr>
          <w:p w14:paraId="0F5396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20508.0</w:t>
            </w:r>
          </w:p>
        </w:tc>
        <w:tc>
          <w:tcPr>
            <w:tcW w:w="1163" w:type="dxa"/>
            <w:vAlign w:val="bottom"/>
          </w:tcPr>
          <w:p w14:paraId="14B4288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19750.0</w:t>
            </w:r>
          </w:p>
        </w:tc>
        <w:tc>
          <w:tcPr>
            <w:tcW w:w="1069" w:type="dxa"/>
            <w:vAlign w:val="bottom"/>
          </w:tcPr>
          <w:p w14:paraId="5E831B5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21237.7</w:t>
            </w:r>
          </w:p>
        </w:tc>
        <w:tc>
          <w:tcPr>
            <w:tcW w:w="996" w:type="dxa"/>
            <w:vAlign w:val="bottom"/>
          </w:tcPr>
          <w:p w14:paraId="66BC5B6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498.1</w:t>
            </w:r>
          </w:p>
        </w:tc>
        <w:tc>
          <w:tcPr>
            <w:tcW w:w="1163" w:type="dxa"/>
            <w:vAlign w:val="bottom"/>
          </w:tcPr>
          <w:p w14:paraId="630A675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607.7</w:t>
            </w:r>
          </w:p>
        </w:tc>
        <w:tc>
          <w:tcPr>
            <w:tcW w:w="1069" w:type="dxa"/>
            <w:vAlign w:val="bottom"/>
          </w:tcPr>
          <w:p w14:paraId="212C2D6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400.1</w:t>
            </w:r>
          </w:p>
        </w:tc>
        <w:tc>
          <w:tcPr>
            <w:tcW w:w="876" w:type="dxa"/>
            <w:vAlign w:val="bottom"/>
          </w:tcPr>
          <w:p w14:paraId="36D7BC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w:t>
            </w:r>
          </w:p>
        </w:tc>
        <w:tc>
          <w:tcPr>
            <w:tcW w:w="1163" w:type="dxa"/>
            <w:vAlign w:val="bottom"/>
          </w:tcPr>
          <w:p w14:paraId="0D5C490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w:t>
            </w:r>
          </w:p>
        </w:tc>
        <w:tc>
          <w:tcPr>
            <w:tcW w:w="1069" w:type="dxa"/>
            <w:vAlign w:val="bottom"/>
          </w:tcPr>
          <w:p w14:paraId="28692F4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w:t>
            </w:r>
          </w:p>
        </w:tc>
      </w:tr>
      <w:tr w:rsidR="004363AD" w:rsidRPr="00F1413F" w14:paraId="127A7164" w14:textId="77777777" w:rsidTr="0061558C">
        <w:trPr>
          <w:jc w:val="center"/>
        </w:trPr>
        <w:tc>
          <w:tcPr>
            <w:tcW w:w="1350" w:type="dxa"/>
            <w:vAlign w:val="bottom"/>
          </w:tcPr>
          <w:p w14:paraId="4855161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 años</w:t>
            </w:r>
          </w:p>
        </w:tc>
        <w:tc>
          <w:tcPr>
            <w:tcW w:w="996" w:type="dxa"/>
            <w:vAlign w:val="bottom"/>
          </w:tcPr>
          <w:p w14:paraId="033E1D0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20682.2</w:t>
            </w:r>
          </w:p>
        </w:tc>
        <w:tc>
          <w:tcPr>
            <w:tcW w:w="1163" w:type="dxa"/>
            <w:vAlign w:val="bottom"/>
          </w:tcPr>
          <w:p w14:paraId="00ED05E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19931.8</w:t>
            </w:r>
          </w:p>
        </w:tc>
        <w:tc>
          <w:tcPr>
            <w:tcW w:w="1069" w:type="dxa"/>
            <w:vAlign w:val="bottom"/>
          </w:tcPr>
          <w:p w14:paraId="2008B07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21401.5</w:t>
            </w:r>
          </w:p>
        </w:tc>
        <w:tc>
          <w:tcPr>
            <w:tcW w:w="996" w:type="dxa"/>
            <w:vAlign w:val="bottom"/>
          </w:tcPr>
          <w:p w14:paraId="0866702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478.6</w:t>
            </w:r>
          </w:p>
        </w:tc>
        <w:tc>
          <w:tcPr>
            <w:tcW w:w="1163" w:type="dxa"/>
            <w:vAlign w:val="bottom"/>
          </w:tcPr>
          <w:p w14:paraId="5CE99EA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687.2</w:t>
            </w:r>
          </w:p>
        </w:tc>
        <w:tc>
          <w:tcPr>
            <w:tcW w:w="1069" w:type="dxa"/>
            <w:vAlign w:val="bottom"/>
          </w:tcPr>
          <w:p w14:paraId="09789FB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292.3</w:t>
            </w:r>
          </w:p>
        </w:tc>
        <w:tc>
          <w:tcPr>
            <w:tcW w:w="876" w:type="dxa"/>
            <w:vAlign w:val="bottom"/>
          </w:tcPr>
          <w:p w14:paraId="7393D0E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w:t>
            </w:r>
          </w:p>
        </w:tc>
        <w:tc>
          <w:tcPr>
            <w:tcW w:w="1163" w:type="dxa"/>
            <w:vAlign w:val="bottom"/>
          </w:tcPr>
          <w:p w14:paraId="08C1E1D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w:t>
            </w:r>
          </w:p>
        </w:tc>
        <w:tc>
          <w:tcPr>
            <w:tcW w:w="1069" w:type="dxa"/>
            <w:vAlign w:val="bottom"/>
          </w:tcPr>
          <w:p w14:paraId="1101F0A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w:t>
            </w:r>
          </w:p>
        </w:tc>
      </w:tr>
      <w:tr w:rsidR="004363AD" w:rsidRPr="00F1413F" w14:paraId="30E77D74" w14:textId="77777777" w:rsidTr="0061558C">
        <w:trPr>
          <w:jc w:val="center"/>
        </w:trPr>
        <w:tc>
          <w:tcPr>
            <w:tcW w:w="1350" w:type="dxa"/>
            <w:vAlign w:val="bottom"/>
          </w:tcPr>
          <w:p w14:paraId="7E5CD5AD"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 años</w:t>
            </w:r>
          </w:p>
        </w:tc>
        <w:tc>
          <w:tcPr>
            <w:tcW w:w="996" w:type="dxa"/>
            <w:vAlign w:val="bottom"/>
          </w:tcPr>
          <w:p w14:paraId="4A7E519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24567.8</w:t>
            </w:r>
          </w:p>
        </w:tc>
        <w:tc>
          <w:tcPr>
            <w:tcW w:w="1163" w:type="dxa"/>
            <w:vAlign w:val="bottom"/>
          </w:tcPr>
          <w:p w14:paraId="6B0C347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24670.7</w:t>
            </w:r>
          </w:p>
        </w:tc>
        <w:tc>
          <w:tcPr>
            <w:tcW w:w="1069" w:type="dxa"/>
            <w:vAlign w:val="bottom"/>
          </w:tcPr>
          <w:p w14:paraId="4E459EA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24471.3</w:t>
            </w:r>
          </w:p>
        </w:tc>
        <w:tc>
          <w:tcPr>
            <w:tcW w:w="996" w:type="dxa"/>
            <w:vAlign w:val="bottom"/>
          </w:tcPr>
          <w:p w14:paraId="5FE5775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629.4</w:t>
            </w:r>
          </w:p>
        </w:tc>
        <w:tc>
          <w:tcPr>
            <w:tcW w:w="1163" w:type="dxa"/>
            <w:vAlign w:val="bottom"/>
          </w:tcPr>
          <w:p w14:paraId="011F2CC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754.0</w:t>
            </w:r>
          </w:p>
        </w:tc>
        <w:tc>
          <w:tcPr>
            <w:tcW w:w="1069" w:type="dxa"/>
            <w:vAlign w:val="bottom"/>
          </w:tcPr>
          <w:p w14:paraId="24068E2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511.7</w:t>
            </w:r>
          </w:p>
        </w:tc>
        <w:tc>
          <w:tcPr>
            <w:tcW w:w="876" w:type="dxa"/>
            <w:vAlign w:val="bottom"/>
          </w:tcPr>
          <w:p w14:paraId="2A88A4F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w:t>
            </w:r>
          </w:p>
        </w:tc>
        <w:tc>
          <w:tcPr>
            <w:tcW w:w="1163" w:type="dxa"/>
            <w:vAlign w:val="bottom"/>
          </w:tcPr>
          <w:p w14:paraId="572E916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w:t>
            </w:r>
          </w:p>
        </w:tc>
        <w:tc>
          <w:tcPr>
            <w:tcW w:w="1069" w:type="dxa"/>
            <w:vAlign w:val="bottom"/>
          </w:tcPr>
          <w:p w14:paraId="308D1E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w:t>
            </w:r>
          </w:p>
        </w:tc>
      </w:tr>
      <w:tr w:rsidR="004363AD" w:rsidRPr="00F1413F" w14:paraId="01137086" w14:textId="77777777" w:rsidTr="0061558C">
        <w:trPr>
          <w:jc w:val="center"/>
        </w:trPr>
        <w:tc>
          <w:tcPr>
            <w:tcW w:w="1350" w:type="dxa"/>
            <w:vAlign w:val="bottom"/>
          </w:tcPr>
          <w:p w14:paraId="3BC49672"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 años</w:t>
            </w:r>
          </w:p>
        </w:tc>
        <w:tc>
          <w:tcPr>
            <w:tcW w:w="996" w:type="dxa"/>
            <w:vAlign w:val="bottom"/>
          </w:tcPr>
          <w:p w14:paraId="7FCC5BF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25888.2</w:t>
            </w:r>
          </w:p>
        </w:tc>
        <w:tc>
          <w:tcPr>
            <w:tcW w:w="1163" w:type="dxa"/>
            <w:vAlign w:val="bottom"/>
          </w:tcPr>
          <w:p w14:paraId="5DF026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25895.0</w:t>
            </w:r>
          </w:p>
        </w:tc>
        <w:tc>
          <w:tcPr>
            <w:tcW w:w="1069" w:type="dxa"/>
            <w:vAlign w:val="bottom"/>
          </w:tcPr>
          <w:p w14:paraId="60F4C53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25881.6</w:t>
            </w:r>
          </w:p>
        </w:tc>
        <w:tc>
          <w:tcPr>
            <w:tcW w:w="996" w:type="dxa"/>
            <w:vAlign w:val="bottom"/>
          </w:tcPr>
          <w:p w14:paraId="293FA6E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620.5</w:t>
            </w:r>
          </w:p>
        </w:tc>
        <w:tc>
          <w:tcPr>
            <w:tcW w:w="1163" w:type="dxa"/>
            <w:vAlign w:val="bottom"/>
          </w:tcPr>
          <w:p w14:paraId="09F2BB6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837.9</w:t>
            </w:r>
          </w:p>
        </w:tc>
        <w:tc>
          <w:tcPr>
            <w:tcW w:w="1069" w:type="dxa"/>
            <w:vAlign w:val="bottom"/>
          </w:tcPr>
          <w:p w14:paraId="400CC6F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411.7</w:t>
            </w:r>
          </w:p>
        </w:tc>
        <w:tc>
          <w:tcPr>
            <w:tcW w:w="876" w:type="dxa"/>
            <w:vAlign w:val="bottom"/>
          </w:tcPr>
          <w:p w14:paraId="453AF74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16.1</w:t>
            </w:r>
          </w:p>
        </w:tc>
        <w:tc>
          <w:tcPr>
            <w:tcW w:w="1163" w:type="dxa"/>
            <w:vAlign w:val="bottom"/>
          </w:tcPr>
          <w:p w14:paraId="022D6C6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21.7</w:t>
            </w:r>
          </w:p>
        </w:tc>
        <w:tc>
          <w:tcPr>
            <w:tcW w:w="1069" w:type="dxa"/>
            <w:vAlign w:val="bottom"/>
          </w:tcPr>
          <w:p w14:paraId="23A4B72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w:t>
            </w:r>
          </w:p>
        </w:tc>
      </w:tr>
      <w:tr w:rsidR="004363AD" w:rsidRPr="00F1413F" w14:paraId="6214E173" w14:textId="77777777" w:rsidTr="0061558C">
        <w:trPr>
          <w:jc w:val="center"/>
        </w:trPr>
        <w:tc>
          <w:tcPr>
            <w:tcW w:w="1350" w:type="dxa"/>
            <w:vAlign w:val="bottom"/>
          </w:tcPr>
          <w:p w14:paraId="61D079E1"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 años</w:t>
            </w:r>
          </w:p>
        </w:tc>
        <w:tc>
          <w:tcPr>
            <w:tcW w:w="996" w:type="dxa"/>
            <w:vAlign w:val="bottom"/>
          </w:tcPr>
          <w:p w14:paraId="15E0853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25135.6</w:t>
            </w:r>
          </w:p>
        </w:tc>
        <w:tc>
          <w:tcPr>
            <w:tcW w:w="1163" w:type="dxa"/>
            <w:vAlign w:val="bottom"/>
          </w:tcPr>
          <w:p w14:paraId="6163FB3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25130.7</w:t>
            </w:r>
          </w:p>
        </w:tc>
        <w:tc>
          <w:tcPr>
            <w:tcW w:w="1069" w:type="dxa"/>
            <w:vAlign w:val="bottom"/>
          </w:tcPr>
          <w:p w14:paraId="53A9D54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25140.2</w:t>
            </w:r>
          </w:p>
        </w:tc>
        <w:tc>
          <w:tcPr>
            <w:tcW w:w="996" w:type="dxa"/>
            <w:vAlign w:val="bottom"/>
          </w:tcPr>
          <w:p w14:paraId="3567221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742.0</w:t>
            </w:r>
          </w:p>
        </w:tc>
        <w:tc>
          <w:tcPr>
            <w:tcW w:w="1163" w:type="dxa"/>
            <w:vAlign w:val="bottom"/>
          </w:tcPr>
          <w:p w14:paraId="509483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942.6</w:t>
            </w:r>
          </w:p>
        </w:tc>
        <w:tc>
          <w:tcPr>
            <w:tcW w:w="1069" w:type="dxa"/>
            <w:vAlign w:val="bottom"/>
          </w:tcPr>
          <w:p w14:paraId="6C953F2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548.6</w:t>
            </w:r>
          </w:p>
        </w:tc>
        <w:tc>
          <w:tcPr>
            <w:tcW w:w="876" w:type="dxa"/>
            <w:vAlign w:val="bottom"/>
          </w:tcPr>
          <w:p w14:paraId="34A4E69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w:t>
            </w:r>
          </w:p>
        </w:tc>
        <w:tc>
          <w:tcPr>
            <w:tcW w:w="1163" w:type="dxa"/>
            <w:vAlign w:val="bottom"/>
          </w:tcPr>
          <w:p w14:paraId="352F929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23.7</w:t>
            </w:r>
          </w:p>
        </w:tc>
        <w:tc>
          <w:tcPr>
            <w:tcW w:w="1069" w:type="dxa"/>
            <w:vAlign w:val="bottom"/>
          </w:tcPr>
          <w:p w14:paraId="7D16785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w:t>
            </w:r>
          </w:p>
        </w:tc>
      </w:tr>
      <w:tr w:rsidR="004363AD" w:rsidRPr="00F1413F" w14:paraId="0E8F8FBF" w14:textId="77777777" w:rsidTr="0061558C">
        <w:trPr>
          <w:jc w:val="center"/>
        </w:trPr>
        <w:tc>
          <w:tcPr>
            <w:tcW w:w="1350" w:type="dxa"/>
            <w:vAlign w:val="bottom"/>
          </w:tcPr>
          <w:p w14:paraId="5619EC3E"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29 años</w:t>
            </w:r>
          </w:p>
        </w:tc>
        <w:tc>
          <w:tcPr>
            <w:tcW w:w="996" w:type="dxa"/>
            <w:vAlign w:val="bottom"/>
          </w:tcPr>
          <w:p w14:paraId="3B88DCD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28114.3</w:t>
            </w:r>
          </w:p>
        </w:tc>
        <w:tc>
          <w:tcPr>
            <w:tcW w:w="1163" w:type="dxa"/>
            <w:vAlign w:val="bottom"/>
          </w:tcPr>
          <w:p w14:paraId="0C8D078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28581.9</w:t>
            </w:r>
          </w:p>
        </w:tc>
        <w:tc>
          <w:tcPr>
            <w:tcW w:w="1069" w:type="dxa"/>
            <w:vAlign w:val="bottom"/>
          </w:tcPr>
          <w:p w14:paraId="1966EE0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27677.3</w:t>
            </w:r>
          </w:p>
        </w:tc>
        <w:tc>
          <w:tcPr>
            <w:tcW w:w="996" w:type="dxa"/>
            <w:vAlign w:val="bottom"/>
          </w:tcPr>
          <w:p w14:paraId="1CC68BE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826.0</w:t>
            </w:r>
          </w:p>
        </w:tc>
        <w:tc>
          <w:tcPr>
            <w:tcW w:w="1163" w:type="dxa"/>
            <w:vAlign w:val="bottom"/>
          </w:tcPr>
          <w:p w14:paraId="07F15B4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1044.0</w:t>
            </w:r>
          </w:p>
        </w:tc>
        <w:tc>
          <w:tcPr>
            <w:tcW w:w="1069" w:type="dxa"/>
            <w:vAlign w:val="bottom"/>
          </w:tcPr>
          <w:p w14:paraId="5147AE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615.7</w:t>
            </w:r>
          </w:p>
        </w:tc>
        <w:tc>
          <w:tcPr>
            <w:tcW w:w="876" w:type="dxa"/>
            <w:vAlign w:val="bottom"/>
          </w:tcPr>
          <w:p w14:paraId="45FE3A1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23.2</w:t>
            </w:r>
          </w:p>
        </w:tc>
        <w:tc>
          <w:tcPr>
            <w:tcW w:w="1163" w:type="dxa"/>
            <w:vAlign w:val="bottom"/>
          </w:tcPr>
          <w:p w14:paraId="450688A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29.8</w:t>
            </w:r>
          </w:p>
        </w:tc>
        <w:tc>
          <w:tcPr>
            <w:tcW w:w="1069" w:type="dxa"/>
            <w:vAlign w:val="bottom"/>
          </w:tcPr>
          <w:p w14:paraId="26B5266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w:t>
            </w:r>
          </w:p>
        </w:tc>
      </w:tr>
      <w:tr w:rsidR="004363AD" w:rsidRPr="00F1413F" w14:paraId="1FD841DF" w14:textId="77777777" w:rsidTr="0061558C">
        <w:trPr>
          <w:jc w:val="center"/>
        </w:trPr>
        <w:tc>
          <w:tcPr>
            <w:tcW w:w="1350" w:type="dxa"/>
            <w:vAlign w:val="bottom"/>
          </w:tcPr>
          <w:p w14:paraId="348A40B2"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 años</w:t>
            </w:r>
          </w:p>
        </w:tc>
        <w:tc>
          <w:tcPr>
            <w:tcW w:w="996" w:type="dxa"/>
            <w:vAlign w:val="bottom"/>
          </w:tcPr>
          <w:p w14:paraId="36E0A9E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22321.9</w:t>
            </w:r>
          </w:p>
        </w:tc>
        <w:tc>
          <w:tcPr>
            <w:tcW w:w="1163" w:type="dxa"/>
            <w:vAlign w:val="bottom"/>
          </w:tcPr>
          <w:p w14:paraId="63E205F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22560.6</w:t>
            </w:r>
          </w:p>
        </w:tc>
        <w:tc>
          <w:tcPr>
            <w:tcW w:w="1069" w:type="dxa"/>
            <w:vAlign w:val="bottom"/>
          </w:tcPr>
          <w:p w14:paraId="710AA2E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22096.2</w:t>
            </w:r>
          </w:p>
        </w:tc>
        <w:tc>
          <w:tcPr>
            <w:tcW w:w="996" w:type="dxa"/>
            <w:vAlign w:val="bottom"/>
          </w:tcPr>
          <w:p w14:paraId="401936A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1004.9</w:t>
            </w:r>
          </w:p>
        </w:tc>
        <w:tc>
          <w:tcPr>
            <w:tcW w:w="1163" w:type="dxa"/>
            <w:vAlign w:val="bottom"/>
          </w:tcPr>
          <w:p w14:paraId="2252E63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1321.2</w:t>
            </w:r>
          </w:p>
        </w:tc>
        <w:tc>
          <w:tcPr>
            <w:tcW w:w="1069" w:type="dxa"/>
            <w:vAlign w:val="bottom"/>
          </w:tcPr>
          <w:p w14:paraId="61565FE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699.6</w:t>
            </w:r>
          </w:p>
        </w:tc>
        <w:tc>
          <w:tcPr>
            <w:tcW w:w="876" w:type="dxa"/>
            <w:vAlign w:val="bottom"/>
          </w:tcPr>
          <w:p w14:paraId="49AA539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22.4</w:t>
            </w:r>
          </w:p>
        </w:tc>
        <w:tc>
          <w:tcPr>
            <w:tcW w:w="1163" w:type="dxa"/>
            <w:vAlign w:val="bottom"/>
          </w:tcPr>
          <w:p w14:paraId="2656DCC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29.8</w:t>
            </w:r>
          </w:p>
        </w:tc>
        <w:tc>
          <w:tcPr>
            <w:tcW w:w="1069" w:type="dxa"/>
            <w:vAlign w:val="bottom"/>
          </w:tcPr>
          <w:p w14:paraId="6D603B8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w:t>
            </w:r>
          </w:p>
        </w:tc>
      </w:tr>
      <w:tr w:rsidR="004363AD" w:rsidRPr="00F1413F" w14:paraId="656ACF6F" w14:textId="77777777" w:rsidTr="0061558C">
        <w:trPr>
          <w:jc w:val="center"/>
        </w:trPr>
        <w:tc>
          <w:tcPr>
            <w:tcW w:w="1350" w:type="dxa"/>
            <w:vAlign w:val="bottom"/>
          </w:tcPr>
          <w:p w14:paraId="4663D8D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 años</w:t>
            </w:r>
          </w:p>
        </w:tc>
        <w:tc>
          <w:tcPr>
            <w:tcW w:w="996" w:type="dxa"/>
            <w:vAlign w:val="bottom"/>
          </w:tcPr>
          <w:p w14:paraId="7F83496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33708.1</w:t>
            </w:r>
          </w:p>
        </w:tc>
        <w:tc>
          <w:tcPr>
            <w:tcW w:w="1163" w:type="dxa"/>
            <w:vAlign w:val="bottom"/>
          </w:tcPr>
          <w:p w14:paraId="6AA330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34956.1</w:t>
            </w:r>
          </w:p>
        </w:tc>
        <w:tc>
          <w:tcPr>
            <w:tcW w:w="1069" w:type="dxa"/>
            <w:vAlign w:val="bottom"/>
          </w:tcPr>
          <w:p w14:paraId="117B5C9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32570.0</w:t>
            </w:r>
          </w:p>
        </w:tc>
        <w:tc>
          <w:tcPr>
            <w:tcW w:w="996" w:type="dxa"/>
            <w:vAlign w:val="bottom"/>
          </w:tcPr>
          <w:p w14:paraId="449C534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1068.5</w:t>
            </w:r>
          </w:p>
        </w:tc>
        <w:tc>
          <w:tcPr>
            <w:tcW w:w="1163" w:type="dxa"/>
            <w:vAlign w:val="bottom"/>
          </w:tcPr>
          <w:p w14:paraId="3C3330F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1421.0</w:t>
            </w:r>
          </w:p>
        </w:tc>
        <w:tc>
          <w:tcPr>
            <w:tcW w:w="1069" w:type="dxa"/>
            <w:vAlign w:val="bottom"/>
          </w:tcPr>
          <w:p w14:paraId="12E974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723.5</w:t>
            </w:r>
          </w:p>
        </w:tc>
        <w:tc>
          <w:tcPr>
            <w:tcW w:w="876" w:type="dxa"/>
            <w:vAlign w:val="bottom"/>
          </w:tcPr>
          <w:p w14:paraId="211BC2E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36.0</w:t>
            </w:r>
          </w:p>
        </w:tc>
        <w:tc>
          <w:tcPr>
            <w:tcW w:w="1163" w:type="dxa"/>
            <w:vAlign w:val="bottom"/>
          </w:tcPr>
          <w:p w14:paraId="411049B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49.7</w:t>
            </w:r>
          </w:p>
        </w:tc>
        <w:tc>
          <w:tcPr>
            <w:tcW w:w="1069" w:type="dxa"/>
            <w:vAlign w:val="bottom"/>
          </w:tcPr>
          <w:p w14:paraId="28E7F33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23.6</w:t>
            </w:r>
          </w:p>
        </w:tc>
      </w:tr>
      <w:tr w:rsidR="004363AD" w:rsidRPr="00F1413F" w14:paraId="39D3298F" w14:textId="77777777" w:rsidTr="0061558C">
        <w:trPr>
          <w:jc w:val="center"/>
        </w:trPr>
        <w:tc>
          <w:tcPr>
            <w:tcW w:w="1350" w:type="dxa"/>
            <w:vAlign w:val="bottom"/>
          </w:tcPr>
          <w:p w14:paraId="4DA4CD9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 años</w:t>
            </w:r>
          </w:p>
        </w:tc>
        <w:tc>
          <w:tcPr>
            <w:tcW w:w="996" w:type="dxa"/>
            <w:vAlign w:val="bottom"/>
          </w:tcPr>
          <w:p w14:paraId="466FBB6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25381.1</w:t>
            </w:r>
          </w:p>
        </w:tc>
        <w:tc>
          <w:tcPr>
            <w:tcW w:w="1163" w:type="dxa"/>
            <w:vAlign w:val="bottom"/>
          </w:tcPr>
          <w:p w14:paraId="4776067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26056.0</w:t>
            </w:r>
          </w:p>
        </w:tc>
        <w:tc>
          <w:tcPr>
            <w:tcW w:w="1069" w:type="dxa"/>
            <w:vAlign w:val="bottom"/>
          </w:tcPr>
          <w:p w14:paraId="15E2A9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24754.0</w:t>
            </w:r>
          </w:p>
        </w:tc>
        <w:tc>
          <w:tcPr>
            <w:tcW w:w="996" w:type="dxa"/>
            <w:vAlign w:val="bottom"/>
          </w:tcPr>
          <w:p w14:paraId="3396C5C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1213.5</w:t>
            </w:r>
          </w:p>
        </w:tc>
        <w:tc>
          <w:tcPr>
            <w:tcW w:w="1163" w:type="dxa"/>
            <w:vAlign w:val="bottom"/>
          </w:tcPr>
          <w:p w14:paraId="3A2F12E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1574.7</w:t>
            </w:r>
          </w:p>
        </w:tc>
        <w:tc>
          <w:tcPr>
            <w:tcW w:w="1069" w:type="dxa"/>
            <w:vAlign w:val="bottom"/>
          </w:tcPr>
          <w:p w14:paraId="3AF5020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860.3</w:t>
            </w:r>
          </w:p>
        </w:tc>
        <w:tc>
          <w:tcPr>
            <w:tcW w:w="876" w:type="dxa"/>
            <w:vAlign w:val="bottom"/>
          </w:tcPr>
          <w:p w14:paraId="645CC0A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30.8</w:t>
            </w:r>
          </w:p>
        </w:tc>
        <w:tc>
          <w:tcPr>
            <w:tcW w:w="1163" w:type="dxa"/>
            <w:vAlign w:val="bottom"/>
          </w:tcPr>
          <w:p w14:paraId="5556CFC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41.0</w:t>
            </w:r>
          </w:p>
        </w:tc>
        <w:tc>
          <w:tcPr>
            <w:tcW w:w="1069" w:type="dxa"/>
            <w:vAlign w:val="bottom"/>
          </w:tcPr>
          <w:p w14:paraId="7E6D153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21.3</w:t>
            </w:r>
          </w:p>
        </w:tc>
      </w:tr>
      <w:tr w:rsidR="004363AD" w:rsidRPr="00F1413F" w14:paraId="170B51FB" w14:textId="77777777" w:rsidTr="0061558C">
        <w:trPr>
          <w:jc w:val="center"/>
        </w:trPr>
        <w:tc>
          <w:tcPr>
            <w:tcW w:w="1350" w:type="dxa"/>
            <w:vAlign w:val="bottom"/>
          </w:tcPr>
          <w:p w14:paraId="74EE194E"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 años</w:t>
            </w:r>
          </w:p>
        </w:tc>
        <w:tc>
          <w:tcPr>
            <w:tcW w:w="996" w:type="dxa"/>
            <w:vAlign w:val="bottom"/>
          </w:tcPr>
          <w:p w14:paraId="6D4DB4A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28405.9</w:t>
            </w:r>
          </w:p>
        </w:tc>
        <w:tc>
          <w:tcPr>
            <w:tcW w:w="1163" w:type="dxa"/>
            <w:vAlign w:val="bottom"/>
          </w:tcPr>
          <w:p w14:paraId="59194E0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29232.1</w:t>
            </w:r>
          </w:p>
        </w:tc>
        <w:tc>
          <w:tcPr>
            <w:tcW w:w="1069" w:type="dxa"/>
            <w:vAlign w:val="bottom"/>
          </w:tcPr>
          <w:p w14:paraId="3AD436A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27648.8</w:t>
            </w:r>
          </w:p>
        </w:tc>
        <w:tc>
          <w:tcPr>
            <w:tcW w:w="996" w:type="dxa"/>
            <w:vAlign w:val="bottom"/>
          </w:tcPr>
          <w:p w14:paraId="7A411D5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1302.9</w:t>
            </w:r>
          </w:p>
        </w:tc>
        <w:tc>
          <w:tcPr>
            <w:tcW w:w="1163" w:type="dxa"/>
            <w:vAlign w:val="bottom"/>
          </w:tcPr>
          <w:p w14:paraId="2F0EDAA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1842.3</w:t>
            </w:r>
          </w:p>
        </w:tc>
        <w:tc>
          <w:tcPr>
            <w:tcW w:w="1069" w:type="dxa"/>
            <w:vAlign w:val="bottom"/>
          </w:tcPr>
          <w:p w14:paraId="67E65ED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780.4</w:t>
            </w:r>
          </w:p>
        </w:tc>
        <w:tc>
          <w:tcPr>
            <w:tcW w:w="876" w:type="dxa"/>
            <w:vAlign w:val="bottom"/>
          </w:tcPr>
          <w:p w14:paraId="0BD0CD0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w:t>
            </w:r>
          </w:p>
        </w:tc>
        <w:tc>
          <w:tcPr>
            <w:tcW w:w="1163" w:type="dxa"/>
            <w:vAlign w:val="bottom"/>
          </w:tcPr>
          <w:p w14:paraId="6456292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53.9</w:t>
            </w:r>
          </w:p>
        </w:tc>
        <w:tc>
          <w:tcPr>
            <w:tcW w:w="1069" w:type="dxa"/>
            <w:vAlign w:val="bottom"/>
          </w:tcPr>
          <w:p w14:paraId="5874E1E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w:t>
            </w:r>
          </w:p>
        </w:tc>
      </w:tr>
      <w:tr w:rsidR="004363AD" w:rsidRPr="00F1413F" w14:paraId="6C3AE332" w14:textId="77777777" w:rsidTr="0061558C">
        <w:trPr>
          <w:jc w:val="center"/>
        </w:trPr>
        <w:tc>
          <w:tcPr>
            <w:tcW w:w="1350" w:type="dxa"/>
            <w:vAlign w:val="bottom"/>
          </w:tcPr>
          <w:p w14:paraId="2854D5B7"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 años</w:t>
            </w:r>
          </w:p>
        </w:tc>
        <w:tc>
          <w:tcPr>
            <w:tcW w:w="996" w:type="dxa"/>
            <w:vAlign w:val="bottom"/>
          </w:tcPr>
          <w:p w14:paraId="5997848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29026.4</w:t>
            </w:r>
          </w:p>
        </w:tc>
        <w:tc>
          <w:tcPr>
            <w:tcW w:w="1163" w:type="dxa"/>
            <w:vAlign w:val="bottom"/>
          </w:tcPr>
          <w:p w14:paraId="24C5027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29917.8</w:t>
            </w:r>
          </w:p>
        </w:tc>
        <w:tc>
          <w:tcPr>
            <w:tcW w:w="1069" w:type="dxa"/>
            <w:vAlign w:val="bottom"/>
          </w:tcPr>
          <w:p w14:paraId="34FC88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28197.8</w:t>
            </w:r>
          </w:p>
        </w:tc>
        <w:tc>
          <w:tcPr>
            <w:tcW w:w="996" w:type="dxa"/>
            <w:vAlign w:val="bottom"/>
          </w:tcPr>
          <w:p w14:paraId="5720321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1483.8</w:t>
            </w:r>
          </w:p>
        </w:tc>
        <w:tc>
          <w:tcPr>
            <w:tcW w:w="1163" w:type="dxa"/>
            <w:vAlign w:val="bottom"/>
          </w:tcPr>
          <w:p w14:paraId="092F8B6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2049.0</w:t>
            </w:r>
          </w:p>
        </w:tc>
        <w:tc>
          <w:tcPr>
            <w:tcW w:w="1069" w:type="dxa"/>
            <w:vAlign w:val="bottom"/>
          </w:tcPr>
          <w:p w14:paraId="0004CF5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926.6</w:t>
            </w:r>
          </w:p>
        </w:tc>
        <w:tc>
          <w:tcPr>
            <w:tcW w:w="876" w:type="dxa"/>
            <w:vAlign w:val="bottom"/>
          </w:tcPr>
          <w:p w14:paraId="5392B79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43.1</w:t>
            </w:r>
          </w:p>
        </w:tc>
        <w:tc>
          <w:tcPr>
            <w:tcW w:w="1163" w:type="dxa"/>
            <w:vAlign w:val="bottom"/>
          </w:tcPr>
          <w:p w14:paraId="3E99C8D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61.3</w:t>
            </w:r>
          </w:p>
        </w:tc>
        <w:tc>
          <w:tcPr>
            <w:tcW w:w="1069" w:type="dxa"/>
            <w:vAlign w:val="bottom"/>
          </w:tcPr>
          <w:p w14:paraId="2CB9BAA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26.1</w:t>
            </w:r>
          </w:p>
        </w:tc>
      </w:tr>
      <w:tr w:rsidR="004363AD" w:rsidRPr="00F1413F" w14:paraId="197D0C5D" w14:textId="77777777" w:rsidTr="0061558C">
        <w:trPr>
          <w:jc w:val="center"/>
        </w:trPr>
        <w:tc>
          <w:tcPr>
            <w:tcW w:w="1350" w:type="dxa"/>
            <w:vAlign w:val="bottom"/>
          </w:tcPr>
          <w:p w14:paraId="2A2AF46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 años</w:t>
            </w:r>
          </w:p>
        </w:tc>
        <w:tc>
          <w:tcPr>
            <w:tcW w:w="996" w:type="dxa"/>
            <w:vAlign w:val="bottom"/>
          </w:tcPr>
          <w:p w14:paraId="4CEE8AA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24846.7</w:t>
            </w:r>
          </w:p>
        </w:tc>
        <w:tc>
          <w:tcPr>
            <w:tcW w:w="1163" w:type="dxa"/>
            <w:vAlign w:val="bottom"/>
          </w:tcPr>
          <w:p w14:paraId="7649F8D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25584.2</w:t>
            </w:r>
          </w:p>
        </w:tc>
        <w:tc>
          <w:tcPr>
            <w:tcW w:w="1069" w:type="dxa"/>
            <w:vAlign w:val="bottom"/>
          </w:tcPr>
          <w:p w14:paraId="0EDC379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24157.1</w:t>
            </w:r>
          </w:p>
        </w:tc>
        <w:tc>
          <w:tcPr>
            <w:tcW w:w="996" w:type="dxa"/>
            <w:vAlign w:val="bottom"/>
          </w:tcPr>
          <w:p w14:paraId="314D232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1722.5</w:t>
            </w:r>
          </w:p>
        </w:tc>
        <w:tc>
          <w:tcPr>
            <w:tcW w:w="1163" w:type="dxa"/>
            <w:vAlign w:val="bottom"/>
          </w:tcPr>
          <w:p w14:paraId="77494DD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2405.8</w:t>
            </w:r>
          </w:p>
        </w:tc>
        <w:tc>
          <w:tcPr>
            <w:tcW w:w="1069" w:type="dxa"/>
            <w:vAlign w:val="bottom"/>
          </w:tcPr>
          <w:p w14:paraId="523C8C1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1045.8</w:t>
            </w:r>
          </w:p>
        </w:tc>
        <w:tc>
          <w:tcPr>
            <w:tcW w:w="876" w:type="dxa"/>
            <w:vAlign w:val="bottom"/>
          </w:tcPr>
          <w:p w14:paraId="77D858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42.8</w:t>
            </w:r>
          </w:p>
        </w:tc>
        <w:tc>
          <w:tcPr>
            <w:tcW w:w="1163" w:type="dxa"/>
            <w:vAlign w:val="bottom"/>
          </w:tcPr>
          <w:p w14:paraId="41CFCA4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61.6</w:t>
            </w:r>
          </w:p>
        </w:tc>
        <w:tc>
          <w:tcPr>
            <w:tcW w:w="1069" w:type="dxa"/>
            <w:vAlign w:val="bottom"/>
          </w:tcPr>
          <w:p w14:paraId="5B8F09E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25.3</w:t>
            </w:r>
          </w:p>
        </w:tc>
      </w:tr>
      <w:tr w:rsidR="004363AD" w:rsidRPr="00F1413F" w14:paraId="7508DD6F" w14:textId="77777777" w:rsidTr="0061558C">
        <w:trPr>
          <w:jc w:val="center"/>
        </w:trPr>
        <w:tc>
          <w:tcPr>
            <w:tcW w:w="1350" w:type="dxa"/>
            <w:vAlign w:val="bottom"/>
          </w:tcPr>
          <w:p w14:paraId="6D500CE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 años</w:t>
            </w:r>
          </w:p>
        </w:tc>
        <w:tc>
          <w:tcPr>
            <w:tcW w:w="996" w:type="dxa"/>
            <w:vAlign w:val="bottom"/>
          </w:tcPr>
          <w:p w14:paraId="330BA77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27309.9</w:t>
            </w:r>
          </w:p>
        </w:tc>
        <w:tc>
          <w:tcPr>
            <w:tcW w:w="1163" w:type="dxa"/>
            <w:vAlign w:val="bottom"/>
          </w:tcPr>
          <w:p w14:paraId="6124B79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28238.3</w:t>
            </w:r>
          </w:p>
        </w:tc>
        <w:tc>
          <w:tcPr>
            <w:tcW w:w="1069" w:type="dxa"/>
            <w:vAlign w:val="bottom"/>
          </w:tcPr>
          <w:p w14:paraId="58A394D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26464.9</w:t>
            </w:r>
          </w:p>
        </w:tc>
        <w:tc>
          <w:tcPr>
            <w:tcW w:w="996" w:type="dxa"/>
            <w:vAlign w:val="bottom"/>
          </w:tcPr>
          <w:p w14:paraId="1690C6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1840.0</w:t>
            </w:r>
          </w:p>
        </w:tc>
        <w:tc>
          <w:tcPr>
            <w:tcW w:w="1163" w:type="dxa"/>
            <w:vAlign w:val="bottom"/>
          </w:tcPr>
          <w:p w14:paraId="4B1E0B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2607.8</w:t>
            </w:r>
          </w:p>
        </w:tc>
        <w:tc>
          <w:tcPr>
            <w:tcW w:w="1069" w:type="dxa"/>
            <w:vAlign w:val="bottom"/>
          </w:tcPr>
          <w:p w14:paraId="5A9901E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1094.4</w:t>
            </w:r>
          </w:p>
        </w:tc>
        <w:tc>
          <w:tcPr>
            <w:tcW w:w="876" w:type="dxa"/>
            <w:vAlign w:val="bottom"/>
          </w:tcPr>
          <w:p w14:paraId="3AEABA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50.3</w:t>
            </w:r>
          </w:p>
        </w:tc>
        <w:tc>
          <w:tcPr>
            <w:tcW w:w="1163" w:type="dxa"/>
            <w:vAlign w:val="bottom"/>
          </w:tcPr>
          <w:p w14:paraId="5A1134C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73.6</w:t>
            </w:r>
          </w:p>
        </w:tc>
        <w:tc>
          <w:tcPr>
            <w:tcW w:w="1069" w:type="dxa"/>
            <w:vAlign w:val="bottom"/>
          </w:tcPr>
          <w:p w14:paraId="61221EE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29.0</w:t>
            </w:r>
          </w:p>
        </w:tc>
      </w:tr>
      <w:tr w:rsidR="004363AD" w:rsidRPr="00F1413F" w14:paraId="78BAEA12" w14:textId="77777777" w:rsidTr="0061558C">
        <w:trPr>
          <w:jc w:val="center"/>
        </w:trPr>
        <w:tc>
          <w:tcPr>
            <w:tcW w:w="1350" w:type="dxa"/>
            <w:vAlign w:val="bottom"/>
          </w:tcPr>
          <w:p w14:paraId="7023D0C6"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 años</w:t>
            </w:r>
          </w:p>
        </w:tc>
        <w:tc>
          <w:tcPr>
            <w:tcW w:w="996" w:type="dxa"/>
            <w:vAlign w:val="bottom"/>
          </w:tcPr>
          <w:p w14:paraId="290D3A0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31619.8</w:t>
            </w:r>
          </w:p>
        </w:tc>
        <w:tc>
          <w:tcPr>
            <w:tcW w:w="1163" w:type="dxa"/>
            <w:vAlign w:val="bottom"/>
          </w:tcPr>
          <w:p w14:paraId="7B7839B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32808.4</w:t>
            </w:r>
          </w:p>
        </w:tc>
        <w:tc>
          <w:tcPr>
            <w:tcW w:w="1069" w:type="dxa"/>
            <w:vAlign w:val="bottom"/>
          </w:tcPr>
          <w:p w14:paraId="4E4B28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30524.3</w:t>
            </w:r>
          </w:p>
        </w:tc>
        <w:tc>
          <w:tcPr>
            <w:tcW w:w="996" w:type="dxa"/>
            <w:vAlign w:val="bottom"/>
          </w:tcPr>
          <w:p w14:paraId="345D9CA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2008.2</w:t>
            </w:r>
          </w:p>
        </w:tc>
        <w:tc>
          <w:tcPr>
            <w:tcW w:w="1163" w:type="dxa"/>
            <w:vAlign w:val="bottom"/>
          </w:tcPr>
          <w:p w14:paraId="064E961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2859.2</w:t>
            </w:r>
          </w:p>
        </w:tc>
        <w:tc>
          <w:tcPr>
            <w:tcW w:w="1069" w:type="dxa"/>
            <w:vAlign w:val="bottom"/>
          </w:tcPr>
          <w:p w14:paraId="0FDFF24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1165.1</w:t>
            </w:r>
          </w:p>
        </w:tc>
        <w:tc>
          <w:tcPr>
            <w:tcW w:w="876" w:type="dxa"/>
            <w:vAlign w:val="bottom"/>
          </w:tcPr>
          <w:p w14:paraId="1D5D668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63.5</w:t>
            </w:r>
          </w:p>
        </w:tc>
        <w:tc>
          <w:tcPr>
            <w:tcW w:w="1163" w:type="dxa"/>
            <w:vAlign w:val="bottom"/>
          </w:tcPr>
          <w:p w14:paraId="23341F3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93.8</w:t>
            </w:r>
          </w:p>
        </w:tc>
        <w:tc>
          <w:tcPr>
            <w:tcW w:w="1069" w:type="dxa"/>
            <w:vAlign w:val="bottom"/>
          </w:tcPr>
          <w:p w14:paraId="219F56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35.6</w:t>
            </w:r>
          </w:p>
        </w:tc>
      </w:tr>
      <w:tr w:rsidR="004363AD" w:rsidRPr="00F1413F" w14:paraId="4643D45C" w14:textId="77777777" w:rsidTr="0061558C">
        <w:trPr>
          <w:jc w:val="center"/>
        </w:trPr>
        <w:tc>
          <w:tcPr>
            <w:tcW w:w="1350" w:type="dxa"/>
            <w:vAlign w:val="bottom"/>
          </w:tcPr>
          <w:p w14:paraId="35B2A4EF"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 años</w:t>
            </w:r>
          </w:p>
        </w:tc>
        <w:tc>
          <w:tcPr>
            <w:tcW w:w="996" w:type="dxa"/>
            <w:vAlign w:val="bottom"/>
          </w:tcPr>
          <w:p w14:paraId="216E29F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25564.5</w:t>
            </w:r>
          </w:p>
        </w:tc>
        <w:tc>
          <w:tcPr>
            <w:tcW w:w="1163" w:type="dxa"/>
            <w:vAlign w:val="bottom"/>
          </w:tcPr>
          <w:p w14:paraId="1A4D752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26241.8</w:t>
            </w:r>
          </w:p>
        </w:tc>
        <w:tc>
          <w:tcPr>
            <w:tcW w:w="1069" w:type="dxa"/>
            <w:vAlign w:val="bottom"/>
          </w:tcPr>
          <w:p w14:paraId="2893188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24925.6</w:t>
            </w:r>
          </w:p>
        </w:tc>
        <w:tc>
          <w:tcPr>
            <w:tcW w:w="996" w:type="dxa"/>
            <w:vAlign w:val="bottom"/>
          </w:tcPr>
          <w:p w14:paraId="2E20CCF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2341.1</w:t>
            </w:r>
          </w:p>
        </w:tc>
        <w:tc>
          <w:tcPr>
            <w:tcW w:w="1163" w:type="dxa"/>
            <w:vAlign w:val="bottom"/>
          </w:tcPr>
          <w:p w14:paraId="3B63ABA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3266.7</w:t>
            </w:r>
          </w:p>
        </w:tc>
        <w:tc>
          <w:tcPr>
            <w:tcW w:w="1069" w:type="dxa"/>
            <w:vAlign w:val="bottom"/>
          </w:tcPr>
          <w:p w14:paraId="79BCAE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1422.0</w:t>
            </w:r>
          </w:p>
        </w:tc>
        <w:tc>
          <w:tcPr>
            <w:tcW w:w="876" w:type="dxa"/>
            <w:vAlign w:val="bottom"/>
          </w:tcPr>
          <w:p w14:paraId="56741C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59.8</w:t>
            </w:r>
          </w:p>
        </w:tc>
        <w:tc>
          <w:tcPr>
            <w:tcW w:w="1163" w:type="dxa"/>
            <w:vAlign w:val="bottom"/>
          </w:tcPr>
          <w:p w14:paraId="3F6B58A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85.7</w:t>
            </w:r>
          </w:p>
        </w:tc>
        <w:tc>
          <w:tcPr>
            <w:tcW w:w="1069" w:type="dxa"/>
            <w:vAlign w:val="bottom"/>
          </w:tcPr>
          <w:p w14:paraId="1434BD0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35.4</w:t>
            </w:r>
          </w:p>
        </w:tc>
      </w:tr>
      <w:tr w:rsidR="004363AD" w:rsidRPr="00F1413F" w14:paraId="42ECDA9D" w14:textId="77777777" w:rsidTr="0061558C">
        <w:trPr>
          <w:jc w:val="center"/>
        </w:trPr>
        <w:tc>
          <w:tcPr>
            <w:tcW w:w="1350" w:type="dxa"/>
            <w:vAlign w:val="bottom"/>
          </w:tcPr>
          <w:p w14:paraId="3336B712"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 años</w:t>
            </w:r>
          </w:p>
        </w:tc>
        <w:tc>
          <w:tcPr>
            <w:tcW w:w="996" w:type="dxa"/>
            <w:vAlign w:val="bottom"/>
          </w:tcPr>
          <w:p w14:paraId="551A0BB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29330.3</w:t>
            </w:r>
          </w:p>
        </w:tc>
        <w:tc>
          <w:tcPr>
            <w:tcW w:w="1163" w:type="dxa"/>
            <w:vAlign w:val="bottom"/>
          </w:tcPr>
          <w:p w14:paraId="63409E6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30447.6</w:t>
            </w:r>
          </w:p>
        </w:tc>
        <w:tc>
          <w:tcPr>
            <w:tcW w:w="1069" w:type="dxa"/>
            <w:vAlign w:val="bottom"/>
          </w:tcPr>
          <w:p w14:paraId="4109F2B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28312.8</w:t>
            </w:r>
          </w:p>
        </w:tc>
        <w:tc>
          <w:tcPr>
            <w:tcW w:w="996" w:type="dxa"/>
            <w:vAlign w:val="bottom"/>
          </w:tcPr>
          <w:p w14:paraId="35B0544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2607.2</w:t>
            </w:r>
          </w:p>
        </w:tc>
        <w:tc>
          <w:tcPr>
            <w:tcW w:w="1163" w:type="dxa"/>
            <w:vAlign w:val="bottom"/>
          </w:tcPr>
          <w:p w14:paraId="489D274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3621.2</w:t>
            </w:r>
          </w:p>
        </w:tc>
        <w:tc>
          <w:tcPr>
            <w:tcW w:w="1069" w:type="dxa"/>
            <w:vAlign w:val="bottom"/>
          </w:tcPr>
          <w:p w14:paraId="4FF92E6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1614.0</w:t>
            </w:r>
          </w:p>
        </w:tc>
        <w:tc>
          <w:tcPr>
            <w:tcW w:w="876" w:type="dxa"/>
            <w:vAlign w:val="bottom"/>
          </w:tcPr>
          <w:p w14:paraId="257519A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76.5</w:t>
            </w:r>
          </w:p>
        </w:tc>
        <w:tc>
          <w:tcPr>
            <w:tcW w:w="1163" w:type="dxa"/>
            <w:vAlign w:val="bottom"/>
          </w:tcPr>
          <w:p w14:paraId="1866E4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110.3</w:t>
            </w:r>
          </w:p>
        </w:tc>
        <w:tc>
          <w:tcPr>
            <w:tcW w:w="1069" w:type="dxa"/>
            <w:vAlign w:val="bottom"/>
          </w:tcPr>
          <w:p w14:paraId="3E6850B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45.7</w:t>
            </w:r>
          </w:p>
        </w:tc>
      </w:tr>
      <w:tr w:rsidR="004363AD" w:rsidRPr="00F1413F" w14:paraId="06EEC152" w14:textId="77777777" w:rsidTr="0061558C">
        <w:trPr>
          <w:jc w:val="center"/>
        </w:trPr>
        <w:tc>
          <w:tcPr>
            <w:tcW w:w="1350" w:type="dxa"/>
            <w:vAlign w:val="bottom"/>
          </w:tcPr>
          <w:p w14:paraId="138B8EFB"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 años</w:t>
            </w:r>
          </w:p>
        </w:tc>
        <w:tc>
          <w:tcPr>
            <w:tcW w:w="996" w:type="dxa"/>
            <w:vAlign w:val="bottom"/>
          </w:tcPr>
          <w:p w14:paraId="6BF8F3C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21665.3</w:t>
            </w:r>
          </w:p>
        </w:tc>
        <w:tc>
          <w:tcPr>
            <w:tcW w:w="1163" w:type="dxa"/>
            <w:vAlign w:val="bottom"/>
          </w:tcPr>
          <w:p w14:paraId="48ACBC6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22444.0</w:t>
            </w:r>
          </w:p>
        </w:tc>
        <w:tc>
          <w:tcPr>
            <w:tcW w:w="1069" w:type="dxa"/>
            <w:vAlign w:val="bottom"/>
          </w:tcPr>
          <w:p w14:paraId="25C5CF8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20945.5</w:t>
            </w:r>
          </w:p>
        </w:tc>
        <w:tc>
          <w:tcPr>
            <w:tcW w:w="996" w:type="dxa"/>
            <w:vAlign w:val="bottom"/>
          </w:tcPr>
          <w:p w14:paraId="30B6784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2902.8</w:t>
            </w:r>
          </w:p>
        </w:tc>
        <w:tc>
          <w:tcPr>
            <w:tcW w:w="1163" w:type="dxa"/>
            <w:vAlign w:val="bottom"/>
          </w:tcPr>
          <w:p w14:paraId="6330412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4188.0</w:t>
            </w:r>
          </w:p>
        </w:tc>
        <w:tc>
          <w:tcPr>
            <w:tcW w:w="1069" w:type="dxa"/>
            <w:vAlign w:val="bottom"/>
          </w:tcPr>
          <w:p w14:paraId="4D3FA84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1629.5</w:t>
            </w:r>
          </w:p>
        </w:tc>
        <w:tc>
          <w:tcPr>
            <w:tcW w:w="876" w:type="dxa"/>
            <w:vAlign w:val="bottom"/>
          </w:tcPr>
          <w:p w14:paraId="1E28112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62.9</w:t>
            </w:r>
          </w:p>
        </w:tc>
        <w:tc>
          <w:tcPr>
            <w:tcW w:w="1163" w:type="dxa"/>
            <w:vAlign w:val="bottom"/>
          </w:tcPr>
          <w:p w14:paraId="0226B8B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94.0</w:t>
            </w:r>
          </w:p>
        </w:tc>
        <w:tc>
          <w:tcPr>
            <w:tcW w:w="1069" w:type="dxa"/>
            <w:vAlign w:val="bottom"/>
          </w:tcPr>
          <w:p w14:paraId="2289437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34.1</w:t>
            </w:r>
          </w:p>
        </w:tc>
      </w:tr>
      <w:tr w:rsidR="004363AD" w:rsidRPr="00F1413F" w14:paraId="3E8E0A10" w14:textId="77777777" w:rsidTr="0061558C">
        <w:trPr>
          <w:jc w:val="center"/>
        </w:trPr>
        <w:tc>
          <w:tcPr>
            <w:tcW w:w="1350" w:type="dxa"/>
            <w:vAlign w:val="bottom"/>
          </w:tcPr>
          <w:p w14:paraId="107B2608"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 años</w:t>
            </w:r>
          </w:p>
        </w:tc>
        <w:tc>
          <w:tcPr>
            <w:tcW w:w="996" w:type="dxa"/>
            <w:vAlign w:val="bottom"/>
          </w:tcPr>
          <w:p w14:paraId="5F6EC01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34981.5</w:t>
            </w:r>
          </w:p>
        </w:tc>
        <w:tc>
          <w:tcPr>
            <w:tcW w:w="1163" w:type="dxa"/>
            <w:vAlign w:val="bottom"/>
          </w:tcPr>
          <w:p w14:paraId="36CB511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36451.4</w:t>
            </w:r>
          </w:p>
        </w:tc>
        <w:tc>
          <w:tcPr>
            <w:tcW w:w="1069" w:type="dxa"/>
            <w:vAlign w:val="bottom"/>
          </w:tcPr>
          <w:p w14:paraId="30F30EC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33652.7</w:t>
            </w:r>
          </w:p>
        </w:tc>
        <w:tc>
          <w:tcPr>
            <w:tcW w:w="996" w:type="dxa"/>
            <w:vAlign w:val="bottom"/>
          </w:tcPr>
          <w:p w14:paraId="778A312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3293.7</w:t>
            </w:r>
          </w:p>
        </w:tc>
        <w:tc>
          <w:tcPr>
            <w:tcW w:w="1163" w:type="dxa"/>
            <w:vAlign w:val="bottom"/>
          </w:tcPr>
          <w:p w14:paraId="0B8C3E4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4565.6</w:t>
            </w:r>
          </w:p>
        </w:tc>
        <w:tc>
          <w:tcPr>
            <w:tcW w:w="1069" w:type="dxa"/>
            <w:vAlign w:val="bottom"/>
          </w:tcPr>
          <w:p w14:paraId="1E3DB1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2048.3</w:t>
            </w:r>
          </w:p>
        </w:tc>
        <w:tc>
          <w:tcPr>
            <w:tcW w:w="876" w:type="dxa"/>
            <w:vAlign w:val="bottom"/>
          </w:tcPr>
          <w:p w14:paraId="3FC43DC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115.2</w:t>
            </w:r>
          </w:p>
        </w:tc>
        <w:tc>
          <w:tcPr>
            <w:tcW w:w="1163" w:type="dxa"/>
            <w:vAlign w:val="bottom"/>
          </w:tcPr>
          <w:p w14:paraId="6683015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166.4</w:t>
            </w:r>
          </w:p>
        </w:tc>
        <w:tc>
          <w:tcPr>
            <w:tcW w:w="1069" w:type="dxa"/>
            <w:vAlign w:val="bottom"/>
          </w:tcPr>
          <w:p w14:paraId="4AD73EB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68.9</w:t>
            </w:r>
          </w:p>
        </w:tc>
      </w:tr>
      <w:tr w:rsidR="004363AD" w:rsidRPr="00F1413F" w14:paraId="6A5A9471" w14:textId="77777777" w:rsidTr="0061558C">
        <w:trPr>
          <w:jc w:val="center"/>
        </w:trPr>
        <w:tc>
          <w:tcPr>
            <w:tcW w:w="1350" w:type="dxa"/>
            <w:vAlign w:val="bottom"/>
          </w:tcPr>
          <w:p w14:paraId="6A24CCE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 años</w:t>
            </w:r>
          </w:p>
        </w:tc>
        <w:tc>
          <w:tcPr>
            <w:tcW w:w="996" w:type="dxa"/>
            <w:vAlign w:val="bottom"/>
          </w:tcPr>
          <w:p w14:paraId="20D5592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23797.4</w:t>
            </w:r>
          </w:p>
        </w:tc>
        <w:tc>
          <w:tcPr>
            <w:tcW w:w="1163" w:type="dxa"/>
            <w:vAlign w:val="bottom"/>
          </w:tcPr>
          <w:p w14:paraId="33CA704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24587.5</w:t>
            </w:r>
          </w:p>
        </w:tc>
        <w:tc>
          <w:tcPr>
            <w:tcW w:w="1069" w:type="dxa"/>
            <w:vAlign w:val="bottom"/>
          </w:tcPr>
          <w:p w14:paraId="784253B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23063.6</w:t>
            </w:r>
          </w:p>
        </w:tc>
        <w:tc>
          <w:tcPr>
            <w:tcW w:w="996" w:type="dxa"/>
            <w:vAlign w:val="bottom"/>
          </w:tcPr>
          <w:p w14:paraId="2391AFD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3711.1</w:t>
            </w:r>
          </w:p>
        </w:tc>
        <w:tc>
          <w:tcPr>
            <w:tcW w:w="1163" w:type="dxa"/>
            <w:vAlign w:val="bottom"/>
          </w:tcPr>
          <w:p w14:paraId="27131BA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5163.0</w:t>
            </w:r>
          </w:p>
        </w:tc>
        <w:tc>
          <w:tcPr>
            <w:tcW w:w="1069" w:type="dxa"/>
            <w:vAlign w:val="bottom"/>
          </w:tcPr>
          <w:p w14:paraId="2319968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2273.9</w:t>
            </w:r>
          </w:p>
        </w:tc>
        <w:tc>
          <w:tcPr>
            <w:tcW w:w="876" w:type="dxa"/>
            <w:vAlign w:val="bottom"/>
          </w:tcPr>
          <w:p w14:paraId="27AFF13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88.3</w:t>
            </w:r>
          </w:p>
        </w:tc>
        <w:tc>
          <w:tcPr>
            <w:tcW w:w="1163" w:type="dxa"/>
            <w:vAlign w:val="bottom"/>
          </w:tcPr>
          <w:p w14:paraId="23C490D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126.9</w:t>
            </w:r>
          </w:p>
        </w:tc>
        <w:tc>
          <w:tcPr>
            <w:tcW w:w="1069" w:type="dxa"/>
            <w:vAlign w:val="bottom"/>
          </w:tcPr>
          <w:p w14:paraId="46F61A4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52.4</w:t>
            </w:r>
          </w:p>
        </w:tc>
      </w:tr>
      <w:tr w:rsidR="004363AD" w:rsidRPr="00F1413F" w14:paraId="7315F320" w14:textId="77777777" w:rsidTr="0061558C">
        <w:trPr>
          <w:jc w:val="center"/>
        </w:trPr>
        <w:tc>
          <w:tcPr>
            <w:tcW w:w="1350" w:type="dxa"/>
            <w:vAlign w:val="bottom"/>
          </w:tcPr>
          <w:p w14:paraId="2FFDA8EA"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 años</w:t>
            </w:r>
          </w:p>
        </w:tc>
        <w:tc>
          <w:tcPr>
            <w:tcW w:w="996" w:type="dxa"/>
            <w:vAlign w:val="bottom"/>
          </w:tcPr>
          <w:p w14:paraId="3145E82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28412.4</w:t>
            </w:r>
          </w:p>
        </w:tc>
        <w:tc>
          <w:tcPr>
            <w:tcW w:w="1163" w:type="dxa"/>
            <w:vAlign w:val="bottom"/>
          </w:tcPr>
          <w:p w14:paraId="61E732F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29568.8</w:t>
            </w:r>
          </w:p>
        </w:tc>
        <w:tc>
          <w:tcPr>
            <w:tcW w:w="1069" w:type="dxa"/>
            <w:vAlign w:val="bottom"/>
          </w:tcPr>
          <w:p w14:paraId="7D9C47E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27366.7</w:t>
            </w:r>
          </w:p>
        </w:tc>
        <w:tc>
          <w:tcPr>
            <w:tcW w:w="996" w:type="dxa"/>
            <w:vAlign w:val="bottom"/>
          </w:tcPr>
          <w:p w14:paraId="6F7EB4D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3990.1</w:t>
            </w:r>
          </w:p>
        </w:tc>
        <w:tc>
          <w:tcPr>
            <w:tcW w:w="1163" w:type="dxa"/>
            <w:vAlign w:val="bottom"/>
          </w:tcPr>
          <w:p w14:paraId="6AEC932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5594.1</w:t>
            </w:r>
          </w:p>
        </w:tc>
        <w:tc>
          <w:tcPr>
            <w:tcW w:w="1069" w:type="dxa"/>
            <w:vAlign w:val="bottom"/>
          </w:tcPr>
          <w:p w14:paraId="10D6A43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2422.9</w:t>
            </w:r>
          </w:p>
        </w:tc>
        <w:tc>
          <w:tcPr>
            <w:tcW w:w="876" w:type="dxa"/>
            <w:vAlign w:val="bottom"/>
          </w:tcPr>
          <w:p w14:paraId="1567033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113.4</w:t>
            </w:r>
          </w:p>
        </w:tc>
        <w:tc>
          <w:tcPr>
            <w:tcW w:w="1163" w:type="dxa"/>
            <w:vAlign w:val="bottom"/>
          </w:tcPr>
          <w:p w14:paraId="2BF2122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165.4</w:t>
            </w:r>
          </w:p>
        </w:tc>
        <w:tc>
          <w:tcPr>
            <w:tcW w:w="1069" w:type="dxa"/>
            <w:vAlign w:val="bottom"/>
          </w:tcPr>
          <w:p w14:paraId="00AFCB4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66.3</w:t>
            </w:r>
          </w:p>
        </w:tc>
      </w:tr>
      <w:tr w:rsidR="004363AD" w:rsidRPr="00F1413F" w14:paraId="18FE4DE0" w14:textId="77777777" w:rsidTr="0061558C">
        <w:trPr>
          <w:jc w:val="center"/>
        </w:trPr>
        <w:tc>
          <w:tcPr>
            <w:tcW w:w="1350" w:type="dxa"/>
            <w:vAlign w:val="bottom"/>
          </w:tcPr>
          <w:p w14:paraId="2C1D036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 años</w:t>
            </w:r>
          </w:p>
        </w:tc>
        <w:tc>
          <w:tcPr>
            <w:tcW w:w="996" w:type="dxa"/>
            <w:vAlign w:val="bottom"/>
          </w:tcPr>
          <w:p w14:paraId="701806F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32296.5</w:t>
            </w:r>
          </w:p>
        </w:tc>
        <w:tc>
          <w:tcPr>
            <w:tcW w:w="1163" w:type="dxa"/>
            <w:vAlign w:val="bottom"/>
          </w:tcPr>
          <w:p w14:paraId="64CF2FC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33625.0</w:t>
            </w:r>
          </w:p>
        </w:tc>
        <w:tc>
          <w:tcPr>
            <w:tcW w:w="1069" w:type="dxa"/>
            <w:vAlign w:val="bottom"/>
          </w:tcPr>
          <w:p w14:paraId="7B69CD2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31098.0</w:t>
            </w:r>
          </w:p>
        </w:tc>
        <w:tc>
          <w:tcPr>
            <w:tcW w:w="996" w:type="dxa"/>
            <w:vAlign w:val="bottom"/>
          </w:tcPr>
          <w:p w14:paraId="24F0FAE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4531.8</w:t>
            </w:r>
          </w:p>
        </w:tc>
        <w:tc>
          <w:tcPr>
            <w:tcW w:w="1163" w:type="dxa"/>
            <w:vAlign w:val="bottom"/>
          </w:tcPr>
          <w:p w14:paraId="4BD776A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6307.5</w:t>
            </w:r>
          </w:p>
        </w:tc>
        <w:tc>
          <w:tcPr>
            <w:tcW w:w="1069" w:type="dxa"/>
            <w:vAlign w:val="bottom"/>
          </w:tcPr>
          <w:p w14:paraId="23F061C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2799.5</w:t>
            </w:r>
          </w:p>
        </w:tc>
        <w:tc>
          <w:tcPr>
            <w:tcW w:w="876" w:type="dxa"/>
            <w:vAlign w:val="bottom"/>
          </w:tcPr>
          <w:p w14:paraId="57E3D91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146.4</w:t>
            </w:r>
          </w:p>
        </w:tc>
        <w:tc>
          <w:tcPr>
            <w:tcW w:w="1163" w:type="dxa"/>
            <w:vAlign w:val="bottom"/>
          </w:tcPr>
          <w:p w14:paraId="5B0C6A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212.1</w:t>
            </w:r>
          </w:p>
        </w:tc>
        <w:tc>
          <w:tcPr>
            <w:tcW w:w="1069" w:type="dxa"/>
            <w:vAlign w:val="bottom"/>
          </w:tcPr>
          <w:p w14:paraId="06662DF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87.1</w:t>
            </w:r>
          </w:p>
        </w:tc>
      </w:tr>
      <w:tr w:rsidR="004363AD" w:rsidRPr="00F1413F" w14:paraId="058BF620" w14:textId="77777777" w:rsidTr="0061558C">
        <w:trPr>
          <w:jc w:val="center"/>
        </w:trPr>
        <w:tc>
          <w:tcPr>
            <w:tcW w:w="1350" w:type="dxa"/>
            <w:vAlign w:val="bottom"/>
          </w:tcPr>
          <w:p w14:paraId="6EFE487D"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 años</w:t>
            </w:r>
          </w:p>
        </w:tc>
        <w:tc>
          <w:tcPr>
            <w:tcW w:w="996" w:type="dxa"/>
            <w:vAlign w:val="bottom"/>
          </w:tcPr>
          <w:p w14:paraId="2C2FD38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24792.1</w:t>
            </w:r>
          </w:p>
        </w:tc>
        <w:tc>
          <w:tcPr>
            <w:tcW w:w="1163" w:type="dxa"/>
            <w:vAlign w:val="bottom"/>
          </w:tcPr>
          <w:p w14:paraId="41D1CB8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25367.6</w:t>
            </w:r>
          </w:p>
        </w:tc>
        <w:tc>
          <w:tcPr>
            <w:tcW w:w="1069" w:type="dxa"/>
            <w:vAlign w:val="bottom"/>
          </w:tcPr>
          <w:p w14:paraId="28793DA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24248.8</w:t>
            </w:r>
          </w:p>
        </w:tc>
        <w:tc>
          <w:tcPr>
            <w:tcW w:w="996" w:type="dxa"/>
            <w:vAlign w:val="bottom"/>
          </w:tcPr>
          <w:p w14:paraId="4E3EFA1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5110.9</w:t>
            </w:r>
          </w:p>
        </w:tc>
        <w:tc>
          <w:tcPr>
            <w:tcW w:w="1163" w:type="dxa"/>
            <w:vAlign w:val="bottom"/>
          </w:tcPr>
          <w:p w14:paraId="610C6C8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7089.8</w:t>
            </w:r>
          </w:p>
        </w:tc>
        <w:tc>
          <w:tcPr>
            <w:tcW w:w="1069" w:type="dxa"/>
            <w:vAlign w:val="bottom"/>
          </w:tcPr>
          <w:p w14:paraId="34ACC87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3156.4</w:t>
            </w:r>
          </w:p>
        </w:tc>
        <w:tc>
          <w:tcPr>
            <w:tcW w:w="876" w:type="dxa"/>
            <w:vAlign w:val="bottom"/>
          </w:tcPr>
          <w:p w14:paraId="6393715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126.7</w:t>
            </w:r>
          </w:p>
        </w:tc>
        <w:tc>
          <w:tcPr>
            <w:tcW w:w="1163" w:type="dxa"/>
            <w:vAlign w:val="bottom"/>
          </w:tcPr>
          <w:p w14:paraId="2A7111D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179.9</w:t>
            </w:r>
          </w:p>
        </w:tc>
        <w:tc>
          <w:tcPr>
            <w:tcW w:w="1069" w:type="dxa"/>
            <w:vAlign w:val="bottom"/>
          </w:tcPr>
          <w:p w14:paraId="4EC563A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76.5</w:t>
            </w:r>
          </w:p>
        </w:tc>
      </w:tr>
      <w:tr w:rsidR="004363AD" w:rsidRPr="00F1413F" w14:paraId="1C392FF6" w14:textId="77777777" w:rsidTr="0061558C">
        <w:trPr>
          <w:jc w:val="center"/>
        </w:trPr>
        <w:tc>
          <w:tcPr>
            <w:tcW w:w="1350" w:type="dxa"/>
            <w:vAlign w:val="bottom"/>
          </w:tcPr>
          <w:p w14:paraId="656DECE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 años</w:t>
            </w:r>
          </w:p>
        </w:tc>
        <w:tc>
          <w:tcPr>
            <w:tcW w:w="996" w:type="dxa"/>
            <w:vAlign w:val="bottom"/>
          </w:tcPr>
          <w:p w14:paraId="452684D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32238.9</w:t>
            </w:r>
          </w:p>
        </w:tc>
        <w:tc>
          <w:tcPr>
            <w:tcW w:w="1163" w:type="dxa"/>
            <w:vAlign w:val="bottom"/>
          </w:tcPr>
          <w:p w14:paraId="71C29F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33549.6</w:t>
            </w:r>
          </w:p>
        </w:tc>
        <w:tc>
          <w:tcPr>
            <w:tcW w:w="1069" w:type="dxa"/>
            <w:vAlign w:val="bottom"/>
          </w:tcPr>
          <w:p w14:paraId="5262F7E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31046.0</w:t>
            </w:r>
          </w:p>
        </w:tc>
        <w:tc>
          <w:tcPr>
            <w:tcW w:w="996" w:type="dxa"/>
            <w:vAlign w:val="bottom"/>
          </w:tcPr>
          <w:p w14:paraId="39CCC9D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5458.7</w:t>
            </w:r>
          </w:p>
        </w:tc>
        <w:tc>
          <w:tcPr>
            <w:tcW w:w="1163" w:type="dxa"/>
            <w:vAlign w:val="bottom"/>
          </w:tcPr>
          <w:p w14:paraId="0068C3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7514.1</w:t>
            </w:r>
          </w:p>
        </w:tc>
        <w:tc>
          <w:tcPr>
            <w:tcW w:w="1069" w:type="dxa"/>
            <w:vAlign w:val="bottom"/>
          </w:tcPr>
          <w:p w14:paraId="4E158A4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3437.4</w:t>
            </w:r>
          </w:p>
        </w:tc>
        <w:tc>
          <w:tcPr>
            <w:tcW w:w="876" w:type="dxa"/>
            <w:vAlign w:val="bottom"/>
          </w:tcPr>
          <w:p w14:paraId="2B662D8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176.0</w:t>
            </w:r>
          </w:p>
        </w:tc>
        <w:tc>
          <w:tcPr>
            <w:tcW w:w="1163" w:type="dxa"/>
            <w:vAlign w:val="bottom"/>
          </w:tcPr>
          <w:p w14:paraId="09ED0EE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252.1</w:t>
            </w:r>
          </w:p>
        </w:tc>
        <w:tc>
          <w:tcPr>
            <w:tcW w:w="1069" w:type="dxa"/>
            <w:vAlign w:val="bottom"/>
          </w:tcPr>
          <w:p w14:paraId="66606CC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106.7</w:t>
            </w:r>
          </w:p>
        </w:tc>
      </w:tr>
      <w:tr w:rsidR="004363AD" w:rsidRPr="00F1413F" w14:paraId="0DD0806C" w14:textId="77777777" w:rsidTr="0061558C">
        <w:trPr>
          <w:jc w:val="center"/>
        </w:trPr>
        <w:tc>
          <w:tcPr>
            <w:tcW w:w="1350" w:type="dxa"/>
            <w:vAlign w:val="bottom"/>
          </w:tcPr>
          <w:p w14:paraId="58F1AFE8"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 años</w:t>
            </w:r>
          </w:p>
        </w:tc>
        <w:tc>
          <w:tcPr>
            <w:tcW w:w="996" w:type="dxa"/>
            <w:vAlign w:val="bottom"/>
          </w:tcPr>
          <w:p w14:paraId="4AF6325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31883.7</w:t>
            </w:r>
          </w:p>
        </w:tc>
        <w:tc>
          <w:tcPr>
            <w:tcW w:w="1163" w:type="dxa"/>
            <w:vAlign w:val="bottom"/>
          </w:tcPr>
          <w:p w14:paraId="61F541D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32531.7</w:t>
            </w:r>
          </w:p>
        </w:tc>
        <w:tc>
          <w:tcPr>
            <w:tcW w:w="1069" w:type="dxa"/>
            <w:vAlign w:val="bottom"/>
          </w:tcPr>
          <w:p w14:paraId="18EC9F7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31282.1</w:t>
            </w:r>
          </w:p>
        </w:tc>
        <w:tc>
          <w:tcPr>
            <w:tcW w:w="996" w:type="dxa"/>
            <w:vAlign w:val="bottom"/>
          </w:tcPr>
          <w:p w14:paraId="48AE6C7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5950.9</w:t>
            </w:r>
          </w:p>
        </w:tc>
        <w:tc>
          <w:tcPr>
            <w:tcW w:w="1163" w:type="dxa"/>
            <w:vAlign w:val="bottom"/>
          </w:tcPr>
          <w:p w14:paraId="668357E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8265.6</w:t>
            </w:r>
          </w:p>
        </w:tc>
        <w:tc>
          <w:tcPr>
            <w:tcW w:w="1069" w:type="dxa"/>
            <w:vAlign w:val="bottom"/>
          </w:tcPr>
          <w:p w14:paraId="57D061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3715.9</w:t>
            </w:r>
          </w:p>
        </w:tc>
        <w:tc>
          <w:tcPr>
            <w:tcW w:w="876" w:type="dxa"/>
            <w:vAlign w:val="bottom"/>
          </w:tcPr>
          <w:p w14:paraId="702E06B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189.7</w:t>
            </w:r>
          </w:p>
        </w:tc>
        <w:tc>
          <w:tcPr>
            <w:tcW w:w="1163" w:type="dxa"/>
            <w:vAlign w:val="bottom"/>
          </w:tcPr>
          <w:p w14:paraId="30C594B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268.9</w:t>
            </w:r>
          </w:p>
        </w:tc>
        <w:tc>
          <w:tcPr>
            <w:tcW w:w="1069" w:type="dxa"/>
            <w:vAlign w:val="bottom"/>
          </w:tcPr>
          <w:p w14:paraId="26E72DB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116.2</w:t>
            </w:r>
          </w:p>
        </w:tc>
      </w:tr>
      <w:tr w:rsidR="004363AD" w:rsidRPr="00F1413F" w14:paraId="68AA4C61" w14:textId="77777777" w:rsidTr="0061558C">
        <w:trPr>
          <w:jc w:val="center"/>
        </w:trPr>
        <w:tc>
          <w:tcPr>
            <w:tcW w:w="1350" w:type="dxa"/>
            <w:vAlign w:val="bottom"/>
          </w:tcPr>
          <w:p w14:paraId="12DB6DA7"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 años</w:t>
            </w:r>
          </w:p>
        </w:tc>
        <w:tc>
          <w:tcPr>
            <w:tcW w:w="996" w:type="dxa"/>
            <w:vAlign w:val="bottom"/>
          </w:tcPr>
          <w:p w14:paraId="070A5EE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30089.7</w:t>
            </w:r>
          </w:p>
        </w:tc>
        <w:tc>
          <w:tcPr>
            <w:tcW w:w="1163" w:type="dxa"/>
            <w:vAlign w:val="bottom"/>
          </w:tcPr>
          <w:p w14:paraId="33E7CFC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30863.9</w:t>
            </w:r>
          </w:p>
        </w:tc>
        <w:tc>
          <w:tcPr>
            <w:tcW w:w="1069" w:type="dxa"/>
            <w:vAlign w:val="bottom"/>
          </w:tcPr>
          <w:p w14:paraId="5F1C16C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29375.1</w:t>
            </w:r>
          </w:p>
        </w:tc>
        <w:tc>
          <w:tcPr>
            <w:tcW w:w="996" w:type="dxa"/>
            <w:vAlign w:val="bottom"/>
          </w:tcPr>
          <w:p w14:paraId="53A1F3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6223.8</w:t>
            </w:r>
          </w:p>
        </w:tc>
        <w:tc>
          <w:tcPr>
            <w:tcW w:w="1163" w:type="dxa"/>
            <w:vAlign w:val="bottom"/>
          </w:tcPr>
          <w:p w14:paraId="06FA27D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8532.9</w:t>
            </w:r>
          </w:p>
        </w:tc>
        <w:tc>
          <w:tcPr>
            <w:tcW w:w="1069" w:type="dxa"/>
            <w:vAlign w:val="bottom"/>
          </w:tcPr>
          <w:p w14:paraId="45D7229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3984.0</w:t>
            </w:r>
          </w:p>
        </w:tc>
        <w:tc>
          <w:tcPr>
            <w:tcW w:w="876" w:type="dxa"/>
            <w:vAlign w:val="bottom"/>
          </w:tcPr>
          <w:p w14:paraId="69560F1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187.3</w:t>
            </w:r>
          </w:p>
        </w:tc>
        <w:tc>
          <w:tcPr>
            <w:tcW w:w="1163" w:type="dxa"/>
            <w:vAlign w:val="bottom"/>
          </w:tcPr>
          <w:p w14:paraId="258E775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263.4</w:t>
            </w:r>
          </w:p>
        </w:tc>
        <w:tc>
          <w:tcPr>
            <w:tcW w:w="1069" w:type="dxa"/>
            <w:vAlign w:val="bottom"/>
          </w:tcPr>
          <w:p w14:paraId="658634F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117.0</w:t>
            </w:r>
          </w:p>
        </w:tc>
      </w:tr>
      <w:tr w:rsidR="004363AD" w:rsidRPr="00F1413F" w14:paraId="21BB146E" w14:textId="77777777" w:rsidTr="0061558C">
        <w:trPr>
          <w:jc w:val="center"/>
        </w:trPr>
        <w:tc>
          <w:tcPr>
            <w:tcW w:w="1350" w:type="dxa"/>
            <w:vAlign w:val="bottom"/>
          </w:tcPr>
          <w:p w14:paraId="684119F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49 años</w:t>
            </w:r>
          </w:p>
        </w:tc>
        <w:tc>
          <w:tcPr>
            <w:tcW w:w="996" w:type="dxa"/>
            <w:vAlign w:val="bottom"/>
          </w:tcPr>
          <w:p w14:paraId="248E658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32226.5</w:t>
            </w:r>
          </w:p>
        </w:tc>
        <w:tc>
          <w:tcPr>
            <w:tcW w:w="1163" w:type="dxa"/>
            <w:vAlign w:val="bottom"/>
          </w:tcPr>
          <w:p w14:paraId="05D9165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32900.0</w:t>
            </w:r>
          </w:p>
        </w:tc>
        <w:tc>
          <w:tcPr>
            <w:tcW w:w="1069" w:type="dxa"/>
            <w:vAlign w:val="bottom"/>
          </w:tcPr>
          <w:p w14:paraId="743A4FC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31611.4</w:t>
            </w:r>
          </w:p>
        </w:tc>
        <w:tc>
          <w:tcPr>
            <w:tcW w:w="996" w:type="dxa"/>
            <w:vAlign w:val="bottom"/>
          </w:tcPr>
          <w:p w14:paraId="7C139F7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6873.2</w:t>
            </w:r>
          </w:p>
        </w:tc>
        <w:tc>
          <w:tcPr>
            <w:tcW w:w="1163" w:type="dxa"/>
            <w:vAlign w:val="bottom"/>
          </w:tcPr>
          <w:p w14:paraId="17DA9E1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9295.7</w:t>
            </w:r>
          </w:p>
        </w:tc>
        <w:tc>
          <w:tcPr>
            <w:tcW w:w="1069" w:type="dxa"/>
            <w:vAlign w:val="bottom"/>
          </w:tcPr>
          <w:p w14:paraId="38EF687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4570.3</w:t>
            </w:r>
          </w:p>
        </w:tc>
        <w:tc>
          <w:tcPr>
            <w:tcW w:w="876" w:type="dxa"/>
            <w:vAlign w:val="bottom"/>
          </w:tcPr>
          <w:p w14:paraId="5387791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221.5</w:t>
            </w:r>
          </w:p>
        </w:tc>
        <w:tc>
          <w:tcPr>
            <w:tcW w:w="1163" w:type="dxa"/>
            <w:vAlign w:val="bottom"/>
          </w:tcPr>
          <w:p w14:paraId="0F3D5BB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305.8</w:t>
            </w:r>
          </w:p>
        </w:tc>
        <w:tc>
          <w:tcPr>
            <w:tcW w:w="1069" w:type="dxa"/>
            <w:vAlign w:val="bottom"/>
          </w:tcPr>
          <w:p w14:paraId="3FF47F0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144.5</w:t>
            </w:r>
          </w:p>
        </w:tc>
      </w:tr>
      <w:tr w:rsidR="004363AD" w:rsidRPr="00F1413F" w14:paraId="7C416B42" w14:textId="77777777" w:rsidTr="0061558C">
        <w:trPr>
          <w:jc w:val="center"/>
        </w:trPr>
        <w:tc>
          <w:tcPr>
            <w:tcW w:w="1350" w:type="dxa"/>
            <w:vAlign w:val="bottom"/>
          </w:tcPr>
          <w:p w14:paraId="210B795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 años</w:t>
            </w:r>
          </w:p>
        </w:tc>
        <w:tc>
          <w:tcPr>
            <w:tcW w:w="996" w:type="dxa"/>
            <w:vAlign w:val="bottom"/>
          </w:tcPr>
          <w:p w14:paraId="503B772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24243.9</w:t>
            </w:r>
          </w:p>
        </w:tc>
        <w:tc>
          <w:tcPr>
            <w:tcW w:w="1163" w:type="dxa"/>
            <w:vAlign w:val="bottom"/>
          </w:tcPr>
          <w:p w14:paraId="14568D2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24954.8</w:t>
            </w:r>
          </w:p>
        </w:tc>
        <w:tc>
          <w:tcPr>
            <w:tcW w:w="1069" w:type="dxa"/>
            <w:vAlign w:val="bottom"/>
          </w:tcPr>
          <w:p w14:paraId="5772BCC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23593.6</w:t>
            </w:r>
          </w:p>
        </w:tc>
        <w:tc>
          <w:tcPr>
            <w:tcW w:w="996" w:type="dxa"/>
            <w:vAlign w:val="bottom"/>
          </w:tcPr>
          <w:p w14:paraId="67C2134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7386.7</w:t>
            </w:r>
          </w:p>
        </w:tc>
        <w:tc>
          <w:tcPr>
            <w:tcW w:w="1163" w:type="dxa"/>
            <w:vAlign w:val="bottom"/>
          </w:tcPr>
          <w:p w14:paraId="1B6AB94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9957.7</w:t>
            </w:r>
          </w:p>
        </w:tc>
        <w:tc>
          <w:tcPr>
            <w:tcW w:w="1069" w:type="dxa"/>
            <w:vAlign w:val="bottom"/>
          </w:tcPr>
          <w:p w14:paraId="68539A6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4899.0</w:t>
            </w:r>
          </w:p>
        </w:tc>
        <w:tc>
          <w:tcPr>
            <w:tcW w:w="876" w:type="dxa"/>
            <w:vAlign w:val="bottom"/>
          </w:tcPr>
          <w:p w14:paraId="6A56928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179.1</w:t>
            </w:r>
          </w:p>
        </w:tc>
        <w:tc>
          <w:tcPr>
            <w:tcW w:w="1163" w:type="dxa"/>
            <w:vAlign w:val="bottom"/>
          </w:tcPr>
          <w:p w14:paraId="163FC7E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248.5</w:t>
            </w:r>
          </w:p>
        </w:tc>
        <w:tc>
          <w:tcPr>
            <w:tcW w:w="1069" w:type="dxa"/>
            <w:vAlign w:val="bottom"/>
          </w:tcPr>
          <w:p w14:paraId="27E44BE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115.6</w:t>
            </w:r>
          </w:p>
        </w:tc>
      </w:tr>
      <w:tr w:rsidR="004363AD" w:rsidRPr="00F1413F" w14:paraId="3312AAF7" w14:textId="77777777" w:rsidTr="0061558C">
        <w:trPr>
          <w:jc w:val="center"/>
        </w:trPr>
        <w:tc>
          <w:tcPr>
            <w:tcW w:w="1350" w:type="dxa"/>
            <w:vAlign w:val="bottom"/>
          </w:tcPr>
          <w:p w14:paraId="74BCAA9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 años</w:t>
            </w:r>
          </w:p>
        </w:tc>
        <w:tc>
          <w:tcPr>
            <w:tcW w:w="996" w:type="dxa"/>
            <w:vAlign w:val="bottom"/>
          </w:tcPr>
          <w:p w14:paraId="04E9B7E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39539.1</w:t>
            </w:r>
          </w:p>
        </w:tc>
        <w:tc>
          <w:tcPr>
            <w:tcW w:w="1163" w:type="dxa"/>
            <w:vAlign w:val="bottom"/>
          </w:tcPr>
          <w:p w14:paraId="153FF5C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41442.1</w:t>
            </w:r>
          </w:p>
        </w:tc>
        <w:tc>
          <w:tcPr>
            <w:tcW w:w="1069" w:type="dxa"/>
            <w:vAlign w:val="bottom"/>
          </w:tcPr>
          <w:p w14:paraId="51C582C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37837.9</w:t>
            </w:r>
          </w:p>
        </w:tc>
        <w:tc>
          <w:tcPr>
            <w:tcW w:w="996" w:type="dxa"/>
            <w:vAlign w:val="bottom"/>
          </w:tcPr>
          <w:p w14:paraId="2135F25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8267.1</w:t>
            </w:r>
          </w:p>
        </w:tc>
        <w:tc>
          <w:tcPr>
            <w:tcW w:w="1163" w:type="dxa"/>
            <w:vAlign w:val="bottom"/>
          </w:tcPr>
          <w:p w14:paraId="2D9DDCD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11119.5</w:t>
            </w:r>
          </w:p>
        </w:tc>
        <w:tc>
          <w:tcPr>
            <w:tcW w:w="1069" w:type="dxa"/>
            <w:vAlign w:val="bottom"/>
          </w:tcPr>
          <w:p w14:paraId="1C2E5F5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5474.2</w:t>
            </w:r>
          </w:p>
        </w:tc>
        <w:tc>
          <w:tcPr>
            <w:tcW w:w="876" w:type="dxa"/>
            <w:vAlign w:val="bottom"/>
          </w:tcPr>
          <w:p w14:paraId="3A0CD67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326.9</w:t>
            </w:r>
          </w:p>
        </w:tc>
        <w:tc>
          <w:tcPr>
            <w:tcW w:w="1163" w:type="dxa"/>
            <w:vAlign w:val="bottom"/>
          </w:tcPr>
          <w:p w14:paraId="198C53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460.8</w:t>
            </w:r>
          </w:p>
        </w:tc>
        <w:tc>
          <w:tcPr>
            <w:tcW w:w="1069" w:type="dxa"/>
            <w:vAlign w:val="bottom"/>
          </w:tcPr>
          <w:p w14:paraId="377588E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207.1</w:t>
            </w:r>
          </w:p>
        </w:tc>
      </w:tr>
      <w:tr w:rsidR="004363AD" w:rsidRPr="00F1413F" w14:paraId="5E781AD2" w14:textId="77777777" w:rsidTr="0061558C">
        <w:trPr>
          <w:jc w:val="center"/>
        </w:trPr>
        <w:tc>
          <w:tcPr>
            <w:tcW w:w="1350" w:type="dxa"/>
            <w:vAlign w:val="bottom"/>
          </w:tcPr>
          <w:p w14:paraId="6E35886A"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 años</w:t>
            </w:r>
          </w:p>
        </w:tc>
        <w:tc>
          <w:tcPr>
            <w:tcW w:w="996" w:type="dxa"/>
            <w:vAlign w:val="bottom"/>
          </w:tcPr>
          <w:p w14:paraId="16BF3DA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28445.5</w:t>
            </w:r>
          </w:p>
        </w:tc>
        <w:tc>
          <w:tcPr>
            <w:tcW w:w="1163" w:type="dxa"/>
            <w:vAlign w:val="bottom"/>
          </w:tcPr>
          <w:p w14:paraId="41ADD05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29228.2</w:t>
            </w:r>
          </w:p>
        </w:tc>
        <w:tc>
          <w:tcPr>
            <w:tcW w:w="1069" w:type="dxa"/>
            <w:vAlign w:val="bottom"/>
          </w:tcPr>
          <w:p w14:paraId="441F7AA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27731.1</w:t>
            </w:r>
          </w:p>
        </w:tc>
        <w:tc>
          <w:tcPr>
            <w:tcW w:w="996" w:type="dxa"/>
            <w:vAlign w:val="bottom"/>
          </w:tcPr>
          <w:p w14:paraId="06B1C7C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9129.4</w:t>
            </w:r>
          </w:p>
        </w:tc>
        <w:tc>
          <w:tcPr>
            <w:tcW w:w="1163" w:type="dxa"/>
            <w:vAlign w:val="bottom"/>
          </w:tcPr>
          <w:p w14:paraId="6D49754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12104.5</w:t>
            </w:r>
          </w:p>
        </w:tc>
        <w:tc>
          <w:tcPr>
            <w:tcW w:w="1069" w:type="dxa"/>
            <w:vAlign w:val="bottom"/>
          </w:tcPr>
          <w:p w14:paraId="3625252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6267.7</w:t>
            </w:r>
          </w:p>
        </w:tc>
        <w:tc>
          <w:tcPr>
            <w:tcW w:w="876" w:type="dxa"/>
            <w:vAlign w:val="bottom"/>
          </w:tcPr>
          <w:p w14:paraId="4A0EDC2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259.7</w:t>
            </w:r>
          </w:p>
        </w:tc>
        <w:tc>
          <w:tcPr>
            <w:tcW w:w="1163" w:type="dxa"/>
            <w:vAlign w:val="bottom"/>
          </w:tcPr>
          <w:p w14:paraId="371F8FB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353.8</w:t>
            </w:r>
          </w:p>
        </w:tc>
        <w:tc>
          <w:tcPr>
            <w:tcW w:w="1069" w:type="dxa"/>
            <w:vAlign w:val="bottom"/>
          </w:tcPr>
          <w:p w14:paraId="50DA36E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173.8</w:t>
            </w:r>
          </w:p>
        </w:tc>
      </w:tr>
      <w:tr w:rsidR="004363AD" w:rsidRPr="00F1413F" w14:paraId="7D1F06A3" w14:textId="77777777" w:rsidTr="0061558C">
        <w:trPr>
          <w:jc w:val="center"/>
        </w:trPr>
        <w:tc>
          <w:tcPr>
            <w:tcW w:w="1350" w:type="dxa"/>
            <w:vAlign w:val="bottom"/>
          </w:tcPr>
          <w:p w14:paraId="40A9D64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 años</w:t>
            </w:r>
          </w:p>
        </w:tc>
        <w:tc>
          <w:tcPr>
            <w:tcW w:w="996" w:type="dxa"/>
            <w:vAlign w:val="bottom"/>
          </w:tcPr>
          <w:p w14:paraId="4E8D985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31350.7</w:t>
            </w:r>
          </w:p>
        </w:tc>
        <w:tc>
          <w:tcPr>
            <w:tcW w:w="1163" w:type="dxa"/>
            <w:vAlign w:val="bottom"/>
          </w:tcPr>
          <w:p w14:paraId="291B015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32774.5</w:t>
            </w:r>
          </w:p>
        </w:tc>
        <w:tc>
          <w:tcPr>
            <w:tcW w:w="1069" w:type="dxa"/>
            <w:vAlign w:val="bottom"/>
          </w:tcPr>
          <w:p w14:paraId="0C0EA95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30074.6</w:t>
            </w:r>
          </w:p>
        </w:tc>
        <w:tc>
          <w:tcPr>
            <w:tcW w:w="996" w:type="dxa"/>
            <w:vAlign w:val="bottom"/>
          </w:tcPr>
          <w:p w14:paraId="29824BF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9857.5</w:t>
            </w:r>
          </w:p>
        </w:tc>
        <w:tc>
          <w:tcPr>
            <w:tcW w:w="1163" w:type="dxa"/>
            <w:vAlign w:val="bottom"/>
          </w:tcPr>
          <w:p w14:paraId="06A802E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13421.0</w:t>
            </w:r>
          </w:p>
        </w:tc>
        <w:tc>
          <w:tcPr>
            <w:tcW w:w="1069" w:type="dxa"/>
            <w:vAlign w:val="bottom"/>
          </w:tcPr>
          <w:p w14:paraId="7684A4D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6377.3</w:t>
            </w:r>
          </w:p>
        </w:tc>
        <w:tc>
          <w:tcPr>
            <w:tcW w:w="876" w:type="dxa"/>
            <w:vAlign w:val="bottom"/>
          </w:tcPr>
          <w:p w14:paraId="59B4EA8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309.0</w:t>
            </w:r>
          </w:p>
        </w:tc>
        <w:tc>
          <w:tcPr>
            <w:tcW w:w="1163" w:type="dxa"/>
            <w:vAlign w:val="bottom"/>
          </w:tcPr>
          <w:p w14:paraId="0C95306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439.9</w:t>
            </w:r>
          </w:p>
        </w:tc>
        <w:tc>
          <w:tcPr>
            <w:tcW w:w="1069" w:type="dxa"/>
            <w:vAlign w:val="bottom"/>
          </w:tcPr>
          <w:p w14:paraId="526EBB9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191.8</w:t>
            </w:r>
          </w:p>
        </w:tc>
      </w:tr>
      <w:tr w:rsidR="004363AD" w:rsidRPr="00F1413F" w14:paraId="53769A04" w14:textId="77777777" w:rsidTr="0061558C">
        <w:trPr>
          <w:jc w:val="center"/>
        </w:trPr>
        <w:tc>
          <w:tcPr>
            <w:tcW w:w="1350" w:type="dxa"/>
            <w:vAlign w:val="bottom"/>
          </w:tcPr>
          <w:p w14:paraId="2A4E8E4E"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 años</w:t>
            </w:r>
          </w:p>
        </w:tc>
        <w:tc>
          <w:tcPr>
            <w:tcW w:w="996" w:type="dxa"/>
            <w:vAlign w:val="bottom"/>
          </w:tcPr>
          <w:p w14:paraId="22B6202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29742.6</w:t>
            </w:r>
          </w:p>
        </w:tc>
        <w:tc>
          <w:tcPr>
            <w:tcW w:w="1163" w:type="dxa"/>
            <w:vAlign w:val="bottom"/>
          </w:tcPr>
          <w:p w14:paraId="3FFD300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31953.5</w:t>
            </w:r>
          </w:p>
        </w:tc>
        <w:tc>
          <w:tcPr>
            <w:tcW w:w="1069" w:type="dxa"/>
            <w:vAlign w:val="bottom"/>
          </w:tcPr>
          <w:p w14:paraId="6F28093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27823.9</w:t>
            </w:r>
          </w:p>
        </w:tc>
        <w:tc>
          <w:tcPr>
            <w:tcW w:w="996" w:type="dxa"/>
            <w:vAlign w:val="bottom"/>
          </w:tcPr>
          <w:p w14:paraId="6DF6047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10743.9</w:t>
            </w:r>
          </w:p>
        </w:tc>
        <w:tc>
          <w:tcPr>
            <w:tcW w:w="1163" w:type="dxa"/>
            <w:vAlign w:val="bottom"/>
          </w:tcPr>
          <w:p w14:paraId="1216AE7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13889.4</w:t>
            </w:r>
          </w:p>
        </w:tc>
        <w:tc>
          <w:tcPr>
            <w:tcW w:w="1069" w:type="dxa"/>
            <w:vAlign w:val="bottom"/>
          </w:tcPr>
          <w:p w14:paraId="0B2ECAB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7608.9</w:t>
            </w:r>
          </w:p>
        </w:tc>
        <w:tc>
          <w:tcPr>
            <w:tcW w:w="876" w:type="dxa"/>
            <w:vAlign w:val="bottom"/>
          </w:tcPr>
          <w:p w14:paraId="1D249C8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319.6</w:t>
            </w:r>
          </w:p>
        </w:tc>
        <w:tc>
          <w:tcPr>
            <w:tcW w:w="1163" w:type="dxa"/>
            <w:vAlign w:val="bottom"/>
          </w:tcPr>
          <w:p w14:paraId="20951D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443.8</w:t>
            </w:r>
          </w:p>
        </w:tc>
        <w:tc>
          <w:tcPr>
            <w:tcW w:w="1069" w:type="dxa"/>
            <w:vAlign w:val="bottom"/>
          </w:tcPr>
          <w:p w14:paraId="13AC48E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211.7</w:t>
            </w:r>
          </w:p>
        </w:tc>
      </w:tr>
      <w:tr w:rsidR="004363AD" w:rsidRPr="00F1413F" w14:paraId="72A2F795" w14:textId="77777777" w:rsidTr="0061558C">
        <w:trPr>
          <w:jc w:val="center"/>
        </w:trPr>
        <w:tc>
          <w:tcPr>
            <w:tcW w:w="1350" w:type="dxa"/>
            <w:vAlign w:val="bottom"/>
          </w:tcPr>
          <w:p w14:paraId="07FF7734"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 años</w:t>
            </w:r>
          </w:p>
        </w:tc>
        <w:tc>
          <w:tcPr>
            <w:tcW w:w="996" w:type="dxa"/>
            <w:vAlign w:val="bottom"/>
          </w:tcPr>
          <w:p w14:paraId="6E8CC10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28943.4</w:t>
            </w:r>
          </w:p>
        </w:tc>
        <w:tc>
          <w:tcPr>
            <w:tcW w:w="1163" w:type="dxa"/>
            <w:vAlign w:val="bottom"/>
          </w:tcPr>
          <w:p w14:paraId="28D54FA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30830.3</w:t>
            </w:r>
          </w:p>
        </w:tc>
        <w:tc>
          <w:tcPr>
            <w:tcW w:w="1069" w:type="dxa"/>
            <w:vAlign w:val="bottom"/>
          </w:tcPr>
          <w:p w14:paraId="1A5CAE8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27258.5</w:t>
            </w:r>
          </w:p>
        </w:tc>
        <w:tc>
          <w:tcPr>
            <w:tcW w:w="996" w:type="dxa"/>
            <w:vAlign w:val="bottom"/>
          </w:tcPr>
          <w:p w14:paraId="70A03F1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11718.1</w:t>
            </w:r>
          </w:p>
        </w:tc>
        <w:tc>
          <w:tcPr>
            <w:tcW w:w="1163" w:type="dxa"/>
            <w:vAlign w:val="bottom"/>
          </w:tcPr>
          <w:p w14:paraId="4EA2461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15059.8</w:t>
            </w:r>
          </w:p>
        </w:tc>
        <w:tc>
          <w:tcPr>
            <w:tcW w:w="1069" w:type="dxa"/>
            <w:vAlign w:val="bottom"/>
          </w:tcPr>
          <w:p w14:paraId="426741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8343.0</w:t>
            </w:r>
          </w:p>
        </w:tc>
        <w:tc>
          <w:tcPr>
            <w:tcW w:w="876" w:type="dxa"/>
            <w:vAlign w:val="bottom"/>
          </w:tcPr>
          <w:p w14:paraId="0E4AF20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339.2</w:t>
            </w:r>
          </w:p>
        </w:tc>
        <w:tc>
          <w:tcPr>
            <w:tcW w:w="1163" w:type="dxa"/>
            <w:vAlign w:val="bottom"/>
          </w:tcPr>
          <w:p w14:paraId="6C34B42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464.3</w:t>
            </w:r>
          </w:p>
        </w:tc>
        <w:tc>
          <w:tcPr>
            <w:tcW w:w="1069" w:type="dxa"/>
            <w:vAlign w:val="bottom"/>
          </w:tcPr>
          <w:p w14:paraId="3CF0882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227.4</w:t>
            </w:r>
          </w:p>
        </w:tc>
      </w:tr>
      <w:tr w:rsidR="004363AD" w:rsidRPr="00F1413F" w14:paraId="344CE8A8" w14:textId="77777777" w:rsidTr="0061558C">
        <w:trPr>
          <w:jc w:val="center"/>
        </w:trPr>
        <w:tc>
          <w:tcPr>
            <w:tcW w:w="1350" w:type="dxa"/>
            <w:vAlign w:val="bottom"/>
          </w:tcPr>
          <w:p w14:paraId="710105AA"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 años</w:t>
            </w:r>
          </w:p>
        </w:tc>
        <w:tc>
          <w:tcPr>
            <w:tcW w:w="996" w:type="dxa"/>
            <w:vAlign w:val="bottom"/>
          </w:tcPr>
          <w:p w14:paraId="4F43326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30132.6</w:t>
            </w:r>
          </w:p>
        </w:tc>
        <w:tc>
          <w:tcPr>
            <w:tcW w:w="1163" w:type="dxa"/>
            <w:vAlign w:val="bottom"/>
          </w:tcPr>
          <w:p w14:paraId="5FF0BB8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31925.7</w:t>
            </w:r>
          </w:p>
        </w:tc>
        <w:tc>
          <w:tcPr>
            <w:tcW w:w="1069" w:type="dxa"/>
            <w:vAlign w:val="bottom"/>
          </w:tcPr>
          <w:p w14:paraId="315739C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28493.5</w:t>
            </w:r>
          </w:p>
        </w:tc>
        <w:tc>
          <w:tcPr>
            <w:tcW w:w="996" w:type="dxa"/>
            <w:vAlign w:val="bottom"/>
          </w:tcPr>
          <w:p w14:paraId="7A4F89C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13267.5</w:t>
            </w:r>
          </w:p>
        </w:tc>
        <w:tc>
          <w:tcPr>
            <w:tcW w:w="1163" w:type="dxa"/>
            <w:vAlign w:val="bottom"/>
          </w:tcPr>
          <w:p w14:paraId="5865DAB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16825.5</w:t>
            </w:r>
          </w:p>
        </w:tc>
        <w:tc>
          <w:tcPr>
            <w:tcW w:w="1069" w:type="dxa"/>
            <w:vAlign w:val="bottom"/>
          </w:tcPr>
          <w:p w14:paraId="568420C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9623.4</w:t>
            </w:r>
          </w:p>
        </w:tc>
        <w:tc>
          <w:tcPr>
            <w:tcW w:w="876" w:type="dxa"/>
            <w:vAlign w:val="bottom"/>
          </w:tcPr>
          <w:p w14:paraId="25EB4A8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399.8</w:t>
            </w:r>
          </w:p>
        </w:tc>
        <w:tc>
          <w:tcPr>
            <w:tcW w:w="1163" w:type="dxa"/>
            <w:vAlign w:val="bottom"/>
          </w:tcPr>
          <w:p w14:paraId="4E966EF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537.2</w:t>
            </w:r>
          </w:p>
        </w:tc>
        <w:tc>
          <w:tcPr>
            <w:tcW w:w="1069" w:type="dxa"/>
            <w:vAlign w:val="bottom"/>
          </w:tcPr>
          <w:p w14:paraId="7C2BB85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274.2</w:t>
            </w:r>
          </w:p>
        </w:tc>
      </w:tr>
      <w:tr w:rsidR="004363AD" w:rsidRPr="00F1413F" w14:paraId="21648941" w14:textId="77777777" w:rsidTr="0061558C">
        <w:trPr>
          <w:jc w:val="center"/>
        </w:trPr>
        <w:tc>
          <w:tcPr>
            <w:tcW w:w="1350" w:type="dxa"/>
            <w:vAlign w:val="bottom"/>
          </w:tcPr>
          <w:p w14:paraId="05864E46"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 años</w:t>
            </w:r>
          </w:p>
        </w:tc>
        <w:tc>
          <w:tcPr>
            <w:tcW w:w="996" w:type="dxa"/>
            <w:vAlign w:val="bottom"/>
          </w:tcPr>
          <w:p w14:paraId="0C7593B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35172.4</w:t>
            </w:r>
          </w:p>
        </w:tc>
        <w:tc>
          <w:tcPr>
            <w:tcW w:w="1163" w:type="dxa"/>
            <w:vAlign w:val="bottom"/>
          </w:tcPr>
          <w:p w14:paraId="15B0CDD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37637.5</w:t>
            </w:r>
          </w:p>
        </w:tc>
        <w:tc>
          <w:tcPr>
            <w:tcW w:w="1069" w:type="dxa"/>
            <w:vAlign w:val="bottom"/>
          </w:tcPr>
          <w:p w14:paraId="3AD57C5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32994.6</w:t>
            </w:r>
          </w:p>
        </w:tc>
        <w:tc>
          <w:tcPr>
            <w:tcW w:w="996" w:type="dxa"/>
            <w:vAlign w:val="bottom"/>
          </w:tcPr>
          <w:p w14:paraId="2B0FB0C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13777.6</w:t>
            </w:r>
          </w:p>
        </w:tc>
        <w:tc>
          <w:tcPr>
            <w:tcW w:w="1163" w:type="dxa"/>
            <w:vAlign w:val="bottom"/>
          </w:tcPr>
          <w:p w14:paraId="13FEA6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17155.9</w:t>
            </w:r>
          </w:p>
        </w:tc>
        <w:tc>
          <w:tcPr>
            <w:tcW w:w="1069" w:type="dxa"/>
            <w:vAlign w:val="bottom"/>
          </w:tcPr>
          <w:p w14:paraId="2B3AEAC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10372.9</w:t>
            </w:r>
          </w:p>
        </w:tc>
        <w:tc>
          <w:tcPr>
            <w:tcW w:w="876" w:type="dxa"/>
            <w:vAlign w:val="bottom"/>
          </w:tcPr>
          <w:p w14:paraId="0E4E0F5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484.6</w:t>
            </w:r>
          </w:p>
        </w:tc>
        <w:tc>
          <w:tcPr>
            <w:tcW w:w="1163" w:type="dxa"/>
            <w:vAlign w:val="bottom"/>
          </w:tcPr>
          <w:p w14:paraId="63AE584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645.7</w:t>
            </w:r>
          </w:p>
        </w:tc>
        <w:tc>
          <w:tcPr>
            <w:tcW w:w="1069" w:type="dxa"/>
            <w:vAlign w:val="bottom"/>
          </w:tcPr>
          <w:p w14:paraId="327DDBC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342.2</w:t>
            </w:r>
          </w:p>
        </w:tc>
      </w:tr>
      <w:tr w:rsidR="004363AD" w:rsidRPr="00F1413F" w14:paraId="13DF87EB" w14:textId="77777777" w:rsidTr="0061558C">
        <w:trPr>
          <w:jc w:val="center"/>
        </w:trPr>
        <w:tc>
          <w:tcPr>
            <w:tcW w:w="1350" w:type="dxa"/>
            <w:vAlign w:val="bottom"/>
          </w:tcPr>
          <w:p w14:paraId="28F24C0B"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 años</w:t>
            </w:r>
          </w:p>
        </w:tc>
        <w:tc>
          <w:tcPr>
            <w:tcW w:w="996" w:type="dxa"/>
            <w:vAlign w:val="bottom"/>
          </w:tcPr>
          <w:p w14:paraId="725C1C2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30134.9</w:t>
            </w:r>
          </w:p>
        </w:tc>
        <w:tc>
          <w:tcPr>
            <w:tcW w:w="1163" w:type="dxa"/>
            <w:vAlign w:val="bottom"/>
          </w:tcPr>
          <w:p w14:paraId="52B031E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32737.9</w:t>
            </w:r>
          </w:p>
        </w:tc>
        <w:tc>
          <w:tcPr>
            <w:tcW w:w="1069" w:type="dxa"/>
            <w:vAlign w:val="bottom"/>
          </w:tcPr>
          <w:p w14:paraId="4C770D9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27824.6</w:t>
            </w:r>
          </w:p>
        </w:tc>
        <w:tc>
          <w:tcPr>
            <w:tcW w:w="996" w:type="dxa"/>
            <w:vAlign w:val="bottom"/>
          </w:tcPr>
          <w:p w14:paraId="0E51F75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14893.8</w:t>
            </w:r>
          </w:p>
        </w:tc>
        <w:tc>
          <w:tcPr>
            <w:tcW w:w="1163" w:type="dxa"/>
            <w:vAlign w:val="bottom"/>
          </w:tcPr>
          <w:p w14:paraId="798A53A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18140.2</w:t>
            </w:r>
          </w:p>
        </w:tc>
        <w:tc>
          <w:tcPr>
            <w:tcW w:w="1069" w:type="dxa"/>
            <w:vAlign w:val="bottom"/>
          </w:tcPr>
          <w:p w14:paraId="4AB88E2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11503.9</w:t>
            </w:r>
          </w:p>
        </w:tc>
        <w:tc>
          <w:tcPr>
            <w:tcW w:w="876" w:type="dxa"/>
            <w:vAlign w:val="bottom"/>
          </w:tcPr>
          <w:p w14:paraId="25324F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448.8</w:t>
            </w:r>
          </w:p>
        </w:tc>
        <w:tc>
          <w:tcPr>
            <w:tcW w:w="1163" w:type="dxa"/>
            <w:vAlign w:val="bottom"/>
          </w:tcPr>
          <w:p w14:paraId="1620B97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593.9</w:t>
            </w:r>
          </w:p>
        </w:tc>
        <w:tc>
          <w:tcPr>
            <w:tcW w:w="1069" w:type="dxa"/>
            <w:vAlign w:val="bottom"/>
          </w:tcPr>
          <w:p w14:paraId="0077ED8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320.1</w:t>
            </w:r>
          </w:p>
        </w:tc>
      </w:tr>
      <w:tr w:rsidR="004363AD" w:rsidRPr="00F1413F" w14:paraId="61F279D3" w14:textId="77777777" w:rsidTr="0061558C">
        <w:trPr>
          <w:jc w:val="center"/>
        </w:trPr>
        <w:tc>
          <w:tcPr>
            <w:tcW w:w="1350" w:type="dxa"/>
            <w:vAlign w:val="bottom"/>
          </w:tcPr>
          <w:p w14:paraId="016E073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 años</w:t>
            </w:r>
          </w:p>
        </w:tc>
        <w:tc>
          <w:tcPr>
            <w:tcW w:w="996" w:type="dxa"/>
            <w:vAlign w:val="bottom"/>
          </w:tcPr>
          <w:p w14:paraId="7518450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31826.8</w:t>
            </w:r>
          </w:p>
        </w:tc>
        <w:tc>
          <w:tcPr>
            <w:tcW w:w="1163" w:type="dxa"/>
            <w:vAlign w:val="bottom"/>
          </w:tcPr>
          <w:p w14:paraId="3F1BFC0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35019.6</w:t>
            </w:r>
          </w:p>
        </w:tc>
        <w:tc>
          <w:tcPr>
            <w:tcW w:w="1069" w:type="dxa"/>
            <w:vAlign w:val="bottom"/>
          </w:tcPr>
          <w:p w14:paraId="2FA0C99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29000.0</w:t>
            </w:r>
          </w:p>
        </w:tc>
        <w:tc>
          <w:tcPr>
            <w:tcW w:w="996" w:type="dxa"/>
            <w:vAlign w:val="bottom"/>
          </w:tcPr>
          <w:p w14:paraId="4662D4B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16520.9</w:t>
            </w:r>
          </w:p>
        </w:tc>
        <w:tc>
          <w:tcPr>
            <w:tcW w:w="1163" w:type="dxa"/>
            <w:vAlign w:val="bottom"/>
          </w:tcPr>
          <w:p w14:paraId="58882E8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19877.0</w:t>
            </w:r>
          </w:p>
        </w:tc>
        <w:tc>
          <w:tcPr>
            <w:tcW w:w="1069" w:type="dxa"/>
            <w:vAlign w:val="bottom"/>
          </w:tcPr>
          <w:p w14:paraId="7B6EB38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12932.8</w:t>
            </w:r>
          </w:p>
        </w:tc>
        <w:tc>
          <w:tcPr>
            <w:tcW w:w="876" w:type="dxa"/>
            <w:vAlign w:val="bottom"/>
          </w:tcPr>
          <w:p w14:paraId="60EA60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525.8</w:t>
            </w:r>
          </w:p>
        </w:tc>
        <w:tc>
          <w:tcPr>
            <w:tcW w:w="1163" w:type="dxa"/>
            <w:vAlign w:val="bottom"/>
          </w:tcPr>
          <w:p w14:paraId="1A7A08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696.1</w:t>
            </w:r>
          </w:p>
        </w:tc>
        <w:tc>
          <w:tcPr>
            <w:tcW w:w="1069" w:type="dxa"/>
            <w:vAlign w:val="bottom"/>
          </w:tcPr>
          <w:p w14:paraId="56B4677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375.1</w:t>
            </w:r>
          </w:p>
        </w:tc>
      </w:tr>
      <w:tr w:rsidR="004363AD" w:rsidRPr="00F1413F" w14:paraId="6466417F" w14:textId="77777777" w:rsidTr="0061558C">
        <w:trPr>
          <w:jc w:val="center"/>
        </w:trPr>
        <w:tc>
          <w:tcPr>
            <w:tcW w:w="1350" w:type="dxa"/>
            <w:vAlign w:val="bottom"/>
          </w:tcPr>
          <w:p w14:paraId="2E3890EF"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 años</w:t>
            </w:r>
          </w:p>
        </w:tc>
        <w:tc>
          <w:tcPr>
            <w:tcW w:w="996" w:type="dxa"/>
            <w:vAlign w:val="bottom"/>
          </w:tcPr>
          <w:p w14:paraId="4B1CEF4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23250.4</w:t>
            </w:r>
          </w:p>
        </w:tc>
        <w:tc>
          <w:tcPr>
            <w:tcW w:w="1163" w:type="dxa"/>
            <w:vAlign w:val="bottom"/>
          </w:tcPr>
          <w:p w14:paraId="3014311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25622.7</w:t>
            </w:r>
          </w:p>
        </w:tc>
        <w:tc>
          <w:tcPr>
            <w:tcW w:w="1069" w:type="dxa"/>
            <w:vAlign w:val="bottom"/>
          </w:tcPr>
          <w:p w14:paraId="11ABFEF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21149.8</w:t>
            </w:r>
          </w:p>
        </w:tc>
        <w:tc>
          <w:tcPr>
            <w:tcW w:w="996" w:type="dxa"/>
            <w:vAlign w:val="bottom"/>
          </w:tcPr>
          <w:p w14:paraId="0E61521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18029.8</w:t>
            </w:r>
          </w:p>
        </w:tc>
        <w:tc>
          <w:tcPr>
            <w:tcW w:w="1163" w:type="dxa"/>
            <w:vAlign w:val="bottom"/>
          </w:tcPr>
          <w:p w14:paraId="4697796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22141.6</w:t>
            </w:r>
          </w:p>
        </w:tc>
        <w:tc>
          <w:tcPr>
            <w:tcW w:w="1069" w:type="dxa"/>
            <w:vAlign w:val="bottom"/>
          </w:tcPr>
          <w:p w14:paraId="3C19229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13618.8</w:t>
            </w:r>
          </w:p>
        </w:tc>
        <w:tc>
          <w:tcPr>
            <w:tcW w:w="876" w:type="dxa"/>
            <w:vAlign w:val="bottom"/>
          </w:tcPr>
          <w:p w14:paraId="2B518B5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419.2</w:t>
            </w:r>
          </w:p>
        </w:tc>
        <w:tc>
          <w:tcPr>
            <w:tcW w:w="1163" w:type="dxa"/>
            <w:vAlign w:val="bottom"/>
          </w:tcPr>
          <w:p w14:paraId="725C870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567.3</w:t>
            </w:r>
          </w:p>
        </w:tc>
        <w:tc>
          <w:tcPr>
            <w:tcW w:w="1069" w:type="dxa"/>
            <w:vAlign w:val="bottom"/>
          </w:tcPr>
          <w:p w14:paraId="62B5681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288.0</w:t>
            </w:r>
          </w:p>
        </w:tc>
      </w:tr>
      <w:tr w:rsidR="004363AD" w:rsidRPr="00F1413F" w14:paraId="367E6BB5" w14:textId="77777777" w:rsidTr="0061558C">
        <w:trPr>
          <w:jc w:val="center"/>
        </w:trPr>
        <w:tc>
          <w:tcPr>
            <w:tcW w:w="1350" w:type="dxa"/>
            <w:vAlign w:val="bottom"/>
          </w:tcPr>
          <w:p w14:paraId="41EB7F8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 años</w:t>
            </w:r>
          </w:p>
        </w:tc>
        <w:tc>
          <w:tcPr>
            <w:tcW w:w="996" w:type="dxa"/>
            <w:vAlign w:val="bottom"/>
          </w:tcPr>
          <w:p w14:paraId="02872D9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37584.0</w:t>
            </w:r>
          </w:p>
        </w:tc>
        <w:tc>
          <w:tcPr>
            <w:tcW w:w="1163" w:type="dxa"/>
            <w:vAlign w:val="bottom"/>
          </w:tcPr>
          <w:p w14:paraId="16ECB66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41861.3</w:t>
            </w:r>
          </w:p>
        </w:tc>
        <w:tc>
          <w:tcPr>
            <w:tcW w:w="1069" w:type="dxa"/>
            <w:vAlign w:val="bottom"/>
          </w:tcPr>
          <w:p w14:paraId="121E37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33878.6</w:t>
            </w:r>
          </w:p>
        </w:tc>
        <w:tc>
          <w:tcPr>
            <w:tcW w:w="996" w:type="dxa"/>
            <w:vAlign w:val="bottom"/>
          </w:tcPr>
          <w:p w14:paraId="2C53896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20261.2</w:t>
            </w:r>
          </w:p>
        </w:tc>
        <w:tc>
          <w:tcPr>
            <w:tcW w:w="1163" w:type="dxa"/>
            <w:vAlign w:val="bottom"/>
          </w:tcPr>
          <w:p w14:paraId="1BCA671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24237.9</w:t>
            </w:r>
          </w:p>
        </w:tc>
        <w:tc>
          <w:tcPr>
            <w:tcW w:w="1069" w:type="dxa"/>
            <w:vAlign w:val="bottom"/>
          </w:tcPr>
          <w:p w14:paraId="3EE1CC2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16004.4</w:t>
            </w:r>
          </w:p>
        </w:tc>
        <w:tc>
          <w:tcPr>
            <w:tcW w:w="876" w:type="dxa"/>
            <w:vAlign w:val="bottom"/>
          </w:tcPr>
          <w:p w14:paraId="7762A69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761.5</w:t>
            </w:r>
          </w:p>
        </w:tc>
        <w:tc>
          <w:tcPr>
            <w:tcW w:w="1163" w:type="dxa"/>
            <w:vAlign w:val="bottom"/>
          </w:tcPr>
          <w:p w14:paraId="1E9F1E8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1014.6</w:t>
            </w:r>
          </w:p>
        </w:tc>
        <w:tc>
          <w:tcPr>
            <w:tcW w:w="1069" w:type="dxa"/>
            <w:vAlign w:val="bottom"/>
          </w:tcPr>
          <w:p w14:paraId="5962986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542.2</w:t>
            </w:r>
          </w:p>
        </w:tc>
      </w:tr>
      <w:tr w:rsidR="004363AD" w:rsidRPr="00F1413F" w14:paraId="4E6EF8AF" w14:textId="77777777" w:rsidTr="0061558C">
        <w:trPr>
          <w:jc w:val="center"/>
        </w:trPr>
        <w:tc>
          <w:tcPr>
            <w:tcW w:w="1350" w:type="dxa"/>
            <w:vAlign w:val="bottom"/>
          </w:tcPr>
          <w:p w14:paraId="2AF6DDFD"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 años</w:t>
            </w:r>
          </w:p>
        </w:tc>
        <w:tc>
          <w:tcPr>
            <w:tcW w:w="996" w:type="dxa"/>
            <w:vAlign w:val="bottom"/>
          </w:tcPr>
          <w:p w14:paraId="5BAF079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26503.5</w:t>
            </w:r>
          </w:p>
        </w:tc>
        <w:tc>
          <w:tcPr>
            <w:tcW w:w="1163" w:type="dxa"/>
            <w:vAlign w:val="bottom"/>
          </w:tcPr>
          <w:p w14:paraId="64C29C5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29024.2</w:t>
            </w:r>
          </w:p>
        </w:tc>
        <w:tc>
          <w:tcPr>
            <w:tcW w:w="1069" w:type="dxa"/>
            <w:vAlign w:val="bottom"/>
          </w:tcPr>
          <w:p w14:paraId="18F4C52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24278.9</w:t>
            </w:r>
          </w:p>
        </w:tc>
        <w:tc>
          <w:tcPr>
            <w:tcW w:w="996" w:type="dxa"/>
            <w:vAlign w:val="bottom"/>
          </w:tcPr>
          <w:p w14:paraId="013CDD5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21830.9</w:t>
            </w:r>
          </w:p>
        </w:tc>
        <w:tc>
          <w:tcPr>
            <w:tcW w:w="1163" w:type="dxa"/>
            <w:vAlign w:val="bottom"/>
          </w:tcPr>
          <w:p w14:paraId="1704EA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25929.6</w:t>
            </w:r>
          </w:p>
        </w:tc>
        <w:tc>
          <w:tcPr>
            <w:tcW w:w="1069" w:type="dxa"/>
            <w:vAlign w:val="bottom"/>
          </w:tcPr>
          <w:p w14:paraId="32B7BA3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17506.8</w:t>
            </w:r>
          </w:p>
        </w:tc>
        <w:tc>
          <w:tcPr>
            <w:tcW w:w="876" w:type="dxa"/>
            <w:vAlign w:val="bottom"/>
          </w:tcPr>
          <w:p w14:paraId="4D6F87D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578.6</w:t>
            </w:r>
          </w:p>
        </w:tc>
        <w:tc>
          <w:tcPr>
            <w:tcW w:w="1163" w:type="dxa"/>
            <w:vAlign w:val="bottom"/>
          </w:tcPr>
          <w:p w14:paraId="4ABB199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752.6</w:t>
            </w:r>
          </w:p>
        </w:tc>
        <w:tc>
          <w:tcPr>
            <w:tcW w:w="1069" w:type="dxa"/>
            <w:vAlign w:val="bottom"/>
          </w:tcPr>
          <w:p w14:paraId="06D2576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425.0</w:t>
            </w:r>
          </w:p>
        </w:tc>
      </w:tr>
      <w:tr w:rsidR="004363AD" w:rsidRPr="00F1413F" w14:paraId="78B925AC" w14:textId="77777777" w:rsidTr="0061558C">
        <w:trPr>
          <w:jc w:val="center"/>
        </w:trPr>
        <w:tc>
          <w:tcPr>
            <w:tcW w:w="1350" w:type="dxa"/>
            <w:vAlign w:val="bottom"/>
          </w:tcPr>
          <w:p w14:paraId="12472041"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 años</w:t>
            </w:r>
          </w:p>
        </w:tc>
        <w:tc>
          <w:tcPr>
            <w:tcW w:w="996" w:type="dxa"/>
            <w:vAlign w:val="bottom"/>
          </w:tcPr>
          <w:p w14:paraId="4DAD067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27741.0</w:t>
            </w:r>
          </w:p>
        </w:tc>
        <w:tc>
          <w:tcPr>
            <w:tcW w:w="1163" w:type="dxa"/>
            <w:vAlign w:val="bottom"/>
          </w:tcPr>
          <w:p w14:paraId="01DD436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30586.8</w:t>
            </w:r>
          </w:p>
        </w:tc>
        <w:tc>
          <w:tcPr>
            <w:tcW w:w="1069" w:type="dxa"/>
            <w:vAlign w:val="bottom"/>
          </w:tcPr>
          <w:p w14:paraId="206F367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25234.2</w:t>
            </w:r>
          </w:p>
        </w:tc>
        <w:tc>
          <w:tcPr>
            <w:tcW w:w="996" w:type="dxa"/>
            <w:vAlign w:val="bottom"/>
          </w:tcPr>
          <w:p w14:paraId="65890C4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23440.7</w:t>
            </w:r>
          </w:p>
        </w:tc>
        <w:tc>
          <w:tcPr>
            <w:tcW w:w="1163" w:type="dxa"/>
            <w:vAlign w:val="bottom"/>
          </w:tcPr>
          <w:p w14:paraId="55A8241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27442.3</w:t>
            </w:r>
          </w:p>
        </w:tc>
        <w:tc>
          <w:tcPr>
            <w:tcW w:w="1069" w:type="dxa"/>
            <w:vAlign w:val="bottom"/>
          </w:tcPr>
          <w:p w14:paraId="2E7D06E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19168.3</w:t>
            </w:r>
          </w:p>
        </w:tc>
        <w:tc>
          <w:tcPr>
            <w:tcW w:w="876" w:type="dxa"/>
            <w:vAlign w:val="bottom"/>
          </w:tcPr>
          <w:p w14:paraId="0D7DC9F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650.3</w:t>
            </w:r>
          </w:p>
        </w:tc>
        <w:tc>
          <w:tcPr>
            <w:tcW w:w="1163" w:type="dxa"/>
            <w:vAlign w:val="bottom"/>
          </w:tcPr>
          <w:p w14:paraId="2DBAF07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839.4</w:t>
            </w:r>
          </w:p>
        </w:tc>
        <w:tc>
          <w:tcPr>
            <w:tcW w:w="1069" w:type="dxa"/>
            <w:vAlign w:val="bottom"/>
          </w:tcPr>
          <w:p w14:paraId="77A7BAE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483.7</w:t>
            </w:r>
          </w:p>
        </w:tc>
      </w:tr>
      <w:tr w:rsidR="004363AD" w:rsidRPr="00F1413F" w14:paraId="269DFDCE" w14:textId="77777777" w:rsidTr="0061558C">
        <w:trPr>
          <w:jc w:val="center"/>
        </w:trPr>
        <w:tc>
          <w:tcPr>
            <w:tcW w:w="1350" w:type="dxa"/>
            <w:vAlign w:val="bottom"/>
          </w:tcPr>
          <w:p w14:paraId="71E732E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 años</w:t>
            </w:r>
          </w:p>
        </w:tc>
        <w:tc>
          <w:tcPr>
            <w:tcW w:w="996" w:type="dxa"/>
            <w:vAlign w:val="bottom"/>
          </w:tcPr>
          <w:p w14:paraId="4D9834F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27825.0</w:t>
            </w:r>
          </w:p>
        </w:tc>
        <w:tc>
          <w:tcPr>
            <w:tcW w:w="1163" w:type="dxa"/>
            <w:vAlign w:val="bottom"/>
          </w:tcPr>
          <w:p w14:paraId="63349D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31398.0</w:t>
            </w:r>
          </w:p>
        </w:tc>
        <w:tc>
          <w:tcPr>
            <w:tcW w:w="1069" w:type="dxa"/>
            <w:vAlign w:val="bottom"/>
          </w:tcPr>
          <w:p w14:paraId="74780ED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24715.2</w:t>
            </w:r>
          </w:p>
        </w:tc>
        <w:tc>
          <w:tcPr>
            <w:tcW w:w="996" w:type="dxa"/>
            <w:vAlign w:val="bottom"/>
          </w:tcPr>
          <w:p w14:paraId="3CDD77D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24667.8</w:t>
            </w:r>
          </w:p>
        </w:tc>
        <w:tc>
          <w:tcPr>
            <w:tcW w:w="1163" w:type="dxa"/>
            <w:vAlign w:val="bottom"/>
          </w:tcPr>
          <w:p w14:paraId="174C309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28877.4</w:t>
            </w:r>
          </w:p>
        </w:tc>
        <w:tc>
          <w:tcPr>
            <w:tcW w:w="1069" w:type="dxa"/>
            <w:vAlign w:val="bottom"/>
          </w:tcPr>
          <w:p w14:paraId="60F068B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20013.5</w:t>
            </w:r>
          </w:p>
        </w:tc>
        <w:tc>
          <w:tcPr>
            <w:tcW w:w="876" w:type="dxa"/>
            <w:vAlign w:val="bottom"/>
          </w:tcPr>
          <w:p w14:paraId="01ED40B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686.4</w:t>
            </w:r>
          </w:p>
        </w:tc>
        <w:tc>
          <w:tcPr>
            <w:tcW w:w="1163" w:type="dxa"/>
            <w:vAlign w:val="bottom"/>
          </w:tcPr>
          <w:p w14:paraId="05D8945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906.7</w:t>
            </w:r>
          </w:p>
        </w:tc>
        <w:tc>
          <w:tcPr>
            <w:tcW w:w="1069" w:type="dxa"/>
            <w:vAlign w:val="bottom"/>
          </w:tcPr>
          <w:p w14:paraId="60BF514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494.6</w:t>
            </w:r>
          </w:p>
        </w:tc>
      </w:tr>
      <w:tr w:rsidR="004363AD" w:rsidRPr="00F1413F" w14:paraId="71F9C042" w14:textId="77777777" w:rsidTr="0061558C">
        <w:trPr>
          <w:jc w:val="center"/>
        </w:trPr>
        <w:tc>
          <w:tcPr>
            <w:tcW w:w="1350" w:type="dxa"/>
            <w:vAlign w:val="bottom"/>
          </w:tcPr>
          <w:p w14:paraId="161E9D68"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 años</w:t>
            </w:r>
          </w:p>
        </w:tc>
        <w:tc>
          <w:tcPr>
            <w:tcW w:w="996" w:type="dxa"/>
            <w:vAlign w:val="bottom"/>
          </w:tcPr>
          <w:p w14:paraId="2F8962E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23002.8</w:t>
            </w:r>
          </w:p>
        </w:tc>
        <w:tc>
          <w:tcPr>
            <w:tcW w:w="1163" w:type="dxa"/>
            <w:vAlign w:val="bottom"/>
          </w:tcPr>
          <w:p w14:paraId="44A3A2F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25659.8</w:t>
            </w:r>
          </w:p>
        </w:tc>
        <w:tc>
          <w:tcPr>
            <w:tcW w:w="1069" w:type="dxa"/>
            <w:vAlign w:val="bottom"/>
          </w:tcPr>
          <w:p w14:paraId="54AEB06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20647.5</w:t>
            </w:r>
          </w:p>
        </w:tc>
        <w:tc>
          <w:tcPr>
            <w:tcW w:w="996" w:type="dxa"/>
            <w:vAlign w:val="bottom"/>
          </w:tcPr>
          <w:p w14:paraId="4CB2F3E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27002.0</w:t>
            </w:r>
          </w:p>
        </w:tc>
        <w:tc>
          <w:tcPr>
            <w:tcW w:w="1163" w:type="dxa"/>
            <w:vAlign w:val="bottom"/>
          </w:tcPr>
          <w:p w14:paraId="0843C8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31350.1</w:t>
            </w:r>
          </w:p>
        </w:tc>
        <w:tc>
          <w:tcPr>
            <w:tcW w:w="1069" w:type="dxa"/>
            <w:vAlign w:val="bottom"/>
          </w:tcPr>
          <w:p w14:paraId="2B6F995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22211.6</w:t>
            </w:r>
          </w:p>
        </w:tc>
        <w:tc>
          <w:tcPr>
            <w:tcW w:w="876" w:type="dxa"/>
            <w:vAlign w:val="bottom"/>
          </w:tcPr>
          <w:p w14:paraId="735A52F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621.1</w:t>
            </w:r>
          </w:p>
        </w:tc>
        <w:tc>
          <w:tcPr>
            <w:tcW w:w="1163" w:type="dxa"/>
            <w:vAlign w:val="bottom"/>
          </w:tcPr>
          <w:p w14:paraId="6B2E3F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804.4</w:t>
            </w:r>
          </w:p>
        </w:tc>
        <w:tc>
          <w:tcPr>
            <w:tcW w:w="1069" w:type="dxa"/>
            <w:vAlign w:val="bottom"/>
          </w:tcPr>
          <w:p w14:paraId="6850773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458.6</w:t>
            </w:r>
          </w:p>
        </w:tc>
      </w:tr>
      <w:tr w:rsidR="004363AD" w:rsidRPr="00F1413F" w14:paraId="7A91E3EB" w14:textId="77777777" w:rsidTr="0061558C">
        <w:trPr>
          <w:jc w:val="center"/>
        </w:trPr>
        <w:tc>
          <w:tcPr>
            <w:tcW w:w="1350" w:type="dxa"/>
            <w:vAlign w:val="bottom"/>
          </w:tcPr>
          <w:p w14:paraId="155190ED"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 años</w:t>
            </w:r>
          </w:p>
        </w:tc>
        <w:tc>
          <w:tcPr>
            <w:tcW w:w="996" w:type="dxa"/>
            <w:vAlign w:val="bottom"/>
          </w:tcPr>
          <w:p w14:paraId="75318BC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31861.7</w:t>
            </w:r>
          </w:p>
        </w:tc>
        <w:tc>
          <w:tcPr>
            <w:tcW w:w="1163" w:type="dxa"/>
            <w:vAlign w:val="bottom"/>
          </w:tcPr>
          <w:p w14:paraId="08CBDCD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36282.4</w:t>
            </w:r>
          </w:p>
        </w:tc>
        <w:tc>
          <w:tcPr>
            <w:tcW w:w="1069" w:type="dxa"/>
            <w:vAlign w:val="bottom"/>
          </w:tcPr>
          <w:p w14:paraId="0FE3B05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28031.2</w:t>
            </w:r>
          </w:p>
        </w:tc>
        <w:tc>
          <w:tcPr>
            <w:tcW w:w="996" w:type="dxa"/>
            <w:vAlign w:val="bottom"/>
          </w:tcPr>
          <w:p w14:paraId="2CF0049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27266.8</w:t>
            </w:r>
          </w:p>
        </w:tc>
        <w:tc>
          <w:tcPr>
            <w:tcW w:w="1163" w:type="dxa"/>
            <w:vAlign w:val="bottom"/>
          </w:tcPr>
          <w:p w14:paraId="0EEC13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31665.7</w:t>
            </w:r>
          </w:p>
        </w:tc>
        <w:tc>
          <w:tcPr>
            <w:tcW w:w="1069" w:type="dxa"/>
            <w:vAlign w:val="bottom"/>
          </w:tcPr>
          <w:p w14:paraId="11A7AF4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22333.1</w:t>
            </w:r>
          </w:p>
        </w:tc>
        <w:tc>
          <w:tcPr>
            <w:tcW w:w="876" w:type="dxa"/>
            <w:vAlign w:val="bottom"/>
          </w:tcPr>
          <w:p w14:paraId="68FB6C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868.8</w:t>
            </w:r>
          </w:p>
        </w:tc>
        <w:tc>
          <w:tcPr>
            <w:tcW w:w="1163" w:type="dxa"/>
            <w:vAlign w:val="bottom"/>
          </w:tcPr>
          <w:p w14:paraId="109102F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1148.9</w:t>
            </w:r>
          </w:p>
        </w:tc>
        <w:tc>
          <w:tcPr>
            <w:tcW w:w="1069" w:type="dxa"/>
            <w:vAlign w:val="bottom"/>
          </w:tcPr>
          <w:p w14:paraId="262BD4D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626.0</w:t>
            </w:r>
          </w:p>
        </w:tc>
      </w:tr>
      <w:tr w:rsidR="004363AD" w:rsidRPr="00F1413F" w14:paraId="044A30FA" w14:textId="77777777" w:rsidTr="0061558C">
        <w:trPr>
          <w:jc w:val="center"/>
        </w:trPr>
        <w:tc>
          <w:tcPr>
            <w:tcW w:w="1350" w:type="dxa"/>
            <w:vAlign w:val="bottom"/>
          </w:tcPr>
          <w:p w14:paraId="49E1B312"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 años</w:t>
            </w:r>
          </w:p>
        </w:tc>
        <w:tc>
          <w:tcPr>
            <w:tcW w:w="996" w:type="dxa"/>
            <w:vAlign w:val="bottom"/>
          </w:tcPr>
          <w:p w14:paraId="729F876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30427.3</w:t>
            </w:r>
          </w:p>
        </w:tc>
        <w:tc>
          <w:tcPr>
            <w:tcW w:w="1163" w:type="dxa"/>
            <w:vAlign w:val="bottom"/>
          </w:tcPr>
          <w:p w14:paraId="6D19D69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33976.3</w:t>
            </w:r>
          </w:p>
        </w:tc>
        <w:tc>
          <w:tcPr>
            <w:tcW w:w="1069" w:type="dxa"/>
            <w:vAlign w:val="bottom"/>
          </w:tcPr>
          <w:p w14:paraId="134AB2A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27224.5</w:t>
            </w:r>
          </w:p>
        </w:tc>
        <w:tc>
          <w:tcPr>
            <w:tcW w:w="996" w:type="dxa"/>
            <w:vAlign w:val="bottom"/>
          </w:tcPr>
          <w:p w14:paraId="33B583D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28928.9</w:t>
            </w:r>
          </w:p>
        </w:tc>
        <w:tc>
          <w:tcPr>
            <w:tcW w:w="1163" w:type="dxa"/>
            <w:vAlign w:val="bottom"/>
          </w:tcPr>
          <w:p w14:paraId="5590C0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33368.4</w:t>
            </w:r>
          </w:p>
        </w:tc>
        <w:tc>
          <w:tcPr>
            <w:tcW w:w="1069" w:type="dxa"/>
            <w:vAlign w:val="bottom"/>
          </w:tcPr>
          <w:p w14:paraId="2D35DB1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23928.9</w:t>
            </w:r>
          </w:p>
        </w:tc>
        <w:tc>
          <w:tcPr>
            <w:tcW w:w="876" w:type="dxa"/>
            <w:vAlign w:val="bottom"/>
          </w:tcPr>
          <w:p w14:paraId="062222F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880.2</w:t>
            </w:r>
          </w:p>
        </w:tc>
        <w:tc>
          <w:tcPr>
            <w:tcW w:w="1163" w:type="dxa"/>
            <w:vAlign w:val="bottom"/>
          </w:tcPr>
          <w:p w14:paraId="66A37CD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1133.7</w:t>
            </w:r>
          </w:p>
        </w:tc>
        <w:tc>
          <w:tcPr>
            <w:tcW w:w="1069" w:type="dxa"/>
            <w:vAlign w:val="bottom"/>
          </w:tcPr>
          <w:p w14:paraId="28F96FF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651.5</w:t>
            </w:r>
          </w:p>
        </w:tc>
      </w:tr>
      <w:tr w:rsidR="004363AD" w:rsidRPr="00F1413F" w14:paraId="4B81E184" w14:textId="77777777" w:rsidTr="0061558C">
        <w:trPr>
          <w:jc w:val="center"/>
        </w:trPr>
        <w:tc>
          <w:tcPr>
            <w:tcW w:w="1350" w:type="dxa"/>
            <w:vAlign w:val="bottom"/>
          </w:tcPr>
          <w:p w14:paraId="2D45A82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 años</w:t>
            </w:r>
          </w:p>
        </w:tc>
        <w:tc>
          <w:tcPr>
            <w:tcW w:w="996" w:type="dxa"/>
            <w:vAlign w:val="bottom"/>
          </w:tcPr>
          <w:p w14:paraId="6450EF5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25107.8</w:t>
            </w:r>
          </w:p>
        </w:tc>
        <w:tc>
          <w:tcPr>
            <w:tcW w:w="1163" w:type="dxa"/>
            <w:vAlign w:val="bottom"/>
          </w:tcPr>
          <w:p w14:paraId="0FFB545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28867.4</w:t>
            </w:r>
          </w:p>
        </w:tc>
        <w:tc>
          <w:tcPr>
            <w:tcW w:w="1069" w:type="dxa"/>
            <w:vAlign w:val="bottom"/>
          </w:tcPr>
          <w:p w14:paraId="37DE949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21859.6</w:t>
            </w:r>
          </w:p>
        </w:tc>
        <w:tc>
          <w:tcPr>
            <w:tcW w:w="996" w:type="dxa"/>
            <w:vAlign w:val="bottom"/>
          </w:tcPr>
          <w:p w14:paraId="70F77E0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31046.6</w:t>
            </w:r>
          </w:p>
        </w:tc>
        <w:tc>
          <w:tcPr>
            <w:tcW w:w="1163" w:type="dxa"/>
            <w:vAlign w:val="bottom"/>
          </w:tcPr>
          <w:p w14:paraId="61A9F70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35551.4</w:t>
            </w:r>
          </w:p>
        </w:tc>
        <w:tc>
          <w:tcPr>
            <w:tcW w:w="1069" w:type="dxa"/>
            <w:vAlign w:val="bottom"/>
          </w:tcPr>
          <w:p w14:paraId="5077B65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25906.7</w:t>
            </w:r>
          </w:p>
        </w:tc>
        <w:tc>
          <w:tcPr>
            <w:tcW w:w="876" w:type="dxa"/>
            <w:vAlign w:val="bottom"/>
          </w:tcPr>
          <w:p w14:paraId="1B9A204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779.5</w:t>
            </w:r>
          </w:p>
        </w:tc>
        <w:tc>
          <w:tcPr>
            <w:tcW w:w="1163" w:type="dxa"/>
            <w:vAlign w:val="bottom"/>
          </w:tcPr>
          <w:p w14:paraId="02D568B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1026.3</w:t>
            </w:r>
          </w:p>
        </w:tc>
        <w:tc>
          <w:tcPr>
            <w:tcW w:w="1069" w:type="dxa"/>
            <w:vAlign w:val="bottom"/>
          </w:tcPr>
          <w:p w14:paraId="501EDFF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566.3</w:t>
            </w:r>
          </w:p>
        </w:tc>
      </w:tr>
      <w:tr w:rsidR="004363AD" w:rsidRPr="00F1413F" w14:paraId="73F6775A" w14:textId="77777777" w:rsidTr="0061558C">
        <w:trPr>
          <w:jc w:val="center"/>
        </w:trPr>
        <w:tc>
          <w:tcPr>
            <w:tcW w:w="1350" w:type="dxa"/>
            <w:vAlign w:val="bottom"/>
          </w:tcPr>
          <w:p w14:paraId="50B561F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69 años</w:t>
            </w:r>
          </w:p>
        </w:tc>
        <w:tc>
          <w:tcPr>
            <w:tcW w:w="996" w:type="dxa"/>
            <w:vAlign w:val="bottom"/>
          </w:tcPr>
          <w:p w14:paraId="597B1DF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31481.8</w:t>
            </w:r>
          </w:p>
        </w:tc>
        <w:tc>
          <w:tcPr>
            <w:tcW w:w="1163" w:type="dxa"/>
            <w:vAlign w:val="bottom"/>
          </w:tcPr>
          <w:p w14:paraId="633A38A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36450.9</w:t>
            </w:r>
          </w:p>
        </w:tc>
        <w:tc>
          <w:tcPr>
            <w:tcW w:w="1069" w:type="dxa"/>
            <w:vAlign w:val="bottom"/>
          </w:tcPr>
          <w:p w14:paraId="4B9CD61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27150.5</w:t>
            </w:r>
          </w:p>
        </w:tc>
        <w:tc>
          <w:tcPr>
            <w:tcW w:w="996" w:type="dxa"/>
            <w:vAlign w:val="bottom"/>
          </w:tcPr>
          <w:p w14:paraId="5ACDB4E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32012.5</w:t>
            </w:r>
          </w:p>
        </w:tc>
        <w:tc>
          <w:tcPr>
            <w:tcW w:w="1163" w:type="dxa"/>
            <w:vAlign w:val="bottom"/>
          </w:tcPr>
          <w:p w14:paraId="20A2C50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36552.7</w:t>
            </w:r>
          </w:p>
        </w:tc>
        <w:tc>
          <w:tcPr>
            <w:tcW w:w="1069" w:type="dxa"/>
            <w:vAlign w:val="bottom"/>
          </w:tcPr>
          <w:p w14:paraId="1F6CC0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26699.4</w:t>
            </w:r>
          </w:p>
        </w:tc>
        <w:tc>
          <w:tcPr>
            <w:tcW w:w="876" w:type="dxa"/>
            <w:vAlign w:val="bottom"/>
          </w:tcPr>
          <w:p w14:paraId="2A23F7D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1007.8</w:t>
            </w:r>
          </w:p>
        </w:tc>
        <w:tc>
          <w:tcPr>
            <w:tcW w:w="1163" w:type="dxa"/>
            <w:vAlign w:val="bottom"/>
          </w:tcPr>
          <w:p w14:paraId="40E75D9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1332.4</w:t>
            </w:r>
          </w:p>
        </w:tc>
        <w:tc>
          <w:tcPr>
            <w:tcW w:w="1069" w:type="dxa"/>
            <w:vAlign w:val="bottom"/>
          </w:tcPr>
          <w:p w14:paraId="06FEB1C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724.9</w:t>
            </w:r>
          </w:p>
        </w:tc>
      </w:tr>
      <w:tr w:rsidR="004363AD" w:rsidRPr="00F1413F" w14:paraId="6968AAB4" w14:textId="77777777" w:rsidTr="0061558C">
        <w:trPr>
          <w:jc w:val="center"/>
        </w:trPr>
        <w:tc>
          <w:tcPr>
            <w:tcW w:w="1350" w:type="dxa"/>
            <w:vAlign w:val="bottom"/>
          </w:tcPr>
          <w:p w14:paraId="514DBF04"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 años</w:t>
            </w:r>
          </w:p>
        </w:tc>
        <w:tc>
          <w:tcPr>
            <w:tcW w:w="996" w:type="dxa"/>
            <w:vAlign w:val="bottom"/>
          </w:tcPr>
          <w:p w14:paraId="2EA5D81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24470.2</w:t>
            </w:r>
          </w:p>
        </w:tc>
        <w:tc>
          <w:tcPr>
            <w:tcW w:w="1163" w:type="dxa"/>
            <w:vAlign w:val="bottom"/>
          </w:tcPr>
          <w:p w14:paraId="2B5FC9D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28639.7</w:t>
            </w:r>
          </w:p>
        </w:tc>
        <w:tc>
          <w:tcPr>
            <w:tcW w:w="1069" w:type="dxa"/>
            <w:vAlign w:val="bottom"/>
          </w:tcPr>
          <w:p w14:paraId="14CE1A2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20858.0</w:t>
            </w:r>
          </w:p>
        </w:tc>
        <w:tc>
          <w:tcPr>
            <w:tcW w:w="996" w:type="dxa"/>
            <w:vAlign w:val="bottom"/>
          </w:tcPr>
          <w:p w14:paraId="41CD87E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33825.3</w:t>
            </w:r>
          </w:p>
        </w:tc>
        <w:tc>
          <w:tcPr>
            <w:tcW w:w="1163" w:type="dxa"/>
            <w:vAlign w:val="bottom"/>
          </w:tcPr>
          <w:p w14:paraId="04E49FC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38145.0</w:t>
            </w:r>
          </w:p>
        </w:tc>
        <w:tc>
          <w:tcPr>
            <w:tcW w:w="1069" w:type="dxa"/>
            <w:vAlign w:val="bottom"/>
          </w:tcPr>
          <w:p w14:paraId="51D2B23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28686.8</w:t>
            </w:r>
          </w:p>
        </w:tc>
        <w:tc>
          <w:tcPr>
            <w:tcW w:w="876" w:type="dxa"/>
            <w:vAlign w:val="bottom"/>
          </w:tcPr>
          <w:p w14:paraId="1B0AE94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827.7</w:t>
            </w:r>
          </w:p>
        </w:tc>
        <w:tc>
          <w:tcPr>
            <w:tcW w:w="1163" w:type="dxa"/>
            <w:vAlign w:val="bottom"/>
          </w:tcPr>
          <w:p w14:paraId="0CA41CB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1092.5</w:t>
            </w:r>
          </w:p>
        </w:tc>
        <w:tc>
          <w:tcPr>
            <w:tcW w:w="1069" w:type="dxa"/>
            <w:vAlign w:val="bottom"/>
          </w:tcPr>
          <w:p w14:paraId="0EEE5CB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598.4</w:t>
            </w:r>
          </w:p>
        </w:tc>
      </w:tr>
      <w:tr w:rsidR="004363AD" w:rsidRPr="00F1413F" w14:paraId="594DCAB0" w14:textId="77777777" w:rsidTr="0061558C">
        <w:trPr>
          <w:jc w:val="center"/>
        </w:trPr>
        <w:tc>
          <w:tcPr>
            <w:tcW w:w="1350" w:type="dxa"/>
            <w:vAlign w:val="bottom"/>
          </w:tcPr>
          <w:p w14:paraId="6F69B8BE"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 años</w:t>
            </w:r>
          </w:p>
        </w:tc>
        <w:tc>
          <w:tcPr>
            <w:tcW w:w="996" w:type="dxa"/>
            <w:vAlign w:val="bottom"/>
          </w:tcPr>
          <w:p w14:paraId="45E14CC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38254.3</w:t>
            </w:r>
          </w:p>
        </w:tc>
        <w:tc>
          <w:tcPr>
            <w:tcW w:w="1163" w:type="dxa"/>
            <w:vAlign w:val="bottom"/>
          </w:tcPr>
          <w:p w14:paraId="6F4C575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44101.7</w:t>
            </w:r>
          </w:p>
        </w:tc>
        <w:tc>
          <w:tcPr>
            <w:tcW w:w="1069" w:type="dxa"/>
            <w:vAlign w:val="bottom"/>
          </w:tcPr>
          <w:p w14:paraId="5EC0BDD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33087.0</w:t>
            </w:r>
          </w:p>
        </w:tc>
        <w:tc>
          <w:tcPr>
            <w:tcW w:w="996" w:type="dxa"/>
            <w:vAlign w:val="bottom"/>
          </w:tcPr>
          <w:p w14:paraId="2340A5E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35480.4</w:t>
            </w:r>
          </w:p>
        </w:tc>
        <w:tc>
          <w:tcPr>
            <w:tcW w:w="1163" w:type="dxa"/>
            <w:vAlign w:val="bottom"/>
          </w:tcPr>
          <w:p w14:paraId="022A120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39978.0</w:t>
            </w:r>
          </w:p>
        </w:tc>
        <w:tc>
          <w:tcPr>
            <w:tcW w:w="1069" w:type="dxa"/>
            <w:vAlign w:val="bottom"/>
          </w:tcPr>
          <w:p w14:paraId="230228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30182.8</w:t>
            </w:r>
          </w:p>
        </w:tc>
        <w:tc>
          <w:tcPr>
            <w:tcW w:w="876" w:type="dxa"/>
            <w:vAlign w:val="bottom"/>
          </w:tcPr>
          <w:p w14:paraId="24C56E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1357.3</w:t>
            </w:r>
          </w:p>
        </w:tc>
        <w:tc>
          <w:tcPr>
            <w:tcW w:w="1163" w:type="dxa"/>
            <w:vAlign w:val="bottom"/>
          </w:tcPr>
          <w:p w14:paraId="4521A87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1763.1</w:t>
            </w:r>
          </w:p>
        </w:tc>
        <w:tc>
          <w:tcPr>
            <w:tcW w:w="1069" w:type="dxa"/>
            <w:vAlign w:val="bottom"/>
          </w:tcPr>
          <w:p w14:paraId="3747D1F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998.7</w:t>
            </w:r>
          </w:p>
        </w:tc>
      </w:tr>
      <w:tr w:rsidR="004363AD" w:rsidRPr="00F1413F" w14:paraId="0A144DFC" w14:textId="77777777" w:rsidTr="0061558C">
        <w:trPr>
          <w:jc w:val="center"/>
        </w:trPr>
        <w:tc>
          <w:tcPr>
            <w:tcW w:w="1350" w:type="dxa"/>
            <w:vAlign w:val="bottom"/>
          </w:tcPr>
          <w:p w14:paraId="1865AE5D"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 años</w:t>
            </w:r>
          </w:p>
        </w:tc>
        <w:tc>
          <w:tcPr>
            <w:tcW w:w="996" w:type="dxa"/>
            <w:vAlign w:val="bottom"/>
          </w:tcPr>
          <w:p w14:paraId="0FDED2E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25448.7</w:t>
            </w:r>
          </w:p>
        </w:tc>
        <w:tc>
          <w:tcPr>
            <w:tcW w:w="1163" w:type="dxa"/>
            <w:vAlign w:val="bottom"/>
          </w:tcPr>
          <w:p w14:paraId="724D5C0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29709.4</w:t>
            </w:r>
          </w:p>
        </w:tc>
        <w:tc>
          <w:tcPr>
            <w:tcW w:w="1069" w:type="dxa"/>
            <w:vAlign w:val="bottom"/>
          </w:tcPr>
          <w:p w14:paraId="1CCF70C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21660.2</w:t>
            </w:r>
          </w:p>
        </w:tc>
        <w:tc>
          <w:tcPr>
            <w:tcW w:w="996" w:type="dxa"/>
            <w:vAlign w:val="bottom"/>
          </w:tcPr>
          <w:p w14:paraId="5D2630A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36488.0</w:t>
            </w:r>
          </w:p>
        </w:tc>
        <w:tc>
          <w:tcPr>
            <w:tcW w:w="1163" w:type="dxa"/>
            <w:vAlign w:val="bottom"/>
          </w:tcPr>
          <w:p w14:paraId="1D26210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40803.9</w:t>
            </w:r>
          </w:p>
        </w:tc>
        <w:tc>
          <w:tcPr>
            <w:tcW w:w="1069" w:type="dxa"/>
            <w:vAlign w:val="bottom"/>
          </w:tcPr>
          <w:p w14:paraId="5ACE14F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31224.2</w:t>
            </w:r>
          </w:p>
        </w:tc>
        <w:tc>
          <w:tcPr>
            <w:tcW w:w="876" w:type="dxa"/>
            <w:vAlign w:val="bottom"/>
          </w:tcPr>
          <w:p w14:paraId="2F07E2A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928.6</w:t>
            </w:r>
          </w:p>
        </w:tc>
        <w:tc>
          <w:tcPr>
            <w:tcW w:w="1163" w:type="dxa"/>
            <w:vAlign w:val="bottom"/>
          </w:tcPr>
          <w:p w14:paraId="5C8F427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1212.3</w:t>
            </w:r>
          </w:p>
        </w:tc>
        <w:tc>
          <w:tcPr>
            <w:tcW w:w="1069" w:type="dxa"/>
            <w:vAlign w:val="bottom"/>
          </w:tcPr>
          <w:p w14:paraId="7EF4A2B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676.3</w:t>
            </w:r>
          </w:p>
        </w:tc>
      </w:tr>
      <w:tr w:rsidR="004363AD" w:rsidRPr="00F1413F" w14:paraId="6E563C88" w14:textId="77777777" w:rsidTr="0061558C">
        <w:trPr>
          <w:jc w:val="center"/>
        </w:trPr>
        <w:tc>
          <w:tcPr>
            <w:tcW w:w="1350" w:type="dxa"/>
            <w:vAlign w:val="bottom"/>
          </w:tcPr>
          <w:p w14:paraId="480072DF"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 años</w:t>
            </w:r>
          </w:p>
        </w:tc>
        <w:tc>
          <w:tcPr>
            <w:tcW w:w="996" w:type="dxa"/>
            <w:vAlign w:val="bottom"/>
          </w:tcPr>
          <w:p w14:paraId="5443A2F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28581.5</w:t>
            </w:r>
          </w:p>
        </w:tc>
        <w:tc>
          <w:tcPr>
            <w:tcW w:w="1163" w:type="dxa"/>
            <w:vAlign w:val="bottom"/>
          </w:tcPr>
          <w:p w14:paraId="41CEA76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33019.1</w:t>
            </w:r>
          </w:p>
        </w:tc>
        <w:tc>
          <w:tcPr>
            <w:tcW w:w="1069" w:type="dxa"/>
            <w:vAlign w:val="bottom"/>
          </w:tcPr>
          <w:p w14:paraId="2FFA036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24708.4</w:t>
            </w:r>
          </w:p>
        </w:tc>
        <w:tc>
          <w:tcPr>
            <w:tcW w:w="996" w:type="dxa"/>
            <w:vAlign w:val="bottom"/>
          </w:tcPr>
          <w:p w14:paraId="2562259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37187.0</w:t>
            </w:r>
          </w:p>
        </w:tc>
        <w:tc>
          <w:tcPr>
            <w:tcW w:w="1163" w:type="dxa"/>
            <w:vAlign w:val="bottom"/>
          </w:tcPr>
          <w:p w14:paraId="414A01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41382.4</w:t>
            </w:r>
          </w:p>
        </w:tc>
        <w:tc>
          <w:tcPr>
            <w:tcW w:w="1069" w:type="dxa"/>
            <w:vAlign w:val="bottom"/>
          </w:tcPr>
          <w:p w14:paraId="4F155E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32293.6</w:t>
            </w:r>
          </w:p>
        </w:tc>
        <w:tc>
          <w:tcPr>
            <w:tcW w:w="876" w:type="dxa"/>
            <w:vAlign w:val="bottom"/>
          </w:tcPr>
          <w:p w14:paraId="01DEE2F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1062.9</w:t>
            </w:r>
          </w:p>
        </w:tc>
        <w:tc>
          <w:tcPr>
            <w:tcW w:w="1163" w:type="dxa"/>
            <w:vAlign w:val="bottom"/>
          </w:tcPr>
          <w:p w14:paraId="5EB6648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1366.4</w:t>
            </w:r>
          </w:p>
        </w:tc>
        <w:tc>
          <w:tcPr>
            <w:tcW w:w="1069" w:type="dxa"/>
            <w:vAlign w:val="bottom"/>
          </w:tcPr>
          <w:p w14:paraId="163AF1A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797.9</w:t>
            </w:r>
          </w:p>
        </w:tc>
      </w:tr>
      <w:tr w:rsidR="004363AD" w:rsidRPr="00F1413F" w14:paraId="3527F3F3" w14:textId="77777777" w:rsidTr="0061558C">
        <w:trPr>
          <w:jc w:val="center"/>
        </w:trPr>
        <w:tc>
          <w:tcPr>
            <w:tcW w:w="1350" w:type="dxa"/>
            <w:vAlign w:val="bottom"/>
          </w:tcPr>
          <w:p w14:paraId="7D5D2091"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 años</w:t>
            </w:r>
          </w:p>
        </w:tc>
        <w:tc>
          <w:tcPr>
            <w:tcW w:w="996" w:type="dxa"/>
            <w:vAlign w:val="bottom"/>
          </w:tcPr>
          <w:p w14:paraId="78B761E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28027.9</w:t>
            </w:r>
          </w:p>
        </w:tc>
        <w:tc>
          <w:tcPr>
            <w:tcW w:w="1163" w:type="dxa"/>
            <w:vAlign w:val="bottom"/>
          </w:tcPr>
          <w:p w14:paraId="2E346F5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33111.9</w:t>
            </w:r>
          </w:p>
        </w:tc>
        <w:tc>
          <w:tcPr>
            <w:tcW w:w="1069" w:type="dxa"/>
            <w:vAlign w:val="bottom"/>
          </w:tcPr>
          <w:p w14:paraId="2C9FC63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23710.4</w:t>
            </w:r>
          </w:p>
        </w:tc>
        <w:tc>
          <w:tcPr>
            <w:tcW w:w="996" w:type="dxa"/>
            <w:vAlign w:val="bottom"/>
          </w:tcPr>
          <w:p w14:paraId="088386D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38513.2</w:t>
            </w:r>
          </w:p>
        </w:tc>
        <w:tc>
          <w:tcPr>
            <w:tcW w:w="1163" w:type="dxa"/>
            <w:vAlign w:val="bottom"/>
          </w:tcPr>
          <w:p w14:paraId="38D7D62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42372.2</w:t>
            </w:r>
          </w:p>
        </w:tc>
        <w:tc>
          <w:tcPr>
            <w:tcW w:w="1069" w:type="dxa"/>
            <w:vAlign w:val="bottom"/>
          </w:tcPr>
          <w:p w14:paraId="4B400C1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33936.4</w:t>
            </w:r>
          </w:p>
        </w:tc>
        <w:tc>
          <w:tcPr>
            <w:tcW w:w="876" w:type="dxa"/>
            <w:vAlign w:val="bottom"/>
          </w:tcPr>
          <w:p w14:paraId="731C610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1079.4</w:t>
            </w:r>
          </w:p>
        </w:tc>
        <w:tc>
          <w:tcPr>
            <w:tcW w:w="1163" w:type="dxa"/>
            <w:vAlign w:val="bottom"/>
          </w:tcPr>
          <w:p w14:paraId="22C292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1403.0</w:t>
            </w:r>
          </w:p>
        </w:tc>
        <w:tc>
          <w:tcPr>
            <w:tcW w:w="1069" w:type="dxa"/>
            <w:vAlign w:val="bottom"/>
          </w:tcPr>
          <w:p w14:paraId="1D8292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804.6</w:t>
            </w:r>
          </w:p>
        </w:tc>
      </w:tr>
      <w:tr w:rsidR="004363AD" w:rsidRPr="00F1413F" w14:paraId="397D51A3" w14:textId="77777777" w:rsidTr="0061558C">
        <w:trPr>
          <w:jc w:val="center"/>
        </w:trPr>
        <w:tc>
          <w:tcPr>
            <w:tcW w:w="1350" w:type="dxa"/>
            <w:vAlign w:val="bottom"/>
          </w:tcPr>
          <w:p w14:paraId="58C684F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 años</w:t>
            </w:r>
          </w:p>
        </w:tc>
        <w:tc>
          <w:tcPr>
            <w:tcW w:w="996" w:type="dxa"/>
            <w:vAlign w:val="bottom"/>
          </w:tcPr>
          <w:p w14:paraId="52E81A2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25575.9</w:t>
            </w:r>
          </w:p>
        </w:tc>
        <w:tc>
          <w:tcPr>
            <w:tcW w:w="1163" w:type="dxa"/>
            <w:vAlign w:val="bottom"/>
          </w:tcPr>
          <w:p w14:paraId="2D41026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29433.9</w:t>
            </w:r>
          </w:p>
        </w:tc>
        <w:tc>
          <w:tcPr>
            <w:tcW w:w="1069" w:type="dxa"/>
            <w:vAlign w:val="bottom"/>
          </w:tcPr>
          <w:p w14:paraId="3205B2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22191.4</w:t>
            </w:r>
          </w:p>
        </w:tc>
        <w:tc>
          <w:tcPr>
            <w:tcW w:w="996" w:type="dxa"/>
            <w:vAlign w:val="bottom"/>
          </w:tcPr>
          <w:p w14:paraId="1F9FF7E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38635.8</w:t>
            </w:r>
          </w:p>
        </w:tc>
        <w:tc>
          <w:tcPr>
            <w:tcW w:w="1163" w:type="dxa"/>
            <w:vAlign w:val="bottom"/>
          </w:tcPr>
          <w:p w14:paraId="56F7597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42261.6</w:t>
            </w:r>
          </w:p>
        </w:tc>
        <w:tc>
          <w:tcPr>
            <w:tcW w:w="1069" w:type="dxa"/>
            <w:vAlign w:val="bottom"/>
          </w:tcPr>
          <w:p w14:paraId="6A2F718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34416.9</w:t>
            </w:r>
          </w:p>
        </w:tc>
        <w:tc>
          <w:tcPr>
            <w:tcW w:w="876" w:type="dxa"/>
            <w:vAlign w:val="bottom"/>
          </w:tcPr>
          <w:p w14:paraId="3922752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988.1</w:t>
            </w:r>
          </w:p>
        </w:tc>
        <w:tc>
          <w:tcPr>
            <w:tcW w:w="1163" w:type="dxa"/>
            <w:vAlign w:val="bottom"/>
          </w:tcPr>
          <w:p w14:paraId="79F5F6D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1243.9</w:t>
            </w:r>
          </w:p>
        </w:tc>
        <w:tc>
          <w:tcPr>
            <w:tcW w:w="1069" w:type="dxa"/>
            <w:vAlign w:val="bottom"/>
          </w:tcPr>
          <w:p w14:paraId="6C0C935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763.8</w:t>
            </w:r>
          </w:p>
        </w:tc>
      </w:tr>
      <w:tr w:rsidR="004363AD" w:rsidRPr="00F1413F" w14:paraId="7003C34A" w14:textId="77777777" w:rsidTr="0061558C">
        <w:trPr>
          <w:jc w:val="center"/>
        </w:trPr>
        <w:tc>
          <w:tcPr>
            <w:tcW w:w="1350" w:type="dxa"/>
            <w:vAlign w:val="bottom"/>
          </w:tcPr>
          <w:p w14:paraId="17B1BCC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 años</w:t>
            </w:r>
          </w:p>
        </w:tc>
        <w:tc>
          <w:tcPr>
            <w:tcW w:w="996" w:type="dxa"/>
            <w:vAlign w:val="bottom"/>
          </w:tcPr>
          <w:p w14:paraId="18A2BFC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28917.9</w:t>
            </w:r>
          </w:p>
        </w:tc>
        <w:tc>
          <w:tcPr>
            <w:tcW w:w="1163" w:type="dxa"/>
            <w:vAlign w:val="bottom"/>
          </w:tcPr>
          <w:p w14:paraId="36A33D2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33911.4</w:t>
            </w:r>
          </w:p>
        </w:tc>
        <w:tc>
          <w:tcPr>
            <w:tcW w:w="1069" w:type="dxa"/>
            <w:vAlign w:val="bottom"/>
          </w:tcPr>
          <w:p w14:paraId="2F6F076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24585.9</w:t>
            </w:r>
          </w:p>
        </w:tc>
        <w:tc>
          <w:tcPr>
            <w:tcW w:w="996" w:type="dxa"/>
            <w:vAlign w:val="bottom"/>
          </w:tcPr>
          <w:p w14:paraId="517B86E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40207.2</w:t>
            </w:r>
          </w:p>
        </w:tc>
        <w:tc>
          <w:tcPr>
            <w:tcW w:w="1163" w:type="dxa"/>
            <w:vAlign w:val="bottom"/>
          </w:tcPr>
          <w:p w14:paraId="0AF43F1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44804.3</w:t>
            </w:r>
          </w:p>
        </w:tc>
        <w:tc>
          <w:tcPr>
            <w:tcW w:w="1069" w:type="dxa"/>
            <w:vAlign w:val="bottom"/>
          </w:tcPr>
          <w:p w14:paraId="57260F8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34706.5</w:t>
            </w:r>
          </w:p>
        </w:tc>
        <w:tc>
          <w:tcPr>
            <w:tcW w:w="876" w:type="dxa"/>
            <w:vAlign w:val="bottom"/>
          </w:tcPr>
          <w:p w14:paraId="6A2E9FA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1162.7</w:t>
            </w:r>
          </w:p>
        </w:tc>
        <w:tc>
          <w:tcPr>
            <w:tcW w:w="1163" w:type="dxa"/>
            <w:vAlign w:val="bottom"/>
          </w:tcPr>
          <w:p w14:paraId="19AEF1C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1519.4</w:t>
            </w:r>
          </w:p>
        </w:tc>
        <w:tc>
          <w:tcPr>
            <w:tcW w:w="1069" w:type="dxa"/>
            <w:vAlign w:val="bottom"/>
          </w:tcPr>
          <w:p w14:paraId="677E36A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853.3</w:t>
            </w:r>
          </w:p>
        </w:tc>
      </w:tr>
      <w:tr w:rsidR="004363AD" w:rsidRPr="00F1413F" w14:paraId="709DF2BE" w14:textId="77777777" w:rsidTr="0061558C">
        <w:trPr>
          <w:jc w:val="center"/>
        </w:trPr>
        <w:tc>
          <w:tcPr>
            <w:tcW w:w="1350" w:type="dxa"/>
            <w:vAlign w:val="bottom"/>
          </w:tcPr>
          <w:p w14:paraId="5B67DC2D"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 años</w:t>
            </w:r>
          </w:p>
        </w:tc>
        <w:tc>
          <w:tcPr>
            <w:tcW w:w="996" w:type="dxa"/>
            <w:vAlign w:val="bottom"/>
          </w:tcPr>
          <w:p w14:paraId="3A76929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31769.8</w:t>
            </w:r>
          </w:p>
        </w:tc>
        <w:tc>
          <w:tcPr>
            <w:tcW w:w="1163" w:type="dxa"/>
            <w:vAlign w:val="bottom"/>
          </w:tcPr>
          <w:p w14:paraId="71E1DE4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37028.2</w:t>
            </w:r>
          </w:p>
        </w:tc>
        <w:tc>
          <w:tcPr>
            <w:tcW w:w="1069" w:type="dxa"/>
            <w:vAlign w:val="bottom"/>
          </w:tcPr>
          <w:p w14:paraId="0119319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27144.1</w:t>
            </w:r>
          </w:p>
        </w:tc>
        <w:tc>
          <w:tcPr>
            <w:tcW w:w="996" w:type="dxa"/>
            <w:vAlign w:val="bottom"/>
          </w:tcPr>
          <w:p w14:paraId="3E8F778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42791.3</w:t>
            </w:r>
          </w:p>
        </w:tc>
        <w:tc>
          <w:tcPr>
            <w:tcW w:w="1163" w:type="dxa"/>
            <w:vAlign w:val="bottom"/>
          </w:tcPr>
          <w:p w14:paraId="20E9F09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47032.4</w:t>
            </w:r>
          </w:p>
        </w:tc>
        <w:tc>
          <w:tcPr>
            <w:tcW w:w="1069" w:type="dxa"/>
            <w:vAlign w:val="bottom"/>
          </w:tcPr>
          <w:p w14:paraId="49C038D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37701.9</w:t>
            </w:r>
          </w:p>
        </w:tc>
        <w:tc>
          <w:tcPr>
            <w:tcW w:w="876" w:type="dxa"/>
            <w:vAlign w:val="bottom"/>
          </w:tcPr>
          <w:p w14:paraId="6E512B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1359.5</w:t>
            </w:r>
          </w:p>
        </w:tc>
        <w:tc>
          <w:tcPr>
            <w:tcW w:w="1163" w:type="dxa"/>
            <w:vAlign w:val="bottom"/>
          </w:tcPr>
          <w:p w14:paraId="3AEBA73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1741.5</w:t>
            </w:r>
          </w:p>
        </w:tc>
        <w:tc>
          <w:tcPr>
            <w:tcW w:w="1069" w:type="dxa"/>
            <w:vAlign w:val="bottom"/>
          </w:tcPr>
          <w:p w14:paraId="7D7AF1D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1023.4</w:t>
            </w:r>
          </w:p>
        </w:tc>
      </w:tr>
      <w:tr w:rsidR="004363AD" w:rsidRPr="00F1413F" w14:paraId="784D8F54" w14:textId="77777777" w:rsidTr="0061558C">
        <w:trPr>
          <w:jc w:val="center"/>
        </w:trPr>
        <w:tc>
          <w:tcPr>
            <w:tcW w:w="1350" w:type="dxa"/>
            <w:vAlign w:val="bottom"/>
          </w:tcPr>
          <w:p w14:paraId="7676513D"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 años</w:t>
            </w:r>
          </w:p>
        </w:tc>
        <w:tc>
          <w:tcPr>
            <w:tcW w:w="996" w:type="dxa"/>
            <w:vAlign w:val="bottom"/>
          </w:tcPr>
          <w:p w14:paraId="341798D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27150.0</w:t>
            </w:r>
          </w:p>
        </w:tc>
        <w:tc>
          <w:tcPr>
            <w:tcW w:w="1163" w:type="dxa"/>
            <w:vAlign w:val="bottom"/>
          </w:tcPr>
          <w:p w14:paraId="084FE19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31383.5</w:t>
            </w:r>
          </w:p>
        </w:tc>
        <w:tc>
          <w:tcPr>
            <w:tcW w:w="1069" w:type="dxa"/>
            <w:vAlign w:val="bottom"/>
          </w:tcPr>
          <w:p w14:paraId="7B8E94D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23365.3</w:t>
            </w:r>
          </w:p>
        </w:tc>
        <w:tc>
          <w:tcPr>
            <w:tcW w:w="996" w:type="dxa"/>
            <w:vAlign w:val="bottom"/>
          </w:tcPr>
          <w:p w14:paraId="27F0789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43051.8</w:t>
            </w:r>
          </w:p>
        </w:tc>
        <w:tc>
          <w:tcPr>
            <w:tcW w:w="1163" w:type="dxa"/>
            <w:vAlign w:val="bottom"/>
          </w:tcPr>
          <w:p w14:paraId="4F4ED7C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47396.4</w:t>
            </w:r>
          </w:p>
        </w:tc>
        <w:tc>
          <w:tcPr>
            <w:tcW w:w="1069" w:type="dxa"/>
            <w:vAlign w:val="bottom"/>
          </w:tcPr>
          <w:p w14:paraId="1EB9AD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37835.0</w:t>
            </w:r>
          </w:p>
        </w:tc>
        <w:tc>
          <w:tcPr>
            <w:tcW w:w="876" w:type="dxa"/>
            <w:vAlign w:val="bottom"/>
          </w:tcPr>
          <w:p w14:paraId="5454869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1168.9</w:t>
            </w:r>
          </w:p>
        </w:tc>
        <w:tc>
          <w:tcPr>
            <w:tcW w:w="1163" w:type="dxa"/>
            <w:vAlign w:val="bottom"/>
          </w:tcPr>
          <w:p w14:paraId="49BB69B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1487.5</w:t>
            </w:r>
          </w:p>
        </w:tc>
        <w:tc>
          <w:tcPr>
            <w:tcW w:w="1069" w:type="dxa"/>
            <w:vAlign w:val="bottom"/>
          </w:tcPr>
          <w:p w14:paraId="35D2EF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884.0</w:t>
            </w:r>
          </w:p>
        </w:tc>
      </w:tr>
      <w:tr w:rsidR="004363AD" w:rsidRPr="00F1413F" w14:paraId="5DC34E89" w14:textId="77777777" w:rsidTr="0061558C">
        <w:trPr>
          <w:jc w:val="center"/>
        </w:trPr>
        <w:tc>
          <w:tcPr>
            <w:tcW w:w="1350" w:type="dxa"/>
            <w:vAlign w:val="bottom"/>
          </w:tcPr>
          <w:p w14:paraId="5280823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 años</w:t>
            </w:r>
          </w:p>
        </w:tc>
        <w:tc>
          <w:tcPr>
            <w:tcW w:w="996" w:type="dxa"/>
            <w:vAlign w:val="bottom"/>
          </w:tcPr>
          <w:p w14:paraId="2710B68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30249.6</w:t>
            </w:r>
          </w:p>
        </w:tc>
        <w:tc>
          <w:tcPr>
            <w:tcW w:w="1163" w:type="dxa"/>
            <w:vAlign w:val="bottom"/>
          </w:tcPr>
          <w:p w14:paraId="4737092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35504.6</w:t>
            </w:r>
          </w:p>
        </w:tc>
        <w:tc>
          <w:tcPr>
            <w:tcW w:w="1069" w:type="dxa"/>
            <w:vAlign w:val="bottom"/>
          </w:tcPr>
          <w:p w14:paraId="2566C1C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25671.2</w:t>
            </w:r>
          </w:p>
        </w:tc>
        <w:tc>
          <w:tcPr>
            <w:tcW w:w="996" w:type="dxa"/>
            <w:vAlign w:val="bottom"/>
          </w:tcPr>
          <w:p w14:paraId="7225F53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43654.3</w:t>
            </w:r>
          </w:p>
        </w:tc>
        <w:tc>
          <w:tcPr>
            <w:tcW w:w="1163" w:type="dxa"/>
            <w:vAlign w:val="bottom"/>
          </w:tcPr>
          <w:p w14:paraId="353D491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48233.9</w:t>
            </w:r>
          </w:p>
        </w:tc>
        <w:tc>
          <w:tcPr>
            <w:tcW w:w="1069" w:type="dxa"/>
            <w:vAlign w:val="bottom"/>
          </w:tcPr>
          <w:p w14:paraId="0B292EC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38136.0</w:t>
            </w:r>
          </w:p>
        </w:tc>
        <w:tc>
          <w:tcPr>
            <w:tcW w:w="876" w:type="dxa"/>
            <w:vAlign w:val="bottom"/>
          </w:tcPr>
          <w:p w14:paraId="45F3553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1320.5</w:t>
            </w:r>
          </w:p>
        </w:tc>
        <w:tc>
          <w:tcPr>
            <w:tcW w:w="1163" w:type="dxa"/>
            <w:vAlign w:val="bottom"/>
          </w:tcPr>
          <w:p w14:paraId="2318F42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1712.5</w:t>
            </w:r>
          </w:p>
        </w:tc>
        <w:tc>
          <w:tcPr>
            <w:tcW w:w="1069" w:type="dxa"/>
            <w:vAlign w:val="bottom"/>
          </w:tcPr>
          <w:p w14:paraId="0F5C29F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979.0</w:t>
            </w:r>
          </w:p>
        </w:tc>
      </w:tr>
      <w:tr w:rsidR="004363AD" w:rsidRPr="00F1413F" w14:paraId="6B2D051B" w14:textId="77777777" w:rsidTr="0061558C">
        <w:trPr>
          <w:jc w:val="center"/>
        </w:trPr>
        <w:tc>
          <w:tcPr>
            <w:tcW w:w="1350" w:type="dxa"/>
            <w:vAlign w:val="bottom"/>
          </w:tcPr>
          <w:p w14:paraId="28A8BB22"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 años</w:t>
            </w:r>
          </w:p>
        </w:tc>
        <w:tc>
          <w:tcPr>
            <w:tcW w:w="996" w:type="dxa"/>
            <w:vAlign w:val="bottom"/>
          </w:tcPr>
          <w:p w14:paraId="6C1FC74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23108.8</w:t>
            </w:r>
          </w:p>
        </w:tc>
        <w:tc>
          <w:tcPr>
            <w:tcW w:w="1163" w:type="dxa"/>
            <w:vAlign w:val="bottom"/>
          </w:tcPr>
          <w:p w14:paraId="1A2C533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28003.4</w:t>
            </w:r>
          </w:p>
        </w:tc>
        <w:tc>
          <w:tcPr>
            <w:tcW w:w="1069" w:type="dxa"/>
            <w:vAlign w:val="bottom"/>
          </w:tcPr>
          <w:p w14:paraId="31816B2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19130.1</w:t>
            </w:r>
          </w:p>
        </w:tc>
        <w:tc>
          <w:tcPr>
            <w:tcW w:w="996" w:type="dxa"/>
            <w:vAlign w:val="bottom"/>
          </w:tcPr>
          <w:p w14:paraId="4CF9836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44661.8</w:t>
            </w:r>
          </w:p>
        </w:tc>
        <w:tc>
          <w:tcPr>
            <w:tcW w:w="1163" w:type="dxa"/>
            <w:vAlign w:val="bottom"/>
          </w:tcPr>
          <w:p w14:paraId="1B32C90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50054.9</w:t>
            </w:r>
          </w:p>
        </w:tc>
        <w:tc>
          <w:tcPr>
            <w:tcW w:w="1069" w:type="dxa"/>
            <w:vAlign w:val="bottom"/>
          </w:tcPr>
          <w:p w14:paraId="0656FDB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38244.5</w:t>
            </w:r>
          </w:p>
        </w:tc>
        <w:tc>
          <w:tcPr>
            <w:tcW w:w="876" w:type="dxa"/>
            <w:vAlign w:val="bottom"/>
          </w:tcPr>
          <w:p w14:paraId="5251209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1032.1</w:t>
            </w:r>
          </w:p>
        </w:tc>
        <w:tc>
          <w:tcPr>
            <w:tcW w:w="1163" w:type="dxa"/>
            <w:vAlign w:val="bottom"/>
          </w:tcPr>
          <w:p w14:paraId="0D5C0E0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1401.7</w:t>
            </w:r>
          </w:p>
        </w:tc>
        <w:tc>
          <w:tcPr>
            <w:tcW w:w="1069" w:type="dxa"/>
            <w:vAlign w:val="bottom"/>
          </w:tcPr>
          <w:p w14:paraId="1F93263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731.6</w:t>
            </w:r>
          </w:p>
        </w:tc>
      </w:tr>
      <w:tr w:rsidR="004363AD" w:rsidRPr="00F1413F" w14:paraId="3B0CEEC4" w14:textId="77777777" w:rsidTr="0061558C">
        <w:trPr>
          <w:jc w:val="center"/>
        </w:trPr>
        <w:tc>
          <w:tcPr>
            <w:tcW w:w="1350" w:type="dxa"/>
            <w:vAlign w:val="bottom"/>
          </w:tcPr>
          <w:p w14:paraId="3929DECF"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 años</w:t>
            </w:r>
          </w:p>
        </w:tc>
        <w:tc>
          <w:tcPr>
            <w:tcW w:w="996" w:type="dxa"/>
            <w:vAlign w:val="bottom"/>
          </w:tcPr>
          <w:p w14:paraId="16558AB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37357.9</w:t>
            </w:r>
          </w:p>
        </w:tc>
        <w:tc>
          <w:tcPr>
            <w:tcW w:w="1163" w:type="dxa"/>
            <w:vAlign w:val="bottom"/>
          </w:tcPr>
          <w:p w14:paraId="6AB8187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43957.6</w:t>
            </w:r>
          </w:p>
        </w:tc>
        <w:tc>
          <w:tcPr>
            <w:tcW w:w="1069" w:type="dxa"/>
            <w:vAlign w:val="bottom"/>
          </w:tcPr>
          <w:p w14:paraId="338FD36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31773.4</w:t>
            </w:r>
          </w:p>
        </w:tc>
        <w:tc>
          <w:tcPr>
            <w:tcW w:w="996" w:type="dxa"/>
            <w:vAlign w:val="bottom"/>
          </w:tcPr>
          <w:p w14:paraId="2FAE74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44975.1</w:t>
            </w:r>
          </w:p>
        </w:tc>
        <w:tc>
          <w:tcPr>
            <w:tcW w:w="1163" w:type="dxa"/>
            <w:vAlign w:val="bottom"/>
          </w:tcPr>
          <w:p w14:paraId="52ACE1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50436.3</w:t>
            </w:r>
          </w:p>
        </w:tc>
        <w:tc>
          <w:tcPr>
            <w:tcW w:w="1069" w:type="dxa"/>
            <w:vAlign w:val="bottom"/>
          </w:tcPr>
          <w:p w14:paraId="4D63542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38581.7</w:t>
            </w:r>
          </w:p>
        </w:tc>
        <w:tc>
          <w:tcPr>
            <w:tcW w:w="876" w:type="dxa"/>
            <w:vAlign w:val="bottom"/>
          </w:tcPr>
          <w:p w14:paraId="76A031F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1680.2</w:t>
            </w:r>
          </w:p>
        </w:tc>
        <w:tc>
          <w:tcPr>
            <w:tcW w:w="1163" w:type="dxa"/>
            <w:vAlign w:val="bottom"/>
          </w:tcPr>
          <w:p w14:paraId="7AA9836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2217.1</w:t>
            </w:r>
          </w:p>
        </w:tc>
        <w:tc>
          <w:tcPr>
            <w:tcW w:w="1069" w:type="dxa"/>
            <w:vAlign w:val="bottom"/>
          </w:tcPr>
          <w:p w14:paraId="5422185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1225.9</w:t>
            </w:r>
          </w:p>
        </w:tc>
      </w:tr>
      <w:tr w:rsidR="004363AD" w:rsidRPr="00F1413F" w14:paraId="2D7C0FA2" w14:textId="77777777" w:rsidTr="0061558C">
        <w:trPr>
          <w:jc w:val="center"/>
        </w:trPr>
        <w:tc>
          <w:tcPr>
            <w:tcW w:w="1350" w:type="dxa"/>
            <w:vAlign w:val="bottom"/>
          </w:tcPr>
          <w:p w14:paraId="7A30A646"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 años</w:t>
            </w:r>
          </w:p>
        </w:tc>
        <w:tc>
          <w:tcPr>
            <w:tcW w:w="996" w:type="dxa"/>
            <w:vAlign w:val="bottom"/>
          </w:tcPr>
          <w:p w14:paraId="3767B9C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26638.4</w:t>
            </w:r>
          </w:p>
        </w:tc>
        <w:tc>
          <w:tcPr>
            <w:tcW w:w="1163" w:type="dxa"/>
            <w:vAlign w:val="bottom"/>
          </w:tcPr>
          <w:p w14:paraId="214FB66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32083.2</w:t>
            </w:r>
          </w:p>
        </w:tc>
        <w:tc>
          <w:tcPr>
            <w:tcW w:w="1069" w:type="dxa"/>
            <w:vAlign w:val="bottom"/>
          </w:tcPr>
          <w:p w14:paraId="0A1476F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22234.0</w:t>
            </w:r>
          </w:p>
        </w:tc>
        <w:tc>
          <w:tcPr>
            <w:tcW w:w="996" w:type="dxa"/>
            <w:vAlign w:val="bottom"/>
          </w:tcPr>
          <w:p w14:paraId="4E249F6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46928.1</w:t>
            </w:r>
          </w:p>
        </w:tc>
        <w:tc>
          <w:tcPr>
            <w:tcW w:w="1163" w:type="dxa"/>
            <w:vAlign w:val="bottom"/>
          </w:tcPr>
          <w:p w14:paraId="6E03D25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51418.7</w:t>
            </w:r>
          </w:p>
        </w:tc>
        <w:tc>
          <w:tcPr>
            <w:tcW w:w="1069" w:type="dxa"/>
            <w:vAlign w:val="bottom"/>
          </w:tcPr>
          <w:p w14:paraId="23A9159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41686.2</w:t>
            </w:r>
          </w:p>
        </w:tc>
        <w:tc>
          <w:tcPr>
            <w:tcW w:w="876" w:type="dxa"/>
            <w:vAlign w:val="bottom"/>
          </w:tcPr>
          <w:p w14:paraId="28AF294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1250.1</w:t>
            </w:r>
          </w:p>
        </w:tc>
        <w:tc>
          <w:tcPr>
            <w:tcW w:w="1163" w:type="dxa"/>
            <w:vAlign w:val="bottom"/>
          </w:tcPr>
          <w:p w14:paraId="62CFBC0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1649.7</w:t>
            </w:r>
          </w:p>
        </w:tc>
        <w:tc>
          <w:tcPr>
            <w:tcW w:w="1069" w:type="dxa"/>
            <w:vAlign w:val="bottom"/>
          </w:tcPr>
          <w:p w14:paraId="566CF83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926.8</w:t>
            </w:r>
          </w:p>
        </w:tc>
      </w:tr>
      <w:tr w:rsidR="004363AD" w:rsidRPr="00F1413F" w14:paraId="3670D833" w14:textId="77777777" w:rsidTr="0061558C">
        <w:trPr>
          <w:jc w:val="center"/>
        </w:trPr>
        <w:tc>
          <w:tcPr>
            <w:tcW w:w="1350" w:type="dxa"/>
            <w:vAlign w:val="bottom"/>
          </w:tcPr>
          <w:p w14:paraId="0B707AAB"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 años</w:t>
            </w:r>
          </w:p>
        </w:tc>
        <w:tc>
          <w:tcPr>
            <w:tcW w:w="996" w:type="dxa"/>
            <w:vAlign w:val="bottom"/>
          </w:tcPr>
          <w:p w14:paraId="751EAA2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26490.1</w:t>
            </w:r>
          </w:p>
        </w:tc>
        <w:tc>
          <w:tcPr>
            <w:tcW w:w="1163" w:type="dxa"/>
            <w:vAlign w:val="bottom"/>
          </w:tcPr>
          <w:p w14:paraId="3473085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32725.8</w:t>
            </w:r>
          </w:p>
        </w:tc>
        <w:tc>
          <w:tcPr>
            <w:tcW w:w="1069" w:type="dxa"/>
            <w:vAlign w:val="bottom"/>
          </w:tcPr>
          <w:p w14:paraId="3C14C26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21617.5</w:t>
            </w:r>
          </w:p>
        </w:tc>
        <w:tc>
          <w:tcPr>
            <w:tcW w:w="996" w:type="dxa"/>
            <w:vAlign w:val="bottom"/>
          </w:tcPr>
          <w:p w14:paraId="0372FBD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46400.8</w:t>
            </w:r>
          </w:p>
        </w:tc>
        <w:tc>
          <w:tcPr>
            <w:tcW w:w="1163" w:type="dxa"/>
            <w:vAlign w:val="bottom"/>
          </w:tcPr>
          <w:p w14:paraId="6D33CB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50452.1</w:t>
            </w:r>
          </w:p>
        </w:tc>
        <w:tc>
          <w:tcPr>
            <w:tcW w:w="1069" w:type="dxa"/>
            <w:vAlign w:val="bottom"/>
          </w:tcPr>
          <w:p w14:paraId="76FFE12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41608.3</w:t>
            </w:r>
          </w:p>
        </w:tc>
        <w:tc>
          <w:tcPr>
            <w:tcW w:w="876" w:type="dxa"/>
            <w:vAlign w:val="bottom"/>
          </w:tcPr>
          <w:p w14:paraId="516D24F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1229.2</w:t>
            </w:r>
          </w:p>
        </w:tc>
        <w:tc>
          <w:tcPr>
            <w:tcW w:w="1163" w:type="dxa"/>
            <w:vAlign w:val="bottom"/>
          </w:tcPr>
          <w:p w14:paraId="6330713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1651.1</w:t>
            </w:r>
          </w:p>
        </w:tc>
        <w:tc>
          <w:tcPr>
            <w:tcW w:w="1069" w:type="dxa"/>
            <w:vAlign w:val="bottom"/>
          </w:tcPr>
          <w:p w14:paraId="5475635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899.5</w:t>
            </w:r>
          </w:p>
        </w:tc>
      </w:tr>
      <w:tr w:rsidR="004363AD" w:rsidRPr="00F1413F" w14:paraId="1DA6B450" w14:textId="77777777" w:rsidTr="0061558C">
        <w:trPr>
          <w:jc w:val="center"/>
        </w:trPr>
        <w:tc>
          <w:tcPr>
            <w:tcW w:w="1350" w:type="dxa"/>
            <w:vAlign w:val="bottom"/>
          </w:tcPr>
          <w:p w14:paraId="2222DCF8"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 años</w:t>
            </w:r>
          </w:p>
        </w:tc>
        <w:tc>
          <w:tcPr>
            <w:tcW w:w="996" w:type="dxa"/>
            <w:vAlign w:val="bottom"/>
          </w:tcPr>
          <w:p w14:paraId="2E83D1A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24833.4</w:t>
            </w:r>
          </w:p>
        </w:tc>
        <w:tc>
          <w:tcPr>
            <w:tcW w:w="1163" w:type="dxa"/>
            <w:vAlign w:val="bottom"/>
          </w:tcPr>
          <w:p w14:paraId="120F29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30413.0</w:t>
            </w:r>
          </w:p>
        </w:tc>
        <w:tc>
          <w:tcPr>
            <w:tcW w:w="1069" w:type="dxa"/>
            <w:vAlign w:val="bottom"/>
          </w:tcPr>
          <w:p w14:paraId="6AC146B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20524.3</w:t>
            </w:r>
          </w:p>
        </w:tc>
        <w:tc>
          <w:tcPr>
            <w:tcW w:w="996" w:type="dxa"/>
            <w:vAlign w:val="bottom"/>
          </w:tcPr>
          <w:p w14:paraId="13C2115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46782.3</w:t>
            </w:r>
          </w:p>
        </w:tc>
        <w:tc>
          <w:tcPr>
            <w:tcW w:w="1163" w:type="dxa"/>
            <w:vAlign w:val="bottom"/>
          </w:tcPr>
          <w:p w14:paraId="172078B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51730.2</w:t>
            </w:r>
          </w:p>
        </w:tc>
        <w:tc>
          <w:tcPr>
            <w:tcW w:w="1069" w:type="dxa"/>
            <w:vAlign w:val="bottom"/>
          </w:tcPr>
          <w:p w14:paraId="53C5031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41120.0</w:t>
            </w:r>
          </w:p>
        </w:tc>
        <w:tc>
          <w:tcPr>
            <w:tcW w:w="876" w:type="dxa"/>
            <w:vAlign w:val="bottom"/>
          </w:tcPr>
          <w:p w14:paraId="4813682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1161.8</w:t>
            </w:r>
          </w:p>
        </w:tc>
        <w:tc>
          <w:tcPr>
            <w:tcW w:w="1163" w:type="dxa"/>
            <w:vAlign w:val="bottom"/>
          </w:tcPr>
          <w:p w14:paraId="2B90B81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1573.3</w:t>
            </w:r>
          </w:p>
        </w:tc>
        <w:tc>
          <w:tcPr>
            <w:tcW w:w="1069" w:type="dxa"/>
            <w:vAlign w:val="bottom"/>
          </w:tcPr>
          <w:p w14:paraId="69F2AB6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844.0</w:t>
            </w:r>
          </w:p>
        </w:tc>
      </w:tr>
      <w:tr w:rsidR="004363AD" w:rsidRPr="00F1413F" w14:paraId="14ACA7B4" w14:textId="77777777" w:rsidTr="0061558C">
        <w:trPr>
          <w:jc w:val="center"/>
        </w:trPr>
        <w:tc>
          <w:tcPr>
            <w:tcW w:w="1350" w:type="dxa"/>
            <w:vAlign w:val="bottom"/>
          </w:tcPr>
          <w:p w14:paraId="1F601A6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 años</w:t>
            </w:r>
          </w:p>
        </w:tc>
        <w:tc>
          <w:tcPr>
            <w:tcW w:w="996" w:type="dxa"/>
            <w:vAlign w:val="bottom"/>
          </w:tcPr>
          <w:p w14:paraId="44E0F9B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24669.4</w:t>
            </w:r>
          </w:p>
        </w:tc>
        <w:tc>
          <w:tcPr>
            <w:tcW w:w="1163" w:type="dxa"/>
            <w:vAlign w:val="bottom"/>
          </w:tcPr>
          <w:p w14:paraId="05D8D2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30234.4</w:t>
            </w:r>
          </w:p>
        </w:tc>
        <w:tc>
          <w:tcPr>
            <w:tcW w:w="1069" w:type="dxa"/>
            <w:vAlign w:val="bottom"/>
          </w:tcPr>
          <w:p w14:paraId="6A17E21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20375.3</w:t>
            </w:r>
          </w:p>
        </w:tc>
        <w:tc>
          <w:tcPr>
            <w:tcW w:w="996" w:type="dxa"/>
            <w:vAlign w:val="bottom"/>
          </w:tcPr>
          <w:p w14:paraId="314A382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46518.3</w:t>
            </w:r>
          </w:p>
        </w:tc>
        <w:tc>
          <w:tcPr>
            <w:tcW w:w="1163" w:type="dxa"/>
            <w:vAlign w:val="bottom"/>
          </w:tcPr>
          <w:p w14:paraId="0758B37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52180.6</w:t>
            </w:r>
          </w:p>
        </w:tc>
        <w:tc>
          <w:tcPr>
            <w:tcW w:w="1069" w:type="dxa"/>
            <w:vAlign w:val="bottom"/>
          </w:tcPr>
          <w:p w14:paraId="70E9B5C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40035.0</w:t>
            </w:r>
          </w:p>
        </w:tc>
        <w:tc>
          <w:tcPr>
            <w:tcW w:w="876" w:type="dxa"/>
            <w:vAlign w:val="bottom"/>
          </w:tcPr>
          <w:p w14:paraId="50EF22B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1147.6</w:t>
            </w:r>
          </w:p>
        </w:tc>
        <w:tc>
          <w:tcPr>
            <w:tcW w:w="1163" w:type="dxa"/>
            <w:vAlign w:val="bottom"/>
          </w:tcPr>
          <w:p w14:paraId="0114239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1577.6</w:t>
            </w:r>
          </w:p>
        </w:tc>
        <w:tc>
          <w:tcPr>
            <w:tcW w:w="1069" w:type="dxa"/>
            <w:vAlign w:val="bottom"/>
          </w:tcPr>
          <w:p w14:paraId="7CA658E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815.7</w:t>
            </w:r>
          </w:p>
        </w:tc>
      </w:tr>
      <w:tr w:rsidR="004363AD" w:rsidRPr="00F1413F" w14:paraId="2B907643" w14:textId="77777777" w:rsidTr="0061558C">
        <w:trPr>
          <w:jc w:val="center"/>
        </w:trPr>
        <w:tc>
          <w:tcPr>
            <w:tcW w:w="1350" w:type="dxa"/>
            <w:vAlign w:val="bottom"/>
          </w:tcPr>
          <w:p w14:paraId="3EAA5C1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 años</w:t>
            </w:r>
          </w:p>
        </w:tc>
        <w:tc>
          <w:tcPr>
            <w:tcW w:w="996" w:type="dxa"/>
            <w:vAlign w:val="bottom"/>
          </w:tcPr>
          <w:p w14:paraId="289AAA1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25083.4</w:t>
            </w:r>
          </w:p>
        </w:tc>
        <w:tc>
          <w:tcPr>
            <w:tcW w:w="1163" w:type="dxa"/>
            <w:vAlign w:val="bottom"/>
          </w:tcPr>
          <w:p w14:paraId="507B9A0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31238.3</w:t>
            </w:r>
          </w:p>
        </w:tc>
        <w:tc>
          <w:tcPr>
            <w:tcW w:w="1069" w:type="dxa"/>
            <w:vAlign w:val="bottom"/>
          </w:tcPr>
          <w:p w14:paraId="30D1EE4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20422.2</w:t>
            </w:r>
          </w:p>
        </w:tc>
        <w:tc>
          <w:tcPr>
            <w:tcW w:w="996" w:type="dxa"/>
            <w:vAlign w:val="bottom"/>
          </w:tcPr>
          <w:p w14:paraId="00AF799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48542.0</w:t>
            </w:r>
          </w:p>
        </w:tc>
        <w:tc>
          <w:tcPr>
            <w:tcW w:w="1163" w:type="dxa"/>
            <w:vAlign w:val="bottom"/>
          </w:tcPr>
          <w:p w14:paraId="66D8F84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54473.1</w:t>
            </w:r>
          </w:p>
        </w:tc>
        <w:tc>
          <w:tcPr>
            <w:tcW w:w="1069" w:type="dxa"/>
            <w:vAlign w:val="bottom"/>
          </w:tcPr>
          <w:p w14:paraId="2CBA059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41671.2</w:t>
            </w:r>
          </w:p>
        </w:tc>
        <w:tc>
          <w:tcPr>
            <w:tcW w:w="876" w:type="dxa"/>
            <w:vAlign w:val="bottom"/>
          </w:tcPr>
          <w:p w14:paraId="7774C3C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1217.6</w:t>
            </w:r>
          </w:p>
        </w:tc>
        <w:tc>
          <w:tcPr>
            <w:tcW w:w="1163" w:type="dxa"/>
            <w:vAlign w:val="bottom"/>
          </w:tcPr>
          <w:p w14:paraId="558767E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1701.6</w:t>
            </w:r>
          </w:p>
        </w:tc>
        <w:tc>
          <w:tcPr>
            <w:tcW w:w="1069" w:type="dxa"/>
            <w:vAlign w:val="bottom"/>
          </w:tcPr>
          <w:p w14:paraId="46AB0FF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851.0</w:t>
            </w:r>
          </w:p>
        </w:tc>
      </w:tr>
      <w:tr w:rsidR="004363AD" w:rsidRPr="00F1413F" w14:paraId="2524B50A" w14:textId="77777777" w:rsidTr="0061558C">
        <w:trPr>
          <w:jc w:val="center"/>
        </w:trPr>
        <w:tc>
          <w:tcPr>
            <w:tcW w:w="1350" w:type="dxa"/>
            <w:vAlign w:val="bottom"/>
          </w:tcPr>
          <w:p w14:paraId="6015A1A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 años</w:t>
            </w:r>
          </w:p>
        </w:tc>
        <w:tc>
          <w:tcPr>
            <w:tcW w:w="996" w:type="dxa"/>
            <w:vAlign w:val="bottom"/>
          </w:tcPr>
          <w:p w14:paraId="38E7A88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27346.1</w:t>
            </w:r>
          </w:p>
        </w:tc>
        <w:tc>
          <w:tcPr>
            <w:tcW w:w="1163" w:type="dxa"/>
            <w:vAlign w:val="bottom"/>
          </w:tcPr>
          <w:p w14:paraId="2A38747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34136.7</w:t>
            </w:r>
          </w:p>
        </w:tc>
        <w:tc>
          <w:tcPr>
            <w:tcW w:w="1069" w:type="dxa"/>
            <w:vAlign w:val="bottom"/>
          </w:tcPr>
          <w:p w14:paraId="52D7FE7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22281.1</w:t>
            </w:r>
          </w:p>
        </w:tc>
        <w:tc>
          <w:tcPr>
            <w:tcW w:w="996" w:type="dxa"/>
            <w:vAlign w:val="bottom"/>
          </w:tcPr>
          <w:p w14:paraId="434B3A1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50801.2</w:t>
            </w:r>
          </w:p>
        </w:tc>
        <w:tc>
          <w:tcPr>
            <w:tcW w:w="1163" w:type="dxa"/>
            <w:vAlign w:val="bottom"/>
          </w:tcPr>
          <w:p w14:paraId="3801143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56246.7</w:t>
            </w:r>
          </w:p>
        </w:tc>
        <w:tc>
          <w:tcPr>
            <w:tcW w:w="1069" w:type="dxa"/>
            <w:vAlign w:val="bottom"/>
          </w:tcPr>
          <w:p w14:paraId="1C709BB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44578.3</w:t>
            </w:r>
          </w:p>
        </w:tc>
        <w:tc>
          <w:tcPr>
            <w:tcW w:w="876" w:type="dxa"/>
            <w:vAlign w:val="bottom"/>
          </w:tcPr>
          <w:p w14:paraId="2712248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1389.2</w:t>
            </w:r>
          </w:p>
        </w:tc>
        <w:tc>
          <w:tcPr>
            <w:tcW w:w="1163" w:type="dxa"/>
            <w:vAlign w:val="bottom"/>
          </w:tcPr>
          <w:p w14:paraId="7E111F1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1920.1</w:t>
            </w:r>
          </w:p>
        </w:tc>
        <w:tc>
          <w:tcPr>
            <w:tcW w:w="1069" w:type="dxa"/>
            <w:vAlign w:val="bottom"/>
          </w:tcPr>
          <w:p w14:paraId="71E2CEC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993.3</w:t>
            </w:r>
          </w:p>
        </w:tc>
      </w:tr>
      <w:tr w:rsidR="004363AD" w:rsidRPr="00F1413F" w14:paraId="535BC514" w14:textId="77777777" w:rsidTr="0061558C">
        <w:trPr>
          <w:jc w:val="center"/>
        </w:trPr>
        <w:tc>
          <w:tcPr>
            <w:tcW w:w="1350" w:type="dxa"/>
            <w:vAlign w:val="bottom"/>
          </w:tcPr>
          <w:p w14:paraId="0C421262"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 años</w:t>
            </w:r>
          </w:p>
        </w:tc>
        <w:tc>
          <w:tcPr>
            <w:tcW w:w="996" w:type="dxa"/>
            <w:vAlign w:val="bottom"/>
          </w:tcPr>
          <w:p w14:paraId="5DC7F39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26855.5</w:t>
            </w:r>
          </w:p>
        </w:tc>
        <w:tc>
          <w:tcPr>
            <w:tcW w:w="1163" w:type="dxa"/>
            <w:vAlign w:val="bottom"/>
          </w:tcPr>
          <w:p w14:paraId="5AD8FEA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32964.3</w:t>
            </w:r>
          </w:p>
        </w:tc>
        <w:tc>
          <w:tcPr>
            <w:tcW w:w="1069" w:type="dxa"/>
            <w:vAlign w:val="bottom"/>
          </w:tcPr>
          <w:p w14:paraId="51AF721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22291.2</w:t>
            </w:r>
          </w:p>
        </w:tc>
        <w:tc>
          <w:tcPr>
            <w:tcW w:w="996" w:type="dxa"/>
            <w:vAlign w:val="bottom"/>
          </w:tcPr>
          <w:p w14:paraId="52B7BEA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49076.3</w:t>
            </w:r>
          </w:p>
        </w:tc>
        <w:tc>
          <w:tcPr>
            <w:tcW w:w="1163" w:type="dxa"/>
            <w:vAlign w:val="bottom"/>
          </w:tcPr>
          <w:p w14:paraId="6E19192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52921.6</w:t>
            </w:r>
          </w:p>
        </w:tc>
        <w:tc>
          <w:tcPr>
            <w:tcW w:w="1069" w:type="dxa"/>
            <w:vAlign w:val="bottom"/>
          </w:tcPr>
          <w:p w14:paraId="53E5DD6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44827.6</w:t>
            </w:r>
          </w:p>
        </w:tc>
        <w:tc>
          <w:tcPr>
            <w:tcW w:w="876" w:type="dxa"/>
            <w:vAlign w:val="bottom"/>
          </w:tcPr>
          <w:p w14:paraId="346ABCB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1318.0</w:t>
            </w:r>
          </w:p>
        </w:tc>
        <w:tc>
          <w:tcPr>
            <w:tcW w:w="1163" w:type="dxa"/>
            <w:vAlign w:val="bottom"/>
          </w:tcPr>
          <w:p w14:paraId="7DD6703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1744.5</w:t>
            </w:r>
          </w:p>
        </w:tc>
        <w:tc>
          <w:tcPr>
            <w:tcW w:w="1069" w:type="dxa"/>
            <w:vAlign w:val="bottom"/>
          </w:tcPr>
          <w:p w14:paraId="269C404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999.3</w:t>
            </w:r>
          </w:p>
        </w:tc>
      </w:tr>
      <w:tr w:rsidR="004363AD" w:rsidRPr="00F1413F" w14:paraId="55358B68" w14:textId="77777777" w:rsidTr="0061558C">
        <w:trPr>
          <w:jc w:val="center"/>
        </w:trPr>
        <w:tc>
          <w:tcPr>
            <w:tcW w:w="1350" w:type="dxa"/>
            <w:vAlign w:val="bottom"/>
          </w:tcPr>
          <w:p w14:paraId="02A47AD1"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89 años</w:t>
            </w:r>
          </w:p>
        </w:tc>
        <w:tc>
          <w:tcPr>
            <w:tcW w:w="996" w:type="dxa"/>
            <w:vAlign w:val="bottom"/>
          </w:tcPr>
          <w:p w14:paraId="7B0862A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23688.2</w:t>
            </w:r>
          </w:p>
        </w:tc>
        <w:tc>
          <w:tcPr>
            <w:tcW w:w="1163" w:type="dxa"/>
            <w:vAlign w:val="bottom"/>
          </w:tcPr>
          <w:p w14:paraId="0BBD08B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30015.8</w:t>
            </w:r>
          </w:p>
        </w:tc>
        <w:tc>
          <w:tcPr>
            <w:tcW w:w="1069" w:type="dxa"/>
            <w:vAlign w:val="bottom"/>
          </w:tcPr>
          <w:p w14:paraId="6E035A6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19151.7</w:t>
            </w:r>
          </w:p>
        </w:tc>
        <w:tc>
          <w:tcPr>
            <w:tcW w:w="996" w:type="dxa"/>
            <w:vAlign w:val="bottom"/>
          </w:tcPr>
          <w:p w14:paraId="11B0BF3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48916.3</w:t>
            </w:r>
          </w:p>
        </w:tc>
        <w:tc>
          <w:tcPr>
            <w:tcW w:w="1163" w:type="dxa"/>
            <w:vAlign w:val="bottom"/>
          </w:tcPr>
          <w:p w14:paraId="44A3B29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56385.5</w:t>
            </w:r>
          </w:p>
        </w:tc>
        <w:tc>
          <w:tcPr>
            <w:tcW w:w="1069" w:type="dxa"/>
            <w:vAlign w:val="bottom"/>
          </w:tcPr>
          <w:p w14:paraId="5707F58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40523.5</w:t>
            </w:r>
          </w:p>
        </w:tc>
        <w:tc>
          <w:tcPr>
            <w:tcW w:w="876" w:type="dxa"/>
            <w:vAlign w:val="bottom"/>
          </w:tcPr>
          <w:p w14:paraId="6762C9E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1158.7</w:t>
            </w:r>
          </w:p>
        </w:tc>
        <w:tc>
          <w:tcPr>
            <w:tcW w:w="1163" w:type="dxa"/>
            <w:vAlign w:val="bottom"/>
          </w:tcPr>
          <w:p w14:paraId="53E893E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1692.5</w:t>
            </w:r>
          </w:p>
        </w:tc>
        <w:tc>
          <w:tcPr>
            <w:tcW w:w="1069" w:type="dxa"/>
            <w:vAlign w:val="bottom"/>
          </w:tcPr>
          <w:p w14:paraId="1C7F283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776.1</w:t>
            </w:r>
          </w:p>
        </w:tc>
      </w:tr>
      <w:tr w:rsidR="004363AD" w:rsidRPr="00F1413F" w14:paraId="0F3CB6B2" w14:textId="77777777" w:rsidTr="0061558C">
        <w:trPr>
          <w:jc w:val="center"/>
        </w:trPr>
        <w:tc>
          <w:tcPr>
            <w:tcW w:w="1350" w:type="dxa"/>
            <w:vAlign w:val="bottom"/>
          </w:tcPr>
          <w:p w14:paraId="02320A0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 años</w:t>
            </w:r>
          </w:p>
        </w:tc>
        <w:tc>
          <w:tcPr>
            <w:tcW w:w="996" w:type="dxa"/>
            <w:vAlign w:val="bottom"/>
          </w:tcPr>
          <w:p w14:paraId="54B82C1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21147.4</w:t>
            </w:r>
          </w:p>
        </w:tc>
        <w:tc>
          <w:tcPr>
            <w:tcW w:w="1163" w:type="dxa"/>
            <w:vAlign w:val="bottom"/>
          </w:tcPr>
          <w:p w14:paraId="3880AEB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25859.2</w:t>
            </w:r>
          </w:p>
        </w:tc>
        <w:tc>
          <w:tcPr>
            <w:tcW w:w="1069" w:type="dxa"/>
            <w:vAlign w:val="bottom"/>
          </w:tcPr>
          <w:p w14:paraId="3BBADDE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17872.5</w:t>
            </w:r>
          </w:p>
        </w:tc>
        <w:tc>
          <w:tcPr>
            <w:tcW w:w="996" w:type="dxa"/>
            <w:vAlign w:val="bottom"/>
          </w:tcPr>
          <w:p w14:paraId="0AE078D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45407.7</w:t>
            </w:r>
          </w:p>
        </w:tc>
        <w:tc>
          <w:tcPr>
            <w:tcW w:w="1163" w:type="dxa"/>
            <w:vAlign w:val="bottom"/>
          </w:tcPr>
          <w:p w14:paraId="6089466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50934.6</w:t>
            </w:r>
          </w:p>
        </w:tc>
        <w:tc>
          <w:tcPr>
            <w:tcW w:w="1069" w:type="dxa"/>
            <w:vAlign w:val="bottom"/>
          </w:tcPr>
          <w:p w14:paraId="0D5E6C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39849.6</w:t>
            </w:r>
          </w:p>
        </w:tc>
        <w:tc>
          <w:tcPr>
            <w:tcW w:w="876" w:type="dxa"/>
            <w:vAlign w:val="bottom"/>
          </w:tcPr>
          <w:p w14:paraId="7A77519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960.3</w:t>
            </w:r>
          </w:p>
        </w:tc>
        <w:tc>
          <w:tcPr>
            <w:tcW w:w="1163" w:type="dxa"/>
            <w:vAlign w:val="bottom"/>
          </w:tcPr>
          <w:p w14:paraId="4E81C4B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1317.1</w:t>
            </w:r>
          </w:p>
        </w:tc>
        <w:tc>
          <w:tcPr>
            <w:tcW w:w="1069" w:type="dxa"/>
            <w:vAlign w:val="bottom"/>
          </w:tcPr>
          <w:p w14:paraId="636405B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712.2</w:t>
            </w:r>
          </w:p>
        </w:tc>
      </w:tr>
      <w:tr w:rsidR="004363AD" w:rsidRPr="00F1413F" w14:paraId="5F5E8A08" w14:textId="77777777" w:rsidTr="0061558C">
        <w:trPr>
          <w:jc w:val="center"/>
        </w:trPr>
        <w:tc>
          <w:tcPr>
            <w:tcW w:w="1350" w:type="dxa"/>
            <w:vAlign w:val="bottom"/>
          </w:tcPr>
          <w:p w14:paraId="2739836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 años</w:t>
            </w:r>
          </w:p>
        </w:tc>
        <w:tc>
          <w:tcPr>
            <w:tcW w:w="996" w:type="dxa"/>
            <w:vAlign w:val="bottom"/>
          </w:tcPr>
          <w:p w14:paraId="647233B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35897.7</w:t>
            </w:r>
          </w:p>
        </w:tc>
        <w:tc>
          <w:tcPr>
            <w:tcW w:w="1163" w:type="dxa"/>
            <w:vAlign w:val="bottom"/>
          </w:tcPr>
          <w:p w14:paraId="0C361F7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44773.0</w:t>
            </w:r>
          </w:p>
        </w:tc>
        <w:tc>
          <w:tcPr>
            <w:tcW w:w="1069" w:type="dxa"/>
            <w:vAlign w:val="bottom"/>
          </w:tcPr>
          <w:p w14:paraId="1362C0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29910.4</w:t>
            </w:r>
          </w:p>
        </w:tc>
        <w:tc>
          <w:tcPr>
            <w:tcW w:w="996" w:type="dxa"/>
            <w:vAlign w:val="bottom"/>
          </w:tcPr>
          <w:p w14:paraId="4E7FA9E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50487.8</w:t>
            </w:r>
          </w:p>
        </w:tc>
        <w:tc>
          <w:tcPr>
            <w:tcW w:w="1163" w:type="dxa"/>
            <w:vAlign w:val="bottom"/>
          </w:tcPr>
          <w:p w14:paraId="12A677C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53883.5</w:t>
            </w:r>
          </w:p>
        </w:tc>
        <w:tc>
          <w:tcPr>
            <w:tcW w:w="1069" w:type="dxa"/>
            <w:vAlign w:val="bottom"/>
          </w:tcPr>
          <w:p w14:paraId="174E249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47058.8</w:t>
            </w:r>
          </w:p>
        </w:tc>
        <w:tc>
          <w:tcPr>
            <w:tcW w:w="876" w:type="dxa"/>
            <w:vAlign w:val="bottom"/>
          </w:tcPr>
          <w:p w14:paraId="2BDDEAF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1812.4</w:t>
            </w:r>
          </w:p>
        </w:tc>
        <w:tc>
          <w:tcPr>
            <w:tcW w:w="1163" w:type="dxa"/>
            <w:vAlign w:val="bottom"/>
          </w:tcPr>
          <w:p w14:paraId="7B8C4EE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2412.5</w:t>
            </w:r>
          </w:p>
        </w:tc>
        <w:tc>
          <w:tcPr>
            <w:tcW w:w="1069" w:type="dxa"/>
            <w:vAlign w:val="bottom"/>
          </w:tcPr>
          <w:p w14:paraId="50BC358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1407.5</w:t>
            </w:r>
          </w:p>
        </w:tc>
      </w:tr>
      <w:tr w:rsidR="004363AD" w:rsidRPr="00F1413F" w14:paraId="0EEF4199" w14:textId="77777777" w:rsidTr="0061558C">
        <w:trPr>
          <w:jc w:val="center"/>
        </w:trPr>
        <w:tc>
          <w:tcPr>
            <w:tcW w:w="1350" w:type="dxa"/>
            <w:vAlign w:val="bottom"/>
          </w:tcPr>
          <w:p w14:paraId="48E236C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 años</w:t>
            </w:r>
          </w:p>
        </w:tc>
        <w:tc>
          <w:tcPr>
            <w:tcW w:w="996" w:type="dxa"/>
            <w:vAlign w:val="bottom"/>
          </w:tcPr>
          <w:p w14:paraId="295BB93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20926.7</w:t>
            </w:r>
          </w:p>
        </w:tc>
        <w:tc>
          <w:tcPr>
            <w:tcW w:w="1163" w:type="dxa"/>
            <w:vAlign w:val="bottom"/>
          </w:tcPr>
          <w:p w14:paraId="3EDD862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25884.8</w:t>
            </w:r>
          </w:p>
        </w:tc>
        <w:tc>
          <w:tcPr>
            <w:tcW w:w="1069" w:type="dxa"/>
            <w:vAlign w:val="bottom"/>
          </w:tcPr>
          <w:p w14:paraId="536FE30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17632.1</w:t>
            </w:r>
          </w:p>
        </w:tc>
        <w:tc>
          <w:tcPr>
            <w:tcW w:w="996" w:type="dxa"/>
            <w:vAlign w:val="bottom"/>
          </w:tcPr>
          <w:p w14:paraId="0665561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46453.9</w:t>
            </w:r>
          </w:p>
        </w:tc>
        <w:tc>
          <w:tcPr>
            <w:tcW w:w="1163" w:type="dxa"/>
            <w:vAlign w:val="bottom"/>
          </w:tcPr>
          <w:p w14:paraId="78A576D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50089.8</w:t>
            </w:r>
          </w:p>
        </w:tc>
        <w:tc>
          <w:tcPr>
            <w:tcW w:w="1069" w:type="dxa"/>
            <w:vAlign w:val="bottom"/>
          </w:tcPr>
          <w:p w14:paraId="7ECC196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42907.2</w:t>
            </w:r>
          </w:p>
        </w:tc>
        <w:tc>
          <w:tcPr>
            <w:tcW w:w="876" w:type="dxa"/>
            <w:vAlign w:val="bottom"/>
          </w:tcPr>
          <w:p w14:paraId="76F83AD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972.1</w:t>
            </w:r>
          </w:p>
        </w:tc>
        <w:tc>
          <w:tcPr>
            <w:tcW w:w="1163" w:type="dxa"/>
            <w:vAlign w:val="bottom"/>
          </w:tcPr>
          <w:p w14:paraId="2BF65E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1296.6</w:t>
            </w:r>
          </w:p>
        </w:tc>
        <w:tc>
          <w:tcPr>
            <w:tcW w:w="1069" w:type="dxa"/>
            <w:vAlign w:val="bottom"/>
          </w:tcPr>
          <w:p w14:paraId="25A6E6C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756.5</w:t>
            </w:r>
          </w:p>
        </w:tc>
      </w:tr>
      <w:tr w:rsidR="004363AD" w:rsidRPr="00F1413F" w14:paraId="2DA9BEE3" w14:textId="77777777" w:rsidTr="0061558C">
        <w:trPr>
          <w:jc w:val="center"/>
        </w:trPr>
        <w:tc>
          <w:tcPr>
            <w:tcW w:w="1350" w:type="dxa"/>
            <w:vAlign w:val="bottom"/>
          </w:tcPr>
          <w:p w14:paraId="0BB4490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 años</w:t>
            </w:r>
          </w:p>
        </w:tc>
        <w:tc>
          <w:tcPr>
            <w:tcW w:w="996" w:type="dxa"/>
            <w:vAlign w:val="bottom"/>
          </w:tcPr>
          <w:p w14:paraId="1E61443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19445.0</w:t>
            </w:r>
          </w:p>
        </w:tc>
        <w:tc>
          <w:tcPr>
            <w:tcW w:w="1163" w:type="dxa"/>
            <w:vAlign w:val="bottom"/>
          </w:tcPr>
          <w:p w14:paraId="1483BDB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23785.1</w:t>
            </w:r>
          </w:p>
        </w:tc>
        <w:tc>
          <w:tcPr>
            <w:tcW w:w="1069" w:type="dxa"/>
            <w:vAlign w:val="bottom"/>
          </w:tcPr>
          <w:p w14:paraId="1D10E78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16580.9</w:t>
            </w:r>
          </w:p>
        </w:tc>
        <w:tc>
          <w:tcPr>
            <w:tcW w:w="996" w:type="dxa"/>
            <w:vAlign w:val="bottom"/>
          </w:tcPr>
          <w:p w14:paraId="2C8DD5D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47032.0</w:t>
            </w:r>
          </w:p>
        </w:tc>
        <w:tc>
          <w:tcPr>
            <w:tcW w:w="1163" w:type="dxa"/>
            <w:vAlign w:val="bottom"/>
          </w:tcPr>
          <w:p w14:paraId="5850953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54225.4</w:t>
            </w:r>
          </w:p>
        </w:tc>
        <w:tc>
          <w:tcPr>
            <w:tcW w:w="1069" w:type="dxa"/>
            <w:vAlign w:val="bottom"/>
          </w:tcPr>
          <w:p w14:paraId="2679DE4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40222.2</w:t>
            </w:r>
          </w:p>
        </w:tc>
        <w:tc>
          <w:tcPr>
            <w:tcW w:w="876" w:type="dxa"/>
            <w:vAlign w:val="bottom"/>
          </w:tcPr>
          <w:p w14:paraId="2C50846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914.5</w:t>
            </w:r>
          </w:p>
        </w:tc>
        <w:tc>
          <w:tcPr>
            <w:tcW w:w="1163" w:type="dxa"/>
            <w:vAlign w:val="bottom"/>
          </w:tcPr>
          <w:p w14:paraId="27F4825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1289.8</w:t>
            </w:r>
          </w:p>
        </w:tc>
        <w:tc>
          <w:tcPr>
            <w:tcW w:w="1069" w:type="dxa"/>
            <w:vAlign w:val="bottom"/>
          </w:tcPr>
          <w:p w14:paraId="6A39276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666.9</w:t>
            </w:r>
          </w:p>
        </w:tc>
      </w:tr>
      <w:tr w:rsidR="004363AD" w:rsidRPr="00F1413F" w14:paraId="0542C6F8" w14:textId="77777777" w:rsidTr="0061558C">
        <w:trPr>
          <w:jc w:val="center"/>
        </w:trPr>
        <w:tc>
          <w:tcPr>
            <w:tcW w:w="1350" w:type="dxa"/>
            <w:vAlign w:val="bottom"/>
          </w:tcPr>
          <w:p w14:paraId="640CD8D7"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 años</w:t>
            </w:r>
          </w:p>
        </w:tc>
        <w:tc>
          <w:tcPr>
            <w:tcW w:w="996" w:type="dxa"/>
            <w:vAlign w:val="bottom"/>
          </w:tcPr>
          <w:p w14:paraId="5BE789C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18370.0</w:t>
            </w:r>
          </w:p>
        </w:tc>
        <w:tc>
          <w:tcPr>
            <w:tcW w:w="1163" w:type="dxa"/>
            <w:vAlign w:val="bottom"/>
          </w:tcPr>
          <w:p w14:paraId="5C9E1AD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23931.6</w:t>
            </w:r>
          </w:p>
        </w:tc>
        <w:tc>
          <w:tcPr>
            <w:tcW w:w="1069" w:type="dxa"/>
            <w:vAlign w:val="bottom"/>
          </w:tcPr>
          <w:p w14:paraId="3878B21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14944.6</w:t>
            </w:r>
          </w:p>
        </w:tc>
        <w:tc>
          <w:tcPr>
            <w:tcW w:w="996" w:type="dxa"/>
            <w:vAlign w:val="bottom"/>
          </w:tcPr>
          <w:p w14:paraId="09555CE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47441.2</w:t>
            </w:r>
          </w:p>
        </w:tc>
        <w:tc>
          <w:tcPr>
            <w:tcW w:w="1163" w:type="dxa"/>
            <w:vAlign w:val="bottom"/>
          </w:tcPr>
          <w:p w14:paraId="2ADA9C8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54039.0</w:t>
            </w:r>
          </w:p>
        </w:tc>
        <w:tc>
          <w:tcPr>
            <w:tcW w:w="1069" w:type="dxa"/>
            <w:vAlign w:val="bottom"/>
          </w:tcPr>
          <w:p w14:paraId="1FB3DC3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40934.1</w:t>
            </w:r>
          </w:p>
        </w:tc>
        <w:tc>
          <w:tcPr>
            <w:tcW w:w="876" w:type="dxa"/>
            <w:vAlign w:val="bottom"/>
          </w:tcPr>
          <w:p w14:paraId="5214A09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871.5</w:t>
            </w:r>
          </w:p>
        </w:tc>
        <w:tc>
          <w:tcPr>
            <w:tcW w:w="1163" w:type="dxa"/>
            <w:vAlign w:val="bottom"/>
          </w:tcPr>
          <w:p w14:paraId="7C60D26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1293.2</w:t>
            </w:r>
          </w:p>
        </w:tc>
        <w:tc>
          <w:tcPr>
            <w:tcW w:w="1069" w:type="dxa"/>
            <w:vAlign w:val="bottom"/>
          </w:tcPr>
          <w:p w14:paraId="2974EA0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611.7</w:t>
            </w:r>
          </w:p>
        </w:tc>
      </w:tr>
      <w:tr w:rsidR="004363AD" w:rsidRPr="00F1413F" w14:paraId="7CA99A03" w14:textId="77777777" w:rsidTr="0061558C">
        <w:trPr>
          <w:jc w:val="center"/>
        </w:trPr>
        <w:tc>
          <w:tcPr>
            <w:tcW w:w="1350" w:type="dxa"/>
            <w:vAlign w:val="bottom"/>
          </w:tcPr>
          <w:p w14:paraId="6DD7C2F3"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 años</w:t>
            </w:r>
          </w:p>
        </w:tc>
        <w:tc>
          <w:tcPr>
            <w:tcW w:w="996" w:type="dxa"/>
            <w:vAlign w:val="bottom"/>
          </w:tcPr>
          <w:p w14:paraId="095EE09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18698.2</w:t>
            </w:r>
          </w:p>
        </w:tc>
        <w:tc>
          <w:tcPr>
            <w:tcW w:w="1163" w:type="dxa"/>
            <w:vAlign w:val="bottom"/>
          </w:tcPr>
          <w:p w14:paraId="17DA9B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24206.0</w:t>
            </w:r>
          </w:p>
        </w:tc>
        <w:tc>
          <w:tcPr>
            <w:tcW w:w="1069" w:type="dxa"/>
            <w:vAlign w:val="bottom"/>
          </w:tcPr>
          <w:p w14:paraId="387F1E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15241.7</w:t>
            </w:r>
          </w:p>
        </w:tc>
        <w:tc>
          <w:tcPr>
            <w:tcW w:w="996" w:type="dxa"/>
            <w:vAlign w:val="bottom"/>
          </w:tcPr>
          <w:p w14:paraId="7FAEE95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45546.2</w:t>
            </w:r>
          </w:p>
        </w:tc>
        <w:tc>
          <w:tcPr>
            <w:tcW w:w="1163" w:type="dxa"/>
            <w:vAlign w:val="bottom"/>
          </w:tcPr>
          <w:p w14:paraId="743AE52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51515.2</w:t>
            </w:r>
          </w:p>
        </w:tc>
        <w:tc>
          <w:tcPr>
            <w:tcW w:w="1069" w:type="dxa"/>
            <w:vAlign w:val="bottom"/>
          </w:tcPr>
          <w:p w14:paraId="12750F1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39597.3</w:t>
            </w:r>
          </w:p>
        </w:tc>
        <w:tc>
          <w:tcPr>
            <w:tcW w:w="876" w:type="dxa"/>
            <w:vAlign w:val="bottom"/>
          </w:tcPr>
          <w:p w14:paraId="2FD1833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851.6</w:t>
            </w:r>
          </w:p>
        </w:tc>
        <w:tc>
          <w:tcPr>
            <w:tcW w:w="1163" w:type="dxa"/>
            <w:vAlign w:val="bottom"/>
          </w:tcPr>
          <w:p w14:paraId="13A3608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1247.0</w:t>
            </w:r>
          </w:p>
        </w:tc>
        <w:tc>
          <w:tcPr>
            <w:tcW w:w="1069" w:type="dxa"/>
            <w:vAlign w:val="bottom"/>
          </w:tcPr>
          <w:p w14:paraId="7DBAA71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603.5</w:t>
            </w:r>
          </w:p>
        </w:tc>
      </w:tr>
      <w:tr w:rsidR="004363AD" w:rsidRPr="00F1413F" w14:paraId="34266E7A" w14:textId="77777777" w:rsidTr="0061558C">
        <w:trPr>
          <w:jc w:val="center"/>
        </w:trPr>
        <w:tc>
          <w:tcPr>
            <w:tcW w:w="1350" w:type="dxa"/>
            <w:vAlign w:val="bottom"/>
          </w:tcPr>
          <w:p w14:paraId="118651D0"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 años</w:t>
            </w:r>
          </w:p>
        </w:tc>
        <w:tc>
          <w:tcPr>
            <w:tcW w:w="996" w:type="dxa"/>
            <w:vAlign w:val="bottom"/>
          </w:tcPr>
          <w:p w14:paraId="68FD619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16626.5</w:t>
            </w:r>
          </w:p>
        </w:tc>
        <w:tc>
          <w:tcPr>
            <w:tcW w:w="1163" w:type="dxa"/>
            <w:vAlign w:val="bottom"/>
          </w:tcPr>
          <w:p w14:paraId="5B96C80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20724.2</w:t>
            </w:r>
          </w:p>
        </w:tc>
        <w:tc>
          <w:tcPr>
            <w:tcW w:w="1069" w:type="dxa"/>
            <w:vAlign w:val="bottom"/>
          </w:tcPr>
          <w:p w14:paraId="4285C33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13950.4</w:t>
            </w:r>
          </w:p>
        </w:tc>
        <w:tc>
          <w:tcPr>
            <w:tcW w:w="996" w:type="dxa"/>
            <w:vAlign w:val="bottom"/>
          </w:tcPr>
          <w:p w14:paraId="209FC23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47727.3</w:t>
            </w:r>
          </w:p>
        </w:tc>
        <w:tc>
          <w:tcPr>
            <w:tcW w:w="1163" w:type="dxa"/>
            <w:vAlign w:val="bottom"/>
          </w:tcPr>
          <w:p w14:paraId="2BE9B322"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55384.6</w:t>
            </w:r>
          </w:p>
        </w:tc>
        <w:tc>
          <w:tcPr>
            <w:tcW w:w="1069" w:type="dxa"/>
            <w:vAlign w:val="bottom"/>
          </w:tcPr>
          <w:p w14:paraId="3F89F75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40298.5</w:t>
            </w:r>
          </w:p>
        </w:tc>
        <w:tc>
          <w:tcPr>
            <w:tcW w:w="876" w:type="dxa"/>
            <w:vAlign w:val="bottom"/>
          </w:tcPr>
          <w:p w14:paraId="2AE1C1B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793.5</w:t>
            </w:r>
          </w:p>
        </w:tc>
        <w:tc>
          <w:tcPr>
            <w:tcW w:w="1163" w:type="dxa"/>
            <w:vAlign w:val="bottom"/>
          </w:tcPr>
          <w:p w14:paraId="31D10A1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1147.8</w:t>
            </w:r>
          </w:p>
        </w:tc>
        <w:tc>
          <w:tcPr>
            <w:tcW w:w="1069" w:type="dxa"/>
            <w:vAlign w:val="bottom"/>
          </w:tcPr>
          <w:p w14:paraId="3B7C8C7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562.2</w:t>
            </w:r>
          </w:p>
        </w:tc>
      </w:tr>
      <w:tr w:rsidR="004363AD" w:rsidRPr="00F1413F" w14:paraId="314BC401" w14:textId="77777777" w:rsidTr="0061558C">
        <w:trPr>
          <w:jc w:val="center"/>
        </w:trPr>
        <w:tc>
          <w:tcPr>
            <w:tcW w:w="1350" w:type="dxa"/>
            <w:vAlign w:val="bottom"/>
          </w:tcPr>
          <w:p w14:paraId="41691AB5"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 años</w:t>
            </w:r>
          </w:p>
        </w:tc>
        <w:tc>
          <w:tcPr>
            <w:tcW w:w="996" w:type="dxa"/>
            <w:vAlign w:val="bottom"/>
          </w:tcPr>
          <w:p w14:paraId="78326A2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18154.9</w:t>
            </w:r>
          </w:p>
        </w:tc>
        <w:tc>
          <w:tcPr>
            <w:tcW w:w="1163" w:type="dxa"/>
            <w:vAlign w:val="bottom"/>
          </w:tcPr>
          <w:p w14:paraId="411FDA5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24018.1</w:t>
            </w:r>
          </w:p>
        </w:tc>
        <w:tc>
          <w:tcPr>
            <w:tcW w:w="1069" w:type="dxa"/>
            <w:vAlign w:val="bottom"/>
          </w:tcPr>
          <w:p w14:paraId="7E08635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14574.5</w:t>
            </w:r>
          </w:p>
        </w:tc>
        <w:tc>
          <w:tcPr>
            <w:tcW w:w="996" w:type="dxa"/>
            <w:vAlign w:val="bottom"/>
          </w:tcPr>
          <w:p w14:paraId="22D90197"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47318.6</w:t>
            </w:r>
          </w:p>
        </w:tc>
        <w:tc>
          <w:tcPr>
            <w:tcW w:w="1163" w:type="dxa"/>
            <w:vAlign w:val="bottom"/>
          </w:tcPr>
          <w:p w14:paraId="7A1EBBD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52830.2</w:t>
            </w:r>
          </w:p>
        </w:tc>
        <w:tc>
          <w:tcPr>
            <w:tcW w:w="1069" w:type="dxa"/>
            <w:vAlign w:val="bottom"/>
          </w:tcPr>
          <w:p w14:paraId="0818497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41772.2</w:t>
            </w:r>
          </w:p>
        </w:tc>
        <w:tc>
          <w:tcPr>
            <w:tcW w:w="876" w:type="dxa"/>
            <w:vAlign w:val="bottom"/>
          </w:tcPr>
          <w:p w14:paraId="26C6727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859.1</w:t>
            </w:r>
          </w:p>
        </w:tc>
        <w:tc>
          <w:tcPr>
            <w:tcW w:w="1163" w:type="dxa"/>
            <w:vAlign w:val="bottom"/>
          </w:tcPr>
          <w:p w14:paraId="2621B66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1268.9</w:t>
            </w:r>
          </w:p>
        </w:tc>
        <w:tc>
          <w:tcPr>
            <w:tcW w:w="1069" w:type="dxa"/>
            <w:vAlign w:val="bottom"/>
          </w:tcPr>
          <w:p w14:paraId="765EE38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608.8</w:t>
            </w:r>
          </w:p>
        </w:tc>
      </w:tr>
      <w:tr w:rsidR="004363AD" w:rsidRPr="00F1413F" w14:paraId="0572BB86" w14:textId="77777777" w:rsidTr="0061558C">
        <w:trPr>
          <w:jc w:val="center"/>
        </w:trPr>
        <w:tc>
          <w:tcPr>
            <w:tcW w:w="1350" w:type="dxa"/>
            <w:vAlign w:val="bottom"/>
          </w:tcPr>
          <w:p w14:paraId="42AB2DE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 años</w:t>
            </w:r>
          </w:p>
        </w:tc>
        <w:tc>
          <w:tcPr>
            <w:tcW w:w="996" w:type="dxa"/>
            <w:vAlign w:val="bottom"/>
          </w:tcPr>
          <w:p w14:paraId="3C0D0B6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15807.8</w:t>
            </w:r>
          </w:p>
        </w:tc>
        <w:tc>
          <w:tcPr>
            <w:tcW w:w="1163" w:type="dxa"/>
            <w:vAlign w:val="bottom"/>
          </w:tcPr>
          <w:p w14:paraId="5B7C2EE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18557.1</w:t>
            </w:r>
          </w:p>
        </w:tc>
        <w:tc>
          <w:tcPr>
            <w:tcW w:w="1069" w:type="dxa"/>
            <w:vAlign w:val="bottom"/>
          </w:tcPr>
          <w:p w14:paraId="461F8F95"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14119.3</w:t>
            </w:r>
          </w:p>
        </w:tc>
        <w:tc>
          <w:tcPr>
            <w:tcW w:w="996" w:type="dxa"/>
            <w:vAlign w:val="bottom"/>
          </w:tcPr>
          <w:p w14:paraId="43D42E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34782.6</w:t>
            </w:r>
          </w:p>
        </w:tc>
        <w:tc>
          <w:tcPr>
            <w:tcW w:w="1163" w:type="dxa"/>
            <w:vAlign w:val="bottom"/>
          </w:tcPr>
          <w:p w14:paraId="3DFB850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37168.1</w:t>
            </w:r>
          </w:p>
        </w:tc>
        <w:tc>
          <w:tcPr>
            <w:tcW w:w="1069" w:type="dxa"/>
            <w:vAlign w:val="bottom"/>
          </w:tcPr>
          <w:p w14:paraId="752A545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32857.1</w:t>
            </w:r>
          </w:p>
        </w:tc>
        <w:tc>
          <w:tcPr>
            <w:tcW w:w="876" w:type="dxa"/>
            <w:vAlign w:val="bottom"/>
          </w:tcPr>
          <w:p w14:paraId="73F2C42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549.8</w:t>
            </w:r>
          </w:p>
        </w:tc>
        <w:tc>
          <w:tcPr>
            <w:tcW w:w="1163" w:type="dxa"/>
            <w:vAlign w:val="bottom"/>
          </w:tcPr>
          <w:p w14:paraId="435B121C"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689.7</w:t>
            </w:r>
          </w:p>
        </w:tc>
        <w:tc>
          <w:tcPr>
            <w:tcW w:w="1069" w:type="dxa"/>
            <w:vAlign w:val="bottom"/>
          </w:tcPr>
          <w:p w14:paraId="17D29A36"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463.9</w:t>
            </w:r>
          </w:p>
        </w:tc>
      </w:tr>
      <w:tr w:rsidR="004363AD" w:rsidRPr="00F1413F" w14:paraId="6A5757F0" w14:textId="77777777" w:rsidTr="0061558C">
        <w:trPr>
          <w:jc w:val="center"/>
        </w:trPr>
        <w:tc>
          <w:tcPr>
            <w:tcW w:w="1350" w:type="dxa"/>
            <w:vAlign w:val="bottom"/>
          </w:tcPr>
          <w:p w14:paraId="1D90B61C"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 años</w:t>
            </w:r>
          </w:p>
        </w:tc>
        <w:tc>
          <w:tcPr>
            <w:tcW w:w="996" w:type="dxa"/>
            <w:vAlign w:val="bottom"/>
          </w:tcPr>
          <w:p w14:paraId="53A70D0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15599.2</w:t>
            </w:r>
          </w:p>
        </w:tc>
        <w:tc>
          <w:tcPr>
            <w:tcW w:w="1163" w:type="dxa"/>
            <w:vAlign w:val="bottom"/>
          </w:tcPr>
          <w:p w14:paraId="4AAB18C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22000.8</w:t>
            </w:r>
          </w:p>
        </w:tc>
        <w:tc>
          <w:tcPr>
            <w:tcW w:w="1069" w:type="dxa"/>
            <w:vAlign w:val="bottom"/>
          </w:tcPr>
          <w:p w14:paraId="20E3AC8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11955.0</w:t>
            </w:r>
          </w:p>
        </w:tc>
        <w:tc>
          <w:tcPr>
            <w:tcW w:w="996" w:type="dxa"/>
            <w:vAlign w:val="bottom"/>
          </w:tcPr>
          <w:p w14:paraId="595F273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37790.7</w:t>
            </w:r>
          </w:p>
        </w:tc>
        <w:tc>
          <w:tcPr>
            <w:tcW w:w="1163" w:type="dxa"/>
            <w:vAlign w:val="bottom"/>
          </w:tcPr>
          <w:p w14:paraId="326F3C59"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45454.5</w:t>
            </w:r>
          </w:p>
        </w:tc>
        <w:tc>
          <w:tcPr>
            <w:tcW w:w="1069" w:type="dxa"/>
            <w:vAlign w:val="bottom"/>
          </w:tcPr>
          <w:p w14:paraId="706AE8FD"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29761.9</w:t>
            </w:r>
          </w:p>
        </w:tc>
        <w:tc>
          <w:tcPr>
            <w:tcW w:w="876" w:type="dxa"/>
            <w:vAlign w:val="bottom"/>
          </w:tcPr>
          <w:p w14:paraId="507916C3"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589.5</w:t>
            </w:r>
          </w:p>
        </w:tc>
        <w:tc>
          <w:tcPr>
            <w:tcW w:w="1163" w:type="dxa"/>
            <w:vAlign w:val="bottom"/>
          </w:tcPr>
          <w:p w14:paraId="506B238F"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1000.0</w:t>
            </w:r>
          </w:p>
        </w:tc>
        <w:tc>
          <w:tcPr>
            <w:tcW w:w="1069" w:type="dxa"/>
            <w:vAlign w:val="bottom"/>
          </w:tcPr>
          <w:p w14:paraId="3940144B"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355.8</w:t>
            </w:r>
          </w:p>
        </w:tc>
      </w:tr>
      <w:tr w:rsidR="004363AD" w:rsidRPr="00F1413F" w14:paraId="411E6835" w14:textId="77777777" w:rsidTr="0061558C">
        <w:trPr>
          <w:jc w:val="center"/>
        </w:trPr>
        <w:tc>
          <w:tcPr>
            <w:tcW w:w="1350" w:type="dxa"/>
            <w:vAlign w:val="bottom"/>
          </w:tcPr>
          <w:p w14:paraId="33D57219" w14:textId="77777777" w:rsidR="004363AD" w:rsidRPr="00F1413F" w:rsidRDefault="004363AD"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 años y más</w:t>
            </w:r>
          </w:p>
        </w:tc>
        <w:tc>
          <w:tcPr>
            <w:tcW w:w="996" w:type="dxa"/>
            <w:vAlign w:val="bottom"/>
          </w:tcPr>
          <w:p w14:paraId="1E86EFB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27555.4</w:t>
            </w:r>
          </w:p>
        </w:tc>
        <w:tc>
          <w:tcPr>
            <w:tcW w:w="1163" w:type="dxa"/>
            <w:vAlign w:val="bottom"/>
          </w:tcPr>
          <w:p w14:paraId="39A80A8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36955.7</w:t>
            </w:r>
          </w:p>
        </w:tc>
        <w:tc>
          <w:tcPr>
            <w:tcW w:w="1069" w:type="dxa"/>
            <w:vAlign w:val="bottom"/>
          </w:tcPr>
          <w:p w14:paraId="7EA8302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22279.2</w:t>
            </w:r>
          </w:p>
        </w:tc>
        <w:tc>
          <w:tcPr>
            <w:tcW w:w="996" w:type="dxa"/>
            <w:vAlign w:val="bottom"/>
          </w:tcPr>
          <w:p w14:paraId="154C764E"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20833.3</w:t>
            </w:r>
          </w:p>
        </w:tc>
        <w:tc>
          <w:tcPr>
            <w:tcW w:w="1163" w:type="dxa"/>
            <w:vAlign w:val="bottom"/>
          </w:tcPr>
          <w:p w14:paraId="316346E8"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19753.1</w:t>
            </w:r>
          </w:p>
        </w:tc>
        <w:tc>
          <w:tcPr>
            <w:tcW w:w="1069" w:type="dxa"/>
            <w:vAlign w:val="bottom"/>
          </w:tcPr>
          <w:p w14:paraId="48A41171"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21839.1</w:t>
            </w:r>
          </w:p>
        </w:tc>
        <w:tc>
          <w:tcPr>
            <w:tcW w:w="876" w:type="dxa"/>
            <w:vAlign w:val="bottom"/>
          </w:tcPr>
          <w:p w14:paraId="593DE9C0"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574.1</w:t>
            </w:r>
          </w:p>
        </w:tc>
        <w:tc>
          <w:tcPr>
            <w:tcW w:w="1163" w:type="dxa"/>
            <w:vAlign w:val="bottom"/>
          </w:tcPr>
          <w:p w14:paraId="373D5274"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730.0</w:t>
            </w:r>
          </w:p>
        </w:tc>
        <w:tc>
          <w:tcPr>
            <w:tcW w:w="1069" w:type="dxa"/>
            <w:vAlign w:val="bottom"/>
          </w:tcPr>
          <w:p w14:paraId="4690EE9A" w14:textId="77777777" w:rsidR="004363AD" w:rsidRPr="00F1413F" w:rsidRDefault="004363AD"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486.6</w:t>
            </w:r>
          </w:p>
        </w:tc>
      </w:tr>
    </w:tbl>
    <w:p w14:paraId="284BB864" w14:textId="00DD3488" w:rsidR="00FA6571" w:rsidRPr="00815CDB" w:rsidRDefault="00FA6571" w:rsidP="00FA6571">
      <w:pPr>
        <w:spacing w:after="0" w:line="360" w:lineRule="auto"/>
        <w:jc w:val="center"/>
        <w:rPr>
          <w:rFonts w:ascii="Times New Roman" w:hAnsi="Times New Roman" w:cs="Times New Roman"/>
          <w:sz w:val="20"/>
          <w:szCs w:val="20"/>
        </w:rPr>
      </w:pPr>
      <w:r w:rsidRPr="00815CDB">
        <w:rPr>
          <w:rFonts w:ascii="Times New Roman" w:hAnsi="Times New Roman" w:cs="Times New Roman"/>
          <w:sz w:val="20"/>
          <w:szCs w:val="20"/>
        </w:rPr>
        <w:t>*La tasa de contagio está calculada por cada millón de habitantes, las tasas de letalidad y defunción se calcularon por cada 100</w:t>
      </w:r>
      <w:r>
        <w:rPr>
          <w:rFonts w:ascii="Times New Roman" w:hAnsi="Times New Roman" w:cs="Times New Roman"/>
          <w:sz w:val="20"/>
          <w:szCs w:val="20"/>
        </w:rPr>
        <w:t> </w:t>
      </w:r>
      <w:r w:rsidRPr="00815CDB">
        <w:rPr>
          <w:rFonts w:ascii="Times New Roman" w:hAnsi="Times New Roman" w:cs="Times New Roman"/>
          <w:sz w:val="20"/>
          <w:szCs w:val="20"/>
        </w:rPr>
        <w:t>000 habitantes</w:t>
      </w:r>
    </w:p>
    <w:p w14:paraId="1F56C443" w14:textId="6616488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46FBB27D" w14:textId="689DB369" w:rsidR="004363AD" w:rsidRDefault="004363AD" w:rsidP="003526A9">
      <w:pPr>
        <w:spacing w:after="0" w:line="360" w:lineRule="auto"/>
        <w:jc w:val="center"/>
        <w:rPr>
          <w:rFonts w:ascii="Times New Roman" w:hAnsi="Times New Roman" w:cs="Times New Roman"/>
          <w:sz w:val="24"/>
          <w:szCs w:val="24"/>
        </w:rPr>
      </w:pPr>
    </w:p>
    <w:p w14:paraId="04F8A705" w14:textId="522C13E0" w:rsidR="00F1413F" w:rsidRDefault="00F1413F" w:rsidP="003526A9">
      <w:pPr>
        <w:spacing w:after="0" w:line="360" w:lineRule="auto"/>
        <w:jc w:val="center"/>
        <w:rPr>
          <w:rFonts w:ascii="Times New Roman" w:hAnsi="Times New Roman" w:cs="Times New Roman"/>
          <w:sz w:val="24"/>
          <w:szCs w:val="24"/>
        </w:rPr>
      </w:pPr>
    </w:p>
    <w:p w14:paraId="000366E6" w14:textId="1D8F35F6" w:rsidR="00F1413F" w:rsidRDefault="00F1413F" w:rsidP="003526A9">
      <w:pPr>
        <w:spacing w:after="0" w:line="360" w:lineRule="auto"/>
        <w:jc w:val="center"/>
        <w:rPr>
          <w:rFonts w:ascii="Times New Roman" w:hAnsi="Times New Roman" w:cs="Times New Roman"/>
          <w:sz w:val="24"/>
          <w:szCs w:val="24"/>
        </w:rPr>
      </w:pPr>
    </w:p>
    <w:p w14:paraId="1A15DEE2" w14:textId="54145476" w:rsidR="00F1413F" w:rsidRDefault="00F1413F" w:rsidP="003526A9">
      <w:pPr>
        <w:spacing w:after="0" w:line="360" w:lineRule="auto"/>
        <w:jc w:val="center"/>
        <w:rPr>
          <w:rFonts w:ascii="Times New Roman" w:hAnsi="Times New Roman" w:cs="Times New Roman"/>
          <w:sz w:val="24"/>
          <w:szCs w:val="24"/>
        </w:rPr>
      </w:pPr>
    </w:p>
    <w:p w14:paraId="2AF91895" w14:textId="3130E8E4" w:rsidR="00F1413F" w:rsidRDefault="00F1413F" w:rsidP="003526A9">
      <w:pPr>
        <w:spacing w:after="0" w:line="360" w:lineRule="auto"/>
        <w:jc w:val="center"/>
        <w:rPr>
          <w:rFonts w:ascii="Times New Roman" w:hAnsi="Times New Roman" w:cs="Times New Roman"/>
          <w:sz w:val="24"/>
          <w:szCs w:val="24"/>
        </w:rPr>
      </w:pPr>
    </w:p>
    <w:p w14:paraId="3C6347B9" w14:textId="77777777" w:rsidR="00F1413F" w:rsidRPr="006A558F" w:rsidRDefault="00F1413F" w:rsidP="003526A9">
      <w:pPr>
        <w:spacing w:after="0" w:line="360" w:lineRule="auto"/>
        <w:jc w:val="center"/>
        <w:rPr>
          <w:rFonts w:ascii="Times New Roman" w:hAnsi="Times New Roman" w:cs="Times New Roman"/>
          <w:sz w:val="24"/>
          <w:szCs w:val="24"/>
        </w:rPr>
      </w:pPr>
    </w:p>
    <w:p w14:paraId="40FB4791" w14:textId="03095BE7" w:rsidR="007F2DB6" w:rsidRPr="0061558C"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lastRenderedPageBreak/>
        <w:t>Tabla</w:t>
      </w:r>
      <w:r w:rsidR="00D07B4B">
        <w:rPr>
          <w:rFonts w:ascii="Times New Roman" w:hAnsi="Times New Roman" w:cs="Times New Roman"/>
          <w:b/>
          <w:sz w:val="24"/>
          <w:szCs w:val="24"/>
        </w:rPr>
        <w:t xml:space="preserve"> 6</w:t>
      </w:r>
      <w:r w:rsidR="0044106F" w:rsidRPr="006A558F">
        <w:rPr>
          <w:rFonts w:ascii="Times New Roman" w:hAnsi="Times New Roman" w:cs="Times New Roman"/>
          <w:b/>
          <w:sz w:val="24"/>
          <w:szCs w:val="24"/>
        </w:rPr>
        <w:t xml:space="preserve">. </w:t>
      </w:r>
      <w:r w:rsidR="00F2776F" w:rsidRPr="0061558C">
        <w:rPr>
          <w:rFonts w:ascii="Times New Roman" w:hAnsi="Times New Roman" w:cs="Times New Roman"/>
          <w:bCs/>
          <w:sz w:val="24"/>
          <w:szCs w:val="24"/>
        </w:rPr>
        <w:t xml:space="preserve">México: tasas de primera categoría de contagios, letalidad y mortalidad, </w:t>
      </w:r>
    </w:p>
    <w:p w14:paraId="02F55D92" w14:textId="4142E8EC" w:rsidR="00F2776F" w:rsidRPr="0061558C" w:rsidRDefault="00F2776F" w:rsidP="003526A9">
      <w:pPr>
        <w:spacing w:after="0" w:line="360" w:lineRule="auto"/>
        <w:jc w:val="center"/>
        <w:rPr>
          <w:rFonts w:ascii="Times New Roman" w:hAnsi="Times New Roman" w:cs="Times New Roman"/>
          <w:bCs/>
          <w:sz w:val="24"/>
          <w:szCs w:val="24"/>
        </w:rPr>
      </w:pPr>
      <w:r w:rsidRPr="0061558C">
        <w:rPr>
          <w:rFonts w:ascii="Times New Roman" w:hAnsi="Times New Roman" w:cs="Times New Roman"/>
          <w:bCs/>
          <w:sz w:val="24"/>
          <w:szCs w:val="24"/>
        </w:rPr>
        <w:t>según sexo y edad desplegada, para el periodo 20 mayo al 31 diciembre 2021</w:t>
      </w:r>
    </w:p>
    <w:tbl>
      <w:tblPr>
        <w:tblStyle w:val="Tablaconcuadrcula"/>
        <w:tblW w:w="10801" w:type="dxa"/>
        <w:jc w:val="center"/>
        <w:tblLook w:val="04A0" w:firstRow="1" w:lastRow="0" w:firstColumn="1" w:lastColumn="0" w:noHBand="0" w:noVBand="1"/>
      </w:tblPr>
      <w:tblGrid>
        <w:gridCol w:w="1350"/>
        <w:gridCol w:w="996"/>
        <w:gridCol w:w="1163"/>
        <w:gridCol w:w="1069"/>
        <w:gridCol w:w="996"/>
        <w:gridCol w:w="1163"/>
        <w:gridCol w:w="1069"/>
        <w:gridCol w:w="763"/>
        <w:gridCol w:w="1163"/>
        <w:gridCol w:w="1069"/>
      </w:tblGrid>
      <w:tr w:rsidR="002667F8" w:rsidRPr="00F1413F" w14:paraId="207362F2" w14:textId="77777777" w:rsidTr="00B075A0">
        <w:trPr>
          <w:jc w:val="center"/>
        </w:trPr>
        <w:tc>
          <w:tcPr>
            <w:tcW w:w="1350" w:type="dxa"/>
            <w:vMerge w:val="restart"/>
          </w:tcPr>
          <w:p w14:paraId="1A135FFD" w14:textId="77777777" w:rsidR="002667F8" w:rsidRPr="00F1413F" w:rsidRDefault="002667F8"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Edad desplegada</w:t>
            </w:r>
          </w:p>
        </w:tc>
        <w:tc>
          <w:tcPr>
            <w:tcW w:w="3228" w:type="dxa"/>
            <w:gridSpan w:val="3"/>
          </w:tcPr>
          <w:p w14:paraId="74563E5B" w14:textId="4513D0CD" w:rsidR="002667F8" w:rsidRPr="00F1413F" w:rsidRDefault="002667F8"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w:t>
            </w:r>
            <w:r w:rsidR="0022393F" w:rsidRPr="00F1413F">
              <w:rPr>
                <w:rFonts w:ascii="Times New Roman" w:hAnsi="Times New Roman" w:cs="Times New Roman"/>
                <w:bCs/>
                <w:sz w:val="24"/>
                <w:szCs w:val="24"/>
              </w:rPr>
              <w:t xml:space="preserve">de </w:t>
            </w:r>
            <w:r w:rsidRPr="00F1413F">
              <w:rPr>
                <w:rFonts w:ascii="Times New Roman" w:hAnsi="Times New Roman" w:cs="Times New Roman"/>
                <w:bCs/>
                <w:sz w:val="24"/>
                <w:szCs w:val="24"/>
              </w:rPr>
              <w:t>contagios por cada millón de habitantes</w:t>
            </w:r>
          </w:p>
        </w:tc>
        <w:tc>
          <w:tcPr>
            <w:tcW w:w="3228" w:type="dxa"/>
            <w:gridSpan w:val="3"/>
          </w:tcPr>
          <w:p w14:paraId="2BA32AE9" w14:textId="191756CE" w:rsidR="002667F8" w:rsidRPr="00F1413F" w:rsidRDefault="002667F8"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w:t>
            </w:r>
            <w:r w:rsidR="0022393F" w:rsidRPr="00F1413F">
              <w:rPr>
                <w:rFonts w:ascii="Times New Roman" w:hAnsi="Times New Roman" w:cs="Times New Roman"/>
                <w:bCs/>
                <w:sz w:val="24"/>
                <w:szCs w:val="24"/>
              </w:rPr>
              <w:t xml:space="preserve">de </w:t>
            </w:r>
            <w:r w:rsidRPr="00F1413F">
              <w:rPr>
                <w:rFonts w:ascii="Times New Roman" w:hAnsi="Times New Roman" w:cs="Times New Roman"/>
                <w:bCs/>
                <w:sz w:val="24"/>
                <w:szCs w:val="24"/>
              </w:rPr>
              <w:t xml:space="preserve">letalidad por cada </w:t>
            </w:r>
            <w:r w:rsidR="0022393F"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c>
          <w:tcPr>
            <w:tcW w:w="2995" w:type="dxa"/>
            <w:gridSpan w:val="3"/>
          </w:tcPr>
          <w:p w14:paraId="2DB1FE3E" w14:textId="2F69E4EC" w:rsidR="002667F8" w:rsidRPr="00F1413F" w:rsidRDefault="002667F8"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 xml:space="preserve">Tasa de mortalidad por cada </w:t>
            </w:r>
            <w:r w:rsidR="0022393F" w:rsidRPr="00F1413F">
              <w:rPr>
                <w:rFonts w:ascii="Times New Roman" w:hAnsi="Times New Roman" w:cs="Times New Roman"/>
                <w:bCs/>
                <w:sz w:val="24"/>
                <w:szCs w:val="24"/>
              </w:rPr>
              <w:t>100 000</w:t>
            </w:r>
            <w:r w:rsidRPr="00F1413F">
              <w:rPr>
                <w:rFonts w:ascii="Times New Roman" w:hAnsi="Times New Roman" w:cs="Times New Roman"/>
                <w:bCs/>
                <w:sz w:val="24"/>
                <w:szCs w:val="24"/>
              </w:rPr>
              <w:t xml:space="preserve"> habitantes</w:t>
            </w:r>
          </w:p>
        </w:tc>
      </w:tr>
      <w:tr w:rsidR="002667F8" w:rsidRPr="00F1413F" w14:paraId="23631762" w14:textId="77777777" w:rsidTr="00B075A0">
        <w:trPr>
          <w:jc w:val="center"/>
        </w:trPr>
        <w:tc>
          <w:tcPr>
            <w:tcW w:w="1350" w:type="dxa"/>
            <w:vMerge/>
          </w:tcPr>
          <w:p w14:paraId="05A7B044" w14:textId="77777777" w:rsidR="002667F8" w:rsidRPr="00F1413F" w:rsidRDefault="002667F8" w:rsidP="003526A9">
            <w:pPr>
              <w:spacing w:line="360" w:lineRule="auto"/>
              <w:rPr>
                <w:rFonts w:ascii="Times New Roman" w:hAnsi="Times New Roman" w:cs="Times New Roman"/>
                <w:bCs/>
                <w:sz w:val="24"/>
                <w:szCs w:val="24"/>
              </w:rPr>
            </w:pPr>
          </w:p>
        </w:tc>
        <w:tc>
          <w:tcPr>
            <w:tcW w:w="996" w:type="dxa"/>
            <w:vAlign w:val="bottom"/>
          </w:tcPr>
          <w:p w14:paraId="0D21C5B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63AAF35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3046461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996" w:type="dxa"/>
            <w:vAlign w:val="bottom"/>
          </w:tcPr>
          <w:p w14:paraId="12FBD95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62CEAC0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2DAABAA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c>
          <w:tcPr>
            <w:tcW w:w="763" w:type="dxa"/>
            <w:vAlign w:val="bottom"/>
          </w:tcPr>
          <w:p w14:paraId="09C742E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Total</w:t>
            </w:r>
          </w:p>
        </w:tc>
        <w:tc>
          <w:tcPr>
            <w:tcW w:w="1163" w:type="dxa"/>
            <w:vAlign w:val="bottom"/>
          </w:tcPr>
          <w:p w14:paraId="3C5F690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Hombres</w:t>
            </w:r>
          </w:p>
        </w:tc>
        <w:tc>
          <w:tcPr>
            <w:tcW w:w="1069" w:type="dxa"/>
            <w:vAlign w:val="bottom"/>
          </w:tcPr>
          <w:p w14:paraId="334CC66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Mujeres</w:t>
            </w:r>
          </w:p>
        </w:tc>
      </w:tr>
      <w:tr w:rsidR="002667F8" w:rsidRPr="00F1413F" w14:paraId="030E1DD1" w14:textId="77777777" w:rsidTr="00B075A0">
        <w:trPr>
          <w:jc w:val="center"/>
        </w:trPr>
        <w:tc>
          <w:tcPr>
            <w:tcW w:w="1350" w:type="dxa"/>
            <w:vAlign w:val="bottom"/>
          </w:tcPr>
          <w:p w14:paraId="5A3DB44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 años</w:t>
            </w:r>
          </w:p>
        </w:tc>
        <w:tc>
          <w:tcPr>
            <w:tcW w:w="996" w:type="dxa"/>
          </w:tcPr>
          <w:p w14:paraId="0C3B0794" w14:textId="77777777" w:rsidR="002667F8" w:rsidRPr="00F1413F" w:rsidRDefault="002667F8" w:rsidP="003526A9">
            <w:pPr>
              <w:spacing w:line="360" w:lineRule="auto"/>
              <w:jc w:val="both"/>
              <w:rPr>
                <w:rFonts w:ascii="Times New Roman" w:hAnsi="Times New Roman" w:cs="Times New Roman"/>
                <w:bCs/>
                <w:sz w:val="24"/>
                <w:szCs w:val="24"/>
              </w:rPr>
            </w:pPr>
          </w:p>
        </w:tc>
        <w:tc>
          <w:tcPr>
            <w:tcW w:w="1163" w:type="dxa"/>
          </w:tcPr>
          <w:p w14:paraId="4F9E7A2D" w14:textId="77777777" w:rsidR="002667F8" w:rsidRPr="00F1413F" w:rsidRDefault="002667F8" w:rsidP="003526A9">
            <w:pPr>
              <w:spacing w:line="360" w:lineRule="auto"/>
              <w:jc w:val="both"/>
              <w:rPr>
                <w:rFonts w:ascii="Times New Roman" w:hAnsi="Times New Roman" w:cs="Times New Roman"/>
                <w:bCs/>
                <w:sz w:val="24"/>
                <w:szCs w:val="24"/>
              </w:rPr>
            </w:pPr>
          </w:p>
        </w:tc>
        <w:tc>
          <w:tcPr>
            <w:tcW w:w="1069" w:type="dxa"/>
          </w:tcPr>
          <w:p w14:paraId="0DC20025" w14:textId="77777777" w:rsidR="002667F8" w:rsidRPr="00F1413F" w:rsidRDefault="002667F8" w:rsidP="003526A9">
            <w:pPr>
              <w:spacing w:line="360" w:lineRule="auto"/>
              <w:jc w:val="both"/>
              <w:rPr>
                <w:rFonts w:ascii="Times New Roman" w:hAnsi="Times New Roman" w:cs="Times New Roman"/>
                <w:bCs/>
                <w:sz w:val="24"/>
                <w:szCs w:val="24"/>
              </w:rPr>
            </w:pPr>
          </w:p>
        </w:tc>
        <w:tc>
          <w:tcPr>
            <w:tcW w:w="996" w:type="dxa"/>
          </w:tcPr>
          <w:p w14:paraId="668C3F37" w14:textId="77777777" w:rsidR="002667F8" w:rsidRPr="00F1413F" w:rsidRDefault="002667F8" w:rsidP="003526A9">
            <w:pPr>
              <w:spacing w:line="360" w:lineRule="auto"/>
              <w:jc w:val="both"/>
              <w:rPr>
                <w:rFonts w:ascii="Times New Roman" w:hAnsi="Times New Roman" w:cs="Times New Roman"/>
                <w:bCs/>
                <w:sz w:val="24"/>
                <w:szCs w:val="24"/>
              </w:rPr>
            </w:pPr>
          </w:p>
        </w:tc>
        <w:tc>
          <w:tcPr>
            <w:tcW w:w="1163" w:type="dxa"/>
          </w:tcPr>
          <w:p w14:paraId="2D620E87" w14:textId="77777777" w:rsidR="002667F8" w:rsidRPr="00F1413F" w:rsidRDefault="002667F8" w:rsidP="003526A9">
            <w:pPr>
              <w:spacing w:line="360" w:lineRule="auto"/>
              <w:jc w:val="both"/>
              <w:rPr>
                <w:rFonts w:ascii="Times New Roman" w:hAnsi="Times New Roman" w:cs="Times New Roman"/>
                <w:bCs/>
                <w:sz w:val="24"/>
                <w:szCs w:val="24"/>
              </w:rPr>
            </w:pPr>
          </w:p>
        </w:tc>
        <w:tc>
          <w:tcPr>
            <w:tcW w:w="1069" w:type="dxa"/>
          </w:tcPr>
          <w:p w14:paraId="25D419F3" w14:textId="77777777" w:rsidR="002667F8" w:rsidRPr="00F1413F" w:rsidRDefault="002667F8" w:rsidP="003526A9">
            <w:pPr>
              <w:spacing w:line="360" w:lineRule="auto"/>
              <w:jc w:val="both"/>
              <w:rPr>
                <w:rFonts w:ascii="Times New Roman" w:hAnsi="Times New Roman" w:cs="Times New Roman"/>
                <w:bCs/>
                <w:sz w:val="24"/>
                <w:szCs w:val="24"/>
              </w:rPr>
            </w:pPr>
          </w:p>
        </w:tc>
        <w:tc>
          <w:tcPr>
            <w:tcW w:w="763" w:type="dxa"/>
          </w:tcPr>
          <w:p w14:paraId="54F44F00" w14:textId="77777777" w:rsidR="002667F8" w:rsidRPr="00F1413F" w:rsidRDefault="002667F8" w:rsidP="003526A9">
            <w:pPr>
              <w:spacing w:line="360" w:lineRule="auto"/>
              <w:jc w:val="both"/>
              <w:rPr>
                <w:rFonts w:ascii="Times New Roman" w:hAnsi="Times New Roman" w:cs="Times New Roman"/>
                <w:bCs/>
                <w:sz w:val="24"/>
                <w:szCs w:val="24"/>
              </w:rPr>
            </w:pPr>
          </w:p>
        </w:tc>
        <w:tc>
          <w:tcPr>
            <w:tcW w:w="1163" w:type="dxa"/>
          </w:tcPr>
          <w:p w14:paraId="3B879708" w14:textId="77777777" w:rsidR="002667F8" w:rsidRPr="00F1413F" w:rsidRDefault="002667F8" w:rsidP="003526A9">
            <w:pPr>
              <w:spacing w:line="360" w:lineRule="auto"/>
              <w:jc w:val="both"/>
              <w:rPr>
                <w:rFonts w:ascii="Times New Roman" w:hAnsi="Times New Roman" w:cs="Times New Roman"/>
                <w:bCs/>
                <w:sz w:val="24"/>
                <w:szCs w:val="24"/>
              </w:rPr>
            </w:pPr>
          </w:p>
        </w:tc>
        <w:tc>
          <w:tcPr>
            <w:tcW w:w="1069" w:type="dxa"/>
          </w:tcPr>
          <w:p w14:paraId="5BB9D430" w14:textId="77777777" w:rsidR="002667F8" w:rsidRPr="00F1413F" w:rsidRDefault="002667F8" w:rsidP="003526A9">
            <w:pPr>
              <w:spacing w:line="360" w:lineRule="auto"/>
              <w:jc w:val="both"/>
              <w:rPr>
                <w:rFonts w:ascii="Times New Roman" w:hAnsi="Times New Roman" w:cs="Times New Roman"/>
                <w:bCs/>
                <w:sz w:val="24"/>
                <w:szCs w:val="24"/>
              </w:rPr>
            </w:pPr>
          </w:p>
        </w:tc>
      </w:tr>
      <w:tr w:rsidR="002667F8" w:rsidRPr="00F1413F" w14:paraId="666E3E05" w14:textId="77777777" w:rsidTr="00B075A0">
        <w:trPr>
          <w:jc w:val="center"/>
        </w:trPr>
        <w:tc>
          <w:tcPr>
            <w:tcW w:w="1350" w:type="dxa"/>
            <w:vAlign w:val="bottom"/>
          </w:tcPr>
          <w:p w14:paraId="4F9A8F6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 año</w:t>
            </w:r>
          </w:p>
        </w:tc>
        <w:tc>
          <w:tcPr>
            <w:tcW w:w="996" w:type="dxa"/>
            <w:vAlign w:val="bottom"/>
          </w:tcPr>
          <w:p w14:paraId="777B356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2040.2</w:t>
            </w:r>
          </w:p>
        </w:tc>
        <w:tc>
          <w:tcPr>
            <w:tcW w:w="1163" w:type="dxa"/>
            <w:vAlign w:val="bottom"/>
          </w:tcPr>
          <w:p w14:paraId="4CBCDE5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2214.0</w:t>
            </w:r>
          </w:p>
        </w:tc>
        <w:tc>
          <w:tcPr>
            <w:tcW w:w="1069" w:type="dxa"/>
            <w:vAlign w:val="bottom"/>
          </w:tcPr>
          <w:p w14:paraId="04AA06A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1866.4</w:t>
            </w:r>
          </w:p>
        </w:tc>
        <w:tc>
          <w:tcPr>
            <w:tcW w:w="996" w:type="dxa"/>
            <w:vAlign w:val="bottom"/>
          </w:tcPr>
          <w:p w14:paraId="09CCCDE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2228.8</w:t>
            </w:r>
          </w:p>
        </w:tc>
        <w:tc>
          <w:tcPr>
            <w:tcW w:w="1163" w:type="dxa"/>
            <w:vAlign w:val="bottom"/>
          </w:tcPr>
          <w:p w14:paraId="11036C4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2345.3</w:t>
            </w:r>
          </w:p>
        </w:tc>
        <w:tc>
          <w:tcPr>
            <w:tcW w:w="1069" w:type="dxa"/>
            <w:vAlign w:val="bottom"/>
          </w:tcPr>
          <w:p w14:paraId="4B5DF8C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2112.3</w:t>
            </w:r>
          </w:p>
        </w:tc>
        <w:tc>
          <w:tcPr>
            <w:tcW w:w="763" w:type="dxa"/>
            <w:vAlign w:val="bottom"/>
          </w:tcPr>
          <w:p w14:paraId="6F1E808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w:t>
            </w:r>
          </w:p>
        </w:tc>
        <w:tc>
          <w:tcPr>
            <w:tcW w:w="1163" w:type="dxa"/>
            <w:vAlign w:val="bottom"/>
          </w:tcPr>
          <w:p w14:paraId="003498E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w:t>
            </w:r>
          </w:p>
        </w:tc>
        <w:tc>
          <w:tcPr>
            <w:tcW w:w="1069" w:type="dxa"/>
            <w:vAlign w:val="bottom"/>
          </w:tcPr>
          <w:p w14:paraId="7CDA86B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w:t>
            </w:r>
          </w:p>
        </w:tc>
      </w:tr>
      <w:tr w:rsidR="002667F8" w:rsidRPr="00F1413F" w14:paraId="7825C577" w14:textId="77777777" w:rsidTr="00B075A0">
        <w:trPr>
          <w:jc w:val="center"/>
        </w:trPr>
        <w:tc>
          <w:tcPr>
            <w:tcW w:w="1350" w:type="dxa"/>
            <w:vAlign w:val="bottom"/>
          </w:tcPr>
          <w:p w14:paraId="2E4E288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 años</w:t>
            </w:r>
          </w:p>
        </w:tc>
        <w:tc>
          <w:tcPr>
            <w:tcW w:w="996" w:type="dxa"/>
            <w:vAlign w:val="bottom"/>
          </w:tcPr>
          <w:p w14:paraId="077472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2152.7</w:t>
            </w:r>
          </w:p>
        </w:tc>
        <w:tc>
          <w:tcPr>
            <w:tcW w:w="1163" w:type="dxa"/>
            <w:vAlign w:val="bottom"/>
          </w:tcPr>
          <w:p w14:paraId="19573E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2256.1</w:t>
            </w:r>
          </w:p>
        </w:tc>
        <w:tc>
          <w:tcPr>
            <w:tcW w:w="1069" w:type="dxa"/>
            <w:vAlign w:val="bottom"/>
          </w:tcPr>
          <w:p w14:paraId="431411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2049.4</w:t>
            </w:r>
          </w:p>
        </w:tc>
        <w:tc>
          <w:tcPr>
            <w:tcW w:w="996" w:type="dxa"/>
            <w:vAlign w:val="bottom"/>
          </w:tcPr>
          <w:p w14:paraId="73FC046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812.2</w:t>
            </w:r>
          </w:p>
        </w:tc>
        <w:tc>
          <w:tcPr>
            <w:tcW w:w="1163" w:type="dxa"/>
            <w:vAlign w:val="bottom"/>
          </w:tcPr>
          <w:p w14:paraId="26417A7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739.0</w:t>
            </w:r>
          </w:p>
        </w:tc>
        <w:tc>
          <w:tcPr>
            <w:tcW w:w="1069" w:type="dxa"/>
            <w:vAlign w:val="bottom"/>
          </w:tcPr>
          <w:p w14:paraId="390531E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885.4</w:t>
            </w:r>
          </w:p>
        </w:tc>
        <w:tc>
          <w:tcPr>
            <w:tcW w:w="763" w:type="dxa"/>
            <w:vAlign w:val="bottom"/>
          </w:tcPr>
          <w:p w14:paraId="1757531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p>
        </w:tc>
        <w:tc>
          <w:tcPr>
            <w:tcW w:w="1163" w:type="dxa"/>
            <w:vAlign w:val="bottom"/>
          </w:tcPr>
          <w:p w14:paraId="0C1C593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w:t>
            </w:r>
          </w:p>
        </w:tc>
        <w:tc>
          <w:tcPr>
            <w:tcW w:w="1069" w:type="dxa"/>
            <w:vAlign w:val="bottom"/>
          </w:tcPr>
          <w:p w14:paraId="3697C9C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p>
        </w:tc>
      </w:tr>
      <w:tr w:rsidR="002667F8" w:rsidRPr="00F1413F" w14:paraId="1B41A675" w14:textId="77777777" w:rsidTr="00B075A0">
        <w:trPr>
          <w:jc w:val="center"/>
        </w:trPr>
        <w:tc>
          <w:tcPr>
            <w:tcW w:w="1350" w:type="dxa"/>
            <w:vAlign w:val="bottom"/>
          </w:tcPr>
          <w:p w14:paraId="5C155A11"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 años</w:t>
            </w:r>
          </w:p>
        </w:tc>
        <w:tc>
          <w:tcPr>
            <w:tcW w:w="996" w:type="dxa"/>
            <w:vAlign w:val="bottom"/>
          </w:tcPr>
          <w:p w14:paraId="3A2D377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1784.6</w:t>
            </w:r>
          </w:p>
        </w:tc>
        <w:tc>
          <w:tcPr>
            <w:tcW w:w="1163" w:type="dxa"/>
            <w:vAlign w:val="bottom"/>
          </w:tcPr>
          <w:p w14:paraId="73B66CC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1840.8</w:t>
            </w:r>
          </w:p>
        </w:tc>
        <w:tc>
          <w:tcPr>
            <w:tcW w:w="1069" w:type="dxa"/>
            <w:vAlign w:val="bottom"/>
          </w:tcPr>
          <w:p w14:paraId="3879161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1728.3</w:t>
            </w:r>
          </w:p>
        </w:tc>
        <w:tc>
          <w:tcPr>
            <w:tcW w:w="996" w:type="dxa"/>
            <w:vAlign w:val="bottom"/>
          </w:tcPr>
          <w:p w14:paraId="185168E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278.9</w:t>
            </w:r>
          </w:p>
        </w:tc>
        <w:tc>
          <w:tcPr>
            <w:tcW w:w="1163" w:type="dxa"/>
            <w:vAlign w:val="bottom"/>
          </w:tcPr>
          <w:p w14:paraId="0632BCD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212.0</w:t>
            </w:r>
          </w:p>
        </w:tc>
        <w:tc>
          <w:tcPr>
            <w:tcW w:w="1069" w:type="dxa"/>
            <w:vAlign w:val="bottom"/>
          </w:tcPr>
          <w:p w14:paraId="63824F4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345.8</w:t>
            </w:r>
          </w:p>
        </w:tc>
        <w:tc>
          <w:tcPr>
            <w:tcW w:w="763" w:type="dxa"/>
            <w:vAlign w:val="bottom"/>
          </w:tcPr>
          <w:p w14:paraId="192931B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c>
          <w:tcPr>
            <w:tcW w:w="1163" w:type="dxa"/>
            <w:vAlign w:val="bottom"/>
          </w:tcPr>
          <w:p w14:paraId="5C64ECC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c>
          <w:tcPr>
            <w:tcW w:w="1069" w:type="dxa"/>
            <w:vAlign w:val="bottom"/>
          </w:tcPr>
          <w:p w14:paraId="26DD84F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r>
      <w:tr w:rsidR="002667F8" w:rsidRPr="00F1413F" w14:paraId="7D09C8EA" w14:textId="77777777" w:rsidTr="00B075A0">
        <w:trPr>
          <w:jc w:val="center"/>
        </w:trPr>
        <w:tc>
          <w:tcPr>
            <w:tcW w:w="1350" w:type="dxa"/>
            <w:vAlign w:val="bottom"/>
          </w:tcPr>
          <w:p w14:paraId="409BA3FB"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 años</w:t>
            </w:r>
          </w:p>
        </w:tc>
        <w:tc>
          <w:tcPr>
            <w:tcW w:w="996" w:type="dxa"/>
            <w:vAlign w:val="bottom"/>
          </w:tcPr>
          <w:p w14:paraId="2DEEA6F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1703.5</w:t>
            </w:r>
          </w:p>
        </w:tc>
        <w:tc>
          <w:tcPr>
            <w:tcW w:w="1163" w:type="dxa"/>
            <w:vAlign w:val="bottom"/>
          </w:tcPr>
          <w:p w14:paraId="3788BA0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1732.8</w:t>
            </w:r>
          </w:p>
        </w:tc>
        <w:tc>
          <w:tcPr>
            <w:tcW w:w="1069" w:type="dxa"/>
            <w:vAlign w:val="bottom"/>
          </w:tcPr>
          <w:p w14:paraId="1354BBD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1674.3</w:t>
            </w:r>
          </w:p>
        </w:tc>
        <w:tc>
          <w:tcPr>
            <w:tcW w:w="996" w:type="dxa"/>
            <w:vAlign w:val="bottom"/>
          </w:tcPr>
          <w:p w14:paraId="34B7DEA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390.2</w:t>
            </w:r>
          </w:p>
        </w:tc>
        <w:tc>
          <w:tcPr>
            <w:tcW w:w="1163" w:type="dxa"/>
            <w:vAlign w:val="bottom"/>
          </w:tcPr>
          <w:p w14:paraId="0CE5B6E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437.2</w:t>
            </w:r>
          </w:p>
        </w:tc>
        <w:tc>
          <w:tcPr>
            <w:tcW w:w="1069" w:type="dxa"/>
            <w:vAlign w:val="bottom"/>
          </w:tcPr>
          <w:p w14:paraId="63A6E75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343.2</w:t>
            </w:r>
          </w:p>
        </w:tc>
        <w:tc>
          <w:tcPr>
            <w:tcW w:w="763" w:type="dxa"/>
            <w:vAlign w:val="bottom"/>
          </w:tcPr>
          <w:p w14:paraId="1506585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c>
          <w:tcPr>
            <w:tcW w:w="1163" w:type="dxa"/>
            <w:vAlign w:val="bottom"/>
          </w:tcPr>
          <w:p w14:paraId="2F76CF2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0.8</w:t>
            </w:r>
          </w:p>
        </w:tc>
        <w:tc>
          <w:tcPr>
            <w:tcW w:w="1069" w:type="dxa"/>
            <w:vAlign w:val="bottom"/>
          </w:tcPr>
          <w:p w14:paraId="7BF4E53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r>
      <w:tr w:rsidR="002667F8" w:rsidRPr="00F1413F" w14:paraId="01A68967" w14:textId="77777777" w:rsidTr="00B075A0">
        <w:trPr>
          <w:jc w:val="center"/>
        </w:trPr>
        <w:tc>
          <w:tcPr>
            <w:tcW w:w="1350" w:type="dxa"/>
            <w:vAlign w:val="bottom"/>
          </w:tcPr>
          <w:p w14:paraId="7B6DAEB8"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 años</w:t>
            </w:r>
          </w:p>
        </w:tc>
        <w:tc>
          <w:tcPr>
            <w:tcW w:w="996" w:type="dxa"/>
            <w:vAlign w:val="bottom"/>
          </w:tcPr>
          <w:p w14:paraId="39D4B07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1801.5</w:t>
            </w:r>
          </w:p>
        </w:tc>
        <w:tc>
          <w:tcPr>
            <w:tcW w:w="1163" w:type="dxa"/>
            <w:vAlign w:val="bottom"/>
          </w:tcPr>
          <w:p w14:paraId="2F82CD8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1883.4</w:t>
            </w:r>
          </w:p>
        </w:tc>
        <w:tc>
          <w:tcPr>
            <w:tcW w:w="1069" w:type="dxa"/>
            <w:vAlign w:val="bottom"/>
          </w:tcPr>
          <w:p w14:paraId="4813770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1719.6</w:t>
            </w:r>
          </w:p>
        </w:tc>
        <w:tc>
          <w:tcPr>
            <w:tcW w:w="996" w:type="dxa"/>
            <w:vAlign w:val="bottom"/>
          </w:tcPr>
          <w:p w14:paraId="2DCA303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274.1</w:t>
            </w:r>
          </w:p>
        </w:tc>
        <w:tc>
          <w:tcPr>
            <w:tcW w:w="1163" w:type="dxa"/>
            <w:vAlign w:val="bottom"/>
          </w:tcPr>
          <w:p w14:paraId="40A8A4A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385.7</w:t>
            </w:r>
          </w:p>
        </w:tc>
        <w:tc>
          <w:tcPr>
            <w:tcW w:w="1069" w:type="dxa"/>
            <w:vAlign w:val="bottom"/>
          </w:tcPr>
          <w:p w14:paraId="20C203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162.4</w:t>
            </w:r>
          </w:p>
        </w:tc>
        <w:tc>
          <w:tcPr>
            <w:tcW w:w="763" w:type="dxa"/>
            <w:vAlign w:val="bottom"/>
          </w:tcPr>
          <w:p w14:paraId="4E007AA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c>
          <w:tcPr>
            <w:tcW w:w="1163" w:type="dxa"/>
            <w:vAlign w:val="bottom"/>
          </w:tcPr>
          <w:p w14:paraId="036E90C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c>
          <w:tcPr>
            <w:tcW w:w="1069" w:type="dxa"/>
            <w:vAlign w:val="bottom"/>
          </w:tcPr>
          <w:p w14:paraId="43B4943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0.3</w:t>
            </w:r>
          </w:p>
        </w:tc>
      </w:tr>
      <w:tr w:rsidR="002667F8" w:rsidRPr="00F1413F" w14:paraId="6F1A9495" w14:textId="77777777" w:rsidTr="00B075A0">
        <w:trPr>
          <w:jc w:val="center"/>
        </w:trPr>
        <w:tc>
          <w:tcPr>
            <w:tcW w:w="1350" w:type="dxa"/>
            <w:vAlign w:val="bottom"/>
          </w:tcPr>
          <w:p w14:paraId="6CF1E738"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 años</w:t>
            </w:r>
          </w:p>
        </w:tc>
        <w:tc>
          <w:tcPr>
            <w:tcW w:w="996" w:type="dxa"/>
            <w:vAlign w:val="bottom"/>
          </w:tcPr>
          <w:p w14:paraId="17402F0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1894.6</w:t>
            </w:r>
          </w:p>
        </w:tc>
        <w:tc>
          <w:tcPr>
            <w:tcW w:w="1163" w:type="dxa"/>
            <w:vAlign w:val="bottom"/>
          </w:tcPr>
          <w:p w14:paraId="1459034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1926.3</w:t>
            </w:r>
          </w:p>
        </w:tc>
        <w:tc>
          <w:tcPr>
            <w:tcW w:w="1069" w:type="dxa"/>
            <w:vAlign w:val="bottom"/>
          </w:tcPr>
          <w:p w14:paraId="35DF653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1862.9</w:t>
            </w:r>
          </w:p>
        </w:tc>
        <w:tc>
          <w:tcPr>
            <w:tcW w:w="996" w:type="dxa"/>
            <w:vAlign w:val="bottom"/>
          </w:tcPr>
          <w:p w14:paraId="563A4E6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73.4</w:t>
            </w:r>
          </w:p>
        </w:tc>
        <w:tc>
          <w:tcPr>
            <w:tcW w:w="1163" w:type="dxa"/>
            <w:vAlign w:val="bottom"/>
          </w:tcPr>
          <w:p w14:paraId="15DE054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46.9</w:t>
            </w:r>
          </w:p>
        </w:tc>
        <w:tc>
          <w:tcPr>
            <w:tcW w:w="1069" w:type="dxa"/>
            <w:vAlign w:val="bottom"/>
          </w:tcPr>
          <w:p w14:paraId="017D626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99.9</w:t>
            </w:r>
          </w:p>
        </w:tc>
        <w:tc>
          <w:tcPr>
            <w:tcW w:w="763" w:type="dxa"/>
            <w:vAlign w:val="bottom"/>
          </w:tcPr>
          <w:p w14:paraId="42354C6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0.1</w:t>
            </w:r>
          </w:p>
        </w:tc>
        <w:tc>
          <w:tcPr>
            <w:tcW w:w="1163" w:type="dxa"/>
            <w:vAlign w:val="bottom"/>
          </w:tcPr>
          <w:p w14:paraId="11C0173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0.1</w:t>
            </w:r>
          </w:p>
        </w:tc>
        <w:tc>
          <w:tcPr>
            <w:tcW w:w="1069" w:type="dxa"/>
            <w:vAlign w:val="bottom"/>
          </w:tcPr>
          <w:p w14:paraId="114715C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0.2</w:t>
            </w:r>
          </w:p>
        </w:tc>
      </w:tr>
      <w:tr w:rsidR="002667F8" w:rsidRPr="00F1413F" w14:paraId="503A6927" w14:textId="77777777" w:rsidTr="00B075A0">
        <w:trPr>
          <w:jc w:val="center"/>
        </w:trPr>
        <w:tc>
          <w:tcPr>
            <w:tcW w:w="1350" w:type="dxa"/>
            <w:vAlign w:val="bottom"/>
          </w:tcPr>
          <w:p w14:paraId="69C3018D"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 años</w:t>
            </w:r>
          </w:p>
        </w:tc>
        <w:tc>
          <w:tcPr>
            <w:tcW w:w="996" w:type="dxa"/>
            <w:vAlign w:val="bottom"/>
          </w:tcPr>
          <w:p w14:paraId="791F6DF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2301.4</w:t>
            </w:r>
          </w:p>
        </w:tc>
        <w:tc>
          <w:tcPr>
            <w:tcW w:w="1163" w:type="dxa"/>
            <w:vAlign w:val="bottom"/>
          </w:tcPr>
          <w:p w14:paraId="45C989B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2336.2</w:t>
            </w:r>
          </w:p>
        </w:tc>
        <w:tc>
          <w:tcPr>
            <w:tcW w:w="1069" w:type="dxa"/>
            <w:vAlign w:val="bottom"/>
          </w:tcPr>
          <w:p w14:paraId="5FB549A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2266.5</w:t>
            </w:r>
          </w:p>
        </w:tc>
        <w:tc>
          <w:tcPr>
            <w:tcW w:w="996" w:type="dxa"/>
            <w:vAlign w:val="bottom"/>
          </w:tcPr>
          <w:p w14:paraId="48D7AED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146.5</w:t>
            </w:r>
          </w:p>
        </w:tc>
        <w:tc>
          <w:tcPr>
            <w:tcW w:w="1163" w:type="dxa"/>
            <w:vAlign w:val="bottom"/>
          </w:tcPr>
          <w:p w14:paraId="155C1F4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122.1</w:t>
            </w:r>
          </w:p>
        </w:tc>
        <w:tc>
          <w:tcPr>
            <w:tcW w:w="1069" w:type="dxa"/>
            <w:vAlign w:val="bottom"/>
          </w:tcPr>
          <w:p w14:paraId="0A292CE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170.9</w:t>
            </w:r>
          </w:p>
        </w:tc>
        <w:tc>
          <w:tcPr>
            <w:tcW w:w="763" w:type="dxa"/>
            <w:vAlign w:val="bottom"/>
          </w:tcPr>
          <w:p w14:paraId="68AC7DA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0.3</w:t>
            </w:r>
          </w:p>
        </w:tc>
        <w:tc>
          <w:tcPr>
            <w:tcW w:w="1163" w:type="dxa"/>
            <w:vAlign w:val="bottom"/>
          </w:tcPr>
          <w:p w14:paraId="3C5D1A1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0.3</w:t>
            </w:r>
          </w:p>
        </w:tc>
        <w:tc>
          <w:tcPr>
            <w:tcW w:w="1069" w:type="dxa"/>
            <w:vAlign w:val="bottom"/>
          </w:tcPr>
          <w:p w14:paraId="5ABE43C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r>
      <w:tr w:rsidR="002667F8" w:rsidRPr="00F1413F" w14:paraId="3CCFF5E0" w14:textId="77777777" w:rsidTr="00B075A0">
        <w:trPr>
          <w:jc w:val="center"/>
        </w:trPr>
        <w:tc>
          <w:tcPr>
            <w:tcW w:w="1350" w:type="dxa"/>
            <w:vAlign w:val="bottom"/>
          </w:tcPr>
          <w:p w14:paraId="6BE0EAC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 años</w:t>
            </w:r>
          </w:p>
        </w:tc>
        <w:tc>
          <w:tcPr>
            <w:tcW w:w="996" w:type="dxa"/>
            <w:vAlign w:val="bottom"/>
          </w:tcPr>
          <w:p w14:paraId="2E9C174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2554.4</w:t>
            </w:r>
          </w:p>
        </w:tc>
        <w:tc>
          <w:tcPr>
            <w:tcW w:w="1163" w:type="dxa"/>
            <w:vAlign w:val="bottom"/>
          </w:tcPr>
          <w:p w14:paraId="35350AB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2632.6</w:t>
            </w:r>
          </w:p>
        </w:tc>
        <w:tc>
          <w:tcPr>
            <w:tcW w:w="1069" w:type="dxa"/>
            <w:vAlign w:val="bottom"/>
          </w:tcPr>
          <w:p w14:paraId="4EE973E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2476.1</w:t>
            </w:r>
          </w:p>
        </w:tc>
        <w:tc>
          <w:tcPr>
            <w:tcW w:w="996" w:type="dxa"/>
            <w:vAlign w:val="bottom"/>
          </w:tcPr>
          <w:p w14:paraId="6D10928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183.0</w:t>
            </w:r>
          </w:p>
        </w:tc>
        <w:tc>
          <w:tcPr>
            <w:tcW w:w="1163" w:type="dxa"/>
            <w:vAlign w:val="bottom"/>
          </w:tcPr>
          <w:p w14:paraId="2FD2199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175.1</w:t>
            </w:r>
          </w:p>
        </w:tc>
        <w:tc>
          <w:tcPr>
            <w:tcW w:w="1069" w:type="dxa"/>
            <w:vAlign w:val="bottom"/>
          </w:tcPr>
          <w:p w14:paraId="2A2B7EF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191.0</w:t>
            </w:r>
          </w:p>
        </w:tc>
        <w:tc>
          <w:tcPr>
            <w:tcW w:w="763" w:type="dxa"/>
            <w:vAlign w:val="bottom"/>
          </w:tcPr>
          <w:p w14:paraId="61B2481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c>
          <w:tcPr>
            <w:tcW w:w="1163" w:type="dxa"/>
            <w:vAlign w:val="bottom"/>
          </w:tcPr>
          <w:p w14:paraId="0F84279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c>
          <w:tcPr>
            <w:tcW w:w="1069" w:type="dxa"/>
            <w:vAlign w:val="bottom"/>
          </w:tcPr>
          <w:p w14:paraId="5BF0B80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r>
      <w:tr w:rsidR="002667F8" w:rsidRPr="00F1413F" w14:paraId="72934FDF" w14:textId="77777777" w:rsidTr="00B075A0">
        <w:trPr>
          <w:jc w:val="center"/>
        </w:trPr>
        <w:tc>
          <w:tcPr>
            <w:tcW w:w="1350" w:type="dxa"/>
            <w:vAlign w:val="bottom"/>
          </w:tcPr>
          <w:p w14:paraId="1118615A"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 años</w:t>
            </w:r>
          </w:p>
        </w:tc>
        <w:tc>
          <w:tcPr>
            <w:tcW w:w="996" w:type="dxa"/>
            <w:vAlign w:val="bottom"/>
          </w:tcPr>
          <w:p w14:paraId="6F5B7E6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2725.8</w:t>
            </w:r>
          </w:p>
        </w:tc>
        <w:tc>
          <w:tcPr>
            <w:tcW w:w="1163" w:type="dxa"/>
            <w:vAlign w:val="bottom"/>
          </w:tcPr>
          <w:p w14:paraId="240D24E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2666.3</w:t>
            </w:r>
          </w:p>
        </w:tc>
        <w:tc>
          <w:tcPr>
            <w:tcW w:w="1069" w:type="dxa"/>
            <w:vAlign w:val="bottom"/>
          </w:tcPr>
          <w:p w14:paraId="274DE34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2785.2</w:t>
            </w:r>
          </w:p>
        </w:tc>
        <w:tc>
          <w:tcPr>
            <w:tcW w:w="996" w:type="dxa"/>
            <w:vAlign w:val="bottom"/>
          </w:tcPr>
          <w:p w14:paraId="7214CC1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131.5</w:t>
            </w:r>
          </w:p>
        </w:tc>
        <w:tc>
          <w:tcPr>
            <w:tcW w:w="1163" w:type="dxa"/>
            <w:vAlign w:val="bottom"/>
          </w:tcPr>
          <w:p w14:paraId="22E6A27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164.5</w:t>
            </w:r>
          </w:p>
        </w:tc>
        <w:tc>
          <w:tcPr>
            <w:tcW w:w="1069" w:type="dxa"/>
            <w:vAlign w:val="bottom"/>
          </w:tcPr>
          <w:p w14:paraId="04F4734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98.6</w:t>
            </w:r>
          </w:p>
        </w:tc>
        <w:tc>
          <w:tcPr>
            <w:tcW w:w="763" w:type="dxa"/>
            <w:vAlign w:val="bottom"/>
          </w:tcPr>
          <w:p w14:paraId="30F7F4F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c>
          <w:tcPr>
            <w:tcW w:w="1163" w:type="dxa"/>
            <w:vAlign w:val="bottom"/>
          </w:tcPr>
          <w:p w14:paraId="337C7C3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c>
          <w:tcPr>
            <w:tcW w:w="1069" w:type="dxa"/>
            <w:vAlign w:val="bottom"/>
          </w:tcPr>
          <w:p w14:paraId="49B652C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0.3</w:t>
            </w:r>
          </w:p>
        </w:tc>
      </w:tr>
      <w:tr w:rsidR="002667F8" w:rsidRPr="00F1413F" w14:paraId="276880A7" w14:textId="77777777" w:rsidTr="00B075A0">
        <w:trPr>
          <w:jc w:val="center"/>
        </w:trPr>
        <w:tc>
          <w:tcPr>
            <w:tcW w:w="1350" w:type="dxa"/>
            <w:vAlign w:val="bottom"/>
          </w:tcPr>
          <w:p w14:paraId="186C1035"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 años</w:t>
            </w:r>
          </w:p>
        </w:tc>
        <w:tc>
          <w:tcPr>
            <w:tcW w:w="996" w:type="dxa"/>
            <w:vAlign w:val="bottom"/>
          </w:tcPr>
          <w:p w14:paraId="04B66DD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3257.7</w:t>
            </w:r>
          </w:p>
        </w:tc>
        <w:tc>
          <w:tcPr>
            <w:tcW w:w="1163" w:type="dxa"/>
            <w:vAlign w:val="bottom"/>
          </w:tcPr>
          <w:p w14:paraId="65A0878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3203.1</w:t>
            </w:r>
          </w:p>
        </w:tc>
        <w:tc>
          <w:tcPr>
            <w:tcW w:w="1069" w:type="dxa"/>
            <w:vAlign w:val="bottom"/>
          </w:tcPr>
          <w:p w14:paraId="5A7B34C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3312.4</w:t>
            </w:r>
          </w:p>
        </w:tc>
        <w:tc>
          <w:tcPr>
            <w:tcW w:w="996" w:type="dxa"/>
            <w:vAlign w:val="bottom"/>
          </w:tcPr>
          <w:p w14:paraId="43A3C89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102.2</w:t>
            </w:r>
          </w:p>
        </w:tc>
        <w:tc>
          <w:tcPr>
            <w:tcW w:w="1163" w:type="dxa"/>
            <w:vAlign w:val="bottom"/>
          </w:tcPr>
          <w:p w14:paraId="7D53726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59.3</w:t>
            </w:r>
          </w:p>
        </w:tc>
        <w:tc>
          <w:tcPr>
            <w:tcW w:w="1069" w:type="dxa"/>
            <w:vAlign w:val="bottom"/>
          </w:tcPr>
          <w:p w14:paraId="05594EB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145.1</w:t>
            </w:r>
          </w:p>
        </w:tc>
        <w:tc>
          <w:tcPr>
            <w:tcW w:w="763" w:type="dxa"/>
            <w:vAlign w:val="bottom"/>
          </w:tcPr>
          <w:p w14:paraId="4E2E50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0.3</w:t>
            </w:r>
          </w:p>
        </w:tc>
        <w:tc>
          <w:tcPr>
            <w:tcW w:w="1163" w:type="dxa"/>
            <w:vAlign w:val="bottom"/>
          </w:tcPr>
          <w:p w14:paraId="61D1108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0.2</w:t>
            </w:r>
          </w:p>
        </w:tc>
        <w:tc>
          <w:tcPr>
            <w:tcW w:w="1069" w:type="dxa"/>
            <w:vAlign w:val="bottom"/>
          </w:tcPr>
          <w:p w14:paraId="2C75346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r>
      <w:tr w:rsidR="002667F8" w:rsidRPr="00F1413F" w14:paraId="40E79C47" w14:textId="77777777" w:rsidTr="00B075A0">
        <w:trPr>
          <w:jc w:val="center"/>
        </w:trPr>
        <w:tc>
          <w:tcPr>
            <w:tcW w:w="1350" w:type="dxa"/>
            <w:vAlign w:val="bottom"/>
          </w:tcPr>
          <w:p w14:paraId="6F1C5EB5"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 años</w:t>
            </w:r>
          </w:p>
        </w:tc>
        <w:tc>
          <w:tcPr>
            <w:tcW w:w="996" w:type="dxa"/>
            <w:vAlign w:val="bottom"/>
          </w:tcPr>
          <w:p w14:paraId="2E6A300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3241.4</w:t>
            </w:r>
          </w:p>
        </w:tc>
        <w:tc>
          <w:tcPr>
            <w:tcW w:w="1163" w:type="dxa"/>
            <w:vAlign w:val="bottom"/>
          </w:tcPr>
          <w:p w14:paraId="3AC05FB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3191.4</w:t>
            </w:r>
          </w:p>
        </w:tc>
        <w:tc>
          <w:tcPr>
            <w:tcW w:w="1069" w:type="dxa"/>
            <w:vAlign w:val="bottom"/>
          </w:tcPr>
          <w:p w14:paraId="0124E90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3291.4</w:t>
            </w:r>
          </w:p>
        </w:tc>
        <w:tc>
          <w:tcPr>
            <w:tcW w:w="996" w:type="dxa"/>
            <w:vAlign w:val="bottom"/>
          </w:tcPr>
          <w:p w14:paraId="000C09C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40.4</w:t>
            </w:r>
          </w:p>
        </w:tc>
        <w:tc>
          <w:tcPr>
            <w:tcW w:w="1163" w:type="dxa"/>
            <w:vAlign w:val="bottom"/>
          </w:tcPr>
          <w:p w14:paraId="68DF200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26.7</w:t>
            </w:r>
          </w:p>
        </w:tc>
        <w:tc>
          <w:tcPr>
            <w:tcW w:w="1069" w:type="dxa"/>
            <w:vAlign w:val="bottom"/>
          </w:tcPr>
          <w:p w14:paraId="52DBCB7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54.1</w:t>
            </w:r>
          </w:p>
        </w:tc>
        <w:tc>
          <w:tcPr>
            <w:tcW w:w="763" w:type="dxa"/>
            <w:vAlign w:val="bottom"/>
          </w:tcPr>
          <w:p w14:paraId="5519AD0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0.1</w:t>
            </w:r>
          </w:p>
        </w:tc>
        <w:tc>
          <w:tcPr>
            <w:tcW w:w="1163" w:type="dxa"/>
            <w:vAlign w:val="bottom"/>
          </w:tcPr>
          <w:p w14:paraId="550F0D9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0.1</w:t>
            </w:r>
          </w:p>
        </w:tc>
        <w:tc>
          <w:tcPr>
            <w:tcW w:w="1069" w:type="dxa"/>
            <w:vAlign w:val="bottom"/>
          </w:tcPr>
          <w:p w14:paraId="3D88B72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0.2</w:t>
            </w:r>
          </w:p>
        </w:tc>
      </w:tr>
      <w:tr w:rsidR="002667F8" w:rsidRPr="00F1413F" w14:paraId="5F134EC8" w14:textId="77777777" w:rsidTr="00B075A0">
        <w:trPr>
          <w:jc w:val="center"/>
        </w:trPr>
        <w:tc>
          <w:tcPr>
            <w:tcW w:w="1350" w:type="dxa"/>
            <w:vAlign w:val="bottom"/>
          </w:tcPr>
          <w:p w14:paraId="1063175A"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 años</w:t>
            </w:r>
          </w:p>
        </w:tc>
        <w:tc>
          <w:tcPr>
            <w:tcW w:w="996" w:type="dxa"/>
            <w:vAlign w:val="bottom"/>
          </w:tcPr>
          <w:p w14:paraId="44839D1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4070.1</w:t>
            </w:r>
          </w:p>
        </w:tc>
        <w:tc>
          <w:tcPr>
            <w:tcW w:w="1163" w:type="dxa"/>
            <w:vAlign w:val="bottom"/>
          </w:tcPr>
          <w:p w14:paraId="082DE9C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4156.0</w:t>
            </w:r>
          </w:p>
        </w:tc>
        <w:tc>
          <w:tcPr>
            <w:tcW w:w="1069" w:type="dxa"/>
            <w:vAlign w:val="bottom"/>
          </w:tcPr>
          <w:p w14:paraId="646D2A4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3984.3</w:t>
            </w:r>
          </w:p>
        </w:tc>
        <w:tc>
          <w:tcPr>
            <w:tcW w:w="996" w:type="dxa"/>
            <w:vAlign w:val="bottom"/>
          </w:tcPr>
          <w:p w14:paraId="4AFC33E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93.5</w:t>
            </w:r>
          </w:p>
        </w:tc>
        <w:tc>
          <w:tcPr>
            <w:tcW w:w="1163" w:type="dxa"/>
            <w:vAlign w:val="bottom"/>
          </w:tcPr>
          <w:p w14:paraId="4860B2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90.1</w:t>
            </w:r>
          </w:p>
        </w:tc>
        <w:tc>
          <w:tcPr>
            <w:tcW w:w="1069" w:type="dxa"/>
            <w:vAlign w:val="bottom"/>
          </w:tcPr>
          <w:p w14:paraId="40B8936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96.9</w:t>
            </w:r>
          </w:p>
        </w:tc>
        <w:tc>
          <w:tcPr>
            <w:tcW w:w="763" w:type="dxa"/>
            <w:vAlign w:val="bottom"/>
          </w:tcPr>
          <w:p w14:paraId="03FAC47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c>
          <w:tcPr>
            <w:tcW w:w="1163" w:type="dxa"/>
            <w:vAlign w:val="bottom"/>
          </w:tcPr>
          <w:p w14:paraId="464F9CA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c>
          <w:tcPr>
            <w:tcW w:w="1069" w:type="dxa"/>
            <w:vAlign w:val="bottom"/>
          </w:tcPr>
          <w:p w14:paraId="7738F4C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0.4</w:t>
            </w:r>
          </w:p>
        </w:tc>
      </w:tr>
      <w:tr w:rsidR="002667F8" w:rsidRPr="00F1413F" w14:paraId="5E454EF4" w14:textId="77777777" w:rsidTr="00B075A0">
        <w:trPr>
          <w:jc w:val="center"/>
        </w:trPr>
        <w:tc>
          <w:tcPr>
            <w:tcW w:w="1350" w:type="dxa"/>
            <w:vAlign w:val="bottom"/>
          </w:tcPr>
          <w:p w14:paraId="02C23C6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 años</w:t>
            </w:r>
          </w:p>
        </w:tc>
        <w:tc>
          <w:tcPr>
            <w:tcW w:w="996" w:type="dxa"/>
            <w:vAlign w:val="bottom"/>
          </w:tcPr>
          <w:p w14:paraId="7094FF6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4406.8</w:t>
            </w:r>
          </w:p>
        </w:tc>
        <w:tc>
          <w:tcPr>
            <w:tcW w:w="1163" w:type="dxa"/>
            <w:vAlign w:val="bottom"/>
          </w:tcPr>
          <w:p w14:paraId="1F17228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4322.0</w:t>
            </w:r>
          </w:p>
        </w:tc>
        <w:tc>
          <w:tcPr>
            <w:tcW w:w="1069" w:type="dxa"/>
            <w:vAlign w:val="bottom"/>
          </w:tcPr>
          <w:p w14:paraId="5593AB0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4491.5</w:t>
            </w:r>
          </w:p>
        </w:tc>
        <w:tc>
          <w:tcPr>
            <w:tcW w:w="996" w:type="dxa"/>
            <w:vAlign w:val="bottom"/>
          </w:tcPr>
          <w:p w14:paraId="1D14B7D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180.9</w:t>
            </w:r>
          </w:p>
        </w:tc>
        <w:tc>
          <w:tcPr>
            <w:tcW w:w="1163" w:type="dxa"/>
            <w:vAlign w:val="bottom"/>
          </w:tcPr>
          <w:p w14:paraId="3EDD38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201.0</w:t>
            </w:r>
          </w:p>
        </w:tc>
        <w:tc>
          <w:tcPr>
            <w:tcW w:w="1069" w:type="dxa"/>
            <w:vAlign w:val="bottom"/>
          </w:tcPr>
          <w:p w14:paraId="47BF03F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160.8</w:t>
            </w:r>
          </w:p>
        </w:tc>
        <w:tc>
          <w:tcPr>
            <w:tcW w:w="763" w:type="dxa"/>
            <w:vAlign w:val="bottom"/>
          </w:tcPr>
          <w:p w14:paraId="0608A4A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0.8</w:t>
            </w:r>
          </w:p>
        </w:tc>
        <w:tc>
          <w:tcPr>
            <w:tcW w:w="1163" w:type="dxa"/>
            <w:vAlign w:val="bottom"/>
          </w:tcPr>
          <w:p w14:paraId="14A166C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c>
          <w:tcPr>
            <w:tcW w:w="1069" w:type="dxa"/>
            <w:vAlign w:val="bottom"/>
          </w:tcPr>
          <w:p w14:paraId="0EF1689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0.7</w:t>
            </w:r>
          </w:p>
        </w:tc>
      </w:tr>
      <w:tr w:rsidR="002667F8" w:rsidRPr="00F1413F" w14:paraId="1BC2C699" w14:textId="77777777" w:rsidTr="00B075A0">
        <w:trPr>
          <w:jc w:val="center"/>
        </w:trPr>
        <w:tc>
          <w:tcPr>
            <w:tcW w:w="1350" w:type="dxa"/>
            <w:vAlign w:val="bottom"/>
          </w:tcPr>
          <w:p w14:paraId="23F2BD0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 años</w:t>
            </w:r>
          </w:p>
        </w:tc>
        <w:tc>
          <w:tcPr>
            <w:tcW w:w="996" w:type="dxa"/>
            <w:vAlign w:val="bottom"/>
          </w:tcPr>
          <w:p w14:paraId="324AC64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5303.8</w:t>
            </w:r>
          </w:p>
        </w:tc>
        <w:tc>
          <w:tcPr>
            <w:tcW w:w="1163" w:type="dxa"/>
            <w:vAlign w:val="bottom"/>
          </w:tcPr>
          <w:p w14:paraId="79A6757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5299.3</w:t>
            </w:r>
          </w:p>
        </w:tc>
        <w:tc>
          <w:tcPr>
            <w:tcW w:w="1069" w:type="dxa"/>
            <w:vAlign w:val="bottom"/>
          </w:tcPr>
          <w:p w14:paraId="01F5ACA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5308.3</w:t>
            </w:r>
          </w:p>
        </w:tc>
        <w:tc>
          <w:tcPr>
            <w:tcW w:w="996" w:type="dxa"/>
            <w:vAlign w:val="bottom"/>
          </w:tcPr>
          <w:p w14:paraId="48EE3D4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193.4</w:t>
            </w:r>
          </w:p>
        </w:tc>
        <w:tc>
          <w:tcPr>
            <w:tcW w:w="1163" w:type="dxa"/>
            <w:vAlign w:val="bottom"/>
          </w:tcPr>
          <w:p w14:paraId="76B234E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191.4</w:t>
            </w:r>
          </w:p>
        </w:tc>
        <w:tc>
          <w:tcPr>
            <w:tcW w:w="1069" w:type="dxa"/>
            <w:vAlign w:val="bottom"/>
          </w:tcPr>
          <w:p w14:paraId="2DA527F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195.3</w:t>
            </w:r>
          </w:p>
        </w:tc>
        <w:tc>
          <w:tcPr>
            <w:tcW w:w="763" w:type="dxa"/>
            <w:vAlign w:val="bottom"/>
          </w:tcPr>
          <w:p w14:paraId="33F9F2B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c>
          <w:tcPr>
            <w:tcW w:w="1163" w:type="dxa"/>
            <w:vAlign w:val="bottom"/>
          </w:tcPr>
          <w:p w14:paraId="16E1FA4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c>
          <w:tcPr>
            <w:tcW w:w="1069" w:type="dxa"/>
            <w:vAlign w:val="bottom"/>
          </w:tcPr>
          <w:p w14:paraId="764A4EE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r>
      <w:tr w:rsidR="002667F8" w:rsidRPr="00F1413F" w14:paraId="5B1FDCE8" w14:textId="77777777" w:rsidTr="00B075A0">
        <w:trPr>
          <w:jc w:val="center"/>
        </w:trPr>
        <w:tc>
          <w:tcPr>
            <w:tcW w:w="1350" w:type="dxa"/>
            <w:vAlign w:val="bottom"/>
          </w:tcPr>
          <w:p w14:paraId="1A498FA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15 años</w:t>
            </w:r>
          </w:p>
        </w:tc>
        <w:tc>
          <w:tcPr>
            <w:tcW w:w="996" w:type="dxa"/>
            <w:vAlign w:val="bottom"/>
          </w:tcPr>
          <w:p w14:paraId="1319031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6039.4</w:t>
            </w:r>
          </w:p>
        </w:tc>
        <w:tc>
          <w:tcPr>
            <w:tcW w:w="1163" w:type="dxa"/>
            <w:vAlign w:val="bottom"/>
          </w:tcPr>
          <w:p w14:paraId="419841C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5917.7</w:t>
            </w:r>
          </w:p>
        </w:tc>
        <w:tc>
          <w:tcPr>
            <w:tcW w:w="1069" w:type="dxa"/>
            <w:vAlign w:val="bottom"/>
          </w:tcPr>
          <w:p w14:paraId="0920408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6161.0</w:t>
            </w:r>
          </w:p>
        </w:tc>
        <w:tc>
          <w:tcPr>
            <w:tcW w:w="996" w:type="dxa"/>
            <w:vAlign w:val="bottom"/>
          </w:tcPr>
          <w:p w14:paraId="3557DDE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99.9</w:t>
            </w:r>
          </w:p>
        </w:tc>
        <w:tc>
          <w:tcPr>
            <w:tcW w:w="1163" w:type="dxa"/>
            <w:vAlign w:val="bottom"/>
          </w:tcPr>
          <w:p w14:paraId="06E8812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78.0</w:t>
            </w:r>
          </w:p>
        </w:tc>
        <w:tc>
          <w:tcPr>
            <w:tcW w:w="1069" w:type="dxa"/>
            <w:vAlign w:val="bottom"/>
          </w:tcPr>
          <w:p w14:paraId="20AF31F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121.8</w:t>
            </w:r>
          </w:p>
        </w:tc>
        <w:tc>
          <w:tcPr>
            <w:tcW w:w="763" w:type="dxa"/>
            <w:vAlign w:val="bottom"/>
          </w:tcPr>
          <w:p w14:paraId="7C1BF20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0.6</w:t>
            </w:r>
          </w:p>
        </w:tc>
        <w:tc>
          <w:tcPr>
            <w:tcW w:w="1163" w:type="dxa"/>
            <w:vAlign w:val="bottom"/>
          </w:tcPr>
          <w:p w14:paraId="5720933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0.5</w:t>
            </w:r>
          </w:p>
        </w:tc>
        <w:tc>
          <w:tcPr>
            <w:tcW w:w="1069" w:type="dxa"/>
            <w:vAlign w:val="bottom"/>
          </w:tcPr>
          <w:p w14:paraId="17BD7A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0.8</w:t>
            </w:r>
          </w:p>
        </w:tc>
      </w:tr>
      <w:tr w:rsidR="002667F8" w:rsidRPr="00F1413F" w14:paraId="76A1EE80" w14:textId="77777777" w:rsidTr="00B075A0">
        <w:trPr>
          <w:jc w:val="center"/>
        </w:trPr>
        <w:tc>
          <w:tcPr>
            <w:tcW w:w="1350" w:type="dxa"/>
            <w:vAlign w:val="bottom"/>
          </w:tcPr>
          <w:p w14:paraId="706AA1F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 años</w:t>
            </w:r>
          </w:p>
        </w:tc>
        <w:tc>
          <w:tcPr>
            <w:tcW w:w="996" w:type="dxa"/>
            <w:vAlign w:val="bottom"/>
          </w:tcPr>
          <w:p w14:paraId="45D3AF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6459.9</w:t>
            </w:r>
          </w:p>
        </w:tc>
        <w:tc>
          <w:tcPr>
            <w:tcW w:w="1163" w:type="dxa"/>
            <w:vAlign w:val="bottom"/>
          </w:tcPr>
          <w:p w14:paraId="650C6B7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6264.4</w:t>
            </w:r>
          </w:p>
        </w:tc>
        <w:tc>
          <w:tcPr>
            <w:tcW w:w="1069" w:type="dxa"/>
            <w:vAlign w:val="bottom"/>
          </w:tcPr>
          <w:p w14:paraId="2882C6B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6655.5</w:t>
            </w:r>
          </w:p>
        </w:tc>
        <w:tc>
          <w:tcPr>
            <w:tcW w:w="996" w:type="dxa"/>
            <w:vAlign w:val="bottom"/>
          </w:tcPr>
          <w:p w14:paraId="3C0D125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156.1</w:t>
            </w:r>
          </w:p>
        </w:tc>
        <w:tc>
          <w:tcPr>
            <w:tcW w:w="1163" w:type="dxa"/>
            <w:vAlign w:val="bottom"/>
          </w:tcPr>
          <w:p w14:paraId="5C85B3F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172.5</w:t>
            </w:r>
          </w:p>
        </w:tc>
        <w:tc>
          <w:tcPr>
            <w:tcW w:w="1069" w:type="dxa"/>
            <w:vAlign w:val="bottom"/>
          </w:tcPr>
          <w:p w14:paraId="1055666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139.6</w:t>
            </w:r>
          </w:p>
        </w:tc>
        <w:tc>
          <w:tcPr>
            <w:tcW w:w="763" w:type="dxa"/>
            <w:vAlign w:val="bottom"/>
          </w:tcPr>
          <w:p w14:paraId="3745E07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w:t>
            </w:r>
          </w:p>
        </w:tc>
        <w:tc>
          <w:tcPr>
            <w:tcW w:w="1163" w:type="dxa"/>
            <w:vAlign w:val="bottom"/>
          </w:tcPr>
          <w:p w14:paraId="0EC23D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w:t>
            </w:r>
          </w:p>
        </w:tc>
        <w:tc>
          <w:tcPr>
            <w:tcW w:w="1069" w:type="dxa"/>
            <w:vAlign w:val="bottom"/>
          </w:tcPr>
          <w:p w14:paraId="4CC32CF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0.9</w:t>
            </w:r>
          </w:p>
        </w:tc>
      </w:tr>
      <w:tr w:rsidR="002667F8" w:rsidRPr="00F1413F" w14:paraId="7288F230" w14:textId="77777777" w:rsidTr="00B075A0">
        <w:trPr>
          <w:jc w:val="center"/>
        </w:trPr>
        <w:tc>
          <w:tcPr>
            <w:tcW w:w="1350" w:type="dxa"/>
            <w:vAlign w:val="bottom"/>
          </w:tcPr>
          <w:p w14:paraId="3D47A9B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 años</w:t>
            </w:r>
          </w:p>
        </w:tc>
        <w:tc>
          <w:tcPr>
            <w:tcW w:w="996" w:type="dxa"/>
            <w:vAlign w:val="bottom"/>
          </w:tcPr>
          <w:p w14:paraId="0146F68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7355.5</w:t>
            </w:r>
          </w:p>
        </w:tc>
        <w:tc>
          <w:tcPr>
            <w:tcW w:w="1163" w:type="dxa"/>
            <w:vAlign w:val="bottom"/>
          </w:tcPr>
          <w:p w14:paraId="1A6D389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7023.0</w:t>
            </w:r>
          </w:p>
        </w:tc>
        <w:tc>
          <w:tcPr>
            <w:tcW w:w="1069" w:type="dxa"/>
            <w:vAlign w:val="bottom"/>
          </w:tcPr>
          <w:p w14:paraId="6B21E47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7688.0</w:t>
            </w:r>
          </w:p>
        </w:tc>
        <w:tc>
          <w:tcPr>
            <w:tcW w:w="996" w:type="dxa"/>
            <w:vAlign w:val="bottom"/>
          </w:tcPr>
          <w:p w14:paraId="0E473B4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189.4</w:t>
            </w:r>
          </w:p>
        </w:tc>
        <w:tc>
          <w:tcPr>
            <w:tcW w:w="1163" w:type="dxa"/>
            <w:vAlign w:val="bottom"/>
          </w:tcPr>
          <w:p w14:paraId="5DBA0D4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176.1</w:t>
            </w:r>
          </w:p>
        </w:tc>
        <w:tc>
          <w:tcPr>
            <w:tcW w:w="1069" w:type="dxa"/>
            <w:vAlign w:val="bottom"/>
          </w:tcPr>
          <w:p w14:paraId="459D1C2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202.7</w:t>
            </w:r>
          </w:p>
        </w:tc>
        <w:tc>
          <w:tcPr>
            <w:tcW w:w="763" w:type="dxa"/>
            <w:vAlign w:val="bottom"/>
          </w:tcPr>
          <w:p w14:paraId="374D4A6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p>
        </w:tc>
        <w:tc>
          <w:tcPr>
            <w:tcW w:w="1163" w:type="dxa"/>
            <w:vAlign w:val="bottom"/>
          </w:tcPr>
          <w:p w14:paraId="2B2C03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w:t>
            </w:r>
          </w:p>
        </w:tc>
        <w:tc>
          <w:tcPr>
            <w:tcW w:w="1069" w:type="dxa"/>
            <w:vAlign w:val="bottom"/>
          </w:tcPr>
          <w:p w14:paraId="528279D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w:t>
            </w:r>
          </w:p>
        </w:tc>
      </w:tr>
      <w:tr w:rsidR="002667F8" w:rsidRPr="00F1413F" w14:paraId="10C4F9AA" w14:textId="77777777" w:rsidTr="00B075A0">
        <w:trPr>
          <w:jc w:val="center"/>
        </w:trPr>
        <w:tc>
          <w:tcPr>
            <w:tcW w:w="1350" w:type="dxa"/>
            <w:vAlign w:val="bottom"/>
          </w:tcPr>
          <w:p w14:paraId="0AC0076A"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 años</w:t>
            </w:r>
          </w:p>
        </w:tc>
        <w:tc>
          <w:tcPr>
            <w:tcW w:w="996" w:type="dxa"/>
            <w:vAlign w:val="bottom"/>
          </w:tcPr>
          <w:p w14:paraId="03E9173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7741.2</w:t>
            </w:r>
          </w:p>
        </w:tc>
        <w:tc>
          <w:tcPr>
            <w:tcW w:w="1163" w:type="dxa"/>
            <w:vAlign w:val="bottom"/>
          </w:tcPr>
          <w:p w14:paraId="202D860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7218.6</w:t>
            </w:r>
          </w:p>
        </w:tc>
        <w:tc>
          <w:tcPr>
            <w:tcW w:w="1069" w:type="dxa"/>
            <w:vAlign w:val="bottom"/>
          </w:tcPr>
          <w:p w14:paraId="0D7BB8F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8263.7</w:t>
            </w:r>
          </w:p>
        </w:tc>
        <w:tc>
          <w:tcPr>
            <w:tcW w:w="996" w:type="dxa"/>
            <w:vAlign w:val="bottom"/>
          </w:tcPr>
          <w:p w14:paraId="5E73062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249.5</w:t>
            </w:r>
          </w:p>
        </w:tc>
        <w:tc>
          <w:tcPr>
            <w:tcW w:w="1163" w:type="dxa"/>
            <w:vAlign w:val="bottom"/>
          </w:tcPr>
          <w:p w14:paraId="7DC0427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197.8</w:t>
            </w:r>
          </w:p>
        </w:tc>
        <w:tc>
          <w:tcPr>
            <w:tcW w:w="1069" w:type="dxa"/>
            <w:vAlign w:val="bottom"/>
          </w:tcPr>
          <w:p w14:paraId="53C2947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301.2</w:t>
            </w:r>
          </w:p>
        </w:tc>
        <w:tc>
          <w:tcPr>
            <w:tcW w:w="763" w:type="dxa"/>
            <w:vAlign w:val="bottom"/>
          </w:tcPr>
          <w:p w14:paraId="6AC66CC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w:t>
            </w:r>
          </w:p>
        </w:tc>
        <w:tc>
          <w:tcPr>
            <w:tcW w:w="1163" w:type="dxa"/>
            <w:vAlign w:val="bottom"/>
          </w:tcPr>
          <w:p w14:paraId="5947D61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w:t>
            </w:r>
          </w:p>
        </w:tc>
        <w:tc>
          <w:tcPr>
            <w:tcW w:w="1069" w:type="dxa"/>
            <w:vAlign w:val="bottom"/>
          </w:tcPr>
          <w:p w14:paraId="33EC715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w:t>
            </w:r>
          </w:p>
        </w:tc>
      </w:tr>
      <w:tr w:rsidR="002667F8" w:rsidRPr="00F1413F" w14:paraId="0315FB89" w14:textId="77777777" w:rsidTr="00B075A0">
        <w:trPr>
          <w:jc w:val="center"/>
        </w:trPr>
        <w:tc>
          <w:tcPr>
            <w:tcW w:w="1350" w:type="dxa"/>
            <w:vAlign w:val="bottom"/>
          </w:tcPr>
          <w:p w14:paraId="6FAAA72D"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 años</w:t>
            </w:r>
          </w:p>
        </w:tc>
        <w:tc>
          <w:tcPr>
            <w:tcW w:w="996" w:type="dxa"/>
            <w:vAlign w:val="bottom"/>
          </w:tcPr>
          <w:p w14:paraId="00DC60F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8531.0</w:t>
            </w:r>
          </w:p>
        </w:tc>
        <w:tc>
          <w:tcPr>
            <w:tcW w:w="1163" w:type="dxa"/>
            <w:vAlign w:val="bottom"/>
          </w:tcPr>
          <w:p w14:paraId="217F86C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8174.1</w:t>
            </w:r>
          </w:p>
        </w:tc>
        <w:tc>
          <w:tcPr>
            <w:tcW w:w="1069" w:type="dxa"/>
            <w:vAlign w:val="bottom"/>
          </w:tcPr>
          <w:p w14:paraId="3461F42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8887.9</w:t>
            </w:r>
          </w:p>
        </w:tc>
        <w:tc>
          <w:tcPr>
            <w:tcW w:w="996" w:type="dxa"/>
            <w:vAlign w:val="bottom"/>
          </w:tcPr>
          <w:p w14:paraId="2CE0778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239.8</w:t>
            </w:r>
          </w:p>
        </w:tc>
        <w:tc>
          <w:tcPr>
            <w:tcW w:w="1163" w:type="dxa"/>
            <w:vAlign w:val="bottom"/>
          </w:tcPr>
          <w:p w14:paraId="3A56B28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281.2</w:t>
            </w:r>
          </w:p>
        </w:tc>
        <w:tc>
          <w:tcPr>
            <w:tcW w:w="1069" w:type="dxa"/>
            <w:vAlign w:val="bottom"/>
          </w:tcPr>
          <w:p w14:paraId="2B0BA88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198.5</w:t>
            </w:r>
          </w:p>
        </w:tc>
        <w:tc>
          <w:tcPr>
            <w:tcW w:w="763" w:type="dxa"/>
            <w:vAlign w:val="bottom"/>
          </w:tcPr>
          <w:p w14:paraId="794CAC6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w:t>
            </w:r>
          </w:p>
        </w:tc>
        <w:tc>
          <w:tcPr>
            <w:tcW w:w="1163" w:type="dxa"/>
            <w:vAlign w:val="bottom"/>
          </w:tcPr>
          <w:p w14:paraId="0D7F3DE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w:t>
            </w:r>
          </w:p>
        </w:tc>
        <w:tc>
          <w:tcPr>
            <w:tcW w:w="1069" w:type="dxa"/>
            <w:vAlign w:val="bottom"/>
          </w:tcPr>
          <w:p w14:paraId="6576368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w:t>
            </w:r>
          </w:p>
        </w:tc>
      </w:tr>
      <w:tr w:rsidR="002667F8" w:rsidRPr="00F1413F" w14:paraId="1B3730DF" w14:textId="77777777" w:rsidTr="00B075A0">
        <w:trPr>
          <w:jc w:val="center"/>
        </w:trPr>
        <w:tc>
          <w:tcPr>
            <w:tcW w:w="1350" w:type="dxa"/>
            <w:vAlign w:val="bottom"/>
          </w:tcPr>
          <w:p w14:paraId="7D5F763B"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 años</w:t>
            </w:r>
          </w:p>
        </w:tc>
        <w:tc>
          <w:tcPr>
            <w:tcW w:w="996" w:type="dxa"/>
            <w:vAlign w:val="bottom"/>
          </w:tcPr>
          <w:p w14:paraId="5247AFD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12653.4</w:t>
            </w:r>
          </w:p>
        </w:tc>
        <w:tc>
          <w:tcPr>
            <w:tcW w:w="1163" w:type="dxa"/>
            <w:vAlign w:val="bottom"/>
          </w:tcPr>
          <w:p w14:paraId="2332C0E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12734.2</w:t>
            </w:r>
          </w:p>
        </w:tc>
        <w:tc>
          <w:tcPr>
            <w:tcW w:w="1069" w:type="dxa"/>
            <w:vAlign w:val="bottom"/>
          </w:tcPr>
          <w:p w14:paraId="6D1FFF7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12572.6</w:t>
            </w:r>
          </w:p>
        </w:tc>
        <w:tc>
          <w:tcPr>
            <w:tcW w:w="996" w:type="dxa"/>
            <w:vAlign w:val="bottom"/>
          </w:tcPr>
          <w:p w14:paraId="7F97667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220.3</w:t>
            </w:r>
          </w:p>
        </w:tc>
        <w:tc>
          <w:tcPr>
            <w:tcW w:w="1163" w:type="dxa"/>
            <w:vAlign w:val="bottom"/>
          </w:tcPr>
          <w:p w14:paraId="6E43E4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219.3</w:t>
            </w:r>
          </w:p>
        </w:tc>
        <w:tc>
          <w:tcPr>
            <w:tcW w:w="1069" w:type="dxa"/>
            <w:vAlign w:val="bottom"/>
          </w:tcPr>
          <w:p w14:paraId="3DB0AEB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221.3</w:t>
            </w:r>
          </w:p>
        </w:tc>
        <w:tc>
          <w:tcPr>
            <w:tcW w:w="763" w:type="dxa"/>
            <w:vAlign w:val="bottom"/>
          </w:tcPr>
          <w:p w14:paraId="3E2B324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w:t>
            </w:r>
          </w:p>
        </w:tc>
        <w:tc>
          <w:tcPr>
            <w:tcW w:w="1163" w:type="dxa"/>
            <w:vAlign w:val="bottom"/>
          </w:tcPr>
          <w:p w14:paraId="1A35273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w:t>
            </w:r>
          </w:p>
        </w:tc>
        <w:tc>
          <w:tcPr>
            <w:tcW w:w="1069" w:type="dxa"/>
            <w:vAlign w:val="bottom"/>
          </w:tcPr>
          <w:p w14:paraId="042F074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w:t>
            </w:r>
          </w:p>
        </w:tc>
      </w:tr>
      <w:tr w:rsidR="002667F8" w:rsidRPr="00F1413F" w14:paraId="35590F0C" w14:textId="77777777" w:rsidTr="00B075A0">
        <w:trPr>
          <w:jc w:val="center"/>
        </w:trPr>
        <w:tc>
          <w:tcPr>
            <w:tcW w:w="1350" w:type="dxa"/>
            <w:vAlign w:val="bottom"/>
          </w:tcPr>
          <w:p w14:paraId="2F5A9B14"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 años</w:t>
            </w:r>
          </w:p>
        </w:tc>
        <w:tc>
          <w:tcPr>
            <w:tcW w:w="996" w:type="dxa"/>
            <w:vAlign w:val="bottom"/>
          </w:tcPr>
          <w:p w14:paraId="41FC0D5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12709.4</w:t>
            </w:r>
          </w:p>
        </w:tc>
        <w:tc>
          <w:tcPr>
            <w:tcW w:w="1163" w:type="dxa"/>
            <w:vAlign w:val="bottom"/>
          </w:tcPr>
          <w:p w14:paraId="7D9933A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12976.0</w:t>
            </w:r>
          </w:p>
        </w:tc>
        <w:tc>
          <w:tcPr>
            <w:tcW w:w="1069" w:type="dxa"/>
            <w:vAlign w:val="bottom"/>
          </w:tcPr>
          <w:p w14:paraId="795F4E1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12442.7</w:t>
            </w:r>
          </w:p>
        </w:tc>
        <w:tc>
          <w:tcPr>
            <w:tcW w:w="996" w:type="dxa"/>
            <w:vAlign w:val="bottom"/>
          </w:tcPr>
          <w:p w14:paraId="584443B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222.6</w:t>
            </w:r>
          </w:p>
        </w:tc>
        <w:tc>
          <w:tcPr>
            <w:tcW w:w="1163" w:type="dxa"/>
            <w:vAlign w:val="bottom"/>
          </w:tcPr>
          <w:p w14:paraId="4DE7931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239.2</w:t>
            </w:r>
          </w:p>
        </w:tc>
        <w:tc>
          <w:tcPr>
            <w:tcW w:w="1069" w:type="dxa"/>
            <w:vAlign w:val="bottom"/>
          </w:tcPr>
          <w:p w14:paraId="48027C4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206.0</w:t>
            </w:r>
          </w:p>
        </w:tc>
        <w:tc>
          <w:tcPr>
            <w:tcW w:w="763" w:type="dxa"/>
            <w:vAlign w:val="bottom"/>
          </w:tcPr>
          <w:p w14:paraId="226655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w:t>
            </w:r>
          </w:p>
        </w:tc>
        <w:tc>
          <w:tcPr>
            <w:tcW w:w="1163" w:type="dxa"/>
            <w:vAlign w:val="bottom"/>
          </w:tcPr>
          <w:p w14:paraId="4AEFF74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w:t>
            </w:r>
          </w:p>
        </w:tc>
        <w:tc>
          <w:tcPr>
            <w:tcW w:w="1069" w:type="dxa"/>
            <w:vAlign w:val="bottom"/>
          </w:tcPr>
          <w:p w14:paraId="72EE26F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w:t>
            </w:r>
          </w:p>
        </w:tc>
      </w:tr>
      <w:tr w:rsidR="002667F8" w:rsidRPr="00F1413F" w14:paraId="0766E49E" w14:textId="77777777" w:rsidTr="00B075A0">
        <w:trPr>
          <w:jc w:val="center"/>
        </w:trPr>
        <w:tc>
          <w:tcPr>
            <w:tcW w:w="1350" w:type="dxa"/>
            <w:vAlign w:val="bottom"/>
          </w:tcPr>
          <w:p w14:paraId="34A30006"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 años</w:t>
            </w:r>
          </w:p>
        </w:tc>
        <w:tc>
          <w:tcPr>
            <w:tcW w:w="996" w:type="dxa"/>
            <w:vAlign w:val="bottom"/>
          </w:tcPr>
          <w:p w14:paraId="6C44B6A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17507.9</w:t>
            </w:r>
          </w:p>
        </w:tc>
        <w:tc>
          <w:tcPr>
            <w:tcW w:w="1163" w:type="dxa"/>
            <w:vAlign w:val="bottom"/>
          </w:tcPr>
          <w:p w14:paraId="232001A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17506.3</w:t>
            </w:r>
          </w:p>
        </w:tc>
        <w:tc>
          <w:tcPr>
            <w:tcW w:w="1069" w:type="dxa"/>
            <w:vAlign w:val="bottom"/>
          </w:tcPr>
          <w:p w14:paraId="1DEC4D8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17509.6</w:t>
            </w:r>
          </w:p>
        </w:tc>
        <w:tc>
          <w:tcPr>
            <w:tcW w:w="996" w:type="dxa"/>
            <w:vAlign w:val="bottom"/>
          </w:tcPr>
          <w:p w14:paraId="0D679A3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237.0</w:t>
            </w:r>
          </w:p>
        </w:tc>
        <w:tc>
          <w:tcPr>
            <w:tcW w:w="1163" w:type="dxa"/>
            <w:vAlign w:val="bottom"/>
          </w:tcPr>
          <w:p w14:paraId="5A94568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242.6</w:t>
            </w:r>
          </w:p>
        </w:tc>
        <w:tc>
          <w:tcPr>
            <w:tcW w:w="1069" w:type="dxa"/>
            <w:vAlign w:val="bottom"/>
          </w:tcPr>
          <w:p w14:paraId="07C90A8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231.4</w:t>
            </w:r>
          </w:p>
        </w:tc>
        <w:tc>
          <w:tcPr>
            <w:tcW w:w="763" w:type="dxa"/>
            <w:vAlign w:val="bottom"/>
          </w:tcPr>
          <w:p w14:paraId="46A5DCC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w:t>
            </w:r>
          </w:p>
        </w:tc>
        <w:tc>
          <w:tcPr>
            <w:tcW w:w="1163" w:type="dxa"/>
            <w:vAlign w:val="bottom"/>
          </w:tcPr>
          <w:p w14:paraId="64144C5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w:t>
            </w:r>
          </w:p>
        </w:tc>
        <w:tc>
          <w:tcPr>
            <w:tcW w:w="1069" w:type="dxa"/>
            <w:vAlign w:val="bottom"/>
          </w:tcPr>
          <w:p w14:paraId="79C14AF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w:t>
            </w:r>
          </w:p>
        </w:tc>
      </w:tr>
      <w:tr w:rsidR="002667F8" w:rsidRPr="00F1413F" w14:paraId="2D52DB2C" w14:textId="77777777" w:rsidTr="00B075A0">
        <w:trPr>
          <w:jc w:val="center"/>
        </w:trPr>
        <w:tc>
          <w:tcPr>
            <w:tcW w:w="1350" w:type="dxa"/>
            <w:vAlign w:val="bottom"/>
          </w:tcPr>
          <w:p w14:paraId="115D3C1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 años</w:t>
            </w:r>
          </w:p>
        </w:tc>
        <w:tc>
          <w:tcPr>
            <w:tcW w:w="996" w:type="dxa"/>
            <w:vAlign w:val="bottom"/>
          </w:tcPr>
          <w:p w14:paraId="40D63A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16935.5</w:t>
            </w:r>
          </w:p>
        </w:tc>
        <w:tc>
          <w:tcPr>
            <w:tcW w:w="1163" w:type="dxa"/>
            <w:vAlign w:val="bottom"/>
          </w:tcPr>
          <w:p w14:paraId="7594264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16960.3</w:t>
            </w:r>
          </w:p>
        </w:tc>
        <w:tc>
          <w:tcPr>
            <w:tcW w:w="1069" w:type="dxa"/>
            <w:vAlign w:val="bottom"/>
          </w:tcPr>
          <w:p w14:paraId="4F8C577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16910.6</w:t>
            </w:r>
          </w:p>
        </w:tc>
        <w:tc>
          <w:tcPr>
            <w:tcW w:w="996" w:type="dxa"/>
            <w:vAlign w:val="bottom"/>
          </w:tcPr>
          <w:p w14:paraId="56035CF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283.8</w:t>
            </w:r>
          </w:p>
        </w:tc>
        <w:tc>
          <w:tcPr>
            <w:tcW w:w="1163" w:type="dxa"/>
            <w:vAlign w:val="bottom"/>
          </w:tcPr>
          <w:p w14:paraId="5A137F6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341.2</w:t>
            </w:r>
          </w:p>
        </w:tc>
        <w:tc>
          <w:tcPr>
            <w:tcW w:w="1069" w:type="dxa"/>
            <w:vAlign w:val="bottom"/>
          </w:tcPr>
          <w:p w14:paraId="390B40F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226.3</w:t>
            </w:r>
          </w:p>
        </w:tc>
        <w:tc>
          <w:tcPr>
            <w:tcW w:w="763" w:type="dxa"/>
            <w:vAlign w:val="bottom"/>
          </w:tcPr>
          <w:p w14:paraId="7FC77C6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w:t>
            </w:r>
          </w:p>
        </w:tc>
        <w:tc>
          <w:tcPr>
            <w:tcW w:w="1163" w:type="dxa"/>
            <w:vAlign w:val="bottom"/>
          </w:tcPr>
          <w:p w14:paraId="22FC31E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w:t>
            </w:r>
          </w:p>
        </w:tc>
        <w:tc>
          <w:tcPr>
            <w:tcW w:w="1069" w:type="dxa"/>
            <w:vAlign w:val="bottom"/>
          </w:tcPr>
          <w:p w14:paraId="4012D3C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w:t>
            </w:r>
          </w:p>
        </w:tc>
      </w:tr>
      <w:tr w:rsidR="002667F8" w:rsidRPr="00F1413F" w14:paraId="658EDCFB" w14:textId="77777777" w:rsidTr="00B075A0">
        <w:trPr>
          <w:jc w:val="center"/>
        </w:trPr>
        <w:tc>
          <w:tcPr>
            <w:tcW w:w="1350" w:type="dxa"/>
            <w:vAlign w:val="bottom"/>
          </w:tcPr>
          <w:p w14:paraId="5EAF0013"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 años</w:t>
            </w:r>
          </w:p>
        </w:tc>
        <w:tc>
          <w:tcPr>
            <w:tcW w:w="996" w:type="dxa"/>
            <w:vAlign w:val="bottom"/>
          </w:tcPr>
          <w:p w14:paraId="7AA2B19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18965.9</w:t>
            </w:r>
          </w:p>
        </w:tc>
        <w:tc>
          <w:tcPr>
            <w:tcW w:w="1163" w:type="dxa"/>
            <w:vAlign w:val="bottom"/>
          </w:tcPr>
          <w:p w14:paraId="4E84D6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19103.1</w:t>
            </w:r>
          </w:p>
        </w:tc>
        <w:tc>
          <w:tcPr>
            <w:tcW w:w="1069" w:type="dxa"/>
            <w:vAlign w:val="bottom"/>
          </w:tcPr>
          <w:p w14:paraId="592AF5C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18828.7</w:t>
            </w:r>
          </w:p>
        </w:tc>
        <w:tc>
          <w:tcPr>
            <w:tcW w:w="996" w:type="dxa"/>
            <w:vAlign w:val="bottom"/>
          </w:tcPr>
          <w:p w14:paraId="6023562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270.6</w:t>
            </w:r>
          </w:p>
        </w:tc>
        <w:tc>
          <w:tcPr>
            <w:tcW w:w="1163" w:type="dxa"/>
            <w:vAlign w:val="bottom"/>
          </w:tcPr>
          <w:p w14:paraId="46AC79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330.3</w:t>
            </w:r>
          </w:p>
        </w:tc>
        <w:tc>
          <w:tcPr>
            <w:tcW w:w="1069" w:type="dxa"/>
            <w:vAlign w:val="bottom"/>
          </w:tcPr>
          <w:p w14:paraId="61B15B8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210.9</w:t>
            </w:r>
          </w:p>
        </w:tc>
        <w:tc>
          <w:tcPr>
            <w:tcW w:w="763" w:type="dxa"/>
            <w:vAlign w:val="bottom"/>
          </w:tcPr>
          <w:p w14:paraId="6C1071D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w:t>
            </w:r>
          </w:p>
        </w:tc>
        <w:tc>
          <w:tcPr>
            <w:tcW w:w="1163" w:type="dxa"/>
            <w:vAlign w:val="bottom"/>
          </w:tcPr>
          <w:p w14:paraId="4DEC9A0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w:t>
            </w:r>
          </w:p>
        </w:tc>
        <w:tc>
          <w:tcPr>
            <w:tcW w:w="1069" w:type="dxa"/>
            <w:vAlign w:val="bottom"/>
          </w:tcPr>
          <w:p w14:paraId="08DEC74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w:t>
            </w:r>
          </w:p>
        </w:tc>
      </w:tr>
      <w:tr w:rsidR="002667F8" w:rsidRPr="00F1413F" w14:paraId="0B4279F6" w14:textId="77777777" w:rsidTr="00B075A0">
        <w:trPr>
          <w:jc w:val="center"/>
        </w:trPr>
        <w:tc>
          <w:tcPr>
            <w:tcW w:w="1350" w:type="dxa"/>
            <w:vAlign w:val="bottom"/>
          </w:tcPr>
          <w:p w14:paraId="34C07741"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 años</w:t>
            </w:r>
          </w:p>
        </w:tc>
        <w:tc>
          <w:tcPr>
            <w:tcW w:w="996" w:type="dxa"/>
            <w:vAlign w:val="bottom"/>
          </w:tcPr>
          <w:p w14:paraId="56ABCBE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19458.6</w:t>
            </w:r>
          </w:p>
        </w:tc>
        <w:tc>
          <w:tcPr>
            <w:tcW w:w="1163" w:type="dxa"/>
            <w:vAlign w:val="bottom"/>
          </w:tcPr>
          <w:p w14:paraId="17BB691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19831.3</w:t>
            </w:r>
          </w:p>
        </w:tc>
        <w:tc>
          <w:tcPr>
            <w:tcW w:w="1069" w:type="dxa"/>
            <w:vAlign w:val="bottom"/>
          </w:tcPr>
          <w:p w14:paraId="0BBA717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19085.8</w:t>
            </w:r>
          </w:p>
        </w:tc>
        <w:tc>
          <w:tcPr>
            <w:tcW w:w="996" w:type="dxa"/>
            <w:vAlign w:val="bottom"/>
          </w:tcPr>
          <w:p w14:paraId="0A9FB63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345.1</w:t>
            </w:r>
          </w:p>
        </w:tc>
        <w:tc>
          <w:tcPr>
            <w:tcW w:w="1163" w:type="dxa"/>
            <w:vAlign w:val="bottom"/>
          </w:tcPr>
          <w:p w14:paraId="2C1E9A4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440.1</w:t>
            </w:r>
          </w:p>
        </w:tc>
        <w:tc>
          <w:tcPr>
            <w:tcW w:w="1069" w:type="dxa"/>
            <w:vAlign w:val="bottom"/>
          </w:tcPr>
          <w:p w14:paraId="2D123D8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250.1</w:t>
            </w:r>
          </w:p>
        </w:tc>
        <w:tc>
          <w:tcPr>
            <w:tcW w:w="763" w:type="dxa"/>
            <w:vAlign w:val="bottom"/>
          </w:tcPr>
          <w:p w14:paraId="2FCF882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w:t>
            </w:r>
          </w:p>
        </w:tc>
        <w:tc>
          <w:tcPr>
            <w:tcW w:w="1163" w:type="dxa"/>
            <w:vAlign w:val="bottom"/>
          </w:tcPr>
          <w:p w14:paraId="47A6789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w:t>
            </w:r>
          </w:p>
        </w:tc>
        <w:tc>
          <w:tcPr>
            <w:tcW w:w="1069" w:type="dxa"/>
            <w:vAlign w:val="bottom"/>
          </w:tcPr>
          <w:p w14:paraId="586DE6F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w:t>
            </w:r>
          </w:p>
        </w:tc>
      </w:tr>
      <w:tr w:rsidR="002667F8" w:rsidRPr="00F1413F" w14:paraId="4883156E" w14:textId="77777777" w:rsidTr="00B075A0">
        <w:trPr>
          <w:jc w:val="center"/>
        </w:trPr>
        <w:tc>
          <w:tcPr>
            <w:tcW w:w="1350" w:type="dxa"/>
            <w:vAlign w:val="bottom"/>
          </w:tcPr>
          <w:p w14:paraId="104D78E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 años</w:t>
            </w:r>
          </w:p>
        </w:tc>
        <w:tc>
          <w:tcPr>
            <w:tcW w:w="996" w:type="dxa"/>
            <w:vAlign w:val="bottom"/>
          </w:tcPr>
          <w:p w14:paraId="0723378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18682.7</w:t>
            </w:r>
          </w:p>
        </w:tc>
        <w:tc>
          <w:tcPr>
            <w:tcW w:w="1163" w:type="dxa"/>
            <w:vAlign w:val="bottom"/>
          </w:tcPr>
          <w:p w14:paraId="6D158C6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19313.1</w:t>
            </w:r>
          </w:p>
        </w:tc>
        <w:tc>
          <w:tcPr>
            <w:tcW w:w="1069" w:type="dxa"/>
            <w:vAlign w:val="bottom"/>
          </w:tcPr>
          <w:p w14:paraId="6EB765B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18052.2</w:t>
            </w:r>
          </w:p>
        </w:tc>
        <w:tc>
          <w:tcPr>
            <w:tcW w:w="996" w:type="dxa"/>
            <w:vAlign w:val="bottom"/>
          </w:tcPr>
          <w:p w14:paraId="0CC6F14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413.8</w:t>
            </w:r>
          </w:p>
        </w:tc>
        <w:tc>
          <w:tcPr>
            <w:tcW w:w="1163" w:type="dxa"/>
            <w:vAlign w:val="bottom"/>
          </w:tcPr>
          <w:p w14:paraId="4723271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471.2</w:t>
            </w:r>
          </w:p>
        </w:tc>
        <w:tc>
          <w:tcPr>
            <w:tcW w:w="1069" w:type="dxa"/>
            <w:vAlign w:val="bottom"/>
          </w:tcPr>
          <w:p w14:paraId="2AA0096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356.3</w:t>
            </w:r>
          </w:p>
        </w:tc>
        <w:tc>
          <w:tcPr>
            <w:tcW w:w="763" w:type="dxa"/>
            <w:vAlign w:val="bottom"/>
          </w:tcPr>
          <w:p w14:paraId="5894AE8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w:t>
            </w:r>
          </w:p>
        </w:tc>
        <w:tc>
          <w:tcPr>
            <w:tcW w:w="1163" w:type="dxa"/>
            <w:vAlign w:val="bottom"/>
          </w:tcPr>
          <w:p w14:paraId="5AF80DD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w:t>
            </w:r>
          </w:p>
        </w:tc>
        <w:tc>
          <w:tcPr>
            <w:tcW w:w="1069" w:type="dxa"/>
            <w:vAlign w:val="bottom"/>
          </w:tcPr>
          <w:p w14:paraId="7936DB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w:t>
            </w:r>
          </w:p>
        </w:tc>
      </w:tr>
      <w:tr w:rsidR="002667F8" w:rsidRPr="00F1413F" w14:paraId="00F27A05" w14:textId="77777777" w:rsidTr="00B075A0">
        <w:trPr>
          <w:jc w:val="center"/>
        </w:trPr>
        <w:tc>
          <w:tcPr>
            <w:tcW w:w="1350" w:type="dxa"/>
            <w:vAlign w:val="bottom"/>
          </w:tcPr>
          <w:p w14:paraId="67D9ECE8"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 años</w:t>
            </w:r>
          </w:p>
        </w:tc>
        <w:tc>
          <w:tcPr>
            <w:tcW w:w="996" w:type="dxa"/>
            <w:vAlign w:val="bottom"/>
          </w:tcPr>
          <w:p w14:paraId="2E62793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21747.2</w:t>
            </w:r>
          </w:p>
        </w:tc>
        <w:tc>
          <w:tcPr>
            <w:tcW w:w="1163" w:type="dxa"/>
            <w:vAlign w:val="bottom"/>
          </w:tcPr>
          <w:p w14:paraId="12D1134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22564.8</w:t>
            </w:r>
          </w:p>
        </w:tc>
        <w:tc>
          <w:tcPr>
            <w:tcW w:w="1069" w:type="dxa"/>
            <w:vAlign w:val="bottom"/>
          </w:tcPr>
          <w:p w14:paraId="79DCDAD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20929.5</w:t>
            </w:r>
          </w:p>
        </w:tc>
        <w:tc>
          <w:tcPr>
            <w:tcW w:w="996" w:type="dxa"/>
            <w:vAlign w:val="bottom"/>
          </w:tcPr>
          <w:p w14:paraId="28C43A5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569.7</w:t>
            </w:r>
          </w:p>
        </w:tc>
        <w:tc>
          <w:tcPr>
            <w:tcW w:w="1163" w:type="dxa"/>
            <w:vAlign w:val="bottom"/>
          </w:tcPr>
          <w:p w14:paraId="0AFF7D3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624.0</w:t>
            </w:r>
          </w:p>
        </w:tc>
        <w:tc>
          <w:tcPr>
            <w:tcW w:w="1069" w:type="dxa"/>
            <w:vAlign w:val="bottom"/>
          </w:tcPr>
          <w:p w14:paraId="06737DC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515.4</w:t>
            </w:r>
          </w:p>
        </w:tc>
        <w:tc>
          <w:tcPr>
            <w:tcW w:w="763" w:type="dxa"/>
            <w:vAlign w:val="bottom"/>
          </w:tcPr>
          <w:p w14:paraId="17ABEF4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w:t>
            </w:r>
          </w:p>
        </w:tc>
        <w:tc>
          <w:tcPr>
            <w:tcW w:w="1163" w:type="dxa"/>
            <w:vAlign w:val="bottom"/>
          </w:tcPr>
          <w:p w14:paraId="3A06C63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14.1</w:t>
            </w:r>
          </w:p>
        </w:tc>
        <w:tc>
          <w:tcPr>
            <w:tcW w:w="1069" w:type="dxa"/>
            <w:vAlign w:val="bottom"/>
          </w:tcPr>
          <w:p w14:paraId="30EFF76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w:t>
            </w:r>
          </w:p>
        </w:tc>
      </w:tr>
      <w:tr w:rsidR="002667F8" w:rsidRPr="00F1413F" w14:paraId="1FE1759A" w14:textId="77777777" w:rsidTr="00B075A0">
        <w:trPr>
          <w:jc w:val="center"/>
        </w:trPr>
        <w:tc>
          <w:tcPr>
            <w:tcW w:w="1350" w:type="dxa"/>
            <w:vAlign w:val="bottom"/>
          </w:tcPr>
          <w:p w14:paraId="713FB84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 años</w:t>
            </w:r>
          </w:p>
        </w:tc>
        <w:tc>
          <w:tcPr>
            <w:tcW w:w="996" w:type="dxa"/>
            <w:vAlign w:val="bottom"/>
          </w:tcPr>
          <w:p w14:paraId="348C766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22487.2</w:t>
            </w:r>
          </w:p>
        </w:tc>
        <w:tc>
          <w:tcPr>
            <w:tcW w:w="1163" w:type="dxa"/>
            <w:vAlign w:val="bottom"/>
          </w:tcPr>
          <w:p w14:paraId="0BA7E65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23387.1</w:t>
            </w:r>
          </w:p>
        </w:tc>
        <w:tc>
          <w:tcPr>
            <w:tcW w:w="1069" w:type="dxa"/>
            <w:vAlign w:val="bottom"/>
          </w:tcPr>
          <w:p w14:paraId="433BD6D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21587.4</w:t>
            </w:r>
          </w:p>
        </w:tc>
        <w:tc>
          <w:tcPr>
            <w:tcW w:w="996" w:type="dxa"/>
            <w:vAlign w:val="bottom"/>
          </w:tcPr>
          <w:p w14:paraId="69AEDE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551.4</w:t>
            </w:r>
          </w:p>
        </w:tc>
        <w:tc>
          <w:tcPr>
            <w:tcW w:w="1163" w:type="dxa"/>
            <w:vAlign w:val="bottom"/>
          </w:tcPr>
          <w:p w14:paraId="74A974F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663.9</w:t>
            </w:r>
          </w:p>
        </w:tc>
        <w:tc>
          <w:tcPr>
            <w:tcW w:w="1069" w:type="dxa"/>
            <w:vAlign w:val="bottom"/>
          </w:tcPr>
          <w:p w14:paraId="23F8308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438.8</w:t>
            </w:r>
          </w:p>
        </w:tc>
        <w:tc>
          <w:tcPr>
            <w:tcW w:w="763" w:type="dxa"/>
            <w:vAlign w:val="bottom"/>
          </w:tcPr>
          <w:p w14:paraId="036A389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w:t>
            </w:r>
          </w:p>
        </w:tc>
        <w:tc>
          <w:tcPr>
            <w:tcW w:w="1163" w:type="dxa"/>
            <w:vAlign w:val="bottom"/>
          </w:tcPr>
          <w:p w14:paraId="1D0A676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w:t>
            </w:r>
          </w:p>
        </w:tc>
        <w:tc>
          <w:tcPr>
            <w:tcW w:w="1069" w:type="dxa"/>
            <w:vAlign w:val="bottom"/>
          </w:tcPr>
          <w:p w14:paraId="332EA7A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w:t>
            </w:r>
          </w:p>
        </w:tc>
      </w:tr>
      <w:tr w:rsidR="002667F8" w:rsidRPr="00F1413F" w14:paraId="75A9F12B" w14:textId="77777777" w:rsidTr="00B075A0">
        <w:trPr>
          <w:jc w:val="center"/>
        </w:trPr>
        <w:tc>
          <w:tcPr>
            <w:tcW w:w="1350" w:type="dxa"/>
            <w:vAlign w:val="bottom"/>
          </w:tcPr>
          <w:p w14:paraId="27694B9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 años</w:t>
            </w:r>
          </w:p>
        </w:tc>
        <w:tc>
          <w:tcPr>
            <w:tcW w:w="996" w:type="dxa"/>
            <w:vAlign w:val="bottom"/>
          </w:tcPr>
          <w:p w14:paraId="0D84E37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21552.8</w:t>
            </w:r>
          </w:p>
        </w:tc>
        <w:tc>
          <w:tcPr>
            <w:tcW w:w="1163" w:type="dxa"/>
            <w:vAlign w:val="bottom"/>
          </w:tcPr>
          <w:p w14:paraId="3E17851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22250.1</w:t>
            </w:r>
          </w:p>
        </w:tc>
        <w:tc>
          <w:tcPr>
            <w:tcW w:w="1069" w:type="dxa"/>
            <w:vAlign w:val="bottom"/>
          </w:tcPr>
          <w:p w14:paraId="27592E3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20855.4</w:t>
            </w:r>
          </w:p>
        </w:tc>
        <w:tc>
          <w:tcPr>
            <w:tcW w:w="996" w:type="dxa"/>
            <w:vAlign w:val="bottom"/>
          </w:tcPr>
          <w:p w14:paraId="234F385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638.0</w:t>
            </w:r>
          </w:p>
        </w:tc>
        <w:tc>
          <w:tcPr>
            <w:tcW w:w="1163" w:type="dxa"/>
            <w:vAlign w:val="bottom"/>
          </w:tcPr>
          <w:p w14:paraId="31324B1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809.4</w:t>
            </w:r>
          </w:p>
        </w:tc>
        <w:tc>
          <w:tcPr>
            <w:tcW w:w="1069" w:type="dxa"/>
            <w:vAlign w:val="bottom"/>
          </w:tcPr>
          <w:p w14:paraId="7176614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466.5</w:t>
            </w:r>
          </w:p>
        </w:tc>
        <w:tc>
          <w:tcPr>
            <w:tcW w:w="763" w:type="dxa"/>
            <w:vAlign w:val="bottom"/>
          </w:tcPr>
          <w:p w14:paraId="657ED10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w:t>
            </w:r>
          </w:p>
        </w:tc>
        <w:tc>
          <w:tcPr>
            <w:tcW w:w="1163" w:type="dxa"/>
            <w:vAlign w:val="bottom"/>
          </w:tcPr>
          <w:p w14:paraId="4D26240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18.0</w:t>
            </w:r>
          </w:p>
        </w:tc>
        <w:tc>
          <w:tcPr>
            <w:tcW w:w="1069" w:type="dxa"/>
            <w:vAlign w:val="bottom"/>
          </w:tcPr>
          <w:p w14:paraId="4B401D1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w:t>
            </w:r>
          </w:p>
        </w:tc>
      </w:tr>
      <w:tr w:rsidR="002667F8" w:rsidRPr="00F1413F" w14:paraId="7F296E1D" w14:textId="77777777" w:rsidTr="00B075A0">
        <w:trPr>
          <w:jc w:val="center"/>
        </w:trPr>
        <w:tc>
          <w:tcPr>
            <w:tcW w:w="1350" w:type="dxa"/>
            <w:vAlign w:val="bottom"/>
          </w:tcPr>
          <w:p w14:paraId="139606B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 años</w:t>
            </w:r>
          </w:p>
        </w:tc>
        <w:tc>
          <w:tcPr>
            <w:tcW w:w="996" w:type="dxa"/>
            <w:vAlign w:val="bottom"/>
          </w:tcPr>
          <w:p w14:paraId="7D8B88B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23509.9</w:t>
            </w:r>
          </w:p>
        </w:tc>
        <w:tc>
          <w:tcPr>
            <w:tcW w:w="1163" w:type="dxa"/>
            <w:vAlign w:val="bottom"/>
          </w:tcPr>
          <w:p w14:paraId="6D09D60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24571.3</w:t>
            </w:r>
          </w:p>
        </w:tc>
        <w:tc>
          <w:tcPr>
            <w:tcW w:w="1069" w:type="dxa"/>
            <w:vAlign w:val="bottom"/>
          </w:tcPr>
          <w:p w14:paraId="2D65F32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22448.6</w:t>
            </w:r>
          </w:p>
        </w:tc>
        <w:tc>
          <w:tcPr>
            <w:tcW w:w="996" w:type="dxa"/>
            <w:vAlign w:val="bottom"/>
          </w:tcPr>
          <w:p w14:paraId="3B2E538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789.4</w:t>
            </w:r>
          </w:p>
        </w:tc>
        <w:tc>
          <w:tcPr>
            <w:tcW w:w="1163" w:type="dxa"/>
            <w:vAlign w:val="bottom"/>
          </w:tcPr>
          <w:p w14:paraId="7B46F72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967.0</w:t>
            </w:r>
          </w:p>
        </w:tc>
        <w:tc>
          <w:tcPr>
            <w:tcW w:w="1069" w:type="dxa"/>
            <w:vAlign w:val="bottom"/>
          </w:tcPr>
          <w:p w14:paraId="6C85355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611.9</w:t>
            </w:r>
          </w:p>
        </w:tc>
        <w:tc>
          <w:tcPr>
            <w:tcW w:w="763" w:type="dxa"/>
            <w:vAlign w:val="bottom"/>
          </w:tcPr>
          <w:p w14:paraId="4D5D1DA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w:t>
            </w:r>
          </w:p>
        </w:tc>
        <w:tc>
          <w:tcPr>
            <w:tcW w:w="1163" w:type="dxa"/>
            <w:vAlign w:val="bottom"/>
          </w:tcPr>
          <w:p w14:paraId="08478D0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23.8</w:t>
            </w:r>
          </w:p>
        </w:tc>
        <w:tc>
          <w:tcPr>
            <w:tcW w:w="1069" w:type="dxa"/>
            <w:vAlign w:val="bottom"/>
          </w:tcPr>
          <w:p w14:paraId="3BF9F49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w:t>
            </w:r>
          </w:p>
        </w:tc>
      </w:tr>
      <w:tr w:rsidR="002667F8" w:rsidRPr="00F1413F" w14:paraId="08609C14" w14:textId="77777777" w:rsidTr="00B075A0">
        <w:trPr>
          <w:jc w:val="center"/>
        </w:trPr>
        <w:tc>
          <w:tcPr>
            <w:tcW w:w="1350" w:type="dxa"/>
            <w:vAlign w:val="bottom"/>
          </w:tcPr>
          <w:p w14:paraId="73725B3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 años</w:t>
            </w:r>
          </w:p>
        </w:tc>
        <w:tc>
          <w:tcPr>
            <w:tcW w:w="996" w:type="dxa"/>
            <w:vAlign w:val="bottom"/>
          </w:tcPr>
          <w:p w14:paraId="052384E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16594.7</w:t>
            </w:r>
          </w:p>
        </w:tc>
        <w:tc>
          <w:tcPr>
            <w:tcW w:w="1163" w:type="dxa"/>
            <w:vAlign w:val="bottom"/>
          </w:tcPr>
          <w:p w14:paraId="3EADBBD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17159.5</w:t>
            </w:r>
          </w:p>
        </w:tc>
        <w:tc>
          <w:tcPr>
            <w:tcW w:w="1069" w:type="dxa"/>
            <w:vAlign w:val="bottom"/>
          </w:tcPr>
          <w:p w14:paraId="2A0B72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16029.9</w:t>
            </w:r>
          </w:p>
        </w:tc>
        <w:tc>
          <w:tcPr>
            <w:tcW w:w="996" w:type="dxa"/>
            <w:vAlign w:val="bottom"/>
          </w:tcPr>
          <w:p w14:paraId="14402AE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775.7</w:t>
            </w:r>
          </w:p>
        </w:tc>
        <w:tc>
          <w:tcPr>
            <w:tcW w:w="1163" w:type="dxa"/>
            <w:vAlign w:val="bottom"/>
          </w:tcPr>
          <w:p w14:paraId="7CBB4A4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888.4</w:t>
            </w:r>
          </w:p>
        </w:tc>
        <w:tc>
          <w:tcPr>
            <w:tcW w:w="1069" w:type="dxa"/>
            <w:vAlign w:val="bottom"/>
          </w:tcPr>
          <w:p w14:paraId="381DFFA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663.0</w:t>
            </w:r>
          </w:p>
        </w:tc>
        <w:tc>
          <w:tcPr>
            <w:tcW w:w="763" w:type="dxa"/>
            <w:vAlign w:val="bottom"/>
          </w:tcPr>
          <w:p w14:paraId="71E6875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w:t>
            </w:r>
          </w:p>
        </w:tc>
        <w:tc>
          <w:tcPr>
            <w:tcW w:w="1163" w:type="dxa"/>
            <w:vAlign w:val="bottom"/>
          </w:tcPr>
          <w:p w14:paraId="33E3A36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15.2</w:t>
            </w:r>
          </w:p>
        </w:tc>
        <w:tc>
          <w:tcPr>
            <w:tcW w:w="1069" w:type="dxa"/>
            <w:vAlign w:val="bottom"/>
          </w:tcPr>
          <w:p w14:paraId="3F0044E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w:t>
            </w:r>
          </w:p>
        </w:tc>
      </w:tr>
      <w:tr w:rsidR="002667F8" w:rsidRPr="00F1413F" w14:paraId="4D9CE60D" w14:textId="77777777" w:rsidTr="00B075A0">
        <w:trPr>
          <w:jc w:val="center"/>
        </w:trPr>
        <w:tc>
          <w:tcPr>
            <w:tcW w:w="1350" w:type="dxa"/>
            <w:vAlign w:val="bottom"/>
          </w:tcPr>
          <w:p w14:paraId="7D50614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 años</w:t>
            </w:r>
          </w:p>
        </w:tc>
        <w:tc>
          <w:tcPr>
            <w:tcW w:w="996" w:type="dxa"/>
            <w:vAlign w:val="bottom"/>
          </w:tcPr>
          <w:p w14:paraId="0FB12C4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24940.9</w:t>
            </w:r>
          </w:p>
        </w:tc>
        <w:tc>
          <w:tcPr>
            <w:tcW w:w="1163" w:type="dxa"/>
            <w:vAlign w:val="bottom"/>
          </w:tcPr>
          <w:p w14:paraId="1AFD465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25870.3</w:t>
            </w:r>
          </w:p>
        </w:tc>
        <w:tc>
          <w:tcPr>
            <w:tcW w:w="1069" w:type="dxa"/>
            <w:vAlign w:val="bottom"/>
          </w:tcPr>
          <w:p w14:paraId="01802C3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24011.5</w:t>
            </w:r>
          </w:p>
        </w:tc>
        <w:tc>
          <w:tcPr>
            <w:tcW w:w="996" w:type="dxa"/>
            <w:vAlign w:val="bottom"/>
          </w:tcPr>
          <w:p w14:paraId="2D2CB45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851.2</w:t>
            </w:r>
          </w:p>
        </w:tc>
        <w:tc>
          <w:tcPr>
            <w:tcW w:w="1163" w:type="dxa"/>
            <w:vAlign w:val="bottom"/>
          </w:tcPr>
          <w:p w14:paraId="271015B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1102.4</w:t>
            </w:r>
          </w:p>
        </w:tc>
        <w:tc>
          <w:tcPr>
            <w:tcW w:w="1069" w:type="dxa"/>
            <w:vAlign w:val="bottom"/>
          </w:tcPr>
          <w:p w14:paraId="2F1E398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600.0</w:t>
            </w:r>
          </w:p>
        </w:tc>
        <w:tc>
          <w:tcPr>
            <w:tcW w:w="763" w:type="dxa"/>
            <w:vAlign w:val="bottom"/>
          </w:tcPr>
          <w:p w14:paraId="3592C88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w:t>
            </w:r>
          </w:p>
        </w:tc>
        <w:tc>
          <w:tcPr>
            <w:tcW w:w="1163" w:type="dxa"/>
            <w:vAlign w:val="bottom"/>
          </w:tcPr>
          <w:p w14:paraId="5B23AD4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28.5</w:t>
            </w:r>
          </w:p>
        </w:tc>
        <w:tc>
          <w:tcPr>
            <w:tcW w:w="1069" w:type="dxa"/>
            <w:vAlign w:val="bottom"/>
          </w:tcPr>
          <w:p w14:paraId="02BAA6C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w:t>
            </w:r>
          </w:p>
        </w:tc>
      </w:tr>
      <w:tr w:rsidR="002667F8" w:rsidRPr="00F1413F" w14:paraId="6EDA8502" w14:textId="77777777" w:rsidTr="00B075A0">
        <w:trPr>
          <w:jc w:val="center"/>
        </w:trPr>
        <w:tc>
          <w:tcPr>
            <w:tcW w:w="1350" w:type="dxa"/>
            <w:vAlign w:val="bottom"/>
          </w:tcPr>
          <w:p w14:paraId="17325EB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 años</w:t>
            </w:r>
          </w:p>
        </w:tc>
        <w:tc>
          <w:tcPr>
            <w:tcW w:w="996" w:type="dxa"/>
            <w:vAlign w:val="bottom"/>
          </w:tcPr>
          <w:p w14:paraId="026747E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18419.7</w:t>
            </w:r>
          </w:p>
        </w:tc>
        <w:tc>
          <w:tcPr>
            <w:tcW w:w="1163" w:type="dxa"/>
            <w:vAlign w:val="bottom"/>
          </w:tcPr>
          <w:p w14:paraId="4F3D303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19092.0</w:t>
            </w:r>
          </w:p>
        </w:tc>
        <w:tc>
          <w:tcPr>
            <w:tcW w:w="1069" w:type="dxa"/>
            <w:vAlign w:val="bottom"/>
          </w:tcPr>
          <w:p w14:paraId="796FB7F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17747.4</w:t>
            </w:r>
          </w:p>
        </w:tc>
        <w:tc>
          <w:tcPr>
            <w:tcW w:w="996" w:type="dxa"/>
            <w:vAlign w:val="bottom"/>
          </w:tcPr>
          <w:p w14:paraId="4DF2B8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986.0</w:t>
            </w:r>
          </w:p>
        </w:tc>
        <w:tc>
          <w:tcPr>
            <w:tcW w:w="1163" w:type="dxa"/>
            <w:vAlign w:val="bottom"/>
          </w:tcPr>
          <w:p w14:paraId="73A8AAB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1280.9</w:t>
            </w:r>
          </w:p>
        </w:tc>
        <w:tc>
          <w:tcPr>
            <w:tcW w:w="1069" w:type="dxa"/>
            <w:vAlign w:val="bottom"/>
          </w:tcPr>
          <w:p w14:paraId="28AB618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691.0</w:t>
            </w:r>
          </w:p>
        </w:tc>
        <w:tc>
          <w:tcPr>
            <w:tcW w:w="763" w:type="dxa"/>
            <w:vAlign w:val="bottom"/>
          </w:tcPr>
          <w:p w14:paraId="51C8CFC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w:t>
            </w:r>
          </w:p>
        </w:tc>
        <w:tc>
          <w:tcPr>
            <w:tcW w:w="1163" w:type="dxa"/>
            <w:vAlign w:val="bottom"/>
          </w:tcPr>
          <w:p w14:paraId="1FD8FD4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w:t>
            </w:r>
          </w:p>
        </w:tc>
        <w:tc>
          <w:tcPr>
            <w:tcW w:w="1069" w:type="dxa"/>
            <w:vAlign w:val="bottom"/>
          </w:tcPr>
          <w:p w14:paraId="62799F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w:t>
            </w:r>
          </w:p>
        </w:tc>
      </w:tr>
      <w:tr w:rsidR="002667F8" w:rsidRPr="00F1413F" w14:paraId="0A073B8A" w14:textId="77777777" w:rsidTr="00B075A0">
        <w:trPr>
          <w:jc w:val="center"/>
        </w:trPr>
        <w:tc>
          <w:tcPr>
            <w:tcW w:w="1350" w:type="dxa"/>
            <w:vAlign w:val="bottom"/>
          </w:tcPr>
          <w:p w14:paraId="502D9DA1"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 años</w:t>
            </w:r>
          </w:p>
        </w:tc>
        <w:tc>
          <w:tcPr>
            <w:tcW w:w="996" w:type="dxa"/>
            <w:vAlign w:val="bottom"/>
          </w:tcPr>
          <w:p w14:paraId="010505B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20201.7</w:t>
            </w:r>
          </w:p>
        </w:tc>
        <w:tc>
          <w:tcPr>
            <w:tcW w:w="1163" w:type="dxa"/>
            <w:vAlign w:val="bottom"/>
          </w:tcPr>
          <w:p w14:paraId="38B97B0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20700.7</w:t>
            </w:r>
          </w:p>
        </w:tc>
        <w:tc>
          <w:tcPr>
            <w:tcW w:w="1069" w:type="dxa"/>
            <w:vAlign w:val="bottom"/>
          </w:tcPr>
          <w:p w14:paraId="3EB26A5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19702.6</w:t>
            </w:r>
          </w:p>
        </w:tc>
        <w:tc>
          <w:tcPr>
            <w:tcW w:w="996" w:type="dxa"/>
            <w:vAlign w:val="bottom"/>
          </w:tcPr>
          <w:p w14:paraId="5DA5FE3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1133.1</w:t>
            </w:r>
          </w:p>
        </w:tc>
        <w:tc>
          <w:tcPr>
            <w:tcW w:w="1163" w:type="dxa"/>
            <w:vAlign w:val="bottom"/>
          </w:tcPr>
          <w:p w14:paraId="44158A4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1458.4</w:t>
            </w:r>
          </w:p>
        </w:tc>
        <w:tc>
          <w:tcPr>
            <w:tcW w:w="1069" w:type="dxa"/>
            <w:vAlign w:val="bottom"/>
          </w:tcPr>
          <w:p w14:paraId="0967600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807.8</w:t>
            </w:r>
          </w:p>
        </w:tc>
        <w:tc>
          <w:tcPr>
            <w:tcW w:w="763" w:type="dxa"/>
            <w:vAlign w:val="bottom"/>
          </w:tcPr>
          <w:p w14:paraId="5DDC8F6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23.1</w:t>
            </w:r>
          </w:p>
        </w:tc>
        <w:tc>
          <w:tcPr>
            <w:tcW w:w="1163" w:type="dxa"/>
            <w:vAlign w:val="bottom"/>
          </w:tcPr>
          <w:p w14:paraId="7176B44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30.2</w:t>
            </w:r>
          </w:p>
        </w:tc>
        <w:tc>
          <w:tcPr>
            <w:tcW w:w="1069" w:type="dxa"/>
            <w:vAlign w:val="bottom"/>
          </w:tcPr>
          <w:p w14:paraId="71EF727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15.9</w:t>
            </w:r>
          </w:p>
        </w:tc>
      </w:tr>
      <w:tr w:rsidR="002667F8" w:rsidRPr="00F1413F" w14:paraId="700B62CE" w14:textId="77777777" w:rsidTr="00B075A0">
        <w:trPr>
          <w:jc w:val="center"/>
        </w:trPr>
        <w:tc>
          <w:tcPr>
            <w:tcW w:w="1350" w:type="dxa"/>
            <w:vAlign w:val="bottom"/>
          </w:tcPr>
          <w:p w14:paraId="5283DDCC"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35 años</w:t>
            </w:r>
          </w:p>
        </w:tc>
        <w:tc>
          <w:tcPr>
            <w:tcW w:w="996" w:type="dxa"/>
            <w:vAlign w:val="bottom"/>
          </w:tcPr>
          <w:p w14:paraId="27E0AB9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20218.8</w:t>
            </w:r>
          </w:p>
        </w:tc>
        <w:tc>
          <w:tcPr>
            <w:tcW w:w="1163" w:type="dxa"/>
            <w:vAlign w:val="bottom"/>
          </w:tcPr>
          <w:p w14:paraId="7123501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20747.6</w:t>
            </w:r>
          </w:p>
        </w:tc>
        <w:tc>
          <w:tcPr>
            <w:tcW w:w="1069" w:type="dxa"/>
            <w:vAlign w:val="bottom"/>
          </w:tcPr>
          <w:p w14:paraId="72C5525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19690.0</w:t>
            </w:r>
          </w:p>
        </w:tc>
        <w:tc>
          <w:tcPr>
            <w:tcW w:w="996" w:type="dxa"/>
            <w:vAlign w:val="bottom"/>
          </w:tcPr>
          <w:p w14:paraId="16F4730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1283.1</w:t>
            </w:r>
          </w:p>
        </w:tc>
        <w:tc>
          <w:tcPr>
            <w:tcW w:w="1163" w:type="dxa"/>
            <w:vAlign w:val="bottom"/>
          </w:tcPr>
          <w:p w14:paraId="3AECA50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1696.5</w:t>
            </w:r>
          </w:p>
        </w:tc>
        <w:tc>
          <w:tcPr>
            <w:tcW w:w="1069" w:type="dxa"/>
            <w:vAlign w:val="bottom"/>
          </w:tcPr>
          <w:p w14:paraId="2384228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869.8</w:t>
            </w:r>
          </w:p>
        </w:tc>
        <w:tc>
          <w:tcPr>
            <w:tcW w:w="763" w:type="dxa"/>
            <w:vAlign w:val="bottom"/>
          </w:tcPr>
          <w:p w14:paraId="1F2DBA9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26.2</w:t>
            </w:r>
          </w:p>
        </w:tc>
        <w:tc>
          <w:tcPr>
            <w:tcW w:w="1163" w:type="dxa"/>
            <w:vAlign w:val="bottom"/>
          </w:tcPr>
          <w:p w14:paraId="385AE32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35.2</w:t>
            </w:r>
          </w:p>
        </w:tc>
        <w:tc>
          <w:tcPr>
            <w:tcW w:w="1069" w:type="dxa"/>
            <w:vAlign w:val="bottom"/>
          </w:tcPr>
          <w:p w14:paraId="11C93BE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w:t>
            </w:r>
          </w:p>
        </w:tc>
      </w:tr>
      <w:tr w:rsidR="002667F8" w:rsidRPr="00F1413F" w14:paraId="4603F308" w14:textId="77777777" w:rsidTr="00B075A0">
        <w:trPr>
          <w:jc w:val="center"/>
        </w:trPr>
        <w:tc>
          <w:tcPr>
            <w:tcW w:w="1350" w:type="dxa"/>
            <w:vAlign w:val="bottom"/>
          </w:tcPr>
          <w:p w14:paraId="7FDA75E3"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 años</w:t>
            </w:r>
          </w:p>
        </w:tc>
        <w:tc>
          <w:tcPr>
            <w:tcW w:w="996" w:type="dxa"/>
            <w:vAlign w:val="bottom"/>
          </w:tcPr>
          <w:p w14:paraId="7AE98B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17232.6</w:t>
            </w:r>
          </w:p>
        </w:tc>
        <w:tc>
          <w:tcPr>
            <w:tcW w:w="1163" w:type="dxa"/>
            <w:vAlign w:val="bottom"/>
          </w:tcPr>
          <w:p w14:paraId="6CA5784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17461.7</w:t>
            </w:r>
          </w:p>
        </w:tc>
        <w:tc>
          <w:tcPr>
            <w:tcW w:w="1069" w:type="dxa"/>
            <w:vAlign w:val="bottom"/>
          </w:tcPr>
          <w:p w14:paraId="23038A1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17003.5</w:t>
            </w:r>
          </w:p>
        </w:tc>
        <w:tc>
          <w:tcPr>
            <w:tcW w:w="996" w:type="dxa"/>
            <w:vAlign w:val="bottom"/>
          </w:tcPr>
          <w:p w14:paraId="59D66A6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1464.8</w:t>
            </w:r>
          </w:p>
        </w:tc>
        <w:tc>
          <w:tcPr>
            <w:tcW w:w="1163" w:type="dxa"/>
            <w:vAlign w:val="bottom"/>
          </w:tcPr>
          <w:p w14:paraId="11BCD28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1896.2</w:t>
            </w:r>
          </w:p>
        </w:tc>
        <w:tc>
          <w:tcPr>
            <w:tcW w:w="1069" w:type="dxa"/>
            <w:vAlign w:val="bottom"/>
          </w:tcPr>
          <w:p w14:paraId="13E5481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1033.3</w:t>
            </w:r>
          </w:p>
        </w:tc>
        <w:tc>
          <w:tcPr>
            <w:tcW w:w="763" w:type="dxa"/>
            <w:vAlign w:val="bottom"/>
          </w:tcPr>
          <w:p w14:paraId="5E0BFD1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25.3</w:t>
            </w:r>
          </w:p>
        </w:tc>
        <w:tc>
          <w:tcPr>
            <w:tcW w:w="1163" w:type="dxa"/>
            <w:vAlign w:val="bottom"/>
          </w:tcPr>
          <w:p w14:paraId="0CF9279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33.1</w:t>
            </w:r>
          </w:p>
        </w:tc>
        <w:tc>
          <w:tcPr>
            <w:tcW w:w="1069" w:type="dxa"/>
            <w:vAlign w:val="bottom"/>
          </w:tcPr>
          <w:p w14:paraId="4D6F685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17.6</w:t>
            </w:r>
          </w:p>
        </w:tc>
      </w:tr>
      <w:tr w:rsidR="002667F8" w:rsidRPr="00F1413F" w14:paraId="3F19AFED" w14:textId="77777777" w:rsidTr="00B075A0">
        <w:trPr>
          <w:jc w:val="center"/>
        </w:trPr>
        <w:tc>
          <w:tcPr>
            <w:tcW w:w="1350" w:type="dxa"/>
            <w:vAlign w:val="bottom"/>
          </w:tcPr>
          <w:p w14:paraId="208F50AD"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 años</w:t>
            </w:r>
          </w:p>
        </w:tc>
        <w:tc>
          <w:tcPr>
            <w:tcW w:w="996" w:type="dxa"/>
            <w:vAlign w:val="bottom"/>
          </w:tcPr>
          <w:p w14:paraId="3516BD5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18735.7</w:t>
            </w:r>
          </w:p>
        </w:tc>
        <w:tc>
          <w:tcPr>
            <w:tcW w:w="1163" w:type="dxa"/>
            <w:vAlign w:val="bottom"/>
          </w:tcPr>
          <w:p w14:paraId="446B5B5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19019.9</w:t>
            </w:r>
          </w:p>
        </w:tc>
        <w:tc>
          <w:tcPr>
            <w:tcW w:w="1069" w:type="dxa"/>
            <w:vAlign w:val="bottom"/>
          </w:tcPr>
          <w:p w14:paraId="659B3E0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18451.5</w:t>
            </w:r>
          </w:p>
        </w:tc>
        <w:tc>
          <w:tcPr>
            <w:tcW w:w="996" w:type="dxa"/>
            <w:vAlign w:val="bottom"/>
          </w:tcPr>
          <w:p w14:paraId="0FA7088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1666.2</w:t>
            </w:r>
          </w:p>
        </w:tc>
        <w:tc>
          <w:tcPr>
            <w:tcW w:w="1163" w:type="dxa"/>
            <w:vAlign w:val="bottom"/>
          </w:tcPr>
          <w:p w14:paraId="15FE09A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2127.0</w:t>
            </w:r>
          </w:p>
        </w:tc>
        <w:tc>
          <w:tcPr>
            <w:tcW w:w="1069" w:type="dxa"/>
            <w:vAlign w:val="bottom"/>
          </w:tcPr>
          <w:p w14:paraId="4DC59F9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1205.3</w:t>
            </w:r>
          </w:p>
        </w:tc>
        <w:tc>
          <w:tcPr>
            <w:tcW w:w="763" w:type="dxa"/>
            <w:vAlign w:val="bottom"/>
          </w:tcPr>
          <w:p w14:paraId="31874B3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w:t>
            </w:r>
          </w:p>
        </w:tc>
        <w:tc>
          <w:tcPr>
            <w:tcW w:w="1163" w:type="dxa"/>
            <w:vAlign w:val="bottom"/>
          </w:tcPr>
          <w:p w14:paraId="2E5DC9D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40.5</w:t>
            </w:r>
          </w:p>
        </w:tc>
        <w:tc>
          <w:tcPr>
            <w:tcW w:w="1069" w:type="dxa"/>
            <w:vAlign w:val="bottom"/>
          </w:tcPr>
          <w:p w14:paraId="5F14E1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w:t>
            </w:r>
          </w:p>
        </w:tc>
      </w:tr>
      <w:tr w:rsidR="002667F8" w:rsidRPr="00F1413F" w14:paraId="25368F33" w14:textId="77777777" w:rsidTr="00B075A0">
        <w:trPr>
          <w:jc w:val="center"/>
        </w:trPr>
        <w:tc>
          <w:tcPr>
            <w:tcW w:w="1350" w:type="dxa"/>
            <w:vAlign w:val="bottom"/>
          </w:tcPr>
          <w:p w14:paraId="577EE4F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 años</w:t>
            </w:r>
          </w:p>
        </w:tc>
        <w:tc>
          <w:tcPr>
            <w:tcW w:w="996" w:type="dxa"/>
            <w:vAlign w:val="bottom"/>
          </w:tcPr>
          <w:p w14:paraId="3A220D8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21693.3</w:t>
            </w:r>
          </w:p>
        </w:tc>
        <w:tc>
          <w:tcPr>
            <w:tcW w:w="1163" w:type="dxa"/>
            <w:vAlign w:val="bottom"/>
          </w:tcPr>
          <w:p w14:paraId="476EBAC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22215.7</w:t>
            </w:r>
          </w:p>
        </w:tc>
        <w:tc>
          <w:tcPr>
            <w:tcW w:w="1069" w:type="dxa"/>
            <w:vAlign w:val="bottom"/>
          </w:tcPr>
          <w:p w14:paraId="7E014FD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21171.0</w:t>
            </w:r>
          </w:p>
        </w:tc>
        <w:tc>
          <w:tcPr>
            <w:tcW w:w="996" w:type="dxa"/>
            <w:vAlign w:val="bottom"/>
          </w:tcPr>
          <w:p w14:paraId="1360F79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1923.0</w:t>
            </w:r>
          </w:p>
        </w:tc>
        <w:tc>
          <w:tcPr>
            <w:tcW w:w="1163" w:type="dxa"/>
            <w:vAlign w:val="bottom"/>
          </w:tcPr>
          <w:p w14:paraId="0A07723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2579.1</w:t>
            </w:r>
          </w:p>
        </w:tc>
        <w:tc>
          <w:tcPr>
            <w:tcW w:w="1069" w:type="dxa"/>
            <w:vAlign w:val="bottom"/>
          </w:tcPr>
          <w:p w14:paraId="5AB656D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1267.0</w:t>
            </w:r>
          </w:p>
        </w:tc>
        <w:tc>
          <w:tcPr>
            <w:tcW w:w="763" w:type="dxa"/>
            <w:vAlign w:val="bottom"/>
          </w:tcPr>
          <w:p w14:paraId="202E574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42.1</w:t>
            </w:r>
          </w:p>
        </w:tc>
        <w:tc>
          <w:tcPr>
            <w:tcW w:w="1163" w:type="dxa"/>
            <w:vAlign w:val="bottom"/>
          </w:tcPr>
          <w:p w14:paraId="2CD77BE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57.3</w:t>
            </w:r>
          </w:p>
        </w:tc>
        <w:tc>
          <w:tcPr>
            <w:tcW w:w="1069" w:type="dxa"/>
            <w:vAlign w:val="bottom"/>
          </w:tcPr>
          <w:p w14:paraId="61B9852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w:t>
            </w:r>
          </w:p>
        </w:tc>
      </w:tr>
      <w:tr w:rsidR="002667F8" w:rsidRPr="00F1413F" w14:paraId="1338D990" w14:textId="77777777" w:rsidTr="00B075A0">
        <w:trPr>
          <w:jc w:val="center"/>
        </w:trPr>
        <w:tc>
          <w:tcPr>
            <w:tcW w:w="1350" w:type="dxa"/>
            <w:vAlign w:val="bottom"/>
          </w:tcPr>
          <w:p w14:paraId="3920636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 años</w:t>
            </w:r>
          </w:p>
        </w:tc>
        <w:tc>
          <w:tcPr>
            <w:tcW w:w="996" w:type="dxa"/>
            <w:vAlign w:val="bottom"/>
          </w:tcPr>
          <w:p w14:paraId="2A934CE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17466.2</w:t>
            </w:r>
          </w:p>
        </w:tc>
        <w:tc>
          <w:tcPr>
            <w:tcW w:w="1163" w:type="dxa"/>
            <w:vAlign w:val="bottom"/>
          </w:tcPr>
          <w:p w14:paraId="6FF9060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17487.2</w:t>
            </w:r>
          </w:p>
        </w:tc>
        <w:tc>
          <w:tcPr>
            <w:tcW w:w="1069" w:type="dxa"/>
            <w:vAlign w:val="bottom"/>
          </w:tcPr>
          <w:p w14:paraId="3F689CB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17445.1</w:t>
            </w:r>
          </w:p>
        </w:tc>
        <w:tc>
          <w:tcPr>
            <w:tcW w:w="996" w:type="dxa"/>
            <w:vAlign w:val="bottom"/>
          </w:tcPr>
          <w:p w14:paraId="2B5133F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2230.0</w:t>
            </w:r>
          </w:p>
        </w:tc>
        <w:tc>
          <w:tcPr>
            <w:tcW w:w="1163" w:type="dxa"/>
            <w:vAlign w:val="bottom"/>
          </w:tcPr>
          <w:p w14:paraId="6543142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3124.4</w:t>
            </w:r>
          </w:p>
        </w:tc>
        <w:tc>
          <w:tcPr>
            <w:tcW w:w="1069" w:type="dxa"/>
            <w:vAlign w:val="bottom"/>
          </w:tcPr>
          <w:p w14:paraId="5969B17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1335.6</w:t>
            </w:r>
          </w:p>
        </w:tc>
        <w:tc>
          <w:tcPr>
            <w:tcW w:w="763" w:type="dxa"/>
            <w:vAlign w:val="bottom"/>
          </w:tcPr>
          <w:p w14:paraId="46CA78D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39.0</w:t>
            </w:r>
          </w:p>
        </w:tc>
        <w:tc>
          <w:tcPr>
            <w:tcW w:w="1163" w:type="dxa"/>
            <w:vAlign w:val="bottom"/>
          </w:tcPr>
          <w:p w14:paraId="608A18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54.6</w:t>
            </w:r>
          </w:p>
        </w:tc>
        <w:tc>
          <w:tcPr>
            <w:tcW w:w="1069" w:type="dxa"/>
            <w:vAlign w:val="bottom"/>
          </w:tcPr>
          <w:p w14:paraId="2CE974F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23.3</w:t>
            </w:r>
          </w:p>
        </w:tc>
      </w:tr>
      <w:tr w:rsidR="002667F8" w:rsidRPr="00F1413F" w14:paraId="0422F5DC" w14:textId="77777777" w:rsidTr="00B075A0">
        <w:trPr>
          <w:jc w:val="center"/>
        </w:trPr>
        <w:tc>
          <w:tcPr>
            <w:tcW w:w="1350" w:type="dxa"/>
            <w:vAlign w:val="bottom"/>
          </w:tcPr>
          <w:p w14:paraId="06FF14C6"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 años</w:t>
            </w:r>
          </w:p>
        </w:tc>
        <w:tc>
          <w:tcPr>
            <w:tcW w:w="996" w:type="dxa"/>
            <w:vAlign w:val="bottom"/>
          </w:tcPr>
          <w:p w14:paraId="02CCB0E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20415.7</w:t>
            </w:r>
          </w:p>
        </w:tc>
        <w:tc>
          <w:tcPr>
            <w:tcW w:w="1163" w:type="dxa"/>
            <w:vAlign w:val="bottom"/>
          </w:tcPr>
          <w:p w14:paraId="01AB072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20781.7</w:t>
            </w:r>
          </w:p>
        </w:tc>
        <w:tc>
          <w:tcPr>
            <w:tcW w:w="1069" w:type="dxa"/>
            <w:vAlign w:val="bottom"/>
          </w:tcPr>
          <w:p w14:paraId="193F15D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20049.6</w:t>
            </w:r>
          </w:p>
        </w:tc>
        <w:tc>
          <w:tcPr>
            <w:tcW w:w="996" w:type="dxa"/>
            <w:vAlign w:val="bottom"/>
          </w:tcPr>
          <w:p w14:paraId="2436282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1970.2</w:t>
            </w:r>
          </w:p>
        </w:tc>
        <w:tc>
          <w:tcPr>
            <w:tcW w:w="1163" w:type="dxa"/>
            <w:vAlign w:val="bottom"/>
          </w:tcPr>
          <w:p w14:paraId="4CAE475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2601.4</w:t>
            </w:r>
          </w:p>
        </w:tc>
        <w:tc>
          <w:tcPr>
            <w:tcW w:w="1069" w:type="dxa"/>
            <w:vAlign w:val="bottom"/>
          </w:tcPr>
          <w:p w14:paraId="54F36B3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1339.0</w:t>
            </w:r>
          </w:p>
        </w:tc>
        <w:tc>
          <w:tcPr>
            <w:tcW w:w="763" w:type="dxa"/>
            <w:vAlign w:val="bottom"/>
          </w:tcPr>
          <w:p w14:paraId="1965B11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40.5</w:t>
            </w:r>
          </w:p>
        </w:tc>
        <w:tc>
          <w:tcPr>
            <w:tcW w:w="1163" w:type="dxa"/>
            <w:vAlign w:val="bottom"/>
          </w:tcPr>
          <w:p w14:paraId="6D47A67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54.1</w:t>
            </w:r>
          </w:p>
        </w:tc>
        <w:tc>
          <w:tcPr>
            <w:tcW w:w="1069" w:type="dxa"/>
            <w:vAlign w:val="bottom"/>
          </w:tcPr>
          <w:p w14:paraId="70C9ADF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w:t>
            </w:r>
          </w:p>
        </w:tc>
      </w:tr>
      <w:tr w:rsidR="002667F8" w:rsidRPr="00F1413F" w14:paraId="49BB99A6" w14:textId="77777777" w:rsidTr="00B075A0">
        <w:trPr>
          <w:jc w:val="center"/>
        </w:trPr>
        <w:tc>
          <w:tcPr>
            <w:tcW w:w="1350" w:type="dxa"/>
            <w:vAlign w:val="bottom"/>
          </w:tcPr>
          <w:p w14:paraId="4C3E9D6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 años</w:t>
            </w:r>
          </w:p>
        </w:tc>
        <w:tc>
          <w:tcPr>
            <w:tcW w:w="996" w:type="dxa"/>
            <w:vAlign w:val="bottom"/>
          </w:tcPr>
          <w:p w14:paraId="1929B09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13420.2</w:t>
            </w:r>
          </w:p>
        </w:tc>
        <w:tc>
          <w:tcPr>
            <w:tcW w:w="1163" w:type="dxa"/>
            <w:vAlign w:val="bottom"/>
          </w:tcPr>
          <w:p w14:paraId="6F687CD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13451.3</w:t>
            </w:r>
          </w:p>
        </w:tc>
        <w:tc>
          <w:tcPr>
            <w:tcW w:w="1069" w:type="dxa"/>
            <w:vAlign w:val="bottom"/>
          </w:tcPr>
          <w:p w14:paraId="1689A10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13389.2</w:t>
            </w:r>
          </w:p>
        </w:tc>
        <w:tc>
          <w:tcPr>
            <w:tcW w:w="996" w:type="dxa"/>
            <w:vAlign w:val="bottom"/>
          </w:tcPr>
          <w:p w14:paraId="38F3D6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2246.1</w:t>
            </w:r>
          </w:p>
        </w:tc>
        <w:tc>
          <w:tcPr>
            <w:tcW w:w="1163" w:type="dxa"/>
            <w:vAlign w:val="bottom"/>
          </w:tcPr>
          <w:p w14:paraId="7D6C322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2826.6</w:t>
            </w:r>
          </w:p>
        </w:tc>
        <w:tc>
          <w:tcPr>
            <w:tcW w:w="1069" w:type="dxa"/>
            <w:vAlign w:val="bottom"/>
          </w:tcPr>
          <w:p w14:paraId="3ACC9F5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1665.5</w:t>
            </w:r>
          </w:p>
        </w:tc>
        <w:tc>
          <w:tcPr>
            <w:tcW w:w="763" w:type="dxa"/>
            <w:vAlign w:val="bottom"/>
          </w:tcPr>
          <w:p w14:paraId="5708B33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30.2</w:t>
            </w:r>
          </w:p>
        </w:tc>
        <w:tc>
          <w:tcPr>
            <w:tcW w:w="1163" w:type="dxa"/>
            <w:vAlign w:val="bottom"/>
          </w:tcPr>
          <w:p w14:paraId="03D098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38.0</w:t>
            </w:r>
          </w:p>
        </w:tc>
        <w:tc>
          <w:tcPr>
            <w:tcW w:w="1069" w:type="dxa"/>
            <w:vAlign w:val="bottom"/>
          </w:tcPr>
          <w:p w14:paraId="7485BD4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22.3</w:t>
            </w:r>
          </w:p>
        </w:tc>
      </w:tr>
      <w:tr w:rsidR="002667F8" w:rsidRPr="00F1413F" w14:paraId="649336A7" w14:textId="77777777" w:rsidTr="00B075A0">
        <w:trPr>
          <w:jc w:val="center"/>
        </w:trPr>
        <w:tc>
          <w:tcPr>
            <w:tcW w:w="1350" w:type="dxa"/>
            <w:vAlign w:val="bottom"/>
          </w:tcPr>
          <w:p w14:paraId="3D02402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 años</w:t>
            </w:r>
          </w:p>
        </w:tc>
        <w:tc>
          <w:tcPr>
            <w:tcW w:w="996" w:type="dxa"/>
            <w:vAlign w:val="bottom"/>
          </w:tcPr>
          <w:p w14:paraId="1A6429F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21311.3</w:t>
            </w:r>
          </w:p>
        </w:tc>
        <w:tc>
          <w:tcPr>
            <w:tcW w:w="1163" w:type="dxa"/>
            <w:vAlign w:val="bottom"/>
          </w:tcPr>
          <w:p w14:paraId="0FAB47C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21194.8</w:t>
            </w:r>
          </w:p>
        </w:tc>
        <w:tc>
          <w:tcPr>
            <w:tcW w:w="1069" w:type="dxa"/>
            <w:vAlign w:val="bottom"/>
          </w:tcPr>
          <w:p w14:paraId="38EE06C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21427.8</w:t>
            </w:r>
          </w:p>
        </w:tc>
        <w:tc>
          <w:tcPr>
            <w:tcW w:w="996" w:type="dxa"/>
            <w:vAlign w:val="bottom"/>
          </w:tcPr>
          <w:p w14:paraId="1E868D1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2261.5</w:t>
            </w:r>
          </w:p>
        </w:tc>
        <w:tc>
          <w:tcPr>
            <w:tcW w:w="1163" w:type="dxa"/>
            <w:vAlign w:val="bottom"/>
          </w:tcPr>
          <w:p w14:paraId="2AE020F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3043.3</w:t>
            </w:r>
          </w:p>
        </w:tc>
        <w:tc>
          <w:tcPr>
            <w:tcW w:w="1069" w:type="dxa"/>
            <w:vAlign w:val="bottom"/>
          </w:tcPr>
          <w:p w14:paraId="735DB3F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1479.6</w:t>
            </w:r>
          </w:p>
        </w:tc>
        <w:tc>
          <w:tcPr>
            <w:tcW w:w="763" w:type="dxa"/>
            <w:vAlign w:val="bottom"/>
          </w:tcPr>
          <w:p w14:paraId="6CCDFDD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48.1</w:t>
            </w:r>
          </w:p>
        </w:tc>
        <w:tc>
          <w:tcPr>
            <w:tcW w:w="1163" w:type="dxa"/>
            <w:vAlign w:val="bottom"/>
          </w:tcPr>
          <w:p w14:paraId="358F3B2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64.5</w:t>
            </w:r>
          </w:p>
        </w:tc>
        <w:tc>
          <w:tcPr>
            <w:tcW w:w="1069" w:type="dxa"/>
            <w:vAlign w:val="bottom"/>
          </w:tcPr>
          <w:p w14:paraId="52DC32B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31.7</w:t>
            </w:r>
          </w:p>
        </w:tc>
      </w:tr>
      <w:tr w:rsidR="002667F8" w:rsidRPr="00F1413F" w14:paraId="3BF39403" w14:textId="77777777" w:rsidTr="00B075A0">
        <w:trPr>
          <w:jc w:val="center"/>
        </w:trPr>
        <w:tc>
          <w:tcPr>
            <w:tcW w:w="1350" w:type="dxa"/>
            <w:vAlign w:val="bottom"/>
          </w:tcPr>
          <w:p w14:paraId="7EA4952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 años</w:t>
            </w:r>
          </w:p>
        </w:tc>
        <w:tc>
          <w:tcPr>
            <w:tcW w:w="996" w:type="dxa"/>
            <w:vAlign w:val="bottom"/>
          </w:tcPr>
          <w:p w14:paraId="0AFA2BD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13742.4</w:t>
            </w:r>
          </w:p>
        </w:tc>
        <w:tc>
          <w:tcPr>
            <w:tcW w:w="1163" w:type="dxa"/>
            <w:vAlign w:val="bottom"/>
          </w:tcPr>
          <w:p w14:paraId="3A70C5E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13548.5</w:t>
            </w:r>
          </w:p>
        </w:tc>
        <w:tc>
          <w:tcPr>
            <w:tcW w:w="1069" w:type="dxa"/>
            <w:vAlign w:val="bottom"/>
          </w:tcPr>
          <w:p w14:paraId="1365E16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13936.2</w:t>
            </w:r>
          </w:p>
        </w:tc>
        <w:tc>
          <w:tcPr>
            <w:tcW w:w="996" w:type="dxa"/>
            <w:vAlign w:val="bottom"/>
          </w:tcPr>
          <w:p w14:paraId="4683F64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2703.1</w:t>
            </w:r>
          </w:p>
        </w:tc>
        <w:tc>
          <w:tcPr>
            <w:tcW w:w="1163" w:type="dxa"/>
            <w:vAlign w:val="bottom"/>
          </w:tcPr>
          <w:p w14:paraId="4F8B791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3563.1</w:t>
            </w:r>
          </w:p>
        </w:tc>
        <w:tc>
          <w:tcPr>
            <w:tcW w:w="1069" w:type="dxa"/>
            <w:vAlign w:val="bottom"/>
          </w:tcPr>
          <w:p w14:paraId="34B1B19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1843.0</w:t>
            </w:r>
          </w:p>
        </w:tc>
        <w:tc>
          <w:tcPr>
            <w:tcW w:w="763" w:type="dxa"/>
            <w:vAlign w:val="bottom"/>
          </w:tcPr>
          <w:p w14:paraId="1FF6AAD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w:t>
            </w:r>
          </w:p>
        </w:tc>
        <w:tc>
          <w:tcPr>
            <w:tcW w:w="1163" w:type="dxa"/>
            <w:vAlign w:val="bottom"/>
          </w:tcPr>
          <w:p w14:paraId="55051B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48.3</w:t>
            </w:r>
          </w:p>
        </w:tc>
        <w:tc>
          <w:tcPr>
            <w:tcW w:w="1069" w:type="dxa"/>
            <w:vAlign w:val="bottom"/>
          </w:tcPr>
          <w:p w14:paraId="3FEE81B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25.7</w:t>
            </w:r>
          </w:p>
        </w:tc>
      </w:tr>
      <w:tr w:rsidR="002667F8" w:rsidRPr="00F1413F" w14:paraId="53C2A15F" w14:textId="77777777" w:rsidTr="00B075A0">
        <w:trPr>
          <w:jc w:val="center"/>
        </w:trPr>
        <w:tc>
          <w:tcPr>
            <w:tcW w:w="1350" w:type="dxa"/>
            <w:vAlign w:val="bottom"/>
          </w:tcPr>
          <w:p w14:paraId="0A820FF5"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 años</w:t>
            </w:r>
          </w:p>
        </w:tc>
        <w:tc>
          <w:tcPr>
            <w:tcW w:w="996" w:type="dxa"/>
            <w:vAlign w:val="bottom"/>
          </w:tcPr>
          <w:p w14:paraId="3AAAEDD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16081.6</w:t>
            </w:r>
          </w:p>
        </w:tc>
        <w:tc>
          <w:tcPr>
            <w:tcW w:w="1163" w:type="dxa"/>
            <w:vAlign w:val="bottom"/>
          </w:tcPr>
          <w:p w14:paraId="4A722D2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15852.1</w:t>
            </w:r>
          </w:p>
        </w:tc>
        <w:tc>
          <w:tcPr>
            <w:tcW w:w="1069" w:type="dxa"/>
            <w:vAlign w:val="bottom"/>
          </w:tcPr>
          <w:p w14:paraId="193B6D9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16311.1</w:t>
            </w:r>
          </w:p>
        </w:tc>
        <w:tc>
          <w:tcPr>
            <w:tcW w:w="996" w:type="dxa"/>
            <w:vAlign w:val="bottom"/>
          </w:tcPr>
          <w:p w14:paraId="17E8F33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2827.6</w:t>
            </w:r>
          </w:p>
        </w:tc>
        <w:tc>
          <w:tcPr>
            <w:tcW w:w="1163" w:type="dxa"/>
            <w:vAlign w:val="bottom"/>
          </w:tcPr>
          <w:p w14:paraId="5EC7038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3671.6</w:t>
            </w:r>
          </w:p>
        </w:tc>
        <w:tc>
          <w:tcPr>
            <w:tcW w:w="1069" w:type="dxa"/>
            <w:vAlign w:val="bottom"/>
          </w:tcPr>
          <w:p w14:paraId="13E04D7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1983.7</w:t>
            </w:r>
          </w:p>
        </w:tc>
        <w:tc>
          <w:tcPr>
            <w:tcW w:w="763" w:type="dxa"/>
            <w:vAlign w:val="bottom"/>
          </w:tcPr>
          <w:p w14:paraId="1F093AE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45.3</w:t>
            </w:r>
          </w:p>
        </w:tc>
        <w:tc>
          <w:tcPr>
            <w:tcW w:w="1163" w:type="dxa"/>
            <w:vAlign w:val="bottom"/>
          </w:tcPr>
          <w:p w14:paraId="40268EB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58.2</w:t>
            </w:r>
          </w:p>
        </w:tc>
        <w:tc>
          <w:tcPr>
            <w:tcW w:w="1069" w:type="dxa"/>
            <w:vAlign w:val="bottom"/>
          </w:tcPr>
          <w:p w14:paraId="223E86B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32.4</w:t>
            </w:r>
          </w:p>
        </w:tc>
      </w:tr>
      <w:tr w:rsidR="002667F8" w:rsidRPr="00F1413F" w14:paraId="0F278296" w14:textId="77777777" w:rsidTr="00B075A0">
        <w:trPr>
          <w:jc w:val="center"/>
        </w:trPr>
        <w:tc>
          <w:tcPr>
            <w:tcW w:w="1350" w:type="dxa"/>
            <w:vAlign w:val="bottom"/>
          </w:tcPr>
          <w:p w14:paraId="6CB5AE9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 años</w:t>
            </w:r>
          </w:p>
        </w:tc>
        <w:tc>
          <w:tcPr>
            <w:tcW w:w="996" w:type="dxa"/>
            <w:vAlign w:val="bottom"/>
          </w:tcPr>
          <w:p w14:paraId="10F9064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18405.4</w:t>
            </w:r>
          </w:p>
        </w:tc>
        <w:tc>
          <w:tcPr>
            <w:tcW w:w="1163" w:type="dxa"/>
            <w:vAlign w:val="bottom"/>
          </w:tcPr>
          <w:p w14:paraId="3C7340E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18061.8</w:t>
            </w:r>
          </w:p>
        </w:tc>
        <w:tc>
          <w:tcPr>
            <w:tcW w:w="1069" w:type="dxa"/>
            <w:vAlign w:val="bottom"/>
          </w:tcPr>
          <w:p w14:paraId="2C8D35E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18749.1</w:t>
            </w:r>
          </w:p>
        </w:tc>
        <w:tc>
          <w:tcPr>
            <w:tcW w:w="996" w:type="dxa"/>
            <w:vAlign w:val="bottom"/>
          </w:tcPr>
          <w:p w14:paraId="4059DF4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3067.5</w:t>
            </w:r>
          </w:p>
        </w:tc>
        <w:tc>
          <w:tcPr>
            <w:tcW w:w="1163" w:type="dxa"/>
            <w:vAlign w:val="bottom"/>
          </w:tcPr>
          <w:p w14:paraId="52D739A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4008.8</w:t>
            </w:r>
          </w:p>
        </w:tc>
        <w:tc>
          <w:tcPr>
            <w:tcW w:w="1069" w:type="dxa"/>
            <w:vAlign w:val="bottom"/>
          </w:tcPr>
          <w:p w14:paraId="25CC72F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2126.2</w:t>
            </w:r>
          </w:p>
        </w:tc>
        <w:tc>
          <w:tcPr>
            <w:tcW w:w="763" w:type="dxa"/>
            <w:vAlign w:val="bottom"/>
          </w:tcPr>
          <w:p w14:paraId="2F646F9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56.1</w:t>
            </w:r>
          </w:p>
        </w:tc>
        <w:tc>
          <w:tcPr>
            <w:tcW w:w="1163" w:type="dxa"/>
            <w:vAlign w:val="bottom"/>
          </w:tcPr>
          <w:p w14:paraId="3B1A9EB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72.4</w:t>
            </w:r>
          </w:p>
        </w:tc>
        <w:tc>
          <w:tcPr>
            <w:tcW w:w="1069" w:type="dxa"/>
            <w:vAlign w:val="bottom"/>
          </w:tcPr>
          <w:p w14:paraId="0748CE8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39.9</w:t>
            </w:r>
          </w:p>
        </w:tc>
      </w:tr>
      <w:tr w:rsidR="002667F8" w:rsidRPr="00F1413F" w14:paraId="13D3DFCB" w14:textId="77777777" w:rsidTr="00B075A0">
        <w:trPr>
          <w:jc w:val="center"/>
        </w:trPr>
        <w:tc>
          <w:tcPr>
            <w:tcW w:w="1350" w:type="dxa"/>
            <w:vAlign w:val="bottom"/>
          </w:tcPr>
          <w:p w14:paraId="79C965CB"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 años</w:t>
            </w:r>
          </w:p>
        </w:tc>
        <w:tc>
          <w:tcPr>
            <w:tcW w:w="996" w:type="dxa"/>
            <w:vAlign w:val="bottom"/>
          </w:tcPr>
          <w:p w14:paraId="3E530A8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13295.9</w:t>
            </w:r>
          </w:p>
        </w:tc>
        <w:tc>
          <w:tcPr>
            <w:tcW w:w="1163" w:type="dxa"/>
            <w:vAlign w:val="bottom"/>
          </w:tcPr>
          <w:p w14:paraId="12C747D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12921.9</w:t>
            </w:r>
          </w:p>
        </w:tc>
        <w:tc>
          <w:tcPr>
            <w:tcW w:w="1069" w:type="dxa"/>
            <w:vAlign w:val="bottom"/>
          </w:tcPr>
          <w:p w14:paraId="021BCD7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13669.9</w:t>
            </w:r>
          </w:p>
        </w:tc>
        <w:tc>
          <w:tcPr>
            <w:tcW w:w="996" w:type="dxa"/>
            <w:vAlign w:val="bottom"/>
          </w:tcPr>
          <w:p w14:paraId="7FA4FC5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3246.8</w:t>
            </w:r>
          </w:p>
        </w:tc>
        <w:tc>
          <w:tcPr>
            <w:tcW w:w="1163" w:type="dxa"/>
            <w:vAlign w:val="bottom"/>
          </w:tcPr>
          <w:p w14:paraId="7772118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4169.0</w:t>
            </w:r>
          </w:p>
        </w:tc>
        <w:tc>
          <w:tcPr>
            <w:tcW w:w="1069" w:type="dxa"/>
            <w:vAlign w:val="bottom"/>
          </w:tcPr>
          <w:p w14:paraId="6E16D96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2324.6</w:t>
            </w:r>
          </w:p>
        </w:tc>
        <w:tc>
          <w:tcPr>
            <w:tcW w:w="763" w:type="dxa"/>
            <w:vAlign w:val="bottom"/>
          </w:tcPr>
          <w:p w14:paraId="7DA041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42.8</w:t>
            </w:r>
          </w:p>
        </w:tc>
        <w:tc>
          <w:tcPr>
            <w:tcW w:w="1163" w:type="dxa"/>
            <w:vAlign w:val="bottom"/>
          </w:tcPr>
          <w:p w14:paraId="07EF65A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53.9</w:t>
            </w:r>
          </w:p>
        </w:tc>
        <w:tc>
          <w:tcPr>
            <w:tcW w:w="1069" w:type="dxa"/>
            <w:vAlign w:val="bottom"/>
          </w:tcPr>
          <w:p w14:paraId="061CA43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31.8</w:t>
            </w:r>
          </w:p>
        </w:tc>
      </w:tr>
      <w:tr w:rsidR="002667F8" w:rsidRPr="00F1413F" w14:paraId="7EE4AEAF" w14:textId="77777777" w:rsidTr="00B075A0">
        <w:trPr>
          <w:jc w:val="center"/>
        </w:trPr>
        <w:tc>
          <w:tcPr>
            <w:tcW w:w="1350" w:type="dxa"/>
            <w:vAlign w:val="bottom"/>
          </w:tcPr>
          <w:p w14:paraId="423D291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 años</w:t>
            </w:r>
          </w:p>
        </w:tc>
        <w:tc>
          <w:tcPr>
            <w:tcW w:w="996" w:type="dxa"/>
            <w:vAlign w:val="bottom"/>
          </w:tcPr>
          <w:p w14:paraId="3F5F2A7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17273.7</w:t>
            </w:r>
          </w:p>
        </w:tc>
        <w:tc>
          <w:tcPr>
            <w:tcW w:w="1163" w:type="dxa"/>
            <w:vAlign w:val="bottom"/>
          </w:tcPr>
          <w:p w14:paraId="40ED8E9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17148.1</w:t>
            </w:r>
          </w:p>
        </w:tc>
        <w:tc>
          <w:tcPr>
            <w:tcW w:w="1069" w:type="dxa"/>
            <w:vAlign w:val="bottom"/>
          </w:tcPr>
          <w:p w14:paraId="7483415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17399.4</w:t>
            </w:r>
          </w:p>
        </w:tc>
        <w:tc>
          <w:tcPr>
            <w:tcW w:w="996" w:type="dxa"/>
            <w:vAlign w:val="bottom"/>
          </w:tcPr>
          <w:p w14:paraId="6A6F942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3606.7</w:t>
            </w:r>
          </w:p>
        </w:tc>
        <w:tc>
          <w:tcPr>
            <w:tcW w:w="1163" w:type="dxa"/>
            <w:vAlign w:val="bottom"/>
          </w:tcPr>
          <w:p w14:paraId="55948B3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4626.8</w:t>
            </w:r>
          </w:p>
        </w:tc>
        <w:tc>
          <w:tcPr>
            <w:tcW w:w="1069" w:type="dxa"/>
            <w:vAlign w:val="bottom"/>
          </w:tcPr>
          <w:p w14:paraId="3EAE9DE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2586.6</w:t>
            </w:r>
          </w:p>
        </w:tc>
        <w:tc>
          <w:tcPr>
            <w:tcW w:w="763" w:type="dxa"/>
            <w:vAlign w:val="bottom"/>
          </w:tcPr>
          <w:p w14:paraId="4BEC21E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62.2</w:t>
            </w:r>
          </w:p>
        </w:tc>
        <w:tc>
          <w:tcPr>
            <w:tcW w:w="1163" w:type="dxa"/>
            <w:vAlign w:val="bottom"/>
          </w:tcPr>
          <w:p w14:paraId="3CDD47E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79.3</w:t>
            </w:r>
          </w:p>
        </w:tc>
        <w:tc>
          <w:tcPr>
            <w:tcW w:w="1069" w:type="dxa"/>
            <w:vAlign w:val="bottom"/>
          </w:tcPr>
          <w:p w14:paraId="101B359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45.0</w:t>
            </w:r>
          </w:p>
        </w:tc>
      </w:tr>
      <w:tr w:rsidR="002667F8" w:rsidRPr="00F1413F" w14:paraId="7E07B673" w14:textId="77777777" w:rsidTr="00B075A0">
        <w:trPr>
          <w:jc w:val="center"/>
        </w:trPr>
        <w:tc>
          <w:tcPr>
            <w:tcW w:w="1350" w:type="dxa"/>
            <w:vAlign w:val="bottom"/>
          </w:tcPr>
          <w:p w14:paraId="260E69E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 años</w:t>
            </w:r>
          </w:p>
        </w:tc>
        <w:tc>
          <w:tcPr>
            <w:tcW w:w="996" w:type="dxa"/>
            <w:vAlign w:val="bottom"/>
          </w:tcPr>
          <w:p w14:paraId="1202C12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17102.6</w:t>
            </w:r>
          </w:p>
        </w:tc>
        <w:tc>
          <w:tcPr>
            <w:tcW w:w="1163" w:type="dxa"/>
            <w:vAlign w:val="bottom"/>
          </w:tcPr>
          <w:p w14:paraId="0EB7D78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16762.9</w:t>
            </w:r>
          </w:p>
        </w:tc>
        <w:tc>
          <w:tcPr>
            <w:tcW w:w="1069" w:type="dxa"/>
            <w:vAlign w:val="bottom"/>
          </w:tcPr>
          <w:p w14:paraId="3DD3DC9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17442.3</w:t>
            </w:r>
          </w:p>
        </w:tc>
        <w:tc>
          <w:tcPr>
            <w:tcW w:w="996" w:type="dxa"/>
            <w:vAlign w:val="bottom"/>
          </w:tcPr>
          <w:p w14:paraId="03C1529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3666.0</w:t>
            </w:r>
          </w:p>
        </w:tc>
        <w:tc>
          <w:tcPr>
            <w:tcW w:w="1163" w:type="dxa"/>
            <w:vAlign w:val="bottom"/>
          </w:tcPr>
          <w:p w14:paraId="2A8A08E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4763.4</w:t>
            </w:r>
          </w:p>
        </w:tc>
        <w:tc>
          <w:tcPr>
            <w:tcW w:w="1069" w:type="dxa"/>
            <w:vAlign w:val="bottom"/>
          </w:tcPr>
          <w:p w14:paraId="0C84598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2568.6</w:t>
            </w:r>
          </w:p>
        </w:tc>
        <w:tc>
          <w:tcPr>
            <w:tcW w:w="763" w:type="dxa"/>
            <w:vAlign w:val="bottom"/>
          </w:tcPr>
          <w:p w14:paraId="4C6BD1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62.3</w:t>
            </w:r>
          </w:p>
        </w:tc>
        <w:tc>
          <w:tcPr>
            <w:tcW w:w="1163" w:type="dxa"/>
            <w:vAlign w:val="bottom"/>
          </w:tcPr>
          <w:p w14:paraId="5F5FA14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79.8</w:t>
            </w:r>
          </w:p>
        </w:tc>
        <w:tc>
          <w:tcPr>
            <w:tcW w:w="1069" w:type="dxa"/>
            <w:vAlign w:val="bottom"/>
          </w:tcPr>
          <w:p w14:paraId="72BAA98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44.8</w:t>
            </w:r>
          </w:p>
        </w:tc>
      </w:tr>
      <w:tr w:rsidR="002667F8" w:rsidRPr="00F1413F" w14:paraId="64319118" w14:textId="77777777" w:rsidTr="00B075A0">
        <w:trPr>
          <w:jc w:val="center"/>
        </w:trPr>
        <w:tc>
          <w:tcPr>
            <w:tcW w:w="1350" w:type="dxa"/>
            <w:vAlign w:val="bottom"/>
          </w:tcPr>
          <w:p w14:paraId="08EF626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 años</w:t>
            </w:r>
          </w:p>
        </w:tc>
        <w:tc>
          <w:tcPr>
            <w:tcW w:w="996" w:type="dxa"/>
            <w:vAlign w:val="bottom"/>
          </w:tcPr>
          <w:p w14:paraId="629DB5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15918.9</w:t>
            </w:r>
          </w:p>
        </w:tc>
        <w:tc>
          <w:tcPr>
            <w:tcW w:w="1163" w:type="dxa"/>
            <w:vAlign w:val="bottom"/>
          </w:tcPr>
          <w:p w14:paraId="5746B59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15810.2</w:t>
            </w:r>
          </w:p>
        </w:tc>
        <w:tc>
          <w:tcPr>
            <w:tcW w:w="1069" w:type="dxa"/>
            <w:vAlign w:val="bottom"/>
          </w:tcPr>
          <w:p w14:paraId="4EB0961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16027.5</w:t>
            </w:r>
          </w:p>
        </w:tc>
        <w:tc>
          <w:tcPr>
            <w:tcW w:w="996" w:type="dxa"/>
            <w:vAlign w:val="bottom"/>
          </w:tcPr>
          <w:p w14:paraId="677B4B2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4418.4</w:t>
            </w:r>
          </w:p>
        </w:tc>
        <w:tc>
          <w:tcPr>
            <w:tcW w:w="1163" w:type="dxa"/>
            <w:vAlign w:val="bottom"/>
          </w:tcPr>
          <w:p w14:paraId="7FFEB34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5494.1</w:t>
            </w:r>
          </w:p>
        </w:tc>
        <w:tc>
          <w:tcPr>
            <w:tcW w:w="1069" w:type="dxa"/>
            <w:vAlign w:val="bottom"/>
          </w:tcPr>
          <w:p w14:paraId="693015F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3342.8</w:t>
            </w:r>
          </w:p>
        </w:tc>
        <w:tc>
          <w:tcPr>
            <w:tcW w:w="763" w:type="dxa"/>
            <w:vAlign w:val="bottom"/>
          </w:tcPr>
          <w:p w14:paraId="74C76BA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70.2</w:t>
            </w:r>
          </w:p>
        </w:tc>
        <w:tc>
          <w:tcPr>
            <w:tcW w:w="1163" w:type="dxa"/>
            <w:vAlign w:val="bottom"/>
          </w:tcPr>
          <w:p w14:paraId="217B194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86.9</w:t>
            </w:r>
          </w:p>
        </w:tc>
        <w:tc>
          <w:tcPr>
            <w:tcW w:w="1069" w:type="dxa"/>
            <w:vAlign w:val="bottom"/>
          </w:tcPr>
          <w:p w14:paraId="0A867B3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53.6</w:t>
            </w:r>
          </w:p>
        </w:tc>
      </w:tr>
      <w:tr w:rsidR="002667F8" w:rsidRPr="00F1413F" w14:paraId="61750538" w14:textId="77777777" w:rsidTr="00B075A0">
        <w:trPr>
          <w:jc w:val="center"/>
        </w:trPr>
        <w:tc>
          <w:tcPr>
            <w:tcW w:w="1350" w:type="dxa"/>
            <w:vAlign w:val="bottom"/>
          </w:tcPr>
          <w:p w14:paraId="5C9834B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 años</w:t>
            </w:r>
          </w:p>
        </w:tc>
        <w:tc>
          <w:tcPr>
            <w:tcW w:w="996" w:type="dxa"/>
            <w:vAlign w:val="bottom"/>
          </w:tcPr>
          <w:p w14:paraId="562A1E2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17365.9</w:t>
            </w:r>
          </w:p>
        </w:tc>
        <w:tc>
          <w:tcPr>
            <w:tcW w:w="1163" w:type="dxa"/>
            <w:vAlign w:val="bottom"/>
          </w:tcPr>
          <w:p w14:paraId="28D38C5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17107.0</w:t>
            </w:r>
          </w:p>
        </w:tc>
        <w:tc>
          <w:tcPr>
            <w:tcW w:w="1069" w:type="dxa"/>
            <w:vAlign w:val="bottom"/>
          </w:tcPr>
          <w:p w14:paraId="56BAEA9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17624.7</w:t>
            </w:r>
          </w:p>
        </w:tc>
        <w:tc>
          <w:tcPr>
            <w:tcW w:w="996" w:type="dxa"/>
            <w:vAlign w:val="bottom"/>
          </w:tcPr>
          <w:p w14:paraId="5BC5D98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4599.1</w:t>
            </w:r>
          </w:p>
        </w:tc>
        <w:tc>
          <w:tcPr>
            <w:tcW w:w="1163" w:type="dxa"/>
            <w:vAlign w:val="bottom"/>
          </w:tcPr>
          <w:p w14:paraId="5035E40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5626.1</w:t>
            </w:r>
          </w:p>
        </w:tc>
        <w:tc>
          <w:tcPr>
            <w:tcW w:w="1069" w:type="dxa"/>
            <w:vAlign w:val="bottom"/>
          </w:tcPr>
          <w:p w14:paraId="3E78F8C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3572.2</w:t>
            </w:r>
          </w:p>
        </w:tc>
        <w:tc>
          <w:tcPr>
            <w:tcW w:w="763" w:type="dxa"/>
            <w:vAlign w:val="bottom"/>
          </w:tcPr>
          <w:p w14:paraId="41EC617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79.6</w:t>
            </w:r>
          </w:p>
        </w:tc>
        <w:tc>
          <w:tcPr>
            <w:tcW w:w="1163" w:type="dxa"/>
            <w:vAlign w:val="bottom"/>
          </w:tcPr>
          <w:p w14:paraId="2463685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96.2</w:t>
            </w:r>
          </w:p>
        </w:tc>
        <w:tc>
          <w:tcPr>
            <w:tcW w:w="1069" w:type="dxa"/>
            <w:vAlign w:val="bottom"/>
          </w:tcPr>
          <w:p w14:paraId="14A6E39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w:t>
            </w:r>
          </w:p>
        </w:tc>
      </w:tr>
      <w:tr w:rsidR="002667F8" w:rsidRPr="00F1413F" w14:paraId="15A21A86" w14:textId="77777777" w:rsidTr="00B075A0">
        <w:trPr>
          <w:jc w:val="center"/>
        </w:trPr>
        <w:tc>
          <w:tcPr>
            <w:tcW w:w="1350" w:type="dxa"/>
            <w:vAlign w:val="bottom"/>
          </w:tcPr>
          <w:p w14:paraId="6156237D"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 años</w:t>
            </w:r>
          </w:p>
        </w:tc>
        <w:tc>
          <w:tcPr>
            <w:tcW w:w="996" w:type="dxa"/>
            <w:vAlign w:val="bottom"/>
          </w:tcPr>
          <w:p w14:paraId="409C4CB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11347.7</w:t>
            </w:r>
          </w:p>
        </w:tc>
        <w:tc>
          <w:tcPr>
            <w:tcW w:w="1163" w:type="dxa"/>
            <w:vAlign w:val="bottom"/>
          </w:tcPr>
          <w:p w14:paraId="4737442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11187.1</w:t>
            </w:r>
          </w:p>
        </w:tc>
        <w:tc>
          <w:tcPr>
            <w:tcW w:w="1069" w:type="dxa"/>
            <w:vAlign w:val="bottom"/>
          </w:tcPr>
          <w:p w14:paraId="2E3E267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11508.3</w:t>
            </w:r>
          </w:p>
        </w:tc>
        <w:tc>
          <w:tcPr>
            <w:tcW w:w="996" w:type="dxa"/>
            <w:vAlign w:val="bottom"/>
          </w:tcPr>
          <w:p w14:paraId="21569A1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4716.2</w:t>
            </w:r>
          </w:p>
        </w:tc>
        <w:tc>
          <w:tcPr>
            <w:tcW w:w="1163" w:type="dxa"/>
            <w:vAlign w:val="bottom"/>
          </w:tcPr>
          <w:p w14:paraId="12615B2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6070.2</w:t>
            </w:r>
          </w:p>
        </w:tc>
        <w:tc>
          <w:tcPr>
            <w:tcW w:w="1069" w:type="dxa"/>
            <w:vAlign w:val="bottom"/>
          </w:tcPr>
          <w:p w14:paraId="3BF31DB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3362.1</w:t>
            </w:r>
          </w:p>
        </w:tc>
        <w:tc>
          <w:tcPr>
            <w:tcW w:w="763" w:type="dxa"/>
            <w:vAlign w:val="bottom"/>
          </w:tcPr>
          <w:p w14:paraId="78C6FB6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53.3</w:t>
            </w:r>
          </w:p>
        </w:tc>
        <w:tc>
          <w:tcPr>
            <w:tcW w:w="1163" w:type="dxa"/>
            <w:vAlign w:val="bottom"/>
          </w:tcPr>
          <w:p w14:paraId="04A83C3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67.9</w:t>
            </w:r>
          </w:p>
        </w:tc>
        <w:tc>
          <w:tcPr>
            <w:tcW w:w="1069" w:type="dxa"/>
            <w:vAlign w:val="bottom"/>
          </w:tcPr>
          <w:p w14:paraId="451A1B9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38.7</w:t>
            </w:r>
          </w:p>
        </w:tc>
      </w:tr>
      <w:tr w:rsidR="002667F8" w:rsidRPr="00F1413F" w14:paraId="0A1D6B3D" w14:textId="77777777" w:rsidTr="00B075A0">
        <w:trPr>
          <w:jc w:val="center"/>
        </w:trPr>
        <w:tc>
          <w:tcPr>
            <w:tcW w:w="1350" w:type="dxa"/>
            <w:vAlign w:val="bottom"/>
          </w:tcPr>
          <w:p w14:paraId="06E03AE9"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 años</w:t>
            </w:r>
          </w:p>
        </w:tc>
        <w:tc>
          <w:tcPr>
            <w:tcW w:w="996" w:type="dxa"/>
            <w:vAlign w:val="bottom"/>
          </w:tcPr>
          <w:p w14:paraId="6340A0E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17154.5</w:t>
            </w:r>
          </w:p>
        </w:tc>
        <w:tc>
          <w:tcPr>
            <w:tcW w:w="1163" w:type="dxa"/>
            <w:vAlign w:val="bottom"/>
          </w:tcPr>
          <w:p w14:paraId="4169E13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17189.3</w:t>
            </w:r>
          </w:p>
        </w:tc>
        <w:tc>
          <w:tcPr>
            <w:tcW w:w="1069" w:type="dxa"/>
            <w:vAlign w:val="bottom"/>
          </w:tcPr>
          <w:p w14:paraId="15F0C06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17119.7</w:t>
            </w:r>
          </w:p>
        </w:tc>
        <w:tc>
          <w:tcPr>
            <w:tcW w:w="996" w:type="dxa"/>
            <w:vAlign w:val="bottom"/>
          </w:tcPr>
          <w:p w14:paraId="50124B0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5022.8</w:t>
            </w:r>
          </w:p>
        </w:tc>
        <w:tc>
          <w:tcPr>
            <w:tcW w:w="1163" w:type="dxa"/>
            <w:vAlign w:val="bottom"/>
          </w:tcPr>
          <w:p w14:paraId="68D5C91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6192.3</w:t>
            </w:r>
          </w:p>
        </w:tc>
        <w:tc>
          <w:tcPr>
            <w:tcW w:w="1069" w:type="dxa"/>
            <w:vAlign w:val="bottom"/>
          </w:tcPr>
          <w:p w14:paraId="6C90B7B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3853.2</w:t>
            </w:r>
          </w:p>
        </w:tc>
        <w:tc>
          <w:tcPr>
            <w:tcW w:w="763" w:type="dxa"/>
            <w:vAlign w:val="bottom"/>
          </w:tcPr>
          <w:p w14:paraId="06E40BE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86.2</w:t>
            </w:r>
          </w:p>
        </w:tc>
        <w:tc>
          <w:tcPr>
            <w:tcW w:w="1163" w:type="dxa"/>
            <w:vAlign w:val="bottom"/>
          </w:tcPr>
          <w:p w14:paraId="75AA11B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106.4</w:t>
            </w:r>
          </w:p>
        </w:tc>
        <w:tc>
          <w:tcPr>
            <w:tcW w:w="1069" w:type="dxa"/>
            <w:vAlign w:val="bottom"/>
          </w:tcPr>
          <w:p w14:paraId="187636B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66.0</w:t>
            </w:r>
          </w:p>
        </w:tc>
      </w:tr>
      <w:tr w:rsidR="002667F8" w:rsidRPr="00F1413F" w14:paraId="1D3D9EB8" w14:textId="77777777" w:rsidTr="00B075A0">
        <w:trPr>
          <w:jc w:val="center"/>
        </w:trPr>
        <w:tc>
          <w:tcPr>
            <w:tcW w:w="1350" w:type="dxa"/>
            <w:vAlign w:val="bottom"/>
          </w:tcPr>
          <w:p w14:paraId="25A7C074"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 años</w:t>
            </w:r>
          </w:p>
        </w:tc>
        <w:tc>
          <w:tcPr>
            <w:tcW w:w="996" w:type="dxa"/>
            <w:vAlign w:val="bottom"/>
          </w:tcPr>
          <w:p w14:paraId="2F8EEBF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11753.8</w:t>
            </w:r>
          </w:p>
        </w:tc>
        <w:tc>
          <w:tcPr>
            <w:tcW w:w="1163" w:type="dxa"/>
            <w:vAlign w:val="bottom"/>
          </w:tcPr>
          <w:p w14:paraId="18FE798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11617.7</w:t>
            </w:r>
          </w:p>
        </w:tc>
        <w:tc>
          <w:tcPr>
            <w:tcW w:w="1069" w:type="dxa"/>
            <w:vAlign w:val="bottom"/>
          </w:tcPr>
          <w:p w14:paraId="75892F5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11889.8</w:t>
            </w:r>
          </w:p>
        </w:tc>
        <w:tc>
          <w:tcPr>
            <w:tcW w:w="996" w:type="dxa"/>
            <w:vAlign w:val="bottom"/>
          </w:tcPr>
          <w:p w14:paraId="2AEA341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5624.8</w:t>
            </w:r>
          </w:p>
        </w:tc>
        <w:tc>
          <w:tcPr>
            <w:tcW w:w="1163" w:type="dxa"/>
            <w:vAlign w:val="bottom"/>
          </w:tcPr>
          <w:p w14:paraId="75DDFAC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7232.0</w:t>
            </w:r>
          </w:p>
        </w:tc>
        <w:tc>
          <w:tcPr>
            <w:tcW w:w="1069" w:type="dxa"/>
            <w:vAlign w:val="bottom"/>
          </w:tcPr>
          <w:p w14:paraId="5FEB622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4017.7</w:t>
            </w:r>
          </w:p>
        </w:tc>
        <w:tc>
          <w:tcPr>
            <w:tcW w:w="763" w:type="dxa"/>
            <w:vAlign w:val="bottom"/>
          </w:tcPr>
          <w:p w14:paraId="6420C6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65.9</w:t>
            </w:r>
          </w:p>
        </w:tc>
        <w:tc>
          <w:tcPr>
            <w:tcW w:w="1163" w:type="dxa"/>
            <w:vAlign w:val="bottom"/>
          </w:tcPr>
          <w:p w14:paraId="5871209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84.0</w:t>
            </w:r>
          </w:p>
        </w:tc>
        <w:tc>
          <w:tcPr>
            <w:tcW w:w="1069" w:type="dxa"/>
            <w:vAlign w:val="bottom"/>
          </w:tcPr>
          <w:p w14:paraId="06FC6F1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47.8</w:t>
            </w:r>
          </w:p>
        </w:tc>
      </w:tr>
      <w:tr w:rsidR="002667F8" w:rsidRPr="00F1413F" w14:paraId="5B8F5E91" w14:textId="77777777" w:rsidTr="00B075A0">
        <w:trPr>
          <w:jc w:val="center"/>
        </w:trPr>
        <w:tc>
          <w:tcPr>
            <w:tcW w:w="1350" w:type="dxa"/>
            <w:vAlign w:val="bottom"/>
          </w:tcPr>
          <w:p w14:paraId="5FFEAD84"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 años</w:t>
            </w:r>
          </w:p>
        </w:tc>
        <w:tc>
          <w:tcPr>
            <w:tcW w:w="996" w:type="dxa"/>
            <w:vAlign w:val="bottom"/>
          </w:tcPr>
          <w:p w14:paraId="4853956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13271.7</w:t>
            </w:r>
          </w:p>
        </w:tc>
        <w:tc>
          <w:tcPr>
            <w:tcW w:w="1163" w:type="dxa"/>
            <w:vAlign w:val="bottom"/>
          </w:tcPr>
          <w:p w14:paraId="4997018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13232.3</w:t>
            </w:r>
          </w:p>
        </w:tc>
        <w:tc>
          <w:tcPr>
            <w:tcW w:w="1069" w:type="dxa"/>
            <w:vAlign w:val="bottom"/>
          </w:tcPr>
          <w:p w14:paraId="4121AC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13311.0</w:t>
            </w:r>
          </w:p>
        </w:tc>
        <w:tc>
          <w:tcPr>
            <w:tcW w:w="996" w:type="dxa"/>
            <w:vAlign w:val="bottom"/>
          </w:tcPr>
          <w:p w14:paraId="43E1718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6367.5</w:t>
            </w:r>
          </w:p>
        </w:tc>
        <w:tc>
          <w:tcPr>
            <w:tcW w:w="1163" w:type="dxa"/>
            <w:vAlign w:val="bottom"/>
          </w:tcPr>
          <w:p w14:paraId="3ACDE36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7740.9</w:t>
            </w:r>
          </w:p>
        </w:tc>
        <w:tc>
          <w:tcPr>
            <w:tcW w:w="1069" w:type="dxa"/>
            <w:vAlign w:val="bottom"/>
          </w:tcPr>
          <w:p w14:paraId="079A7EB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4994.2</w:t>
            </w:r>
          </w:p>
        </w:tc>
        <w:tc>
          <w:tcPr>
            <w:tcW w:w="763" w:type="dxa"/>
            <w:vAlign w:val="bottom"/>
          </w:tcPr>
          <w:p w14:paraId="4CFC6CE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84.5</w:t>
            </w:r>
          </w:p>
        </w:tc>
        <w:tc>
          <w:tcPr>
            <w:tcW w:w="1163" w:type="dxa"/>
            <w:vAlign w:val="bottom"/>
          </w:tcPr>
          <w:p w14:paraId="0AEAB0C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102.4</w:t>
            </w:r>
          </w:p>
        </w:tc>
        <w:tc>
          <w:tcPr>
            <w:tcW w:w="1069" w:type="dxa"/>
            <w:vAlign w:val="bottom"/>
          </w:tcPr>
          <w:p w14:paraId="688BF05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66.5</w:t>
            </w:r>
          </w:p>
        </w:tc>
      </w:tr>
      <w:tr w:rsidR="002667F8" w:rsidRPr="00F1413F" w14:paraId="3CB2A6D0" w14:textId="77777777" w:rsidTr="00B075A0">
        <w:trPr>
          <w:jc w:val="center"/>
        </w:trPr>
        <w:tc>
          <w:tcPr>
            <w:tcW w:w="1350" w:type="dxa"/>
            <w:vAlign w:val="bottom"/>
          </w:tcPr>
          <w:p w14:paraId="262BC648"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55 años</w:t>
            </w:r>
          </w:p>
        </w:tc>
        <w:tc>
          <w:tcPr>
            <w:tcW w:w="996" w:type="dxa"/>
            <w:vAlign w:val="bottom"/>
          </w:tcPr>
          <w:p w14:paraId="7862775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11922.5</w:t>
            </w:r>
          </w:p>
        </w:tc>
        <w:tc>
          <w:tcPr>
            <w:tcW w:w="1163" w:type="dxa"/>
            <w:vAlign w:val="bottom"/>
          </w:tcPr>
          <w:p w14:paraId="7488635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12090.0</w:t>
            </w:r>
          </w:p>
        </w:tc>
        <w:tc>
          <w:tcPr>
            <w:tcW w:w="1069" w:type="dxa"/>
            <w:vAlign w:val="bottom"/>
          </w:tcPr>
          <w:p w14:paraId="2F58302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11755.1</w:t>
            </w:r>
          </w:p>
        </w:tc>
        <w:tc>
          <w:tcPr>
            <w:tcW w:w="996" w:type="dxa"/>
            <w:vAlign w:val="bottom"/>
          </w:tcPr>
          <w:p w14:paraId="653C853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6581.9</w:t>
            </w:r>
          </w:p>
        </w:tc>
        <w:tc>
          <w:tcPr>
            <w:tcW w:w="1163" w:type="dxa"/>
            <w:vAlign w:val="bottom"/>
          </w:tcPr>
          <w:p w14:paraId="5DCF4D2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7984.8</w:t>
            </w:r>
          </w:p>
        </w:tc>
        <w:tc>
          <w:tcPr>
            <w:tcW w:w="1069" w:type="dxa"/>
            <w:vAlign w:val="bottom"/>
          </w:tcPr>
          <w:p w14:paraId="74D061A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5179.1</w:t>
            </w:r>
          </w:p>
        </w:tc>
        <w:tc>
          <w:tcPr>
            <w:tcW w:w="763" w:type="dxa"/>
            <w:vAlign w:val="bottom"/>
          </w:tcPr>
          <w:p w14:paraId="7940421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78.7</w:t>
            </w:r>
          </w:p>
        </w:tc>
        <w:tc>
          <w:tcPr>
            <w:tcW w:w="1163" w:type="dxa"/>
            <w:vAlign w:val="bottom"/>
          </w:tcPr>
          <w:p w14:paraId="3134BC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96.5</w:t>
            </w:r>
          </w:p>
        </w:tc>
        <w:tc>
          <w:tcPr>
            <w:tcW w:w="1069" w:type="dxa"/>
            <w:vAlign w:val="bottom"/>
          </w:tcPr>
          <w:p w14:paraId="4F3EF10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60.9</w:t>
            </w:r>
          </w:p>
        </w:tc>
      </w:tr>
      <w:tr w:rsidR="002667F8" w:rsidRPr="00F1413F" w14:paraId="09817BC5" w14:textId="77777777" w:rsidTr="00B075A0">
        <w:trPr>
          <w:jc w:val="center"/>
        </w:trPr>
        <w:tc>
          <w:tcPr>
            <w:tcW w:w="1350" w:type="dxa"/>
            <w:vAlign w:val="bottom"/>
          </w:tcPr>
          <w:p w14:paraId="2CB655A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 años</w:t>
            </w:r>
          </w:p>
        </w:tc>
        <w:tc>
          <w:tcPr>
            <w:tcW w:w="996" w:type="dxa"/>
            <w:vAlign w:val="bottom"/>
          </w:tcPr>
          <w:p w14:paraId="6A00A43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11619.7</w:t>
            </w:r>
          </w:p>
        </w:tc>
        <w:tc>
          <w:tcPr>
            <w:tcW w:w="1163" w:type="dxa"/>
            <w:vAlign w:val="bottom"/>
          </w:tcPr>
          <w:p w14:paraId="35A87C7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11627.5</w:t>
            </w:r>
          </w:p>
        </w:tc>
        <w:tc>
          <w:tcPr>
            <w:tcW w:w="1069" w:type="dxa"/>
            <w:vAlign w:val="bottom"/>
          </w:tcPr>
          <w:p w14:paraId="1BBBBAB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11612.0</w:t>
            </w:r>
          </w:p>
        </w:tc>
        <w:tc>
          <w:tcPr>
            <w:tcW w:w="996" w:type="dxa"/>
            <w:vAlign w:val="bottom"/>
          </w:tcPr>
          <w:p w14:paraId="0BF613D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7686.5</w:t>
            </w:r>
          </w:p>
        </w:tc>
        <w:tc>
          <w:tcPr>
            <w:tcW w:w="1163" w:type="dxa"/>
            <w:vAlign w:val="bottom"/>
          </w:tcPr>
          <w:p w14:paraId="7A64A68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9299.5</w:t>
            </w:r>
          </w:p>
        </w:tc>
        <w:tc>
          <w:tcPr>
            <w:tcW w:w="1069" w:type="dxa"/>
            <w:vAlign w:val="bottom"/>
          </w:tcPr>
          <w:p w14:paraId="025661F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6073.5</w:t>
            </w:r>
          </w:p>
        </w:tc>
        <w:tc>
          <w:tcPr>
            <w:tcW w:w="763" w:type="dxa"/>
            <w:vAlign w:val="bottom"/>
          </w:tcPr>
          <w:p w14:paraId="46F8119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89.3</w:t>
            </w:r>
          </w:p>
        </w:tc>
        <w:tc>
          <w:tcPr>
            <w:tcW w:w="1163" w:type="dxa"/>
            <w:vAlign w:val="bottom"/>
          </w:tcPr>
          <w:p w14:paraId="35C8EE0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108.1</w:t>
            </w:r>
          </w:p>
        </w:tc>
        <w:tc>
          <w:tcPr>
            <w:tcW w:w="1069" w:type="dxa"/>
            <w:vAlign w:val="bottom"/>
          </w:tcPr>
          <w:p w14:paraId="785FAD1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70.5</w:t>
            </w:r>
          </w:p>
        </w:tc>
      </w:tr>
      <w:tr w:rsidR="002667F8" w:rsidRPr="00F1413F" w14:paraId="54766922" w14:textId="77777777" w:rsidTr="00B075A0">
        <w:trPr>
          <w:jc w:val="center"/>
        </w:trPr>
        <w:tc>
          <w:tcPr>
            <w:tcW w:w="1350" w:type="dxa"/>
            <w:vAlign w:val="bottom"/>
          </w:tcPr>
          <w:p w14:paraId="4775F1A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 años</w:t>
            </w:r>
          </w:p>
        </w:tc>
        <w:tc>
          <w:tcPr>
            <w:tcW w:w="996" w:type="dxa"/>
            <w:vAlign w:val="bottom"/>
          </w:tcPr>
          <w:p w14:paraId="12C3AF1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11710.8</w:t>
            </w:r>
          </w:p>
        </w:tc>
        <w:tc>
          <w:tcPr>
            <w:tcW w:w="1163" w:type="dxa"/>
            <w:vAlign w:val="bottom"/>
          </w:tcPr>
          <w:p w14:paraId="7821CE8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11529.1</w:t>
            </w:r>
          </w:p>
        </w:tc>
        <w:tc>
          <w:tcPr>
            <w:tcW w:w="1069" w:type="dxa"/>
            <w:vAlign w:val="bottom"/>
          </w:tcPr>
          <w:p w14:paraId="43FC75C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11892.5</w:t>
            </w:r>
          </w:p>
        </w:tc>
        <w:tc>
          <w:tcPr>
            <w:tcW w:w="996" w:type="dxa"/>
            <w:vAlign w:val="bottom"/>
          </w:tcPr>
          <w:p w14:paraId="473EDBE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7997.2</w:t>
            </w:r>
          </w:p>
        </w:tc>
        <w:tc>
          <w:tcPr>
            <w:tcW w:w="1163" w:type="dxa"/>
            <w:vAlign w:val="bottom"/>
          </w:tcPr>
          <w:p w14:paraId="51874F3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9385.5</w:t>
            </w:r>
          </w:p>
        </w:tc>
        <w:tc>
          <w:tcPr>
            <w:tcW w:w="1069" w:type="dxa"/>
            <w:vAlign w:val="bottom"/>
          </w:tcPr>
          <w:p w14:paraId="4EF6B51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6608.9</w:t>
            </w:r>
          </w:p>
        </w:tc>
        <w:tc>
          <w:tcPr>
            <w:tcW w:w="763" w:type="dxa"/>
            <w:vAlign w:val="bottom"/>
          </w:tcPr>
          <w:p w14:paraId="698E117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93.4</w:t>
            </w:r>
          </w:p>
        </w:tc>
        <w:tc>
          <w:tcPr>
            <w:tcW w:w="1163" w:type="dxa"/>
            <w:vAlign w:val="bottom"/>
          </w:tcPr>
          <w:p w14:paraId="0A40E17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108.2</w:t>
            </w:r>
          </w:p>
        </w:tc>
        <w:tc>
          <w:tcPr>
            <w:tcW w:w="1069" w:type="dxa"/>
            <w:vAlign w:val="bottom"/>
          </w:tcPr>
          <w:p w14:paraId="761666E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78.6</w:t>
            </w:r>
          </w:p>
        </w:tc>
      </w:tr>
      <w:tr w:rsidR="002667F8" w:rsidRPr="00F1413F" w14:paraId="731BD7B6" w14:textId="77777777" w:rsidTr="00B075A0">
        <w:trPr>
          <w:jc w:val="center"/>
        </w:trPr>
        <w:tc>
          <w:tcPr>
            <w:tcW w:w="1350" w:type="dxa"/>
            <w:vAlign w:val="bottom"/>
          </w:tcPr>
          <w:p w14:paraId="5DAC26A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 años</w:t>
            </w:r>
          </w:p>
        </w:tc>
        <w:tc>
          <w:tcPr>
            <w:tcW w:w="996" w:type="dxa"/>
            <w:vAlign w:val="bottom"/>
          </w:tcPr>
          <w:p w14:paraId="3052A9D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13842.0</w:t>
            </w:r>
          </w:p>
        </w:tc>
        <w:tc>
          <w:tcPr>
            <w:tcW w:w="1163" w:type="dxa"/>
            <w:vAlign w:val="bottom"/>
          </w:tcPr>
          <w:p w14:paraId="6E4A24D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14062.9</w:t>
            </w:r>
          </w:p>
        </w:tc>
        <w:tc>
          <w:tcPr>
            <w:tcW w:w="1069" w:type="dxa"/>
            <w:vAlign w:val="bottom"/>
          </w:tcPr>
          <w:p w14:paraId="2D73815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13621.1</w:t>
            </w:r>
          </w:p>
        </w:tc>
        <w:tc>
          <w:tcPr>
            <w:tcW w:w="996" w:type="dxa"/>
            <w:vAlign w:val="bottom"/>
          </w:tcPr>
          <w:p w14:paraId="433542D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9560.6</w:t>
            </w:r>
          </w:p>
        </w:tc>
        <w:tc>
          <w:tcPr>
            <w:tcW w:w="1163" w:type="dxa"/>
            <w:vAlign w:val="bottom"/>
          </w:tcPr>
          <w:p w14:paraId="6D52FFD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10853.8</w:t>
            </w:r>
          </w:p>
        </w:tc>
        <w:tc>
          <w:tcPr>
            <w:tcW w:w="1069" w:type="dxa"/>
            <w:vAlign w:val="bottom"/>
          </w:tcPr>
          <w:p w14:paraId="242D8F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8267.5</w:t>
            </w:r>
          </w:p>
        </w:tc>
        <w:tc>
          <w:tcPr>
            <w:tcW w:w="763" w:type="dxa"/>
            <w:vAlign w:val="bottom"/>
          </w:tcPr>
          <w:p w14:paraId="02EBFA1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132.6</w:t>
            </w:r>
          </w:p>
        </w:tc>
        <w:tc>
          <w:tcPr>
            <w:tcW w:w="1163" w:type="dxa"/>
            <w:vAlign w:val="bottom"/>
          </w:tcPr>
          <w:p w14:paraId="31E52B3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152.6</w:t>
            </w:r>
          </w:p>
        </w:tc>
        <w:tc>
          <w:tcPr>
            <w:tcW w:w="1069" w:type="dxa"/>
            <w:vAlign w:val="bottom"/>
          </w:tcPr>
          <w:p w14:paraId="3FB7393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112.6</w:t>
            </w:r>
          </w:p>
        </w:tc>
      </w:tr>
      <w:tr w:rsidR="002667F8" w:rsidRPr="00F1413F" w14:paraId="237D5657" w14:textId="77777777" w:rsidTr="00B075A0">
        <w:trPr>
          <w:jc w:val="center"/>
        </w:trPr>
        <w:tc>
          <w:tcPr>
            <w:tcW w:w="1350" w:type="dxa"/>
            <w:vAlign w:val="bottom"/>
          </w:tcPr>
          <w:p w14:paraId="0E2F594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 años</w:t>
            </w:r>
          </w:p>
        </w:tc>
        <w:tc>
          <w:tcPr>
            <w:tcW w:w="996" w:type="dxa"/>
            <w:vAlign w:val="bottom"/>
          </w:tcPr>
          <w:p w14:paraId="4981C64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11596.0</w:t>
            </w:r>
          </w:p>
        </w:tc>
        <w:tc>
          <w:tcPr>
            <w:tcW w:w="1163" w:type="dxa"/>
            <w:vAlign w:val="bottom"/>
          </w:tcPr>
          <w:p w14:paraId="12A13DF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11776.2</w:t>
            </w:r>
          </w:p>
        </w:tc>
        <w:tc>
          <w:tcPr>
            <w:tcW w:w="1069" w:type="dxa"/>
            <w:vAlign w:val="bottom"/>
          </w:tcPr>
          <w:p w14:paraId="4ED2AC8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11415.8</w:t>
            </w:r>
          </w:p>
        </w:tc>
        <w:tc>
          <w:tcPr>
            <w:tcW w:w="996" w:type="dxa"/>
            <w:vAlign w:val="bottom"/>
          </w:tcPr>
          <w:p w14:paraId="0330BC2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9947.8</w:t>
            </w:r>
          </w:p>
        </w:tc>
        <w:tc>
          <w:tcPr>
            <w:tcW w:w="1163" w:type="dxa"/>
            <w:vAlign w:val="bottom"/>
          </w:tcPr>
          <w:p w14:paraId="7FAF4EE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11575.1</w:t>
            </w:r>
          </w:p>
        </w:tc>
        <w:tc>
          <w:tcPr>
            <w:tcW w:w="1069" w:type="dxa"/>
            <w:vAlign w:val="bottom"/>
          </w:tcPr>
          <w:p w14:paraId="0373D8B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8320.4</w:t>
            </w:r>
          </w:p>
        </w:tc>
        <w:tc>
          <w:tcPr>
            <w:tcW w:w="763" w:type="dxa"/>
            <w:vAlign w:val="bottom"/>
          </w:tcPr>
          <w:p w14:paraId="0E4E477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115.6</w:t>
            </w:r>
          </w:p>
        </w:tc>
        <w:tc>
          <w:tcPr>
            <w:tcW w:w="1163" w:type="dxa"/>
            <w:vAlign w:val="bottom"/>
          </w:tcPr>
          <w:p w14:paraId="6C1774C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136.3</w:t>
            </w:r>
          </w:p>
        </w:tc>
        <w:tc>
          <w:tcPr>
            <w:tcW w:w="1069" w:type="dxa"/>
            <w:vAlign w:val="bottom"/>
          </w:tcPr>
          <w:p w14:paraId="5AE8792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95.0</w:t>
            </w:r>
          </w:p>
        </w:tc>
      </w:tr>
      <w:tr w:rsidR="002667F8" w:rsidRPr="00F1413F" w14:paraId="5B2206CA" w14:textId="77777777" w:rsidTr="00B075A0">
        <w:trPr>
          <w:jc w:val="center"/>
        </w:trPr>
        <w:tc>
          <w:tcPr>
            <w:tcW w:w="1350" w:type="dxa"/>
            <w:vAlign w:val="bottom"/>
          </w:tcPr>
          <w:p w14:paraId="1A661AC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 años</w:t>
            </w:r>
          </w:p>
        </w:tc>
        <w:tc>
          <w:tcPr>
            <w:tcW w:w="996" w:type="dxa"/>
            <w:vAlign w:val="bottom"/>
          </w:tcPr>
          <w:p w14:paraId="5A1E0F9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12057.3</w:t>
            </w:r>
          </w:p>
        </w:tc>
        <w:tc>
          <w:tcPr>
            <w:tcW w:w="1163" w:type="dxa"/>
            <w:vAlign w:val="bottom"/>
          </w:tcPr>
          <w:p w14:paraId="4E49291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12240.3</w:t>
            </w:r>
          </w:p>
        </w:tc>
        <w:tc>
          <w:tcPr>
            <w:tcW w:w="1069" w:type="dxa"/>
            <w:vAlign w:val="bottom"/>
          </w:tcPr>
          <w:p w14:paraId="67BB10C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11874.3</w:t>
            </w:r>
          </w:p>
        </w:tc>
        <w:tc>
          <w:tcPr>
            <w:tcW w:w="996" w:type="dxa"/>
            <w:vAlign w:val="bottom"/>
          </w:tcPr>
          <w:p w14:paraId="0E7F9AE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10469.0</w:t>
            </w:r>
          </w:p>
        </w:tc>
        <w:tc>
          <w:tcPr>
            <w:tcW w:w="1163" w:type="dxa"/>
            <w:vAlign w:val="bottom"/>
          </w:tcPr>
          <w:p w14:paraId="506760D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12187.2</w:t>
            </w:r>
          </w:p>
        </w:tc>
        <w:tc>
          <w:tcPr>
            <w:tcW w:w="1069" w:type="dxa"/>
            <w:vAlign w:val="bottom"/>
          </w:tcPr>
          <w:p w14:paraId="28FC1E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8750.7</w:t>
            </w:r>
          </w:p>
        </w:tc>
        <w:tc>
          <w:tcPr>
            <w:tcW w:w="763" w:type="dxa"/>
            <w:vAlign w:val="bottom"/>
          </w:tcPr>
          <w:p w14:paraId="6B2FFB9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126.5</w:t>
            </w:r>
          </w:p>
        </w:tc>
        <w:tc>
          <w:tcPr>
            <w:tcW w:w="1163" w:type="dxa"/>
            <w:vAlign w:val="bottom"/>
          </w:tcPr>
          <w:p w14:paraId="2AD4191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149.2</w:t>
            </w:r>
          </w:p>
        </w:tc>
        <w:tc>
          <w:tcPr>
            <w:tcW w:w="1069" w:type="dxa"/>
            <w:vAlign w:val="bottom"/>
          </w:tcPr>
          <w:p w14:paraId="25D4432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103.9</w:t>
            </w:r>
          </w:p>
        </w:tc>
      </w:tr>
      <w:tr w:rsidR="002667F8" w:rsidRPr="00F1413F" w14:paraId="21BE9803" w14:textId="77777777" w:rsidTr="00B075A0">
        <w:trPr>
          <w:jc w:val="center"/>
        </w:trPr>
        <w:tc>
          <w:tcPr>
            <w:tcW w:w="1350" w:type="dxa"/>
            <w:vAlign w:val="bottom"/>
          </w:tcPr>
          <w:p w14:paraId="436B4D5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 años</w:t>
            </w:r>
          </w:p>
        </w:tc>
        <w:tc>
          <w:tcPr>
            <w:tcW w:w="996" w:type="dxa"/>
            <w:vAlign w:val="bottom"/>
          </w:tcPr>
          <w:p w14:paraId="068415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8850.6</w:t>
            </w:r>
          </w:p>
        </w:tc>
        <w:tc>
          <w:tcPr>
            <w:tcW w:w="1163" w:type="dxa"/>
            <w:vAlign w:val="bottom"/>
          </w:tcPr>
          <w:p w14:paraId="142B176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8962.4</w:t>
            </w:r>
          </w:p>
        </w:tc>
        <w:tc>
          <w:tcPr>
            <w:tcW w:w="1069" w:type="dxa"/>
            <w:vAlign w:val="bottom"/>
          </w:tcPr>
          <w:p w14:paraId="542DE61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8738.7</w:t>
            </w:r>
          </w:p>
        </w:tc>
        <w:tc>
          <w:tcPr>
            <w:tcW w:w="996" w:type="dxa"/>
            <w:vAlign w:val="bottom"/>
          </w:tcPr>
          <w:p w14:paraId="7FE1F7F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12114.5</w:t>
            </w:r>
          </w:p>
        </w:tc>
        <w:tc>
          <w:tcPr>
            <w:tcW w:w="1163" w:type="dxa"/>
            <w:vAlign w:val="bottom"/>
          </w:tcPr>
          <w:p w14:paraId="1AF2D49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13772.8</w:t>
            </w:r>
          </w:p>
        </w:tc>
        <w:tc>
          <w:tcPr>
            <w:tcW w:w="1069" w:type="dxa"/>
            <w:vAlign w:val="bottom"/>
          </w:tcPr>
          <w:p w14:paraId="70D2631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10456.2</w:t>
            </w:r>
          </w:p>
        </w:tc>
        <w:tc>
          <w:tcPr>
            <w:tcW w:w="763" w:type="dxa"/>
            <w:vAlign w:val="bottom"/>
          </w:tcPr>
          <w:p w14:paraId="523173E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107.4</w:t>
            </w:r>
          </w:p>
        </w:tc>
        <w:tc>
          <w:tcPr>
            <w:tcW w:w="1163" w:type="dxa"/>
            <w:vAlign w:val="bottom"/>
          </w:tcPr>
          <w:p w14:paraId="4E39390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123.4</w:t>
            </w:r>
          </w:p>
        </w:tc>
        <w:tc>
          <w:tcPr>
            <w:tcW w:w="1069" w:type="dxa"/>
            <w:vAlign w:val="bottom"/>
          </w:tcPr>
          <w:p w14:paraId="044D3A3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91.4</w:t>
            </w:r>
          </w:p>
        </w:tc>
      </w:tr>
      <w:tr w:rsidR="002667F8" w:rsidRPr="00F1413F" w14:paraId="41A2146F" w14:textId="77777777" w:rsidTr="00B075A0">
        <w:trPr>
          <w:jc w:val="center"/>
        </w:trPr>
        <w:tc>
          <w:tcPr>
            <w:tcW w:w="1350" w:type="dxa"/>
            <w:vAlign w:val="bottom"/>
          </w:tcPr>
          <w:p w14:paraId="27DA6AA1"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 años</w:t>
            </w:r>
          </w:p>
        </w:tc>
        <w:tc>
          <w:tcPr>
            <w:tcW w:w="996" w:type="dxa"/>
            <w:vAlign w:val="bottom"/>
          </w:tcPr>
          <w:p w14:paraId="01397D8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15429.1</w:t>
            </w:r>
          </w:p>
        </w:tc>
        <w:tc>
          <w:tcPr>
            <w:tcW w:w="1163" w:type="dxa"/>
            <w:vAlign w:val="bottom"/>
          </w:tcPr>
          <w:p w14:paraId="1591721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15900.7</w:t>
            </w:r>
          </w:p>
        </w:tc>
        <w:tc>
          <w:tcPr>
            <w:tcW w:w="1069" w:type="dxa"/>
            <w:vAlign w:val="bottom"/>
          </w:tcPr>
          <w:p w14:paraId="07D3CD1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14957.4</w:t>
            </w:r>
          </w:p>
        </w:tc>
        <w:tc>
          <w:tcPr>
            <w:tcW w:w="996" w:type="dxa"/>
            <w:vAlign w:val="bottom"/>
          </w:tcPr>
          <w:p w14:paraId="636F57F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11580.7</w:t>
            </w:r>
          </w:p>
        </w:tc>
        <w:tc>
          <w:tcPr>
            <w:tcW w:w="1163" w:type="dxa"/>
            <w:vAlign w:val="bottom"/>
          </w:tcPr>
          <w:p w14:paraId="418F4D5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12911.4</w:t>
            </w:r>
          </w:p>
        </w:tc>
        <w:tc>
          <w:tcPr>
            <w:tcW w:w="1069" w:type="dxa"/>
            <w:vAlign w:val="bottom"/>
          </w:tcPr>
          <w:p w14:paraId="31966B8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10250.0</w:t>
            </w:r>
          </w:p>
        </w:tc>
        <w:tc>
          <w:tcPr>
            <w:tcW w:w="763" w:type="dxa"/>
            <w:vAlign w:val="bottom"/>
          </w:tcPr>
          <w:p w14:paraId="72A7F5F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179.3</w:t>
            </w:r>
          </w:p>
        </w:tc>
        <w:tc>
          <w:tcPr>
            <w:tcW w:w="1163" w:type="dxa"/>
            <w:vAlign w:val="bottom"/>
          </w:tcPr>
          <w:p w14:paraId="3094732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205.3</w:t>
            </w:r>
          </w:p>
        </w:tc>
        <w:tc>
          <w:tcPr>
            <w:tcW w:w="1069" w:type="dxa"/>
            <w:vAlign w:val="bottom"/>
          </w:tcPr>
          <w:p w14:paraId="4A12786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153.3</w:t>
            </w:r>
          </w:p>
        </w:tc>
      </w:tr>
      <w:tr w:rsidR="002667F8" w:rsidRPr="00F1413F" w14:paraId="14573AFB" w14:textId="77777777" w:rsidTr="00B075A0">
        <w:trPr>
          <w:jc w:val="center"/>
        </w:trPr>
        <w:tc>
          <w:tcPr>
            <w:tcW w:w="1350" w:type="dxa"/>
            <w:vAlign w:val="bottom"/>
          </w:tcPr>
          <w:p w14:paraId="01F6BA53"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 años</w:t>
            </w:r>
          </w:p>
        </w:tc>
        <w:tc>
          <w:tcPr>
            <w:tcW w:w="996" w:type="dxa"/>
            <w:vAlign w:val="bottom"/>
          </w:tcPr>
          <w:p w14:paraId="7156A70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11009.8</w:t>
            </w:r>
          </w:p>
        </w:tc>
        <w:tc>
          <w:tcPr>
            <w:tcW w:w="1163" w:type="dxa"/>
            <w:vAlign w:val="bottom"/>
          </w:tcPr>
          <w:p w14:paraId="24522C6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11025.7</w:t>
            </w:r>
          </w:p>
        </w:tc>
        <w:tc>
          <w:tcPr>
            <w:tcW w:w="1069" w:type="dxa"/>
            <w:vAlign w:val="bottom"/>
          </w:tcPr>
          <w:p w14:paraId="7F7D739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10994.0</w:t>
            </w:r>
          </w:p>
        </w:tc>
        <w:tc>
          <w:tcPr>
            <w:tcW w:w="996" w:type="dxa"/>
            <w:vAlign w:val="bottom"/>
          </w:tcPr>
          <w:p w14:paraId="0AC8F08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13547.1</w:t>
            </w:r>
          </w:p>
        </w:tc>
        <w:tc>
          <w:tcPr>
            <w:tcW w:w="1163" w:type="dxa"/>
            <w:vAlign w:val="bottom"/>
          </w:tcPr>
          <w:p w14:paraId="59BF4D9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15515.6</w:t>
            </w:r>
          </w:p>
        </w:tc>
        <w:tc>
          <w:tcPr>
            <w:tcW w:w="1069" w:type="dxa"/>
            <w:vAlign w:val="bottom"/>
          </w:tcPr>
          <w:p w14:paraId="1B118E8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11578.6</w:t>
            </w:r>
          </w:p>
        </w:tc>
        <w:tc>
          <w:tcPr>
            <w:tcW w:w="763" w:type="dxa"/>
            <w:vAlign w:val="bottom"/>
          </w:tcPr>
          <w:p w14:paraId="0B967D2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149.2</w:t>
            </w:r>
          </w:p>
        </w:tc>
        <w:tc>
          <w:tcPr>
            <w:tcW w:w="1163" w:type="dxa"/>
            <w:vAlign w:val="bottom"/>
          </w:tcPr>
          <w:p w14:paraId="274B46E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171.1</w:t>
            </w:r>
          </w:p>
        </w:tc>
        <w:tc>
          <w:tcPr>
            <w:tcW w:w="1069" w:type="dxa"/>
            <w:vAlign w:val="bottom"/>
          </w:tcPr>
          <w:p w14:paraId="0DEB3B8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127.3</w:t>
            </w:r>
          </w:p>
        </w:tc>
      </w:tr>
      <w:tr w:rsidR="002667F8" w:rsidRPr="00F1413F" w14:paraId="3FAF3750" w14:textId="77777777" w:rsidTr="00B075A0">
        <w:trPr>
          <w:jc w:val="center"/>
        </w:trPr>
        <w:tc>
          <w:tcPr>
            <w:tcW w:w="1350" w:type="dxa"/>
            <w:vAlign w:val="bottom"/>
          </w:tcPr>
          <w:p w14:paraId="717E649B"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 años</w:t>
            </w:r>
          </w:p>
        </w:tc>
        <w:tc>
          <w:tcPr>
            <w:tcW w:w="996" w:type="dxa"/>
            <w:vAlign w:val="bottom"/>
          </w:tcPr>
          <w:p w14:paraId="18E67BB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10728.7</w:t>
            </w:r>
          </w:p>
        </w:tc>
        <w:tc>
          <w:tcPr>
            <w:tcW w:w="1163" w:type="dxa"/>
            <w:vAlign w:val="bottom"/>
          </w:tcPr>
          <w:p w14:paraId="5D2489B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11006.6</w:t>
            </w:r>
          </w:p>
        </w:tc>
        <w:tc>
          <w:tcPr>
            <w:tcW w:w="1069" w:type="dxa"/>
            <w:vAlign w:val="bottom"/>
          </w:tcPr>
          <w:p w14:paraId="5DC456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10450.8</w:t>
            </w:r>
          </w:p>
        </w:tc>
        <w:tc>
          <w:tcPr>
            <w:tcW w:w="996" w:type="dxa"/>
            <w:vAlign w:val="bottom"/>
          </w:tcPr>
          <w:p w14:paraId="502AB94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14556.8</w:t>
            </w:r>
          </w:p>
        </w:tc>
        <w:tc>
          <w:tcPr>
            <w:tcW w:w="1163" w:type="dxa"/>
            <w:vAlign w:val="bottom"/>
          </w:tcPr>
          <w:p w14:paraId="1212330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16743.1</w:t>
            </w:r>
          </w:p>
        </w:tc>
        <w:tc>
          <w:tcPr>
            <w:tcW w:w="1069" w:type="dxa"/>
            <w:vAlign w:val="bottom"/>
          </w:tcPr>
          <w:p w14:paraId="5F3C7EC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12370.6</w:t>
            </w:r>
          </w:p>
        </w:tc>
        <w:tc>
          <w:tcPr>
            <w:tcW w:w="763" w:type="dxa"/>
            <w:vAlign w:val="bottom"/>
          </w:tcPr>
          <w:p w14:paraId="2ED7FC4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156.8</w:t>
            </w:r>
          </w:p>
        </w:tc>
        <w:tc>
          <w:tcPr>
            <w:tcW w:w="1163" w:type="dxa"/>
            <w:vAlign w:val="bottom"/>
          </w:tcPr>
          <w:p w14:paraId="2EF5BF7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184.3</w:t>
            </w:r>
          </w:p>
        </w:tc>
        <w:tc>
          <w:tcPr>
            <w:tcW w:w="1069" w:type="dxa"/>
            <w:vAlign w:val="bottom"/>
          </w:tcPr>
          <w:p w14:paraId="24BE9D8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129.3</w:t>
            </w:r>
          </w:p>
        </w:tc>
      </w:tr>
      <w:tr w:rsidR="002667F8" w:rsidRPr="00F1413F" w14:paraId="13F2DEAE" w14:textId="77777777" w:rsidTr="00B075A0">
        <w:trPr>
          <w:jc w:val="center"/>
        </w:trPr>
        <w:tc>
          <w:tcPr>
            <w:tcW w:w="1350" w:type="dxa"/>
            <w:vAlign w:val="bottom"/>
          </w:tcPr>
          <w:p w14:paraId="3FE9D30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 años</w:t>
            </w:r>
          </w:p>
        </w:tc>
        <w:tc>
          <w:tcPr>
            <w:tcW w:w="996" w:type="dxa"/>
            <w:vAlign w:val="bottom"/>
          </w:tcPr>
          <w:p w14:paraId="08517AA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11466.0</w:t>
            </w:r>
          </w:p>
        </w:tc>
        <w:tc>
          <w:tcPr>
            <w:tcW w:w="1163" w:type="dxa"/>
            <w:vAlign w:val="bottom"/>
          </w:tcPr>
          <w:p w14:paraId="38DB1A9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11866.7</w:t>
            </w:r>
          </w:p>
        </w:tc>
        <w:tc>
          <w:tcPr>
            <w:tcW w:w="1069" w:type="dxa"/>
            <w:vAlign w:val="bottom"/>
          </w:tcPr>
          <w:p w14:paraId="4898802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11065.3</w:t>
            </w:r>
          </w:p>
        </w:tc>
        <w:tc>
          <w:tcPr>
            <w:tcW w:w="996" w:type="dxa"/>
            <w:vAlign w:val="bottom"/>
          </w:tcPr>
          <w:p w14:paraId="1D793BD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14739.1</w:t>
            </w:r>
          </w:p>
        </w:tc>
        <w:tc>
          <w:tcPr>
            <w:tcW w:w="1163" w:type="dxa"/>
            <w:vAlign w:val="bottom"/>
          </w:tcPr>
          <w:p w14:paraId="4EF8D77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16999.4</w:t>
            </w:r>
          </w:p>
        </w:tc>
        <w:tc>
          <w:tcPr>
            <w:tcW w:w="1069" w:type="dxa"/>
            <w:vAlign w:val="bottom"/>
          </w:tcPr>
          <w:p w14:paraId="3B6E7A1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12478.8</w:t>
            </w:r>
          </w:p>
        </w:tc>
        <w:tc>
          <w:tcPr>
            <w:tcW w:w="763" w:type="dxa"/>
            <w:vAlign w:val="bottom"/>
          </w:tcPr>
          <w:p w14:paraId="184FD03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169.9</w:t>
            </w:r>
          </w:p>
        </w:tc>
        <w:tc>
          <w:tcPr>
            <w:tcW w:w="1163" w:type="dxa"/>
            <w:vAlign w:val="bottom"/>
          </w:tcPr>
          <w:p w14:paraId="48F325A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201.7</w:t>
            </w:r>
          </w:p>
        </w:tc>
        <w:tc>
          <w:tcPr>
            <w:tcW w:w="1069" w:type="dxa"/>
            <w:vAlign w:val="bottom"/>
          </w:tcPr>
          <w:p w14:paraId="32F8F59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138.1</w:t>
            </w:r>
          </w:p>
        </w:tc>
      </w:tr>
      <w:tr w:rsidR="002667F8" w:rsidRPr="00F1413F" w14:paraId="5A10A630" w14:textId="77777777" w:rsidTr="00B075A0">
        <w:trPr>
          <w:jc w:val="center"/>
        </w:trPr>
        <w:tc>
          <w:tcPr>
            <w:tcW w:w="1350" w:type="dxa"/>
            <w:vAlign w:val="bottom"/>
          </w:tcPr>
          <w:p w14:paraId="6755627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 años</w:t>
            </w:r>
          </w:p>
        </w:tc>
        <w:tc>
          <w:tcPr>
            <w:tcW w:w="996" w:type="dxa"/>
            <w:vAlign w:val="bottom"/>
          </w:tcPr>
          <w:p w14:paraId="51B07F3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8911.5</w:t>
            </w:r>
          </w:p>
        </w:tc>
        <w:tc>
          <w:tcPr>
            <w:tcW w:w="1163" w:type="dxa"/>
            <w:vAlign w:val="bottom"/>
          </w:tcPr>
          <w:p w14:paraId="7B0C91E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9117.5</w:t>
            </w:r>
          </w:p>
        </w:tc>
        <w:tc>
          <w:tcPr>
            <w:tcW w:w="1069" w:type="dxa"/>
            <w:vAlign w:val="bottom"/>
          </w:tcPr>
          <w:p w14:paraId="2C473F7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8705.6</w:t>
            </w:r>
          </w:p>
        </w:tc>
        <w:tc>
          <w:tcPr>
            <w:tcW w:w="996" w:type="dxa"/>
            <w:vAlign w:val="bottom"/>
          </w:tcPr>
          <w:p w14:paraId="445A703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16188.3</w:t>
            </w:r>
          </w:p>
        </w:tc>
        <w:tc>
          <w:tcPr>
            <w:tcW w:w="1163" w:type="dxa"/>
            <w:vAlign w:val="bottom"/>
          </w:tcPr>
          <w:p w14:paraId="5C8F48A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17943.6</w:t>
            </w:r>
          </w:p>
        </w:tc>
        <w:tc>
          <w:tcPr>
            <w:tcW w:w="1069" w:type="dxa"/>
            <w:vAlign w:val="bottom"/>
          </w:tcPr>
          <w:p w14:paraId="7FE3906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14433.0</w:t>
            </w:r>
          </w:p>
        </w:tc>
        <w:tc>
          <w:tcPr>
            <w:tcW w:w="763" w:type="dxa"/>
            <w:vAlign w:val="bottom"/>
          </w:tcPr>
          <w:p w14:paraId="58288A4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144.6</w:t>
            </w:r>
          </w:p>
        </w:tc>
        <w:tc>
          <w:tcPr>
            <w:tcW w:w="1163" w:type="dxa"/>
            <w:vAlign w:val="bottom"/>
          </w:tcPr>
          <w:p w14:paraId="264E8A9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163.6</w:t>
            </w:r>
          </w:p>
        </w:tc>
        <w:tc>
          <w:tcPr>
            <w:tcW w:w="1069" w:type="dxa"/>
            <w:vAlign w:val="bottom"/>
          </w:tcPr>
          <w:p w14:paraId="2E2845F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125.6</w:t>
            </w:r>
          </w:p>
        </w:tc>
      </w:tr>
      <w:tr w:rsidR="002667F8" w:rsidRPr="00F1413F" w14:paraId="582AABF8" w14:textId="77777777" w:rsidTr="00B075A0">
        <w:trPr>
          <w:jc w:val="center"/>
        </w:trPr>
        <w:tc>
          <w:tcPr>
            <w:tcW w:w="1350" w:type="dxa"/>
            <w:vAlign w:val="bottom"/>
          </w:tcPr>
          <w:p w14:paraId="4BC465A4"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 años</w:t>
            </w:r>
          </w:p>
        </w:tc>
        <w:tc>
          <w:tcPr>
            <w:tcW w:w="996" w:type="dxa"/>
            <w:vAlign w:val="bottom"/>
          </w:tcPr>
          <w:p w14:paraId="487C15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12748.8</w:t>
            </w:r>
          </w:p>
        </w:tc>
        <w:tc>
          <w:tcPr>
            <w:tcW w:w="1163" w:type="dxa"/>
            <w:vAlign w:val="bottom"/>
          </w:tcPr>
          <w:p w14:paraId="5B43509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13358.1</w:t>
            </w:r>
          </w:p>
        </w:tc>
        <w:tc>
          <w:tcPr>
            <w:tcW w:w="1069" w:type="dxa"/>
            <w:vAlign w:val="bottom"/>
          </w:tcPr>
          <w:p w14:paraId="407723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12139.6</w:t>
            </w:r>
          </w:p>
        </w:tc>
        <w:tc>
          <w:tcPr>
            <w:tcW w:w="996" w:type="dxa"/>
            <w:vAlign w:val="bottom"/>
          </w:tcPr>
          <w:p w14:paraId="3597928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17122.0</w:t>
            </w:r>
          </w:p>
        </w:tc>
        <w:tc>
          <w:tcPr>
            <w:tcW w:w="1163" w:type="dxa"/>
            <w:vAlign w:val="bottom"/>
          </w:tcPr>
          <w:p w14:paraId="12DDDF4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18961.3</w:t>
            </w:r>
          </w:p>
        </w:tc>
        <w:tc>
          <w:tcPr>
            <w:tcW w:w="1069" w:type="dxa"/>
            <w:vAlign w:val="bottom"/>
          </w:tcPr>
          <w:p w14:paraId="64CC49A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15282.8</w:t>
            </w:r>
          </w:p>
        </w:tc>
        <w:tc>
          <w:tcPr>
            <w:tcW w:w="763" w:type="dxa"/>
            <w:vAlign w:val="bottom"/>
          </w:tcPr>
          <w:p w14:paraId="0C32DD8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219.4</w:t>
            </w:r>
          </w:p>
        </w:tc>
        <w:tc>
          <w:tcPr>
            <w:tcW w:w="1163" w:type="dxa"/>
            <w:vAlign w:val="bottom"/>
          </w:tcPr>
          <w:p w14:paraId="1669EEB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253.3</w:t>
            </w:r>
          </w:p>
        </w:tc>
        <w:tc>
          <w:tcPr>
            <w:tcW w:w="1069" w:type="dxa"/>
            <w:vAlign w:val="bottom"/>
          </w:tcPr>
          <w:p w14:paraId="78F7DEC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185.5</w:t>
            </w:r>
          </w:p>
        </w:tc>
      </w:tr>
      <w:tr w:rsidR="002667F8" w:rsidRPr="00F1413F" w14:paraId="585B817B" w14:textId="77777777" w:rsidTr="00B075A0">
        <w:trPr>
          <w:jc w:val="center"/>
        </w:trPr>
        <w:tc>
          <w:tcPr>
            <w:tcW w:w="1350" w:type="dxa"/>
            <w:vAlign w:val="bottom"/>
          </w:tcPr>
          <w:p w14:paraId="7814391C"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 años</w:t>
            </w:r>
          </w:p>
        </w:tc>
        <w:tc>
          <w:tcPr>
            <w:tcW w:w="996" w:type="dxa"/>
            <w:vAlign w:val="bottom"/>
          </w:tcPr>
          <w:p w14:paraId="3ADFD63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12355.4</w:t>
            </w:r>
          </w:p>
        </w:tc>
        <w:tc>
          <w:tcPr>
            <w:tcW w:w="1163" w:type="dxa"/>
            <w:vAlign w:val="bottom"/>
          </w:tcPr>
          <w:p w14:paraId="3829DD5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13049.7</w:t>
            </w:r>
          </w:p>
        </w:tc>
        <w:tc>
          <w:tcPr>
            <w:tcW w:w="1069" w:type="dxa"/>
            <w:vAlign w:val="bottom"/>
          </w:tcPr>
          <w:p w14:paraId="391C1E0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11661.1</w:t>
            </w:r>
          </w:p>
        </w:tc>
        <w:tc>
          <w:tcPr>
            <w:tcW w:w="996" w:type="dxa"/>
            <w:vAlign w:val="bottom"/>
          </w:tcPr>
          <w:p w14:paraId="06B8D5D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18139.1</w:t>
            </w:r>
          </w:p>
        </w:tc>
        <w:tc>
          <w:tcPr>
            <w:tcW w:w="1163" w:type="dxa"/>
            <w:vAlign w:val="bottom"/>
          </w:tcPr>
          <w:p w14:paraId="7BEFCCF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20675.5</w:t>
            </w:r>
          </w:p>
        </w:tc>
        <w:tc>
          <w:tcPr>
            <w:tcW w:w="1069" w:type="dxa"/>
            <w:vAlign w:val="bottom"/>
          </w:tcPr>
          <w:p w14:paraId="39977E0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15602.7</w:t>
            </w:r>
          </w:p>
        </w:tc>
        <w:tc>
          <w:tcPr>
            <w:tcW w:w="763" w:type="dxa"/>
            <w:vAlign w:val="bottom"/>
          </w:tcPr>
          <w:p w14:paraId="03CB432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225.9</w:t>
            </w:r>
          </w:p>
        </w:tc>
        <w:tc>
          <w:tcPr>
            <w:tcW w:w="1163" w:type="dxa"/>
            <w:vAlign w:val="bottom"/>
          </w:tcPr>
          <w:p w14:paraId="27DB791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269.8</w:t>
            </w:r>
          </w:p>
        </w:tc>
        <w:tc>
          <w:tcPr>
            <w:tcW w:w="1069" w:type="dxa"/>
            <w:vAlign w:val="bottom"/>
          </w:tcPr>
          <w:p w14:paraId="29C07BD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181.9</w:t>
            </w:r>
          </w:p>
        </w:tc>
      </w:tr>
      <w:tr w:rsidR="002667F8" w:rsidRPr="00F1413F" w14:paraId="2B30C09A" w14:textId="77777777" w:rsidTr="00B075A0">
        <w:trPr>
          <w:jc w:val="center"/>
        </w:trPr>
        <w:tc>
          <w:tcPr>
            <w:tcW w:w="1350" w:type="dxa"/>
            <w:vAlign w:val="bottom"/>
          </w:tcPr>
          <w:p w14:paraId="4983232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 años</w:t>
            </w:r>
          </w:p>
        </w:tc>
        <w:tc>
          <w:tcPr>
            <w:tcW w:w="996" w:type="dxa"/>
            <w:vAlign w:val="bottom"/>
          </w:tcPr>
          <w:p w14:paraId="46E75B7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9453.8</w:t>
            </w:r>
          </w:p>
        </w:tc>
        <w:tc>
          <w:tcPr>
            <w:tcW w:w="1163" w:type="dxa"/>
            <w:vAlign w:val="bottom"/>
          </w:tcPr>
          <w:p w14:paraId="34ADB49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10091.5</w:t>
            </w:r>
          </w:p>
        </w:tc>
        <w:tc>
          <w:tcPr>
            <w:tcW w:w="1069" w:type="dxa"/>
            <w:vAlign w:val="bottom"/>
          </w:tcPr>
          <w:p w14:paraId="06F5A0B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8816.0</w:t>
            </w:r>
          </w:p>
        </w:tc>
        <w:tc>
          <w:tcPr>
            <w:tcW w:w="996" w:type="dxa"/>
            <w:vAlign w:val="bottom"/>
          </w:tcPr>
          <w:p w14:paraId="1823EF4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19169.1</w:t>
            </w:r>
          </w:p>
        </w:tc>
        <w:tc>
          <w:tcPr>
            <w:tcW w:w="1163" w:type="dxa"/>
            <w:vAlign w:val="bottom"/>
          </w:tcPr>
          <w:p w14:paraId="359FBD0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21951.2</w:t>
            </w:r>
          </w:p>
        </w:tc>
        <w:tc>
          <w:tcPr>
            <w:tcW w:w="1069" w:type="dxa"/>
            <w:vAlign w:val="bottom"/>
          </w:tcPr>
          <w:p w14:paraId="4C248D6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16387.0</w:t>
            </w:r>
          </w:p>
        </w:tc>
        <w:tc>
          <w:tcPr>
            <w:tcW w:w="763" w:type="dxa"/>
            <w:vAlign w:val="bottom"/>
          </w:tcPr>
          <w:p w14:paraId="3150FDD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183.0</w:t>
            </w:r>
          </w:p>
        </w:tc>
        <w:tc>
          <w:tcPr>
            <w:tcW w:w="1163" w:type="dxa"/>
            <w:vAlign w:val="bottom"/>
          </w:tcPr>
          <w:p w14:paraId="0B27B4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221.5</w:t>
            </w:r>
          </w:p>
        </w:tc>
        <w:tc>
          <w:tcPr>
            <w:tcW w:w="1069" w:type="dxa"/>
            <w:vAlign w:val="bottom"/>
          </w:tcPr>
          <w:p w14:paraId="0D37A7E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144.5</w:t>
            </w:r>
          </w:p>
        </w:tc>
      </w:tr>
      <w:tr w:rsidR="002667F8" w:rsidRPr="00F1413F" w14:paraId="2693EBF9" w14:textId="77777777" w:rsidTr="00B075A0">
        <w:trPr>
          <w:jc w:val="center"/>
        </w:trPr>
        <w:tc>
          <w:tcPr>
            <w:tcW w:w="1350" w:type="dxa"/>
            <w:vAlign w:val="bottom"/>
          </w:tcPr>
          <w:p w14:paraId="0859A79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 años</w:t>
            </w:r>
          </w:p>
        </w:tc>
        <w:tc>
          <w:tcPr>
            <w:tcW w:w="996" w:type="dxa"/>
            <w:vAlign w:val="bottom"/>
          </w:tcPr>
          <w:p w14:paraId="727E346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12480.7</w:t>
            </w:r>
          </w:p>
        </w:tc>
        <w:tc>
          <w:tcPr>
            <w:tcW w:w="1163" w:type="dxa"/>
            <w:vAlign w:val="bottom"/>
          </w:tcPr>
          <w:p w14:paraId="6EAE0FC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13188.9</w:t>
            </w:r>
          </w:p>
        </w:tc>
        <w:tc>
          <w:tcPr>
            <w:tcW w:w="1069" w:type="dxa"/>
            <w:vAlign w:val="bottom"/>
          </w:tcPr>
          <w:p w14:paraId="269FA7D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11772.5</w:t>
            </w:r>
          </w:p>
        </w:tc>
        <w:tc>
          <w:tcPr>
            <w:tcW w:w="996" w:type="dxa"/>
            <w:vAlign w:val="bottom"/>
          </w:tcPr>
          <w:p w14:paraId="55F6FAF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20937.2</w:t>
            </w:r>
          </w:p>
        </w:tc>
        <w:tc>
          <w:tcPr>
            <w:tcW w:w="1163" w:type="dxa"/>
            <w:vAlign w:val="bottom"/>
          </w:tcPr>
          <w:p w14:paraId="7F07768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23984.5</w:t>
            </w:r>
          </w:p>
        </w:tc>
        <w:tc>
          <w:tcPr>
            <w:tcW w:w="1069" w:type="dxa"/>
            <w:vAlign w:val="bottom"/>
          </w:tcPr>
          <w:p w14:paraId="5C5A0E5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17889.9</w:t>
            </w:r>
          </w:p>
        </w:tc>
        <w:tc>
          <w:tcPr>
            <w:tcW w:w="763" w:type="dxa"/>
            <w:vAlign w:val="bottom"/>
          </w:tcPr>
          <w:p w14:paraId="05E5644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263.5</w:t>
            </w:r>
          </w:p>
        </w:tc>
        <w:tc>
          <w:tcPr>
            <w:tcW w:w="1163" w:type="dxa"/>
            <w:vAlign w:val="bottom"/>
          </w:tcPr>
          <w:p w14:paraId="4C4563A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316.3</w:t>
            </w:r>
          </w:p>
        </w:tc>
        <w:tc>
          <w:tcPr>
            <w:tcW w:w="1069" w:type="dxa"/>
            <w:vAlign w:val="bottom"/>
          </w:tcPr>
          <w:p w14:paraId="1D0D697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210.6</w:t>
            </w:r>
          </w:p>
        </w:tc>
      </w:tr>
      <w:tr w:rsidR="002667F8" w:rsidRPr="00F1413F" w14:paraId="2A3D145E" w14:textId="77777777" w:rsidTr="00B075A0">
        <w:trPr>
          <w:jc w:val="center"/>
        </w:trPr>
        <w:tc>
          <w:tcPr>
            <w:tcW w:w="1350" w:type="dxa"/>
            <w:vAlign w:val="bottom"/>
          </w:tcPr>
          <w:p w14:paraId="13D07EF5"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 años</w:t>
            </w:r>
          </w:p>
        </w:tc>
        <w:tc>
          <w:tcPr>
            <w:tcW w:w="996" w:type="dxa"/>
            <w:vAlign w:val="bottom"/>
          </w:tcPr>
          <w:p w14:paraId="40A34C2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9104.2</w:t>
            </w:r>
          </w:p>
        </w:tc>
        <w:tc>
          <w:tcPr>
            <w:tcW w:w="1163" w:type="dxa"/>
            <w:vAlign w:val="bottom"/>
          </w:tcPr>
          <w:p w14:paraId="53AC60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9833.0</w:t>
            </w:r>
          </w:p>
        </w:tc>
        <w:tc>
          <w:tcPr>
            <w:tcW w:w="1069" w:type="dxa"/>
            <w:vAlign w:val="bottom"/>
          </w:tcPr>
          <w:p w14:paraId="17040E1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8375.4</w:t>
            </w:r>
          </w:p>
        </w:tc>
        <w:tc>
          <w:tcPr>
            <w:tcW w:w="996" w:type="dxa"/>
            <w:vAlign w:val="bottom"/>
          </w:tcPr>
          <w:p w14:paraId="119DE0D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20949.2</w:t>
            </w:r>
          </w:p>
        </w:tc>
        <w:tc>
          <w:tcPr>
            <w:tcW w:w="1163" w:type="dxa"/>
            <w:vAlign w:val="bottom"/>
          </w:tcPr>
          <w:p w14:paraId="70C6CF4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24180.7</w:t>
            </w:r>
          </w:p>
        </w:tc>
        <w:tc>
          <w:tcPr>
            <w:tcW w:w="1069" w:type="dxa"/>
            <w:vAlign w:val="bottom"/>
          </w:tcPr>
          <w:p w14:paraId="160A9B5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17717.7</w:t>
            </w:r>
          </w:p>
        </w:tc>
        <w:tc>
          <w:tcPr>
            <w:tcW w:w="763" w:type="dxa"/>
            <w:vAlign w:val="bottom"/>
          </w:tcPr>
          <w:p w14:paraId="2FF6AD5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193.1</w:t>
            </w:r>
          </w:p>
        </w:tc>
        <w:tc>
          <w:tcPr>
            <w:tcW w:w="1163" w:type="dxa"/>
            <w:vAlign w:val="bottom"/>
          </w:tcPr>
          <w:p w14:paraId="25643CF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237.8</w:t>
            </w:r>
          </w:p>
        </w:tc>
        <w:tc>
          <w:tcPr>
            <w:tcW w:w="1069" w:type="dxa"/>
            <w:vAlign w:val="bottom"/>
          </w:tcPr>
          <w:p w14:paraId="1184AF1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148.4</w:t>
            </w:r>
          </w:p>
        </w:tc>
      </w:tr>
      <w:tr w:rsidR="002667F8" w:rsidRPr="00F1413F" w14:paraId="75E60DE1" w14:textId="77777777" w:rsidTr="00B075A0">
        <w:trPr>
          <w:jc w:val="center"/>
        </w:trPr>
        <w:tc>
          <w:tcPr>
            <w:tcW w:w="1350" w:type="dxa"/>
            <w:vAlign w:val="bottom"/>
          </w:tcPr>
          <w:p w14:paraId="044310ED"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72 años</w:t>
            </w:r>
          </w:p>
        </w:tc>
        <w:tc>
          <w:tcPr>
            <w:tcW w:w="996" w:type="dxa"/>
            <w:vAlign w:val="bottom"/>
          </w:tcPr>
          <w:p w14:paraId="1BECFF1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15173.1</w:t>
            </w:r>
          </w:p>
        </w:tc>
        <w:tc>
          <w:tcPr>
            <w:tcW w:w="1163" w:type="dxa"/>
            <w:vAlign w:val="bottom"/>
          </w:tcPr>
          <w:p w14:paraId="6E0392A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16490.2</w:t>
            </w:r>
          </w:p>
        </w:tc>
        <w:tc>
          <w:tcPr>
            <w:tcW w:w="1069" w:type="dxa"/>
            <w:vAlign w:val="bottom"/>
          </w:tcPr>
          <w:p w14:paraId="1A1F48A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13856.0</w:t>
            </w:r>
          </w:p>
        </w:tc>
        <w:tc>
          <w:tcPr>
            <w:tcW w:w="996" w:type="dxa"/>
            <w:vAlign w:val="bottom"/>
          </w:tcPr>
          <w:p w14:paraId="3D32D28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21572.6</w:t>
            </w:r>
          </w:p>
        </w:tc>
        <w:tc>
          <w:tcPr>
            <w:tcW w:w="1163" w:type="dxa"/>
            <w:vAlign w:val="bottom"/>
          </w:tcPr>
          <w:p w14:paraId="61C4920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24197.8</w:t>
            </w:r>
          </w:p>
        </w:tc>
        <w:tc>
          <w:tcPr>
            <w:tcW w:w="1069" w:type="dxa"/>
            <w:vAlign w:val="bottom"/>
          </w:tcPr>
          <w:p w14:paraId="4D2263A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18947.4</w:t>
            </w:r>
          </w:p>
        </w:tc>
        <w:tc>
          <w:tcPr>
            <w:tcW w:w="763" w:type="dxa"/>
            <w:vAlign w:val="bottom"/>
          </w:tcPr>
          <w:p w14:paraId="3B56642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330.8</w:t>
            </w:r>
          </w:p>
        </w:tc>
        <w:tc>
          <w:tcPr>
            <w:tcW w:w="1163" w:type="dxa"/>
            <w:vAlign w:val="bottom"/>
          </w:tcPr>
          <w:p w14:paraId="7C4CD52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399.0</w:t>
            </w:r>
          </w:p>
        </w:tc>
        <w:tc>
          <w:tcPr>
            <w:tcW w:w="1069" w:type="dxa"/>
            <w:vAlign w:val="bottom"/>
          </w:tcPr>
          <w:p w14:paraId="2A9A20B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262.5</w:t>
            </w:r>
          </w:p>
        </w:tc>
      </w:tr>
      <w:tr w:rsidR="002667F8" w:rsidRPr="00F1413F" w14:paraId="5D1F63AB" w14:textId="77777777" w:rsidTr="00B075A0">
        <w:trPr>
          <w:jc w:val="center"/>
        </w:trPr>
        <w:tc>
          <w:tcPr>
            <w:tcW w:w="1350" w:type="dxa"/>
            <w:vAlign w:val="bottom"/>
          </w:tcPr>
          <w:p w14:paraId="15AF652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 años</w:t>
            </w:r>
          </w:p>
        </w:tc>
        <w:tc>
          <w:tcPr>
            <w:tcW w:w="996" w:type="dxa"/>
            <w:vAlign w:val="bottom"/>
          </w:tcPr>
          <w:p w14:paraId="04C953A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9671.4</w:t>
            </w:r>
          </w:p>
        </w:tc>
        <w:tc>
          <w:tcPr>
            <w:tcW w:w="1163" w:type="dxa"/>
            <w:vAlign w:val="bottom"/>
          </w:tcPr>
          <w:p w14:paraId="3A9BF60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10508.3</w:t>
            </w:r>
          </w:p>
        </w:tc>
        <w:tc>
          <w:tcPr>
            <w:tcW w:w="1069" w:type="dxa"/>
            <w:vAlign w:val="bottom"/>
          </w:tcPr>
          <w:p w14:paraId="0C395C4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8834.5</w:t>
            </w:r>
          </w:p>
        </w:tc>
        <w:tc>
          <w:tcPr>
            <w:tcW w:w="996" w:type="dxa"/>
            <w:vAlign w:val="bottom"/>
          </w:tcPr>
          <w:p w14:paraId="0F9505E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22290.7</w:t>
            </w:r>
          </w:p>
        </w:tc>
        <w:tc>
          <w:tcPr>
            <w:tcW w:w="1163" w:type="dxa"/>
            <w:vAlign w:val="bottom"/>
          </w:tcPr>
          <w:p w14:paraId="6311268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25503.8</w:t>
            </w:r>
          </w:p>
        </w:tc>
        <w:tc>
          <w:tcPr>
            <w:tcW w:w="1069" w:type="dxa"/>
            <w:vAlign w:val="bottom"/>
          </w:tcPr>
          <w:p w14:paraId="24008D5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19077.6</w:t>
            </w:r>
          </w:p>
        </w:tc>
        <w:tc>
          <w:tcPr>
            <w:tcW w:w="763" w:type="dxa"/>
            <w:vAlign w:val="bottom"/>
          </w:tcPr>
          <w:p w14:paraId="443B438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218.3</w:t>
            </w:r>
          </w:p>
        </w:tc>
        <w:tc>
          <w:tcPr>
            <w:tcW w:w="1163" w:type="dxa"/>
            <w:vAlign w:val="bottom"/>
          </w:tcPr>
          <w:p w14:paraId="309B8F9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268.0</w:t>
            </w:r>
          </w:p>
        </w:tc>
        <w:tc>
          <w:tcPr>
            <w:tcW w:w="1069" w:type="dxa"/>
            <w:vAlign w:val="bottom"/>
          </w:tcPr>
          <w:p w14:paraId="5ADFF74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168.5</w:t>
            </w:r>
          </w:p>
        </w:tc>
      </w:tr>
      <w:tr w:rsidR="002667F8" w:rsidRPr="00F1413F" w14:paraId="7484E24A" w14:textId="77777777" w:rsidTr="00B075A0">
        <w:trPr>
          <w:jc w:val="center"/>
        </w:trPr>
        <w:tc>
          <w:tcPr>
            <w:tcW w:w="1350" w:type="dxa"/>
            <w:vAlign w:val="bottom"/>
          </w:tcPr>
          <w:p w14:paraId="183F8C63"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74 años</w:t>
            </w:r>
          </w:p>
        </w:tc>
        <w:tc>
          <w:tcPr>
            <w:tcW w:w="996" w:type="dxa"/>
            <w:vAlign w:val="bottom"/>
          </w:tcPr>
          <w:p w14:paraId="58F96FB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10881.3</w:t>
            </w:r>
          </w:p>
        </w:tc>
        <w:tc>
          <w:tcPr>
            <w:tcW w:w="1163" w:type="dxa"/>
            <w:vAlign w:val="bottom"/>
          </w:tcPr>
          <w:p w14:paraId="743F400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12230.7</w:t>
            </w:r>
          </w:p>
        </w:tc>
        <w:tc>
          <w:tcPr>
            <w:tcW w:w="1069" w:type="dxa"/>
            <w:vAlign w:val="bottom"/>
          </w:tcPr>
          <w:p w14:paraId="39874A9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9531.9</w:t>
            </w:r>
          </w:p>
        </w:tc>
        <w:tc>
          <w:tcPr>
            <w:tcW w:w="996" w:type="dxa"/>
            <w:vAlign w:val="bottom"/>
          </w:tcPr>
          <w:p w14:paraId="16466AB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23178.9</w:t>
            </w:r>
          </w:p>
        </w:tc>
        <w:tc>
          <w:tcPr>
            <w:tcW w:w="1163" w:type="dxa"/>
            <w:vAlign w:val="bottom"/>
          </w:tcPr>
          <w:p w14:paraId="2679983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26787.6</w:t>
            </w:r>
          </w:p>
        </w:tc>
        <w:tc>
          <w:tcPr>
            <w:tcW w:w="1069" w:type="dxa"/>
            <w:vAlign w:val="bottom"/>
          </w:tcPr>
          <w:p w14:paraId="21D27C9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19570.3</w:t>
            </w:r>
          </w:p>
        </w:tc>
        <w:tc>
          <w:tcPr>
            <w:tcW w:w="763" w:type="dxa"/>
            <w:vAlign w:val="bottom"/>
          </w:tcPr>
          <w:p w14:paraId="230235D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257.1</w:t>
            </w:r>
          </w:p>
        </w:tc>
        <w:tc>
          <w:tcPr>
            <w:tcW w:w="1163" w:type="dxa"/>
            <w:vAlign w:val="bottom"/>
          </w:tcPr>
          <w:p w14:paraId="26D897E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327.6</w:t>
            </w:r>
          </w:p>
        </w:tc>
        <w:tc>
          <w:tcPr>
            <w:tcW w:w="1069" w:type="dxa"/>
            <w:vAlign w:val="bottom"/>
          </w:tcPr>
          <w:p w14:paraId="5E47689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186.5</w:t>
            </w:r>
          </w:p>
        </w:tc>
      </w:tr>
      <w:tr w:rsidR="002667F8" w:rsidRPr="00F1413F" w14:paraId="5AA7A2EF" w14:textId="77777777" w:rsidTr="00B075A0">
        <w:trPr>
          <w:jc w:val="center"/>
        </w:trPr>
        <w:tc>
          <w:tcPr>
            <w:tcW w:w="1350" w:type="dxa"/>
            <w:vAlign w:val="bottom"/>
          </w:tcPr>
          <w:p w14:paraId="28EA24E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75 años</w:t>
            </w:r>
          </w:p>
        </w:tc>
        <w:tc>
          <w:tcPr>
            <w:tcW w:w="996" w:type="dxa"/>
            <w:vAlign w:val="bottom"/>
          </w:tcPr>
          <w:p w14:paraId="39955FB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10673.4</w:t>
            </w:r>
          </w:p>
        </w:tc>
        <w:tc>
          <w:tcPr>
            <w:tcW w:w="1163" w:type="dxa"/>
            <w:vAlign w:val="bottom"/>
          </w:tcPr>
          <w:p w14:paraId="3286E8F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11932.3</w:t>
            </w:r>
          </w:p>
        </w:tc>
        <w:tc>
          <w:tcPr>
            <w:tcW w:w="1069" w:type="dxa"/>
            <w:vAlign w:val="bottom"/>
          </w:tcPr>
          <w:p w14:paraId="7CA44FF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9414.6</w:t>
            </w:r>
          </w:p>
        </w:tc>
        <w:tc>
          <w:tcPr>
            <w:tcW w:w="996" w:type="dxa"/>
            <w:vAlign w:val="bottom"/>
          </w:tcPr>
          <w:p w14:paraId="469D1A8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24599.9</w:t>
            </w:r>
          </w:p>
        </w:tc>
        <w:tc>
          <w:tcPr>
            <w:tcW w:w="1163" w:type="dxa"/>
            <w:vAlign w:val="bottom"/>
          </w:tcPr>
          <w:p w14:paraId="140EF4A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28222.7</w:t>
            </w:r>
          </w:p>
        </w:tc>
        <w:tc>
          <w:tcPr>
            <w:tcW w:w="1069" w:type="dxa"/>
            <w:vAlign w:val="bottom"/>
          </w:tcPr>
          <w:p w14:paraId="1CCB5A3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20977.0</w:t>
            </w:r>
          </w:p>
        </w:tc>
        <w:tc>
          <w:tcPr>
            <w:tcW w:w="763" w:type="dxa"/>
            <w:vAlign w:val="bottom"/>
          </w:tcPr>
          <w:p w14:paraId="4050E3B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267.1</w:t>
            </w:r>
          </w:p>
        </w:tc>
        <w:tc>
          <w:tcPr>
            <w:tcW w:w="1163" w:type="dxa"/>
            <w:vAlign w:val="bottom"/>
          </w:tcPr>
          <w:p w14:paraId="7A3DE23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336.8</w:t>
            </w:r>
          </w:p>
        </w:tc>
        <w:tc>
          <w:tcPr>
            <w:tcW w:w="1069" w:type="dxa"/>
            <w:vAlign w:val="bottom"/>
          </w:tcPr>
          <w:p w14:paraId="331C2AE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197.5</w:t>
            </w:r>
          </w:p>
        </w:tc>
      </w:tr>
      <w:tr w:rsidR="002667F8" w:rsidRPr="00F1413F" w14:paraId="00705B88" w14:textId="77777777" w:rsidTr="00B075A0">
        <w:trPr>
          <w:jc w:val="center"/>
        </w:trPr>
        <w:tc>
          <w:tcPr>
            <w:tcW w:w="1350" w:type="dxa"/>
            <w:vAlign w:val="bottom"/>
          </w:tcPr>
          <w:p w14:paraId="6C2286A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 años</w:t>
            </w:r>
          </w:p>
        </w:tc>
        <w:tc>
          <w:tcPr>
            <w:tcW w:w="996" w:type="dxa"/>
            <w:vAlign w:val="bottom"/>
          </w:tcPr>
          <w:p w14:paraId="0395DBF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9403.2</w:t>
            </w:r>
          </w:p>
        </w:tc>
        <w:tc>
          <w:tcPr>
            <w:tcW w:w="1163" w:type="dxa"/>
            <w:vAlign w:val="bottom"/>
          </w:tcPr>
          <w:p w14:paraId="2723637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10516.1</w:t>
            </w:r>
          </w:p>
        </w:tc>
        <w:tc>
          <w:tcPr>
            <w:tcW w:w="1069" w:type="dxa"/>
            <w:vAlign w:val="bottom"/>
          </w:tcPr>
          <w:p w14:paraId="13ABF84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8290.3</w:t>
            </w:r>
          </w:p>
        </w:tc>
        <w:tc>
          <w:tcPr>
            <w:tcW w:w="996" w:type="dxa"/>
            <w:vAlign w:val="bottom"/>
          </w:tcPr>
          <w:p w14:paraId="4760245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26024.6</w:t>
            </w:r>
          </w:p>
        </w:tc>
        <w:tc>
          <w:tcPr>
            <w:tcW w:w="1163" w:type="dxa"/>
            <w:vAlign w:val="bottom"/>
          </w:tcPr>
          <w:p w14:paraId="4E5EFD1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29995.9</w:t>
            </w:r>
          </w:p>
        </w:tc>
        <w:tc>
          <w:tcPr>
            <w:tcW w:w="1069" w:type="dxa"/>
            <w:vAlign w:val="bottom"/>
          </w:tcPr>
          <w:p w14:paraId="2D1F386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22053.4</w:t>
            </w:r>
          </w:p>
        </w:tc>
        <w:tc>
          <w:tcPr>
            <w:tcW w:w="763" w:type="dxa"/>
            <w:vAlign w:val="bottom"/>
          </w:tcPr>
          <w:p w14:paraId="21C3052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249.1</w:t>
            </w:r>
          </w:p>
        </w:tc>
        <w:tc>
          <w:tcPr>
            <w:tcW w:w="1163" w:type="dxa"/>
            <w:vAlign w:val="bottom"/>
          </w:tcPr>
          <w:p w14:paraId="51AAA00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315.4</w:t>
            </w:r>
          </w:p>
        </w:tc>
        <w:tc>
          <w:tcPr>
            <w:tcW w:w="1069" w:type="dxa"/>
            <w:vAlign w:val="bottom"/>
          </w:tcPr>
          <w:p w14:paraId="19CA49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182.8</w:t>
            </w:r>
          </w:p>
        </w:tc>
      </w:tr>
      <w:tr w:rsidR="002667F8" w:rsidRPr="00F1413F" w14:paraId="6F52769D" w14:textId="77777777" w:rsidTr="00B075A0">
        <w:trPr>
          <w:jc w:val="center"/>
        </w:trPr>
        <w:tc>
          <w:tcPr>
            <w:tcW w:w="1350" w:type="dxa"/>
            <w:vAlign w:val="bottom"/>
          </w:tcPr>
          <w:p w14:paraId="71741DF6"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 años</w:t>
            </w:r>
          </w:p>
        </w:tc>
        <w:tc>
          <w:tcPr>
            <w:tcW w:w="996" w:type="dxa"/>
            <w:vAlign w:val="bottom"/>
          </w:tcPr>
          <w:p w14:paraId="0EAE50F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11023.1</w:t>
            </w:r>
          </w:p>
        </w:tc>
        <w:tc>
          <w:tcPr>
            <w:tcW w:w="1163" w:type="dxa"/>
            <w:vAlign w:val="bottom"/>
          </w:tcPr>
          <w:p w14:paraId="5065F19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12213.7</w:t>
            </w:r>
          </w:p>
        </w:tc>
        <w:tc>
          <w:tcPr>
            <w:tcW w:w="1069" w:type="dxa"/>
            <w:vAlign w:val="bottom"/>
          </w:tcPr>
          <w:p w14:paraId="71F14AF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9832.5</w:t>
            </w:r>
          </w:p>
        </w:tc>
        <w:tc>
          <w:tcPr>
            <w:tcW w:w="996" w:type="dxa"/>
            <w:vAlign w:val="bottom"/>
          </w:tcPr>
          <w:p w14:paraId="50D52F1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27424.5</w:t>
            </w:r>
          </w:p>
        </w:tc>
        <w:tc>
          <w:tcPr>
            <w:tcW w:w="1163" w:type="dxa"/>
            <w:vAlign w:val="bottom"/>
          </w:tcPr>
          <w:p w14:paraId="1D7D0F2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30248.8</w:t>
            </w:r>
          </w:p>
        </w:tc>
        <w:tc>
          <w:tcPr>
            <w:tcW w:w="1069" w:type="dxa"/>
            <w:vAlign w:val="bottom"/>
          </w:tcPr>
          <w:p w14:paraId="61BA232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24600.2</w:t>
            </w:r>
          </w:p>
        </w:tc>
        <w:tc>
          <w:tcPr>
            <w:tcW w:w="763" w:type="dxa"/>
            <w:vAlign w:val="bottom"/>
          </w:tcPr>
          <w:p w14:paraId="3CE46C6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305.7</w:t>
            </w:r>
          </w:p>
        </w:tc>
        <w:tc>
          <w:tcPr>
            <w:tcW w:w="1163" w:type="dxa"/>
            <w:vAlign w:val="bottom"/>
          </w:tcPr>
          <w:p w14:paraId="221FC3A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369.4</w:t>
            </w:r>
          </w:p>
        </w:tc>
        <w:tc>
          <w:tcPr>
            <w:tcW w:w="1069" w:type="dxa"/>
            <w:vAlign w:val="bottom"/>
          </w:tcPr>
          <w:p w14:paraId="37A27AE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241.9</w:t>
            </w:r>
          </w:p>
        </w:tc>
      </w:tr>
      <w:tr w:rsidR="002667F8" w:rsidRPr="00F1413F" w14:paraId="251E9DCE" w14:textId="77777777" w:rsidTr="00B075A0">
        <w:trPr>
          <w:jc w:val="center"/>
        </w:trPr>
        <w:tc>
          <w:tcPr>
            <w:tcW w:w="1350" w:type="dxa"/>
            <w:vAlign w:val="bottom"/>
          </w:tcPr>
          <w:p w14:paraId="499D5ECB"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 años</w:t>
            </w:r>
          </w:p>
        </w:tc>
        <w:tc>
          <w:tcPr>
            <w:tcW w:w="996" w:type="dxa"/>
            <w:vAlign w:val="bottom"/>
          </w:tcPr>
          <w:p w14:paraId="354A720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11729.6</w:t>
            </w:r>
          </w:p>
        </w:tc>
        <w:tc>
          <w:tcPr>
            <w:tcW w:w="1163" w:type="dxa"/>
            <w:vAlign w:val="bottom"/>
          </w:tcPr>
          <w:p w14:paraId="0405600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13186.0</w:t>
            </w:r>
          </w:p>
        </w:tc>
        <w:tc>
          <w:tcPr>
            <w:tcW w:w="1069" w:type="dxa"/>
            <w:vAlign w:val="bottom"/>
          </w:tcPr>
          <w:p w14:paraId="5D42563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10273.2</w:t>
            </w:r>
          </w:p>
        </w:tc>
        <w:tc>
          <w:tcPr>
            <w:tcW w:w="996" w:type="dxa"/>
            <w:vAlign w:val="bottom"/>
          </w:tcPr>
          <w:p w14:paraId="54F376F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27686.6</w:t>
            </w:r>
          </w:p>
        </w:tc>
        <w:tc>
          <w:tcPr>
            <w:tcW w:w="1163" w:type="dxa"/>
            <w:vAlign w:val="bottom"/>
          </w:tcPr>
          <w:p w14:paraId="1B27D7E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31686.0</w:t>
            </w:r>
          </w:p>
        </w:tc>
        <w:tc>
          <w:tcPr>
            <w:tcW w:w="1069" w:type="dxa"/>
            <w:vAlign w:val="bottom"/>
          </w:tcPr>
          <w:p w14:paraId="629230D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23687.1</w:t>
            </w:r>
          </w:p>
        </w:tc>
        <w:tc>
          <w:tcPr>
            <w:tcW w:w="763" w:type="dxa"/>
            <w:vAlign w:val="bottom"/>
          </w:tcPr>
          <w:p w14:paraId="1D67F72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330.6</w:t>
            </w:r>
          </w:p>
        </w:tc>
        <w:tc>
          <w:tcPr>
            <w:tcW w:w="1163" w:type="dxa"/>
            <w:vAlign w:val="bottom"/>
          </w:tcPr>
          <w:p w14:paraId="3882621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417.8</w:t>
            </w:r>
          </w:p>
        </w:tc>
        <w:tc>
          <w:tcPr>
            <w:tcW w:w="1069" w:type="dxa"/>
            <w:vAlign w:val="bottom"/>
          </w:tcPr>
          <w:p w14:paraId="7CFA305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243.3</w:t>
            </w:r>
          </w:p>
        </w:tc>
      </w:tr>
      <w:tr w:rsidR="002667F8" w:rsidRPr="00F1413F" w14:paraId="09F4D88A" w14:textId="77777777" w:rsidTr="00B075A0">
        <w:trPr>
          <w:jc w:val="center"/>
        </w:trPr>
        <w:tc>
          <w:tcPr>
            <w:tcW w:w="1350" w:type="dxa"/>
            <w:vAlign w:val="bottom"/>
          </w:tcPr>
          <w:p w14:paraId="2298B3E4"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 años</w:t>
            </w:r>
          </w:p>
        </w:tc>
        <w:tc>
          <w:tcPr>
            <w:tcW w:w="996" w:type="dxa"/>
            <w:vAlign w:val="bottom"/>
          </w:tcPr>
          <w:p w14:paraId="5739F35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9662.8</w:t>
            </w:r>
          </w:p>
        </w:tc>
        <w:tc>
          <w:tcPr>
            <w:tcW w:w="1163" w:type="dxa"/>
            <w:vAlign w:val="bottom"/>
          </w:tcPr>
          <w:p w14:paraId="65383AD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10689.1</w:t>
            </w:r>
          </w:p>
        </w:tc>
        <w:tc>
          <w:tcPr>
            <w:tcW w:w="1069" w:type="dxa"/>
            <w:vAlign w:val="bottom"/>
          </w:tcPr>
          <w:p w14:paraId="393586A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8636.5</w:t>
            </w:r>
          </w:p>
        </w:tc>
        <w:tc>
          <w:tcPr>
            <w:tcW w:w="996" w:type="dxa"/>
            <w:vAlign w:val="bottom"/>
          </w:tcPr>
          <w:p w14:paraId="557C3C0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28929.9</w:t>
            </w:r>
          </w:p>
        </w:tc>
        <w:tc>
          <w:tcPr>
            <w:tcW w:w="1163" w:type="dxa"/>
            <w:vAlign w:val="bottom"/>
          </w:tcPr>
          <w:p w14:paraId="1A18376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31565.3</w:t>
            </w:r>
          </w:p>
        </w:tc>
        <w:tc>
          <w:tcPr>
            <w:tcW w:w="1069" w:type="dxa"/>
            <w:vAlign w:val="bottom"/>
          </w:tcPr>
          <w:p w14:paraId="2E1165B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26294.6</w:t>
            </w:r>
          </w:p>
        </w:tc>
        <w:tc>
          <w:tcPr>
            <w:tcW w:w="763" w:type="dxa"/>
            <w:vAlign w:val="bottom"/>
          </w:tcPr>
          <w:p w14:paraId="6C7829B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282.2</w:t>
            </w:r>
          </w:p>
        </w:tc>
        <w:tc>
          <w:tcPr>
            <w:tcW w:w="1163" w:type="dxa"/>
            <w:vAlign w:val="bottom"/>
          </w:tcPr>
          <w:p w14:paraId="58E65F6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337.4</w:t>
            </w:r>
          </w:p>
        </w:tc>
        <w:tc>
          <w:tcPr>
            <w:tcW w:w="1069" w:type="dxa"/>
            <w:vAlign w:val="bottom"/>
          </w:tcPr>
          <w:p w14:paraId="18E7A6C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227.1</w:t>
            </w:r>
          </w:p>
        </w:tc>
      </w:tr>
      <w:tr w:rsidR="002667F8" w:rsidRPr="00F1413F" w14:paraId="3C764CE5" w14:textId="77777777" w:rsidTr="00B075A0">
        <w:trPr>
          <w:jc w:val="center"/>
        </w:trPr>
        <w:tc>
          <w:tcPr>
            <w:tcW w:w="1350" w:type="dxa"/>
            <w:vAlign w:val="bottom"/>
          </w:tcPr>
          <w:p w14:paraId="1123CFD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 años</w:t>
            </w:r>
          </w:p>
        </w:tc>
        <w:tc>
          <w:tcPr>
            <w:tcW w:w="996" w:type="dxa"/>
            <w:vAlign w:val="bottom"/>
          </w:tcPr>
          <w:p w14:paraId="25EA582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12371.8</w:t>
            </w:r>
          </w:p>
        </w:tc>
        <w:tc>
          <w:tcPr>
            <w:tcW w:w="1163" w:type="dxa"/>
            <w:vAlign w:val="bottom"/>
          </w:tcPr>
          <w:p w14:paraId="2A44CE9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13816.9</w:t>
            </w:r>
          </w:p>
        </w:tc>
        <w:tc>
          <w:tcPr>
            <w:tcW w:w="1069" w:type="dxa"/>
            <w:vAlign w:val="bottom"/>
          </w:tcPr>
          <w:p w14:paraId="2CB5A14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10926.6</w:t>
            </w:r>
          </w:p>
        </w:tc>
        <w:tc>
          <w:tcPr>
            <w:tcW w:w="996" w:type="dxa"/>
            <w:vAlign w:val="bottom"/>
          </w:tcPr>
          <w:p w14:paraId="4EF95D1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29382.8</w:t>
            </w:r>
          </w:p>
        </w:tc>
        <w:tc>
          <w:tcPr>
            <w:tcW w:w="1163" w:type="dxa"/>
            <w:vAlign w:val="bottom"/>
          </w:tcPr>
          <w:p w14:paraId="4F75009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34168.0</w:t>
            </w:r>
          </w:p>
        </w:tc>
        <w:tc>
          <w:tcPr>
            <w:tcW w:w="1069" w:type="dxa"/>
            <w:vAlign w:val="bottom"/>
          </w:tcPr>
          <w:p w14:paraId="56A4746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24597.7</w:t>
            </w:r>
          </w:p>
        </w:tc>
        <w:tc>
          <w:tcPr>
            <w:tcW w:w="763" w:type="dxa"/>
            <w:vAlign w:val="bottom"/>
          </w:tcPr>
          <w:p w14:paraId="7E125B3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370.4</w:t>
            </w:r>
          </w:p>
        </w:tc>
        <w:tc>
          <w:tcPr>
            <w:tcW w:w="1163" w:type="dxa"/>
            <w:vAlign w:val="bottom"/>
          </w:tcPr>
          <w:p w14:paraId="21418DD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472.1</w:t>
            </w:r>
          </w:p>
        </w:tc>
        <w:tc>
          <w:tcPr>
            <w:tcW w:w="1069" w:type="dxa"/>
            <w:vAlign w:val="bottom"/>
          </w:tcPr>
          <w:p w14:paraId="6AEA601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268.8</w:t>
            </w:r>
          </w:p>
        </w:tc>
      </w:tr>
      <w:tr w:rsidR="002667F8" w:rsidRPr="00F1413F" w14:paraId="3EED6D1C" w14:textId="77777777" w:rsidTr="00B075A0">
        <w:trPr>
          <w:jc w:val="center"/>
        </w:trPr>
        <w:tc>
          <w:tcPr>
            <w:tcW w:w="1350" w:type="dxa"/>
            <w:vAlign w:val="bottom"/>
          </w:tcPr>
          <w:p w14:paraId="2170B98C"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 años</w:t>
            </w:r>
          </w:p>
        </w:tc>
        <w:tc>
          <w:tcPr>
            <w:tcW w:w="996" w:type="dxa"/>
            <w:vAlign w:val="bottom"/>
          </w:tcPr>
          <w:p w14:paraId="7C8AE6D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8475.6</w:t>
            </w:r>
          </w:p>
        </w:tc>
        <w:tc>
          <w:tcPr>
            <w:tcW w:w="1163" w:type="dxa"/>
            <w:vAlign w:val="bottom"/>
          </w:tcPr>
          <w:p w14:paraId="77C745D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10014.8</w:t>
            </w:r>
          </w:p>
        </w:tc>
        <w:tc>
          <w:tcPr>
            <w:tcW w:w="1069" w:type="dxa"/>
            <w:vAlign w:val="bottom"/>
          </w:tcPr>
          <w:p w14:paraId="32CEFA5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6936.4</w:t>
            </w:r>
          </w:p>
        </w:tc>
        <w:tc>
          <w:tcPr>
            <w:tcW w:w="996" w:type="dxa"/>
            <w:vAlign w:val="bottom"/>
          </w:tcPr>
          <w:p w14:paraId="496675C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29408.2</w:t>
            </w:r>
          </w:p>
        </w:tc>
        <w:tc>
          <w:tcPr>
            <w:tcW w:w="1163" w:type="dxa"/>
            <w:vAlign w:val="bottom"/>
          </w:tcPr>
          <w:p w14:paraId="7AC0560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33456.1</w:t>
            </w:r>
          </w:p>
        </w:tc>
        <w:tc>
          <w:tcPr>
            <w:tcW w:w="1069" w:type="dxa"/>
            <w:vAlign w:val="bottom"/>
          </w:tcPr>
          <w:p w14:paraId="3FB0965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25360.2</w:t>
            </w:r>
          </w:p>
        </w:tc>
        <w:tc>
          <w:tcPr>
            <w:tcW w:w="763" w:type="dxa"/>
            <w:vAlign w:val="bottom"/>
          </w:tcPr>
          <w:p w14:paraId="74838A8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255.5</w:t>
            </w:r>
          </w:p>
        </w:tc>
        <w:tc>
          <w:tcPr>
            <w:tcW w:w="1163" w:type="dxa"/>
            <w:vAlign w:val="bottom"/>
          </w:tcPr>
          <w:p w14:paraId="756716F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335.1</w:t>
            </w:r>
          </w:p>
        </w:tc>
        <w:tc>
          <w:tcPr>
            <w:tcW w:w="1069" w:type="dxa"/>
            <w:vAlign w:val="bottom"/>
          </w:tcPr>
          <w:p w14:paraId="0EE9EB1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175.9</w:t>
            </w:r>
          </w:p>
        </w:tc>
      </w:tr>
      <w:tr w:rsidR="002667F8" w:rsidRPr="00F1413F" w14:paraId="10A4A290" w14:textId="77777777" w:rsidTr="00B075A0">
        <w:trPr>
          <w:jc w:val="center"/>
        </w:trPr>
        <w:tc>
          <w:tcPr>
            <w:tcW w:w="1350" w:type="dxa"/>
            <w:vAlign w:val="bottom"/>
          </w:tcPr>
          <w:p w14:paraId="357FA024"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 años</w:t>
            </w:r>
          </w:p>
        </w:tc>
        <w:tc>
          <w:tcPr>
            <w:tcW w:w="996" w:type="dxa"/>
            <w:vAlign w:val="bottom"/>
          </w:tcPr>
          <w:p w14:paraId="7C2F5E2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15486.2</w:t>
            </w:r>
          </w:p>
        </w:tc>
        <w:tc>
          <w:tcPr>
            <w:tcW w:w="1163" w:type="dxa"/>
            <w:vAlign w:val="bottom"/>
          </w:tcPr>
          <w:p w14:paraId="403C705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18255.5</w:t>
            </w:r>
          </w:p>
        </w:tc>
        <w:tc>
          <w:tcPr>
            <w:tcW w:w="1069" w:type="dxa"/>
            <w:vAlign w:val="bottom"/>
          </w:tcPr>
          <w:p w14:paraId="69AE6F7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12717.0</w:t>
            </w:r>
          </w:p>
        </w:tc>
        <w:tc>
          <w:tcPr>
            <w:tcW w:w="996" w:type="dxa"/>
            <w:vAlign w:val="bottom"/>
          </w:tcPr>
          <w:p w14:paraId="63F78C2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31291.6</w:t>
            </w:r>
          </w:p>
        </w:tc>
        <w:tc>
          <w:tcPr>
            <w:tcW w:w="1163" w:type="dxa"/>
            <w:vAlign w:val="bottom"/>
          </w:tcPr>
          <w:p w14:paraId="2AC8EFD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33003.7</w:t>
            </w:r>
          </w:p>
        </w:tc>
        <w:tc>
          <w:tcPr>
            <w:tcW w:w="1069" w:type="dxa"/>
            <w:vAlign w:val="bottom"/>
          </w:tcPr>
          <w:p w14:paraId="79A6CB7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29579.6</w:t>
            </w:r>
          </w:p>
        </w:tc>
        <w:tc>
          <w:tcPr>
            <w:tcW w:w="763" w:type="dxa"/>
            <w:vAlign w:val="bottom"/>
          </w:tcPr>
          <w:p w14:paraId="0ED9BBA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489.3</w:t>
            </w:r>
          </w:p>
        </w:tc>
        <w:tc>
          <w:tcPr>
            <w:tcW w:w="1163" w:type="dxa"/>
            <w:vAlign w:val="bottom"/>
          </w:tcPr>
          <w:p w14:paraId="5200BA8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602.5</w:t>
            </w:r>
          </w:p>
        </w:tc>
        <w:tc>
          <w:tcPr>
            <w:tcW w:w="1069" w:type="dxa"/>
            <w:vAlign w:val="bottom"/>
          </w:tcPr>
          <w:p w14:paraId="0100A41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376.2</w:t>
            </w:r>
          </w:p>
        </w:tc>
      </w:tr>
      <w:tr w:rsidR="002667F8" w:rsidRPr="00F1413F" w14:paraId="1C7EC4A0" w14:textId="77777777" w:rsidTr="00B075A0">
        <w:trPr>
          <w:jc w:val="center"/>
        </w:trPr>
        <w:tc>
          <w:tcPr>
            <w:tcW w:w="1350" w:type="dxa"/>
            <w:vAlign w:val="bottom"/>
          </w:tcPr>
          <w:p w14:paraId="16FD205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 años</w:t>
            </w:r>
          </w:p>
        </w:tc>
        <w:tc>
          <w:tcPr>
            <w:tcW w:w="996" w:type="dxa"/>
            <w:vAlign w:val="bottom"/>
          </w:tcPr>
          <w:p w14:paraId="07CF820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9957.5</w:t>
            </w:r>
          </w:p>
        </w:tc>
        <w:tc>
          <w:tcPr>
            <w:tcW w:w="1163" w:type="dxa"/>
            <w:vAlign w:val="bottom"/>
          </w:tcPr>
          <w:p w14:paraId="3EBB96B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11494.4</w:t>
            </w:r>
          </w:p>
        </w:tc>
        <w:tc>
          <w:tcPr>
            <w:tcW w:w="1069" w:type="dxa"/>
            <w:vAlign w:val="bottom"/>
          </w:tcPr>
          <w:p w14:paraId="3D913EE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8420.5</w:t>
            </w:r>
          </w:p>
        </w:tc>
        <w:tc>
          <w:tcPr>
            <w:tcW w:w="996" w:type="dxa"/>
            <w:vAlign w:val="bottom"/>
          </w:tcPr>
          <w:p w14:paraId="082745C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34097.7</w:t>
            </w:r>
          </w:p>
        </w:tc>
        <w:tc>
          <w:tcPr>
            <w:tcW w:w="1163" w:type="dxa"/>
            <w:vAlign w:val="bottom"/>
          </w:tcPr>
          <w:p w14:paraId="65AC30D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38160.0</w:t>
            </w:r>
          </w:p>
        </w:tc>
        <w:tc>
          <w:tcPr>
            <w:tcW w:w="1069" w:type="dxa"/>
            <w:vAlign w:val="bottom"/>
          </w:tcPr>
          <w:p w14:paraId="19DB85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30035.3</w:t>
            </w:r>
          </w:p>
        </w:tc>
        <w:tc>
          <w:tcPr>
            <w:tcW w:w="763" w:type="dxa"/>
            <w:vAlign w:val="bottom"/>
          </w:tcPr>
          <w:p w14:paraId="158ED34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345.8</w:t>
            </w:r>
          </w:p>
        </w:tc>
        <w:tc>
          <w:tcPr>
            <w:tcW w:w="1163" w:type="dxa"/>
            <w:vAlign w:val="bottom"/>
          </w:tcPr>
          <w:p w14:paraId="234B01B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438.6</w:t>
            </w:r>
          </w:p>
        </w:tc>
        <w:tc>
          <w:tcPr>
            <w:tcW w:w="1069" w:type="dxa"/>
            <w:vAlign w:val="bottom"/>
          </w:tcPr>
          <w:p w14:paraId="0F8C82B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252.9</w:t>
            </w:r>
          </w:p>
        </w:tc>
      </w:tr>
      <w:tr w:rsidR="002667F8" w:rsidRPr="00F1413F" w14:paraId="4D5A6172" w14:textId="77777777" w:rsidTr="00B075A0">
        <w:trPr>
          <w:jc w:val="center"/>
        </w:trPr>
        <w:tc>
          <w:tcPr>
            <w:tcW w:w="1350" w:type="dxa"/>
            <w:vAlign w:val="bottom"/>
          </w:tcPr>
          <w:p w14:paraId="4649FF6C"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 años</w:t>
            </w:r>
          </w:p>
        </w:tc>
        <w:tc>
          <w:tcPr>
            <w:tcW w:w="996" w:type="dxa"/>
            <w:vAlign w:val="bottom"/>
          </w:tcPr>
          <w:p w14:paraId="1FD8AF2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10673.4</w:t>
            </w:r>
          </w:p>
        </w:tc>
        <w:tc>
          <w:tcPr>
            <w:tcW w:w="1163" w:type="dxa"/>
            <w:vAlign w:val="bottom"/>
          </w:tcPr>
          <w:p w14:paraId="56C4014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12551.5</w:t>
            </w:r>
          </w:p>
        </w:tc>
        <w:tc>
          <w:tcPr>
            <w:tcW w:w="1069" w:type="dxa"/>
            <w:vAlign w:val="bottom"/>
          </w:tcPr>
          <w:p w14:paraId="3871A44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8795.3</w:t>
            </w:r>
          </w:p>
        </w:tc>
        <w:tc>
          <w:tcPr>
            <w:tcW w:w="996" w:type="dxa"/>
            <w:vAlign w:val="bottom"/>
          </w:tcPr>
          <w:p w14:paraId="7AB9484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35859.4</w:t>
            </w:r>
          </w:p>
        </w:tc>
        <w:tc>
          <w:tcPr>
            <w:tcW w:w="1163" w:type="dxa"/>
            <w:vAlign w:val="bottom"/>
          </w:tcPr>
          <w:p w14:paraId="3116ED5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38536.6</w:t>
            </w:r>
          </w:p>
        </w:tc>
        <w:tc>
          <w:tcPr>
            <w:tcW w:w="1069" w:type="dxa"/>
            <w:vAlign w:val="bottom"/>
          </w:tcPr>
          <w:p w14:paraId="579BEDC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33182.2</w:t>
            </w:r>
          </w:p>
        </w:tc>
        <w:tc>
          <w:tcPr>
            <w:tcW w:w="763" w:type="dxa"/>
            <w:vAlign w:val="bottom"/>
          </w:tcPr>
          <w:p w14:paraId="13FD0C7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387.8</w:t>
            </w:r>
          </w:p>
        </w:tc>
        <w:tc>
          <w:tcPr>
            <w:tcW w:w="1163" w:type="dxa"/>
            <w:vAlign w:val="bottom"/>
          </w:tcPr>
          <w:p w14:paraId="6DD2D9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483.7</w:t>
            </w:r>
          </w:p>
        </w:tc>
        <w:tc>
          <w:tcPr>
            <w:tcW w:w="1069" w:type="dxa"/>
            <w:vAlign w:val="bottom"/>
          </w:tcPr>
          <w:p w14:paraId="4CFAD21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291.8</w:t>
            </w:r>
          </w:p>
        </w:tc>
      </w:tr>
      <w:tr w:rsidR="002667F8" w:rsidRPr="00F1413F" w14:paraId="36C97F39" w14:textId="77777777" w:rsidTr="00B075A0">
        <w:trPr>
          <w:jc w:val="center"/>
        </w:trPr>
        <w:tc>
          <w:tcPr>
            <w:tcW w:w="1350" w:type="dxa"/>
            <w:vAlign w:val="bottom"/>
          </w:tcPr>
          <w:p w14:paraId="1F5928E2"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 años</w:t>
            </w:r>
          </w:p>
        </w:tc>
        <w:tc>
          <w:tcPr>
            <w:tcW w:w="996" w:type="dxa"/>
            <w:vAlign w:val="bottom"/>
          </w:tcPr>
          <w:p w14:paraId="3A82311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9868.6</w:t>
            </w:r>
          </w:p>
        </w:tc>
        <w:tc>
          <w:tcPr>
            <w:tcW w:w="1163" w:type="dxa"/>
            <w:vAlign w:val="bottom"/>
          </w:tcPr>
          <w:p w14:paraId="2FA2ABD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11650.7</w:t>
            </w:r>
          </w:p>
        </w:tc>
        <w:tc>
          <w:tcPr>
            <w:tcW w:w="1069" w:type="dxa"/>
            <w:vAlign w:val="bottom"/>
          </w:tcPr>
          <w:p w14:paraId="0EA6C7C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8086.6</w:t>
            </w:r>
          </w:p>
        </w:tc>
        <w:tc>
          <w:tcPr>
            <w:tcW w:w="996" w:type="dxa"/>
            <w:vAlign w:val="bottom"/>
          </w:tcPr>
          <w:p w14:paraId="2F49BB2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35179.3</w:t>
            </w:r>
          </w:p>
        </w:tc>
        <w:tc>
          <w:tcPr>
            <w:tcW w:w="1163" w:type="dxa"/>
            <w:vAlign w:val="bottom"/>
          </w:tcPr>
          <w:p w14:paraId="3A9DE66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40510.9</w:t>
            </w:r>
          </w:p>
        </w:tc>
        <w:tc>
          <w:tcPr>
            <w:tcW w:w="1069" w:type="dxa"/>
            <w:vAlign w:val="bottom"/>
          </w:tcPr>
          <w:p w14:paraId="569C63A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29847.7</w:t>
            </w:r>
          </w:p>
        </w:tc>
        <w:tc>
          <w:tcPr>
            <w:tcW w:w="763" w:type="dxa"/>
            <w:vAlign w:val="bottom"/>
          </w:tcPr>
          <w:p w14:paraId="48A7783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356.7</w:t>
            </w:r>
          </w:p>
        </w:tc>
        <w:tc>
          <w:tcPr>
            <w:tcW w:w="1163" w:type="dxa"/>
            <w:vAlign w:val="bottom"/>
          </w:tcPr>
          <w:p w14:paraId="5BBB0C6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472.0</w:t>
            </w:r>
          </w:p>
        </w:tc>
        <w:tc>
          <w:tcPr>
            <w:tcW w:w="1069" w:type="dxa"/>
            <w:vAlign w:val="bottom"/>
          </w:tcPr>
          <w:p w14:paraId="31D7970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241.4</w:t>
            </w:r>
          </w:p>
        </w:tc>
      </w:tr>
      <w:tr w:rsidR="002667F8" w:rsidRPr="00F1413F" w14:paraId="49C36B1D" w14:textId="77777777" w:rsidTr="00B075A0">
        <w:trPr>
          <w:jc w:val="center"/>
        </w:trPr>
        <w:tc>
          <w:tcPr>
            <w:tcW w:w="1350" w:type="dxa"/>
            <w:vAlign w:val="bottom"/>
          </w:tcPr>
          <w:p w14:paraId="6B22707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 años</w:t>
            </w:r>
          </w:p>
        </w:tc>
        <w:tc>
          <w:tcPr>
            <w:tcW w:w="996" w:type="dxa"/>
            <w:vAlign w:val="bottom"/>
          </w:tcPr>
          <w:p w14:paraId="23417F5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9917.6</w:t>
            </w:r>
          </w:p>
        </w:tc>
        <w:tc>
          <w:tcPr>
            <w:tcW w:w="1163" w:type="dxa"/>
            <w:vAlign w:val="bottom"/>
          </w:tcPr>
          <w:p w14:paraId="22BFEFA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11820.8</w:t>
            </w:r>
          </w:p>
        </w:tc>
        <w:tc>
          <w:tcPr>
            <w:tcW w:w="1069" w:type="dxa"/>
            <w:vAlign w:val="bottom"/>
          </w:tcPr>
          <w:p w14:paraId="385882A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8014.5</w:t>
            </w:r>
          </w:p>
        </w:tc>
        <w:tc>
          <w:tcPr>
            <w:tcW w:w="996" w:type="dxa"/>
            <w:vAlign w:val="bottom"/>
          </w:tcPr>
          <w:p w14:paraId="3698022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33904.2</w:t>
            </w:r>
          </w:p>
        </w:tc>
        <w:tc>
          <w:tcPr>
            <w:tcW w:w="1163" w:type="dxa"/>
            <w:vAlign w:val="bottom"/>
          </w:tcPr>
          <w:p w14:paraId="009662D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41193.7</w:t>
            </w:r>
          </w:p>
        </w:tc>
        <w:tc>
          <w:tcPr>
            <w:tcW w:w="1069" w:type="dxa"/>
            <w:vAlign w:val="bottom"/>
          </w:tcPr>
          <w:p w14:paraId="245A841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26614.7</w:t>
            </w:r>
          </w:p>
        </w:tc>
        <w:tc>
          <w:tcPr>
            <w:tcW w:w="763" w:type="dxa"/>
            <w:vAlign w:val="bottom"/>
          </w:tcPr>
          <w:p w14:paraId="3F89F96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350.1</w:t>
            </w:r>
          </w:p>
        </w:tc>
        <w:tc>
          <w:tcPr>
            <w:tcW w:w="1163" w:type="dxa"/>
            <w:vAlign w:val="bottom"/>
          </w:tcPr>
          <w:p w14:paraId="2B31358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486.9</w:t>
            </w:r>
          </w:p>
        </w:tc>
        <w:tc>
          <w:tcPr>
            <w:tcW w:w="1069" w:type="dxa"/>
            <w:vAlign w:val="bottom"/>
          </w:tcPr>
          <w:p w14:paraId="19E037A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213.3</w:t>
            </w:r>
          </w:p>
        </w:tc>
      </w:tr>
      <w:tr w:rsidR="002667F8" w:rsidRPr="00F1413F" w14:paraId="4A235A55" w14:textId="77777777" w:rsidTr="00B075A0">
        <w:trPr>
          <w:jc w:val="center"/>
        </w:trPr>
        <w:tc>
          <w:tcPr>
            <w:tcW w:w="1350" w:type="dxa"/>
            <w:vAlign w:val="bottom"/>
          </w:tcPr>
          <w:p w14:paraId="68F11DE3"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 años</w:t>
            </w:r>
          </w:p>
        </w:tc>
        <w:tc>
          <w:tcPr>
            <w:tcW w:w="996" w:type="dxa"/>
            <w:vAlign w:val="bottom"/>
          </w:tcPr>
          <w:p w14:paraId="05146BF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11313.8</w:t>
            </w:r>
          </w:p>
        </w:tc>
        <w:tc>
          <w:tcPr>
            <w:tcW w:w="1163" w:type="dxa"/>
            <w:vAlign w:val="bottom"/>
          </w:tcPr>
          <w:p w14:paraId="7B7E24F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13563.4</w:t>
            </w:r>
          </w:p>
        </w:tc>
        <w:tc>
          <w:tcPr>
            <w:tcW w:w="1069" w:type="dxa"/>
            <w:vAlign w:val="bottom"/>
          </w:tcPr>
          <w:p w14:paraId="315DE45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9064.2</w:t>
            </w:r>
          </w:p>
        </w:tc>
        <w:tc>
          <w:tcPr>
            <w:tcW w:w="996" w:type="dxa"/>
            <w:vAlign w:val="bottom"/>
          </w:tcPr>
          <w:p w14:paraId="7A0D9CC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34393.0</w:t>
            </w:r>
          </w:p>
        </w:tc>
        <w:tc>
          <w:tcPr>
            <w:tcW w:w="1163" w:type="dxa"/>
            <w:vAlign w:val="bottom"/>
          </w:tcPr>
          <w:p w14:paraId="7744101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37001.1</w:t>
            </w:r>
          </w:p>
        </w:tc>
        <w:tc>
          <w:tcPr>
            <w:tcW w:w="1069" w:type="dxa"/>
            <w:vAlign w:val="bottom"/>
          </w:tcPr>
          <w:p w14:paraId="092B7E7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31784.8</w:t>
            </w:r>
          </w:p>
        </w:tc>
        <w:tc>
          <w:tcPr>
            <w:tcW w:w="763" w:type="dxa"/>
            <w:vAlign w:val="bottom"/>
          </w:tcPr>
          <w:p w14:paraId="649F187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395.0</w:t>
            </w:r>
          </w:p>
        </w:tc>
        <w:tc>
          <w:tcPr>
            <w:tcW w:w="1163" w:type="dxa"/>
            <w:vAlign w:val="bottom"/>
          </w:tcPr>
          <w:p w14:paraId="467A250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501.9</w:t>
            </w:r>
          </w:p>
        </w:tc>
        <w:tc>
          <w:tcPr>
            <w:tcW w:w="1069" w:type="dxa"/>
            <w:vAlign w:val="bottom"/>
          </w:tcPr>
          <w:p w14:paraId="56EC812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288.1</w:t>
            </w:r>
          </w:p>
        </w:tc>
      </w:tr>
      <w:tr w:rsidR="002667F8" w:rsidRPr="00F1413F" w14:paraId="4CC1A4D9" w14:textId="77777777" w:rsidTr="00B075A0">
        <w:trPr>
          <w:jc w:val="center"/>
        </w:trPr>
        <w:tc>
          <w:tcPr>
            <w:tcW w:w="1350" w:type="dxa"/>
            <w:vAlign w:val="bottom"/>
          </w:tcPr>
          <w:p w14:paraId="494D4C50"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 años</w:t>
            </w:r>
          </w:p>
        </w:tc>
        <w:tc>
          <w:tcPr>
            <w:tcW w:w="996" w:type="dxa"/>
            <w:vAlign w:val="bottom"/>
          </w:tcPr>
          <w:p w14:paraId="3575864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11233.9</w:t>
            </w:r>
          </w:p>
        </w:tc>
        <w:tc>
          <w:tcPr>
            <w:tcW w:w="1163" w:type="dxa"/>
            <w:vAlign w:val="bottom"/>
          </w:tcPr>
          <w:p w14:paraId="78AE581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12830.5</w:t>
            </w:r>
          </w:p>
        </w:tc>
        <w:tc>
          <w:tcPr>
            <w:tcW w:w="1069" w:type="dxa"/>
            <w:vAlign w:val="bottom"/>
          </w:tcPr>
          <w:p w14:paraId="537670E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9637.2</w:t>
            </w:r>
          </w:p>
        </w:tc>
        <w:tc>
          <w:tcPr>
            <w:tcW w:w="996" w:type="dxa"/>
            <w:vAlign w:val="bottom"/>
          </w:tcPr>
          <w:p w14:paraId="01D716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36852.5</w:t>
            </w:r>
          </w:p>
        </w:tc>
        <w:tc>
          <w:tcPr>
            <w:tcW w:w="1163" w:type="dxa"/>
            <w:vAlign w:val="bottom"/>
          </w:tcPr>
          <w:p w14:paraId="338BF2D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44039.3</w:t>
            </w:r>
          </w:p>
        </w:tc>
        <w:tc>
          <w:tcPr>
            <w:tcW w:w="1069" w:type="dxa"/>
            <w:vAlign w:val="bottom"/>
          </w:tcPr>
          <w:p w14:paraId="1AF0A9A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29665.7</w:t>
            </w:r>
          </w:p>
        </w:tc>
        <w:tc>
          <w:tcPr>
            <w:tcW w:w="763" w:type="dxa"/>
            <w:vAlign w:val="bottom"/>
          </w:tcPr>
          <w:p w14:paraId="1DA86FD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425.5</w:t>
            </w:r>
          </w:p>
        </w:tc>
        <w:tc>
          <w:tcPr>
            <w:tcW w:w="1163" w:type="dxa"/>
            <w:vAlign w:val="bottom"/>
          </w:tcPr>
          <w:p w14:paraId="61D64EB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565.0</w:t>
            </w:r>
          </w:p>
        </w:tc>
        <w:tc>
          <w:tcPr>
            <w:tcW w:w="1069" w:type="dxa"/>
            <w:vAlign w:val="bottom"/>
          </w:tcPr>
          <w:p w14:paraId="759769C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285.9</w:t>
            </w:r>
          </w:p>
        </w:tc>
      </w:tr>
      <w:tr w:rsidR="002667F8" w:rsidRPr="00F1413F" w14:paraId="6F12F8C2" w14:textId="77777777" w:rsidTr="00B075A0">
        <w:trPr>
          <w:jc w:val="center"/>
        </w:trPr>
        <w:tc>
          <w:tcPr>
            <w:tcW w:w="1350" w:type="dxa"/>
            <w:vAlign w:val="bottom"/>
          </w:tcPr>
          <w:p w14:paraId="3BDE0375"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 años</w:t>
            </w:r>
          </w:p>
        </w:tc>
        <w:tc>
          <w:tcPr>
            <w:tcW w:w="996" w:type="dxa"/>
            <w:vAlign w:val="bottom"/>
          </w:tcPr>
          <w:p w14:paraId="4F37653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11591.5</w:t>
            </w:r>
          </w:p>
        </w:tc>
        <w:tc>
          <w:tcPr>
            <w:tcW w:w="1163" w:type="dxa"/>
            <w:vAlign w:val="bottom"/>
          </w:tcPr>
          <w:p w14:paraId="1B31B96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13877.4</w:t>
            </w:r>
          </w:p>
        </w:tc>
        <w:tc>
          <w:tcPr>
            <w:tcW w:w="1069" w:type="dxa"/>
            <w:vAlign w:val="bottom"/>
          </w:tcPr>
          <w:p w14:paraId="5DA3866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9305.7</w:t>
            </w:r>
          </w:p>
        </w:tc>
        <w:tc>
          <w:tcPr>
            <w:tcW w:w="996" w:type="dxa"/>
            <w:vAlign w:val="bottom"/>
          </w:tcPr>
          <w:p w14:paraId="656713C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37358.4</w:t>
            </w:r>
          </w:p>
        </w:tc>
        <w:tc>
          <w:tcPr>
            <w:tcW w:w="1163" w:type="dxa"/>
            <w:vAlign w:val="bottom"/>
          </w:tcPr>
          <w:p w14:paraId="3E6E794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41324.9</w:t>
            </w:r>
          </w:p>
        </w:tc>
        <w:tc>
          <w:tcPr>
            <w:tcW w:w="1069" w:type="dxa"/>
            <w:vAlign w:val="bottom"/>
          </w:tcPr>
          <w:p w14:paraId="2F2F9DA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33391.9</w:t>
            </w:r>
          </w:p>
        </w:tc>
        <w:tc>
          <w:tcPr>
            <w:tcW w:w="763" w:type="dxa"/>
            <w:vAlign w:val="bottom"/>
          </w:tcPr>
          <w:p w14:paraId="50BF784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442.1</w:t>
            </w:r>
          </w:p>
        </w:tc>
        <w:tc>
          <w:tcPr>
            <w:tcW w:w="1163" w:type="dxa"/>
            <w:vAlign w:val="bottom"/>
          </w:tcPr>
          <w:p w14:paraId="5C76954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573.5</w:t>
            </w:r>
          </w:p>
        </w:tc>
        <w:tc>
          <w:tcPr>
            <w:tcW w:w="1069" w:type="dxa"/>
            <w:vAlign w:val="bottom"/>
          </w:tcPr>
          <w:p w14:paraId="4C4ADD2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310.7</w:t>
            </w:r>
          </w:p>
        </w:tc>
      </w:tr>
      <w:tr w:rsidR="002667F8" w:rsidRPr="00F1413F" w14:paraId="48CB331F" w14:textId="77777777" w:rsidTr="00B075A0">
        <w:trPr>
          <w:jc w:val="center"/>
        </w:trPr>
        <w:tc>
          <w:tcPr>
            <w:tcW w:w="1350" w:type="dxa"/>
            <w:vAlign w:val="bottom"/>
          </w:tcPr>
          <w:p w14:paraId="45DE114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 años</w:t>
            </w:r>
          </w:p>
        </w:tc>
        <w:tc>
          <w:tcPr>
            <w:tcW w:w="996" w:type="dxa"/>
            <w:vAlign w:val="bottom"/>
          </w:tcPr>
          <w:p w14:paraId="7349B2B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10333.7</w:t>
            </w:r>
          </w:p>
        </w:tc>
        <w:tc>
          <w:tcPr>
            <w:tcW w:w="1163" w:type="dxa"/>
            <w:vAlign w:val="bottom"/>
          </w:tcPr>
          <w:p w14:paraId="6D5A4C8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12560.8</w:t>
            </w:r>
          </w:p>
        </w:tc>
        <w:tc>
          <w:tcPr>
            <w:tcW w:w="1069" w:type="dxa"/>
            <w:vAlign w:val="bottom"/>
          </w:tcPr>
          <w:p w14:paraId="3C37CC6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8106.6</w:t>
            </w:r>
          </w:p>
        </w:tc>
        <w:tc>
          <w:tcPr>
            <w:tcW w:w="996" w:type="dxa"/>
            <w:vAlign w:val="bottom"/>
          </w:tcPr>
          <w:p w14:paraId="43A9B67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34961.7</w:t>
            </w:r>
          </w:p>
        </w:tc>
        <w:tc>
          <w:tcPr>
            <w:tcW w:w="1163" w:type="dxa"/>
            <w:vAlign w:val="bottom"/>
          </w:tcPr>
          <w:p w14:paraId="60CA5A7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40499.0</w:t>
            </w:r>
          </w:p>
        </w:tc>
        <w:tc>
          <w:tcPr>
            <w:tcW w:w="1069" w:type="dxa"/>
            <w:vAlign w:val="bottom"/>
          </w:tcPr>
          <w:p w14:paraId="4DFD292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29424.3</w:t>
            </w:r>
          </w:p>
        </w:tc>
        <w:tc>
          <w:tcPr>
            <w:tcW w:w="763" w:type="dxa"/>
            <w:vAlign w:val="bottom"/>
          </w:tcPr>
          <w:p w14:paraId="042161B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373.6</w:t>
            </w:r>
          </w:p>
        </w:tc>
        <w:tc>
          <w:tcPr>
            <w:tcW w:w="1163" w:type="dxa"/>
            <w:vAlign w:val="bottom"/>
          </w:tcPr>
          <w:p w14:paraId="0FAD7B9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508.7</w:t>
            </w:r>
          </w:p>
        </w:tc>
        <w:tc>
          <w:tcPr>
            <w:tcW w:w="1069" w:type="dxa"/>
            <w:vAlign w:val="bottom"/>
          </w:tcPr>
          <w:p w14:paraId="0D6A79B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238.5</w:t>
            </w:r>
          </w:p>
        </w:tc>
      </w:tr>
      <w:tr w:rsidR="002667F8" w:rsidRPr="00F1413F" w14:paraId="40F5D784" w14:textId="77777777" w:rsidTr="00B075A0">
        <w:trPr>
          <w:jc w:val="center"/>
        </w:trPr>
        <w:tc>
          <w:tcPr>
            <w:tcW w:w="1350" w:type="dxa"/>
            <w:vAlign w:val="bottom"/>
          </w:tcPr>
          <w:p w14:paraId="3675127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 años</w:t>
            </w:r>
          </w:p>
        </w:tc>
        <w:tc>
          <w:tcPr>
            <w:tcW w:w="996" w:type="dxa"/>
            <w:vAlign w:val="bottom"/>
          </w:tcPr>
          <w:p w14:paraId="44522FC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8164.3</w:t>
            </w:r>
          </w:p>
        </w:tc>
        <w:tc>
          <w:tcPr>
            <w:tcW w:w="1163" w:type="dxa"/>
            <w:vAlign w:val="bottom"/>
          </w:tcPr>
          <w:p w14:paraId="1FFFC94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10029.5</w:t>
            </w:r>
          </w:p>
        </w:tc>
        <w:tc>
          <w:tcPr>
            <w:tcW w:w="1069" w:type="dxa"/>
            <w:vAlign w:val="bottom"/>
          </w:tcPr>
          <w:p w14:paraId="32D85B9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6299.0</w:t>
            </w:r>
          </w:p>
        </w:tc>
        <w:tc>
          <w:tcPr>
            <w:tcW w:w="996" w:type="dxa"/>
            <w:vAlign w:val="bottom"/>
          </w:tcPr>
          <w:p w14:paraId="313D8F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39291.6</w:t>
            </w:r>
          </w:p>
        </w:tc>
        <w:tc>
          <w:tcPr>
            <w:tcW w:w="1163" w:type="dxa"/>
            <w:vAlign w:val="bottom"/>
          </w:tcPr>
          <w:p w14:paraId="21C2D2A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45783.1</w:t>
            </w:r>
          </w:p>
        </w:tc>
        <w:tc>
          <w:tcPr>
            <w:tcW w:w="1069" w:type="dxa"/>
            <w:vAlign w:val="bottom"/>
          </w:tcPr>
          <w:p w14:paraId="4A179A4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32800.0</w:t>
            </w:r>
          </w:p>
        </w:tc>
        <w:tc>
          <w:tcPr>
            <w:tcW w:w="763" w:type="dxa"/>
            <w:vAlign w:val="bottom"/>
          </w:tcPr>
          <w:p w14:paraId="068627D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332.9</w:t>
            </w:r>
          </w:p>
        </w:tc>
        <w:tc>
          <w:tcPr>
            <w:tcW w:w="1163" w:type="dxa"/>
            <w:vAlign w:val="bottom"/>
          </w:tcPr>
          <w:p w14:paraId="63B3A76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459.2</w:t>
            </w:r>
          </w:p>
        </w:tc>
        <w:tc>
          <w:tcPr>
            <w:tcW w:w="1069" w:type="dxa"/>
            <w:vAlign w:val="bottom"/>
          </w:tcPr>
          <w:p w14:paraId="7E2A89C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206.6</w:t>
            </w:r>
          </w:p>
        </w:tc>
      </w:tr>
      <w:tr w:rsidR="002667F8" w:rsidRPr="00F1413F" w14:paraId="53DB51EC" w14:textId="77777777" w:rsidTr="00B075A0">
        <w:trPr>
          <w:jc w:val="center"/>
        </w:trPr>
        <w:tc>
          <w:tcPr>
            <w:tcW w:w="1350" w:type="dxa"/>
            <w:vAlign w:val="bottom"/>
          </w:tcPr>
          <w:p w14:paraId="3259AC9C"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 años</w:t>
            </w:r>
          </w:p>
        </w:tc>
        <w:tc>
          <w:tcPr>
            <w:tcW w:w="996" w:type="dxa"/>
            <w:vAlign w:val="bottom"/>
          </w:tcPr>
          <w:p w14:paraId="353FA55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17206.2</w:t>
            </w:r>
          </w:p>
        </w:tc>
        <w:tc>
          <w:tcPr>
            <w:tcW w:w="1163" w:type="dxa"/>
            <w:vAlign w:val="bottom"/>
          </w:tcPr>
          <w:p w14:paraId="65B74EE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20593.4</w:t>
            </w:r>
          </w:p>
        </w:tc>
        <w:tc>
          <w:tcPr>
            <w:tcW w:w="1069" w:type="dxa"/>
            <w:vAlign w:val="bottom"/>
          </w:tcPr>
          <w:p w14:paraId="4459D7C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13818.9</w:t>
            </w:r>
          </w:p>
        </w:tc>
        <w:tc>
          <w:tcPr>
            <w:tcW w:w="996" w:type="dxa"/>
            <w:vAlign w:val="bottom"/>
          </w:tcPr>
          <w:p w14:paraId="45B765B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39930.6</w:t>
            </w:r>
          </w:p>
        </w:tc>
        <w:tc>
          <w:tcPr>
            <w:tcW w:w="1163" w:type="dxa"/>
            <w:vAlign w:val="bottom"/>
          </w:tcPr>
          <w:p w14:paraId="27C65D2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46174.1</w:t>
            </w:r>
          </w:p>
        </w:tc>
        <w:tc>
          <w:tcPr>
            <w:tcW w:w="1069" w:type="dxa"/>
            <w:vAlign w:val="bottom"/>
          </w:tcPr>
          <w:p w14:paraId="7FF046B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33687.0</w:t>
            </w:r>
          </w:p>
        </w:tc>
        <w:tc>
          <w:tcPr>
            <w:tcW w:w="763" w:type="dxa"/>
            <w:vAlign w:val="bottom"/>
          </w:tcPr>
          <w:p w14:paraId="3FD567A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708.2</w:t>
            </w:r>
          </w:p>
        </w:tc>
        <w:tc>
          <w:tcPr>
            <w:tcW w:w="1163" w:type="dxa"/>
            <w:vAlign w:val="bottom"/>
          </w:tcPr>
          <w:p w14:paraId="78F6E3C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950.9</w:t>
            </w:r>
          </w:p>
        </w:tc>
        <w:tc>
          <w:tcPr>
            <w:tcW w:w="1069" w:type="dxa"/>
            <w:vAlign w:val="bottom"/>
          </w:tcPr>
          <w:p w14:paraId="328C851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465.5</w:t>
            </w:r>
          </w:p>
        </w:tc>
      </w:tr>
      <w:tr w:rsidR="002667F8" w:rsidRPr="00F1413F" w14:paraId="6F10D0A4" w14:textId="77777777" w:rsidTr="00B075A0">
        <w:trPr>
          <w:jc w:val="center"/>
        </w:trPr>
        <w:tc>
          <w:tcPr>
            <w:tcW w:w="1350" w:type="dxa"/>
            <w:vAlign w:val="bottom"/>
          </w:tcPr>
          <w:p w14:paraId="1FE2A0E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 años</w:t>
            </w:r>
          </w:p>
        </w:tc>
        <w:tc>
          <w:tcPr>
            <w:tcW w:w="996" w:type="dxa"/>
            <w:vAlign w:val="bottom"/>
          </w:tcPr>
          <w:p w14:paraId="5443936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9769.0</w:t>
            </w:r>
          </w:p>
        </w:tc>
        <w:tc>
          <w:tcPr>
            <w:tcW w:w="1163" w:type="dxa"/>
            <w:vAlign w:val="bottom"/>
          </w:tcPr>
          <w:p w14:paraId="3F7B06A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11478.5</w:t>
            </w:r>
          </w:p>
        </w:tc>
        <w:tc>
          <w:tcPr>
            <w:tcW w:w="1069" w:type="dxa"/>
            <w:vAlign w:val="bottom"/>
          </w:tcPr>
          <w:p w14:paraId="6DBAF08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8059.5</w:t>
            </w:r>
          </w:p>
        </w:tc>
        <w:tc>
          <w:tcPr>
            <w:tcW w:w="996" w:type="dxa"/>
            <w:vAlign w:val="bottom"/>
          </w:tcPr>
          <w:p w14:paraId="37AA96A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38847.0</w:t>
            </w:r>
          </w:p>
        </w:tc>
        <w:tc>
          <w:tcPr>
            <w:tcW w:w="1163" w:type="dxa"/>
            <w:vAlign w:val="bottom"/>
          </w:tcPr>
          <w:p w14:paraId="266176D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41295.5</w:t>
            </w:r>
          </w:p>
        </w:tc>
        <w:tc>
          <w:tcPr>
            <w:tcW w:w="1069" w:type="dxa"/>
            <w:vAlign w:val="bottom"/>
          </w:tcPr>
          <w:p w14:paraId="041882C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36398.5</w:t>
            </w:r>
          </w:p>
        </w:tc>
        <w:tc>
          <w:tcPr>
            <w:tcW w:w="763" w:type="dxa"/>
            <w:vAlign w:val="bottom"/>
          </w:tcPr>
          <w:p w14:paraId="3B5DC50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383.7</w:t>
            </w:r>
          </w:p>
        </w:tc>
        <w:tc>
          <w:tcPr>
            <w:tcW w:w="1163" w:type="dxa"/>
            <w:vAlign w:val="bottom"/>
          </w:tcPr>
          <w:p w14:paraId="175BF130"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474.0</w:t>
            </w:r>
          </w:p>
        </w:tc>
        <w:tc>
          <w:tcPr>
            <w:tcW w:w="1069" w:type="dxa"/>
            <w:vAlign w:val="bottom"/>
          </w:tcPr>
          <w:p w14:paraId="3D4083E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293.4</w:t>
            </w:r>
          </w:p>
        </w:tc>
      </w:tr>
      <w:tr w:rsidR="002667F8" w:rsidRPr="00F1413F" w14:paraId="5EFD0862" w14:textId="77777777" w:rsidTr="00B075A0">
        <w:trPr>
          <w:jc w:val="center"/>
        </w:trPr>
        <w:tc>
          <w:tcPr>
            <w:tcW w:w="1350" w:type="dxa"/>
            <w:vAlign w:val="bottom"/>
          </w:tcPr>
          <w:p w14:paraId="7321055B"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 años</w:t>
            </w:r>
          </w:p>
        </w:tc>
        <w:tc>
          <w:tcPr>
            <w:tcW w:w="996" w:type="dxa"/>
            <w:vAlign w:val="bottom"/>
          </w:tcPr>
          <w:p w14:paraId="54D775E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9319.3</w:t>
            </w:r>
          </w:p>
        </w:tc>
        <w:tc>
          <w:tcPr>
            <w:tcW w:w="1163" w:type="dxa"/>
            <w:vAlign w:val="bottom"/>
          </w:tcPr>
          <w:p w14:paraId="68D33D3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10385.1</w:t>
            </w:r>
          </w:p>
        </w:tc>
        <w:tc>
          <w:tcPr>
            <w:tcW w:w="1069" w:type="dxa"/>
            <w:vAlign w:val="bottom"/>
          </w:tcPr>
          <w:p w14:paraId="0AE145F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8253.6</w:t>
            </w:r>
          </w:p>
        </w:tc>
        <w:tc>
          <w:tcPr>
            <w:tcW w:w="996" w:type="dxa"/>
            <w:vAlign w:val="bottom"/>
          </w:tcPr>
          <w:p w14:paraId="7F45274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36182.3</w:t>
            </w:r>
          </w:p>
        </w:tc>
        <w:tc>
          <w:tcPr>
            <w:tcW w:w="1163" w:type="dxa"/>
            <w:vAlign w:val="bottom"/>
          </w:tcPr>
          <w:p w14:paraId="1B0000B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37096.8</w:t>
            </w:r>
          </w:p>
        </w:tc>
        <w:tc>
          <w:tcPr>
            <w:tcW w:w="1069" w:type="dxa"/>
            <w:vAlign w:val="bottom"/>
          </w:tcPr>
          <w:p w14:paraId="6A28627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35267.9</w:t>
            </w:r>
          </w:p>
        </w:tc>
        <w:tc>
          <w:tcPr>
            <w:tcW w:w="763" w:type="dxa"/>
            <w:vAlign w:val="bottom"/>
          </w:tcPr>
          <w:p w14:paraId="2A5758D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338.2</w:t>
            </w:r>
          </w:p>
        </w:tc>
        <w:tc>
          <w:tcPr>
            <w:tcW w:w="1163" w:type="dxa"/>
            <w:vAlign w:val="bottom"/>
          </w:tcPr>
          <w:p w14:paraId="73F7D42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385.3</w:t>
            </w:r>
          </w:p>
        </w:tc>
        <w:tc>
          <w:tcPr>
            <w:tcW w:w="1069" w:type="dxa"/>
            <w:vAlign w:val="bottom"/>
          </w:tcPr>
          <w:p w14:paraId="0592777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291.1</w:t>
            </w:r>
          </w:p>
        </w:tc>
      </w:tr>
      <w:tr w:rsidR="002667F8" w:rsidRPr="00F1413F" w14:paraId="018E1E58" w14:textId="77777777" w:rsidTr="00B075A0">
        <w:trPr>
          <w:jc w:val="center"/>
        </w:trPr>
        <w:tc>
          <w:tcPr>
            <w:tcW w:w="1350" w:type="dxa"/>
            <w:vAlign w:val="bottom"/>
          </w:tcPr>
          <w:p w14:paraId="2C378BB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lastRenderedPageBreak/>
              <w:t>95 años</w:t>
            </w:r>
          </w:p>
        </w:tc>
        <w:tc>
          <w:tcPr>
            <w:tcW w:w="996" w:type="dxa"/>
            <w:vAlign w:val="bottom"/>
          </w:tcPr>
          <w:p w14:paraId="69F8C05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8861.2</w:t>
            </w:r>
          </w:p>
        </w:tc>
        <w:tc>
          <w:tcPr>
            <w:tcW w:w="1163" w:type="dxa"/>
            <w:vAlign w:val="bottom"/>
          </w:tcPr>
          <w:p w14:paraId="06F73B3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10865.9</w:t>
            </w:r>
          </w:p>
        </w:tc>
        <w:tc>
          <w:tcPr>
            <w:tcW w:w="1069" w:type="dxa"/>
            <w:vAlign w:val="bottom"/>
          </w:tcPr>
          <w:p w14:paraId="55A7B1F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6856.5</w:t>
            </w:r>
          </w:p>
        </w:tc>
        <w:tc>
          <w:tcPr>
            <w:tcW w:w="996" w:type="dxa"/>
            <w:vAlign w:val="bottom"/>
          </w:tcPr>
          <w:p w14:paraId="1D63AD7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40977.6</w:t>
            </w:r>
          </w:p>
        </w:tc>
        <w:tc>
          <w:tcPr>
            <w:tcW w:w="1163" w:type="dxa"/>
            <w:vAlign w:val="bottom"/>
          </w:tcPr>
          <w:p w14:paraId="1402B2C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46625.8</w:t>
            </w:r>
          </w:p>
        </w:tc>
        <w:tc>
          <w:tcPr>
            <w:tcW w:w="1069" w:type="dxa"/>
            <w:vAlign w:val="bottom"/>
          </w:tcPr>
          <w:p w14:paraId="4691627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35329.3</w:t>
            </w:r>
          </w:p>
        </w:tc>
        <w:tc>
          <w:tcPr>
            <w:tcW w:w="763" w:type="dxa"/>
            <w:vAlign w:val="bottom"/>
          </w:tcPr>
          <w:p w14:paraId="527C72A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374.4</w:t>
            </w:r>
          </w:p>
        </w:tc>
        <w:tc>
          <w:tcPr>
            <w:tcW w:w="1163" w:type="dxa"/>
            <w:vAlign w:val="bottom"/>
          </w:tcPr>
          <w:p w14:paraId="0B48878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506.6</w:t>
            </w:r>
          </w:p>
        </w:tc>
        <w:tc>
          <w:tcPr>
            <w:tcW w:w="1069" w:type="dxa"/>
            <w:vAlign w:val="bottom"/>
          </w:tcPr>
          <w:p w14:paraId="78842BB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242.2</w:t>
            </w:r>
          </w:p>
        </w:tc>
      </w:tr>
      <w:tr w:rsidR="002667F8" w:rsidRPr="00F1413F" w14:paraId="26799FEF" w14:textId="77777777" w:rsidTr="00B075A0">
        <w:trPr>
          <w:jc w:val="center"/>
        </w:trPr>
        <w:tc>
          <w:tcPr>
            <w:tcW w:w="1350" w:type="dxa"/>
            <w:vAlign w:val="bottom"/>
          </w:tcPr>
          <w:p w14:paraId="442ECA0B"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 años</w:t>
            </w:r>
          </w:p>
        </w:tc>
        <w:tc>
          <w:tcPr>
            <w:tcW w:w="996" w:type="dxa"/>
            <w:vAlign w:val="bottom"/>
          </w:tcPr>
          <w:p w14:paraId="5209EB0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8291.4</w:t>
            </w:r>
          </w:p>
        </w:tc>
        <w:tc>
          <w:tcPr>
            <w:tcW w:w="1163" w:type="dxa"/>
            <w:vAlign w:val="bottom"/>
          </w:tcPr>
          <w:p w14:paraId="618B3BF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9780.2</w:t>
            </w:r>
          </w:p>
        </w:tc>
        <w:tc>
          <w:tcPr>
            <w:tcW w:w="1069" w:type="dxa"/>
            <w:vAlign w:val="bottom"/>
          </w:tcPr>
          <w:p w14:paraId="358888A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6802.5</w:t>
            </w:r>
          </w:p>
        </w:tc>
        <w:tc>
          <w:tcPr>
            <w:tcW w:w="996" w:type="dxa"/>
            <w:vAlign w:val="bottom"/>
          </w:tcPr>
          <w:p w14:paraId="51EFA6F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36917.3</w:t>
            </w:r>
          </w:p>
        </w:tc>
        <w:tc>
          <w:tcPr>
            <w:tcW w:w="1163" w:type="dxa"/>
            <w:vAlign w:val="bottom"/>
          </w:tcPr>
          <w:p w14:paraId="71E631D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40000.0</w:t>
            </w:r>
          </w:p>
        </w:tc>
        <w:tc>
          <w:tcPr>
            <w:tcW w:w="1069" w:type="dxa"/>
            <w:vAlign w:val="bottom"/>
          </w:tcPr>
          <w:p w14:paraId="27120D1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33834.6</w:t>
            </w:r>
          </w:p>
        </w:tc>
        <w:tc>
          <w:tcPr>
            <w:tcW w:w="763" w:type="dxa"/>
            <w:vAlign w:val="bottom"/>
          </w:tcPr>
          <w:p w14:paraId="7A8C45F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310.7</w:t>
            </w:r>
          </w:p>
        </w:tc>
        <w:tc>
          <w:tcPr>
            <w:tcW w:w="1163" w:type="dxa"/>
            <w:vAlign w:val="bottom"/>
          </w:tcPr>
          <w:p w14:paraId="72656AD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391.2</w:t>
            </w:r>
          </w:p>
        </w:tc>
        <w:tc>
          <w:tcPr>
            <w:tcW w:w="1069" w:type="dxa"/>
            <w:vAlign w:val="bottom"/>
          </w:tcPr>
          <w:p w14:paraId="37C1F24F"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230.2</w:t>
            </w:r>
          </w:p>
        </w:tc>
      </w:tr>
      <w:tr w:rsidR="002667F8" w:rsidRPr="00F1413F" w14:paraId="0A22A625" w14:textId="77777777" w:rsidTr="00B075A0">
        <w:trPr>
          <w:jc w:val="center"/>
        </w:trPr>
        <w:tc>
          <w:tcPr>
            <w:tcW w:w="1350" w:type="dxa"/>
            <w:vAlign w:val="bottom"/>
          </w:tcPr>
          <w:p w14:paraId="22F9687F"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 años</w:t>
            </w:r>
          </w:p>
        </w:tc>
        <w:tc>
          <w:tcPr>
            <w:tcW w:w="996" w:type="dxa"/>
            <w:vAlign w:val="bottom"/>
          </w:tcPr>
          <w:p w14:paraId="552A8D5A"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7644.4</w:t>
            </w:r>
          </w:p>
        </w:tc>
        <w:tc>
          <w:tcPr>
            <w:tcW w:w="1163" w:type="dxa"/>
            <w:vAlign w:val="bottom"/>
          </w:tcPr>
          <w:p w14:paraId="5C7D9EE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9458.8</w:t>
            </w:r>
          </w:p>
        </w:tc>
        <w:tc>
          <w:tcPr>
            <w:tcW w:w="1069" w:type="dxa"/>
            <w:vAlign w:val="bottom"/>
          </w:tcPr>
          <w:p w14:paraId="5A4591E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5830.0</w:t>
            </w:r>
          </w:p>
        </w:tc>
        <w:tc>
          <w:tcPr>
            <w:tcW w:w="996" w:type="dxa"/>
            <w:vAlign w:val="bottom"/>
          </w:tcPr>
          <w:p w14:paraId="39FC300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39733.8</w:t>
            </w:r>
          </w:p>
        </w:tc>
        <w:tc>
          <w:tcPr>
            <w:tcW w:w="1163" w:type="dxa"/>
            <w:vAlign w:val="bottom"/>
          </w:tcPr>
          <w:p w14:paraId="1ACB4AD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44943.8</w:t>
            </w:r>
          </w:p>
        </w:tc>
        <w:tc>
          <w:tcPr>
            <w:tcW w:w="1069" w:type="dxa"/>
            <w:vAlign w:val="bottom"/>
          </w:tcPr>
          <w:p w14:paraId="0403133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34523.8</w:t>
            </w:r>
          </w:p>
        </w:tc>
        <w:tc>
          <w:tcPr>
            <w:tcW w:w="763" w:type="dxa"/>
            <w:vAlign w:val="bottom"/>
          </w:tcPr>
          <w:p w14:paraId="050406A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313.2</w:t>
            </w:r>
          </w:p>
        </w:tc>
        <w:tc>
          <w:tcPr>
            <w:tcW w:w="1163" w:type="dxa"/>
            <w:vAlign w:val="bottom"/>
          </w:tcPr>
          <w:p w14:paraId="06803C4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425.1</w:t>
            </w:r>
          </w:p>
        </w:tc>
        <w:tc>
          <w:tcPr>
            <w:tcW w:w="1069" w:type="dxa"/>
            <w:vAlign w:val="bottom"/>
          </w:tcPr>
          <w:p w14:paraId="0095B3E2"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201.3</w:t>
            </w:r>
          </w:p>
        </w:tc>
      </w:tr>
      <w:tr w:rsidR="002667F8" w:rsidRPr="00F1413F" w14:paraId="624DE930" w14:textId="77777777" w:rsidTr="00B075A0">
        <w:trPr>
          <w:jc w:val="center"/>
        </w:trPr>
        <w:tc>
          <w:tcPr>
            <w:tcW w:w="1350" w:type="dxa"/>
            <w:vAlign w:val="bottom"/>
          </w:tcPr>
          <w:p w14:paraId="6E4C8007"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 años</w:t>
            </w:r>
          </w:p>
        </w:tc>
        <w:tc>
          <w:tcPr>
            <w:tcW w:w="996" w:type="dxa"/>
            <w:vAlign w:val="bottom"/>
          </w:tcPr>
          <w:p w14:paraId="07D886C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6632.0</w:t>
            </w:r>
          </w:p>
        </w:tc>
        <w:tc>
          <w:tcPr>
            <w:tcW w:w="1163" w:type="dxa"/>
            <w:vAlign w:val="bottom"/>
          </w:tcPr>
          <w:p w14:paraId="18B7C76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8006.0</w:t>
            </w:r>
          </w:p>
        </w:tc>
        <w:tc>
          <w:tcPr>
            <w:tcW w:w="1069" w:type="dxa"/>
            <w:vAlign w:val="bottom"/>
          </w:tcPr>
          <w:p w14:paraId="5D689F7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5257.9</w:t>
            </w:r>
          </w:p>
        </w:tc>
        <w:tc>
          <w:tcPr>
            <w:tcW w:w="996" w:type="dxa"/>
            <w:vAlign w:val="bottom"/>
          </w:tcPr>
          <w:p w14:paraId="11BA802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39440.6</w:t>
            </w:r>
          </w:p>
        </w:tc>
        <w:tc>
          <w:tcPr>
            <w:tcW w:w="1163" w:type="dxa"/>
            <w:vAlign w:val="bottom"/>
          </w:tcPr>
          <w:p w14:paraId="3AD355E6"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49056.6</w:t>
            </w:r>
          </w:p>
        </w:tc>
        <w:tc>
          <w:tcPr>
            <w:tcW w:w="1069" w:type="dxa"/>
            <w:vAlign w:val="bottom"/>
          </w:tcPr>
          <w:p w14:paraId="58932A7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29824.6</w:t>
            </w:r>
          </w:p>
        </w:tc>
        <w:tc>
          <w:tcPr>
            <w:tcW w:w="763" w:type="dxa"/>
            <w:vAlign w:val="bottom"/>
          </w:tcPr>
          <w:p w14:paraId="20D06C1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274.8</w:t>
            </w:r>
          </w:p>
        </w:tc>
        <w:tc>
          <w:tcPr>
            <w:tcW w:w="1163" w:type="dxa"/>
            <w:vAlign w:val="bottom"/>
          </w:tcPr>
          <w:p w14:paraId="76CED6C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392.7</w:t>
            </w:r>
          </w:p>
        </w:tc>
        <w:tc>
          <w:tcPr>
            <w:tcW w:w="1069" w:type="dxa"/>
            <w:vAlign w:val="bottom"/>
          </w:tcPr>
          <w:p w14:paraId="7811EA1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156.8</w:t>
            </w:r>
          </w:p>
        </w:tc>
      </w:tr>
      <w:tr w:rsidR="002667F8" w:rsidRPr="00F1413F" w14:paraId="52EB9720" w14:textId="77777777" w:rsidTr="00B075A0">
        <w:trPr>
          <w:jc w:val="center"/>
        </w:trPr>
        <w:tc>
          <w:tcPr>
            <w:tcW w:w="1350" w:type="dxa"/>
            <w:vAlign w:val="bottom"/>
          </w:tcPr>
          <w:p w14:paraId="61F7D43E"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 años</w:t>
            </w:r>
          </w:p>
        </w:tc>
        <w:tc>
          <w:tcPr>
            <w:tcW w:w="996" w:type="dxa"/>
            <w:vAlign w:val="bottom"/>
          </w:tcPr>
          <w:p w14:paraId="7B96276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6727.7</w:t>
            </w:r>
          </w:p>
        </w:tc>
        <w:tc>
          <w:tcPr>
            <w:tcW w:w="1163" w:type="dxa"/>
            <w:vAlign w:val="bottom"/>
          </w:tcPr>
          <w:p w14:paraId="4A71EB2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8211.1</w:t>
            </w:r>
          </w:p>
        </w:tc>
        <w:tc>
          <w:tcPr>
            <w:tcW w:w="1069" w:type="dxa"/>
            <w:vAlign w:val="bottom"/>
          </w:tcPr>
          <w:p w14:paraId="0F56866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5244.3</w:t>
            </w:r>
          </w:p>
        </w:tc>
        <w:tc>
          <w:tcPr>
            <w:tcW w:w="996" w:type="dxa"/>
            <w:vAlign w:val="bottom"/>
          </w:tcPr>
          <w:p w14:paraId="056E7AA8"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31461.5</w:t>
            </w:r>
          </w:p>
        </w:tc>
        <w:tc>
          <w:tcPr>
            <w:tcW w:w="1163" w:type="dxa"/>
            <w:vAlign w:val="bottom"/>
          </w:tcPr>
          <w:p w14:paraId="7A6427B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36000.0</w:t>
            </w:r>
          </w:p>
        </w:tc>
        <w:tc>
          <w:tcPr>
            <w:tcW w:w="1069" w:type="dxa"/>
            <w:vAlign w:val="bottom"/>
          </w:tcPr>
          <w:p w14:paraId="6F548985"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26923.1</w:t>
            </w:r>
          </w:p>
        </w:tc>
        <w:tc>
          <w:tcPr>
            <w:tcW w:w="763" w:type="dxa"/>
            <w:vAlign w:val="bottom"/>
          </w:tcPr>
          <w:p w14:paraId="192C9ED7"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218.4</w:t>
            </w:r>
          </w:p>
        </w:tc>
        <w:tc>
          <w:tcPr>
            <w:tcW w:w="1163" w:type="dxa"/>
            <w:vAlign w:val="bottom"/>
          </w:tcPr>
          <w:p w14:paraId="5FD66AC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295.6</w:t>
            </w:r>
          </w:p>
        </w:tc>
        <w:tc>
          <w:tcPr>
            <w:tcW w:w="1069" w:type="dxa"/>
            <w:vAlign w:val="bottom"/>
          </w:tcPr>
          <w:p w14:paraId="3FCA6759"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141.2</w:t>
            </w:r>
          </w:p>
        </w:tc>
      </w:tr>
      <w:tr w:rsidR="002667F8" w:rsidRPr="00F1413F" w14:paraId="14353495" w14:textId="77777777" w:rsidTr="00B075A0">
        <w:trPr>
          <w:jc w:val="center"/>
        </w:trPr>
        <w:tc>
          <w:tcPr>
            <w:tcW w:w="1350" w:type="dxa"/>
            <w:vAlign w:val="bottom"/>
          </w:tcPr>
          <w:p w14:paraId="33117FA4" w14:textId="77777777" w:rsidR="002667F8" w:rsidRPr="00F1413F" w:rsidRDefault="002667F8" w:rsidP="003526A9">
            <w:pPr>
              <w:spacing w:line="360" w:lineRule="auto"/>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 años y más</w:t>
            </w:r>
          </w:p>
        </w:tc>
        <w:tc>
          <w:tcPr>
            <w:tcW w:w="996" w:type="dxa"/>
            <w:vAlign w:val="bottom"/>
          </w:tcPr>
          <w:p w14:paraId="415A885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8362.1</w:t>
            </w:r>
          </w:p>
        </w:tc>
        <w:tc>
          <w:tcPr>
            <w:tcW w:w="1163" w:type="dxa"/>
            <w:vAlign w:val="bottom"/>
          </w:tcPr>
          <w:p w14:paraId="492CB88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9750.4</w:t>
            </w:r>
          </w:p>
        </w:tc>
        <w:tc>
          <w:tcPr>
            <w:tcW w:w="1069" w:type="dxa"/>
            <w:vAlign w:val="bottom"/>
          </w:tcPr>
          <w:p w14:paraId="53AF43B1"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6973.8</w:t>
            </w:r>
          </w:p>
        </w:tc>
        <w:tc>
          <w:tcPr>
            <w:tcW w:w="996" w:type="dxa"/>
            <w:vAlign w:val="bottom"/>
          </w:tcPr>
          <w:p w14:paraId="05C4CFCC"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35583.5</w:t>
            </w:r>
          </w:p>
        </w:tc>
        <w:tc>
          <w:tcPr>
            <w:tcW w:w="1163" w:type="dxa"/>
            <w:vAlign w:val="bottom"/>
          </w:tcPr>
          <w:p w14:paraId="6A646733"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48717.9</w:t>
            </w:r>
          </w:p>
        </w:tc>
        <w:tc>
          <w:tcPr>
            <w:tcW w:w="1069" w:type="dxa"/>
            <w:vAlign w:val="bottom"/>
          </w:tcPr>
          <w:p w14:paraId="28D8022B"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22449.0</w:t>
            </w:r>
          </w:p>
        </w:tc>
        <w:tc>
          <w:tcPr>
            <w:tcW w:w="763" w:type="dxa"/>
            <w:vAlign w:val="bottom"/>
          </w:tcPr>
          <w:p w14:paraId="01D80204"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315.8</w:t>
            </w:r>
          </w:p>
        </w:tc>
        <w:tc>
          <w:tcPr>
            <w:tcW w:w="1163" w:type="dxa"/>
            <w:vAlign w:val="bottom"/>
          </w:tcPr>
          <w:p w14:paraId="56D2177D"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475.0</w:t>
            </w:r>
          </w:p>
        </w:tc>
        <w:tc>
          <w:tcPr>
            <w:tcW w:w="1069" w:type="dxa"/>
            <w:vAlign w:val="bottom"/>
          </w:tcPr>
          <w:p w14:paraId="54DBED8E" w14:textId="77777777" w:rsidR="002667F8" w:rsidRPr="00F1413F" w:rsidRDefault="002667F8"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156.6</w:t>
            </w:r>
          </w:p>
        </w:tc>
      </w:tr>
      <w:tr w:rsidR="00B075A0" w:rsidRPr="00F1413F" w14:paraId="38423CC2" w14:textId="77777777" w:rsidTr="00B075A0">
        <w:trPr>
          <w:jc w:val="center"/>
        </w:trPr>
        <w:tc>
          <w:tcPr>
            <w:tcW w:w="1350" w:type="dxa"/>
          </w:tcPr>
          <w:p w14:paraId="76D543A4" w14:textId="26C7E532" w:rsidR="00B075A0" w:rsidRPr="00F1413F" w:rsidRDefault="00B075A0" w:rsidP="00B075A0">
            <w:pPr>
              <w:spacing w:line="360" w:lineRule="auto"/>
              <w:rPr>
                <w:rFonts w:ascii="Times New Roman" w:hAnsi="Times New Roman" w:cs="Times New Roman"/>
                <w:bCs/>
                <w:color w:val="000000"/>
                <w:sz w:val="24"/>
                <w:szCs w:val="24"/>
              </w:rPr>
            </w:pPr>
            <w:r w:rsidRPr="00F1413F">
              <w:rPr>
                <w:rFonts w:ascii="Times New Roman" w:hAnsi="Times New Roman" w:cs="Times New Roman"/>
                <w:bCs/>
                <w:sz w:val="24"/>
                <w:szCs w:val="24"/>
              </w:rPr>
              <w:t>Total</w:t>
            </w:r>
          </w:p>
        </w:tc>
        <w:tc>
          <w:tcPr>
            <w:tcW w:w="996" w:type="dxa"/>
            <w:vAlign w:val="bottom"/>
          </w:tcPr>
          <w:p w14:paraId="6E90F425" w14:textId="5DB07765"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11993.9</w:t>
            </w:r>
          </w:p>
        </w:tc>
        <w:tc>
          <w:tcPr>
            <w:tcW w:w="1163" w:type="dxa"/>
            <w:vAlign w:val="bottom"/>
          </w:tcPr>
          <w:p w14:paraId="49F31C29" w14:textId="55E13B6D"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12680.0</w:t>
            </w:r>
          </w:p>
        </w:tc>
        <w:tc>
          <w:tcPr>
            <w:tcW w:w="1069" w:type="dxa"/>
            <w:vAlign w:val="bottom"/>
          </w:tcPr>
          <w:p w14:paraId="0E8C4051" w14:textId="3CB1A75B"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11307.7</w:t>
            </w:r>
          </w:p>
        </w:tc>
        <w:tc>
          <w:tcPr>
            <w:tcW w:w="996" w:type="dxa"/>
            <w:vAlign w:val="bottom"/>
          </w:tcPr>
          <w:p w14:paraId="358C1AB9" w14:textId="066E10F9"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12603.9</w:t>
            </w:r>
          </w:p>
        </w:tc>
        <w:tc>
          <w:tcPr>
            <w:tcW w:w="1163" w:type="dxa"/>
            <w:vAlign w:val="bottom"/>
          </w:tcPr>
          <w:p w14:paraId="5AEA06FE" w14:textId="478DDBCD"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14451.0</w:t>
            </w:r>
          </w:p>
        </w:tc>
        <w:tc>
          <w:tcPr>
            <w:tcW w:w="1069" w:type="dxa"/>
            <w:vAlign w:val="bottom"/>
          </w:tcPr>
          <w:p w14:paraId="5F1B2BAB" w14:textId="28361BEB"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10756.9</w:t>
            </w:r>
          </w:p>
        </w:tc>
        <w:tc>
          <w:tcPr>
            <w:tcW w:w="763" w:type="dxa"/>
            <w:vAlign w:val="bottom"/>
          </w:tcPr>
          <w:p w14:paraId="30672074" w14:textId="3ED9D50C"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139.1</w:t>
            </w:r>
          </w:p>
        </w:tc>
        <w:tc>
          <w:tcPr>
            <w:tcW w:w="1163" w:type="dxa"/>
            <w:vAlign w:val="bottom"/>
          </w:tcPr>
          <w:p w14:paraId="7F54DA1A" w14:textId="45CEFC8F"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177.2</w:t>
            </w:r>
          </w:p>
        </w:tc>
        <w:tc>
          <w:tcPr>
            <w:tcW w:w="1069" w:type="dxa"/>
            <w:vAlign w:val="bottom"/>
          </w:tcPr>
          <w:p w14:paraId="75402116" w14:textId="30BBD391" w:rsidR="00B075A0" w:rsidRPr="00F1413F" w:rsidRDefault="00B075A0" w:rsidP="00B075A0">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100.9</w:t>
            </w:r>
          </w:p>
        </w:tc>
      </w:tr>
    </w:tbl>
    <w:p w14:paraId="3564243F" w14:textId="77777777" w:rsidR="00FA6571" w:rsidRPr="004413C2" w:rsidRDefault="00FA6571" w:rsidP="00FA6571">
      <w:pPr>
        <w:spacing w:after="0" w:line="360" w:lineRule="auto"/>
        <w:jc w:val="center"/>
        <w:rPr>
          <w:rFonts w:ascii="Times New Roman" w:hAnsi="Times New Roman" w:cs="Times New Roman"/>
          <w:sz w:val="20"/>
          <w:szCs w:val="20"/>
        </w:rPr>
      </w:pPr>
      <w:r w:rsidRPr="004413C2">
        <w:rPr>
          <w:rFonts w:ascii="Times New Roman" w:hAnsi="Times New Roman" w:cs="Times New Roman"/>
          <w:sz w:val="20"/>
          <w:szCs w:val="20"/>
        </w:rPr>
        <w:t>*La tasa de contagio está calculada por cada millón de habitantes, las tasas de letalidad y defunción se calcularon por cada 100</w:t>
      </w:r>
      <w:r>
        <w:rPr>
          <w:rFonts w:ascii="Times New Roman" w:hAnsi="Times New Roman" w:cs="Times New Roman"/>
          <w:sz w:val="20"/>
          <w:szCs w:val="20"/>
        </w:rPr>
        <w:t> </w:t>
      </w:r>
      <w:r w:rsidRPr="004413C2">
        <w:rPr>
          <w:rFonts w:ascii="Times New Roman" w:hAnsi="Times New Roman" w:cs="Times New Roman"/>
          <w:sz w:val="20"/>
          <w:szCs w:val="20"/>
        </w:rPr>
        <w:t>000 habitantes</w:t>
      </w:r>
    </w:p>
    <w:p w14:paraId="5DCF5462"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137317EB" w14:textId="77777777" w:rsidR="007F2DB6" w:rsidRPr="006A558F" w:rsidRDefault="007F2DB6" w:rsidP="003526A9">
      <w:pPr>
        <w:spacing w:after="0" w:line="360" w:lineRule="auto"/>
        <w:jc w:val="center"/>
        <w:rPr>
          <w:rFonts w:ascii="Times New Roman" w:hAnsi="Times New Roman" w:cs="Times New Roman"/>
          <w:sz w:val="24"/>
          <w:szCs w:val="24"/>
        </w:rPr>
      </w:pPr>
    </w:p>
    <w:p w14:paraId="41693DE8" w14:textId="3C047E4A" w:rsidR="00F2776F" w:rsidRPr="00815CDB"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t>Tabla</w:t>
      </w:r>
      <w:r w:rsidR="00F2776F"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7</w:t>
      </w:r>
      <w:r w:rsidR="0044106F" w:rsidRPr="006A558F">
        <w:rPr>
          <w:rFonts w:ascii="Times New Roman" w:hAnsi="Times New Roman" w:cs="Times New Roman"/>
          <w:b/>
          <w:sz w:val="24"/>
          <w:szCs w:val="24"/>
        </w:rPr>
        <w:t xml:space="preserve">. </w:t>
      </w:r>
      <w:r w:rsidR="00F2776F" w:rsidRPr="00815CDB">
        <w:rPr>
          <w:rFonts w:ascii="Times New Roman" w:hAnsi="Times New Roman" w:cs="Times New Roman"/>
          <w:bCs/>
          <w:sz w:val="24"/>
          <w:szCs w:val="24"/>
        </w:rPr>
        <w:t xml:space="preserve">México: tasa de crecimiento geométrico de infectados con </w:t>
      </w:r>
      <w:r w:rsidR="00F81970">
        <w:rPr>
          <w:rFonts w:ascii="Times New Roman" w:hAnsi="Times New Roman" w:cs="Times New Roman"/>
          <w:bCs/>
          <w:sz w:val="24"/>
          <w:szCs w:val="24"/>
        </w:rPr>
        <w:t>c</w:t>
      </w:r>
      <w:r w:rsidR="00F81970" w:rsidRPr="00815CDB">
        <w:rPr>
          <w:rFonts w:ascii="Times New Roman" w:hAnsi="Times New Roman" w:cs="Times New Roman"/>
          <w:bCs/>
          <w:sz w:val="24"/>
          <w:szCs w:val="24"/>
        </w:rPr>
        <w:t>ovid</w:t>
      </w:r>
      <w:r w:rsidR="0034682B" w:rsidRPr="00815CDB">
        <w:rPr>
          <w:rFonts w:ascii="Times New Roman" w:hAnsi="Times New Roman" w:cs="Times New Roman"/>
          <w:bCs/>
          <w:sz w:val="24"/>
          <w:szCs w:val="24"/>
        </w:rPr>
        <w:t>-19</w:t>
      </w:r>
      <w:r w:rsidR="00F2776F" w:rsidRPr="00815CDB">
        <w:rPr>
          <w:rFonts w:ascii="Times New Roman" w:hAnsi="Times New Roman" w:cs="Times New Roman"/>
          <w:bCs/>
          <w:sz w:val="24"/>
          <w:szCs w:val="24"/>
        </w:rPr>
        <w:t xml:space="preserve"> y que padecen comorbilidades, según comorbilidad y entidad federativa, para el periodo del 1 de julio de 2020 al 20 de mayo de 2021</w:t>
      </w:r>
    </w:p>
    <w:tbl>
      <w:tblPr>
        <w:tblStyle w:val="Tablaconcuadrcula"/>
        <w:tblW w:w="14720" w:type="dxa"/>
        <w:jc w:val="center"/>
        <w:tblLook w:val="04A0" w:firstRow="1" w:lastRow="0" w:firstColumn="1" w:lastColumn="0" w:noHBand="0" w:noVBand="1"/>
      </w:tblPr>
      <w:tblGrid>
        <w:gridCol w:w="937"/>
        <w:gridCol w:w="876"/>
        <w:gridCol w:w="876"/>
        <w:gridCol w:w="876"/>
        <w:gridCol w:w="876"/>
        <w:gridCol w:w="648"/>
        <w:gridCol w:w="876"/>
        <w:gridCol w:w="876"/>
        <w:gridCol w:w="876"/>
        <w:gridCol w:w="876"/>
        <w:gridCol w:w="876"/>
        <w:gridCol w:w="876"/>
        <w:gridCol w:w="876"/>
        <w:gridCol w:w="876"/>
        <w:gridCol w:w="876"/>
        <w:gridCol w:w="876"/>
        <w:gridCol w:w="876"/>
      </w:tblGrid>
      <w:tr w:rsidR="00B075A0" w:rsidRPr="006A558F" w14:paraId="5C8EE0F8" w14:textId="77777777" w:rsidTr="00B075A0">
        <w:trPr>
          <w:trHeight w:val="1911"/>
          <w:jc w:val="center"/>
        </w:trPr>
        <w:tc>
          <w:tcPr>
            <w:tcW w:w="937" w:type="dxa"/>
          </w:tcPr>
          <w:p w14:paraId="7D78B536" w14:textId="77777777" w:rsidR="00C32D44" w:rsidRPr="006A558F" w:rsidRDefault="00C32D44" w:rsidP="003526A9">
            <w:pPr>
              <w:spacing w:line="360" w:lineRule="auto"/>
              <w:jc w:val="center"/>
              <w:rPr>
                <w:rFonts w:ascii="Times New Roman" w:hAnsi="Times New Roman" w:cs="Times New Roman"/>
                <w:b/>
                <w:sz w:val="24"/>
                <w:szCs w:val="24"/>
              </w:rPr>
            </w:pPr>
          </w:p>
        </w:tc>
        <w:tc>
          <w:tcPr>
            <w:tcW w:w="876" w:type="dxa"/>
            <w:textDirection w:val="btLr"/>
            <w:vAlign w:val="bottom"/>
          </w:tcPr>
          <w:p w14:paraId="1ACCC0D8"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Intubado</w:t>
            </w:r>
          </w:p>
        </w:tc>
        <w:tc>
          <w:tcPr>
            <w:tcW w:w="876" w:type="dxa"/>
            <w:textDirection w:val="btLr"/>
            <w:vAlign w:val="bottom"/>
          </w:tcPr>
          <w:p w14:paraId="3C0EEB6C"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Neumonía</w:t>
            </w:r>
          </w:p>
        </w:tc>
        <w:tc>
          <w:tcPr>
            <w:tcW w:w="876" w:type="dxa"/>
            <w:textDirection w:val="btLr"/>
            <w:vAlign w:val="bottom"/>
          </w:tcPr>
          <w:p w14:paraId="236A569E"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Embarazo</w:t>
            </w:r>
          </w:p>
        </w:tc>
        <w:tc>
          <w:tcPr>
            <w:tcW w:w="876" w:type="dxa"/>
            <w:textDirection w:val="btLr"/>
            <w:vAlign w:val="bottom"/>
          </w:tcPr>
          <w:p w14:paraId="4189B0B5" w14:textId="4D661BB5"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 xml:space="preserve">Hablante </w:t>
            </w:r>
            <w:r w:rsidR="00367CF2">
              <w:rPr>
                <w:rFonts w:ascii="Times New Roman" w:hAnsi="Times New Roman" w:cs="Times New Roman"/>
                <w:color w:val="000000"/>
                <w:sz w:val="24"/>
                <w:szCs w:val="24"/>
              </w:rPr>
              <w:t>l</w:t>
            </w:r>
            <w:r w:rsidRPr="006A558F">
              <w:rPr>
                <w:rFonts w:ascii="Times New Roman" w:hAnsi="Times New Roman" w:cs="Times New Roman"/>
                <w:color w:val="000000"/>
                <w:sz w:val="24"/>
                <w:szCs w:val="24"/>
              </w:rPr>
              <w:t xml:space="preserve">engua </w:t>
            </w:r>
            <w:r w:rsidR="00367CF2">
              <w:rPr>
                <w:rFonts w:ascii="Times New Roman" w:hAnsi="Times New Roman" w:cs="Times New Roman"/>
                <w:color w:val="000000"/>
                <w:sz w:val="24"/>
                <w:szCs w:val="24"/>
              </w:rPr>
              <w:t>i</w:t>
            </w:r>
            <w:r w:rsidRPr="006A558F">
              <w:rPr>
                <w:rFonts w:ascii="Times New Roman" w:hAnsi="Times New Roman" w:cs="Times New Roman"/>
                <w:color w:val="000000"/>
                <w:sz w:val="24"/>
                <w:szCs w:val="24"/>
              </w:rPr>
              <w:t>ndígena</w:t>
            </w:r>
          </w:p>
        </w:tc>
        <w:tc>
          <w:tcPr>
            <w:tcW w:w="643" w:type="dxa"/>
            <w:textDirection w:val="btLr"/>
            <w:vAlign w:val="bottom"/>
          </w:tcPr>
          <w:p w14:paraId="5A4CEA44" w14:textId="14299239"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Autoinscribe Indígena</w:t>
            </w:r>
          </w:p>
        </w:tc>
        <w:tc>
          <w:tcPr>
            <w:tcW w:w="876" w:type="dxa"/>
            <w:textDirection w:val="btLr"/>
            <w:vAlign w:val="bottom"/>
          </w:tcPr>
          <w:p w14:paraId="53C41CBA"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Diabetes</w:t>
            </w:r>
          </w:p>
        </w:tc>
        <w:tc>
          <w:tcPr>
            <w:tcW w:w="876" w:type="dxa"/>
            <w:textDirection w:val="btLr"/>
            <w:vAlign w:val="bottom"/>
          </w:tcPr>
          <w:p w14:paraId="258EE63C"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Epoc</w:t>
            </w:r>
          </w:p>
        </w:tc>
        <w:tc>
          <w:tcPr>
            <w:tcW w:w="876" w:type="dxa"/>
            <w:textDirection w:val="btLr"/>
            <w:vAlign w:val="bottom"/>
          </w:tcPr>
          <w:p w14:paraId="76235D64"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Asma</w:t>
            </w:r>
          </w:p>
        </w:tc>
        <w:tc>
          <w:tcPr>
            <w:tcW w:w="876" w:type="dxa"/>
            <w:textDirection w:val="btLr"/>
            <w:vAlign w:val="bottom"/>
          </w:tcPr>
          <w:p w14:paraId="45C2BE1D"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Inmunosupresión</w:t>
            </w:r>
          </w:p>
        </w:tc>
        <w:tc>
          <w:tcPr>
            <w:tcW w:w="876" w:type="dxa"/>
            <w:textDirection w:val="btLr"/>
            <w:vAlign w:val="bottom"/>
          </w:tcPr>
          <w:p w14:paraId="5B0430E1"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Hipertensión</w:t>
            </w:r>
          </w:p>
        </w:tc>
        <w:tc>
          <w:tcPr>
            <w:tcW w:w="876" w:type="dxa"/>
            <w:textDirection w:val="btLr"/>
            <w:vAlign w:val="bottom"/>
          </w:tcPr>
          <w:p w14:paraId="4AD4197B"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Otras enfermedades</w:t>
            </w:r>
          </w:p>
        </w:tc>
        <w:tc>
          <w:tcPr>
            <w:tcW w:w="876" w:type="dxa"/>
            <w:textDirection w:val="btLr"/>
            <w:vAlign w:val="bottom"/>
          </w:tcPr>
          <w:p w14:paraId="45E2532F"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Cardiovascular</w:t>
            </w:r>
          </w:p>
        </w:tc>
        <w:tc>
          <w:tcPr>
            <w:tcW w:w="876" w:type="dxa"/>
            <w:textDirection w:val="btLr"/>
            <w:vAlign w:val="bottom"/>
          </w:tcPr>
          <w:p w14:paraId="169E0134"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Obesidad</w:t>
            </w:r>
          </w:p>
        </w:tc>
        <w:tc>
          <w:tcPr>
            <w:tcW w:w="876" w:type="dxa"/>
            <w:textDirection w:val="btLr"/>
            <w:vAlign w:val="bottom"/>
          </w:tcPr>
          <w:p w14:paraId="46A0D42C"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Renal crónica</w:t>
            </w:r>
          </w:p>
        </w:tc>
        <w:tc>
          <w:tcPr>
            <w:tcW w:w="876" w:type="dxa"/>
            <w:textDirection w:val="btLr"/>
            <w:vAlign w:val="bottom"/>
          </w:tcPr>
          <w:p w14:paraId="22F8833D"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Tabaquismo</w:t>
            </w:r>
          </w:p>
        </w:tc>
        <w:tc>
          <w:tcPr>
            <w:tcW w:w="876" w:type="dxa"/>
            <w:textDirection w:val="btLr"/>
            <w:vAlign w:val="bottom"/>
          </w:tcPr>
          <w:p w14:paraId="32CF7A2D" w14:textId="77777777" w:rsidR="00C32D44" w:rsidRPr="006A558F" w:rsidRDefault="00C32D44"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UCI</w:t>
            </w:r>
          </w:p>
        </w:tc>
      </w:tr>
      <w:tr w:rsidR="00B075A0" w:rsidRPr="006A558F" w14:paraId="1F9430E5" w14:textId="77777777" w:rsidTr="00B075A0">
        <w:trPr>
          <w:jc w:val="center"/>
        </w:trPr>
        <w:tc>
          <w:tcPr>
            <w:tcW w:w="937" w:type="dxa"/>
          </w:tcPr>
          <w:p w14:paraId="1D2FFEA9"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Ag</w:t>
            </w:r>
            <w:r w:rsidR="00E7596E" w:rsidRPr="006A558F">
              <w:rPr>
                <w:rFonts w:ascii="Times New Roman" w:hAnsi="Times New Roman" w:cs="Times New Roman"/>
                <w:sz w:val="24"/>
                <w:szCs w:val="24"/>
              </w:rPr>
              <w:t>uasc</w:t>
            </w:r>
          </w:p>
        </w:tc>
        <w:tc>
          <w:tcPr>
            <w:tcW w:w="876" w:type="dxa"/>
            <w:vAlign w:val="bottom"/>
          </w:tcPr>
          <w:p w14:paraId="5549556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3356.6</w:t>
            </w:r>
          </w:p>
        </w:tc>
        <w:tc>
          <w:tcPr>
            <w:tcW w:w="876" w:type="dxa"/>
            <w:vAlign w:val="bottom"/>
          </w:tcPr>
          <w:p w14:paraId="795E89F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1343.3</w:t>
            </w:r>
          </w:p>
        </w:tc>
        <w:tc>
          <w:tcPr>
            <w:tcW w:w="876" w:type="dxa"/>
            <w:vAlign w:val="bottom"/>
          </w:tcPr>
          <w:p w14:paraId="3ADEB28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933.7</w:t>
            </w:r>
          </w:p>
        </w:tc>
        <w:tc>
          <w:tcPr>
            <w:tcW w:w="876" w:type="dxa"/>
            <w:vAlign w:val="bottom"/>
          </w:tcPr>
          <w:p w14:paraId="0C72AB2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298.4</w:t>
            </w:r>
          </w:p>
        </w:tc>
        <w:tc>
          <w:tcPr>
            <w:tcW w:w="643" w:type="dxa"/>
          </w:tcPr>
          <w:p w14:paraId="261C91B2"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10E18A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1543.3</w:t>
            </w:r>
          </w:p>
        </w:tc>
        <w:tc>
          <w:tcPr>
            <w:tcW w:w="876" w:type="dxa"/>
            <w:vAlign w:val="bottom"/>
          </w:tcPr>
          <w:p w14:paraId="04D59BD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1280.6</w:t>
            </w:r>
          </w:p>
        </w:tc>
        <w:tc>
          <w:tcPr>
            <w:tcW w:w="876" w:type="dxa"/>
            <w:vAlign w:val="bottom"/>
          </w:tcPr>
          <w:p w14:paraId="11C8254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752.2</w:t>
            </w:r>
          </w:p>
        </w:tc>
        <w:tc>
          <w:tcPr>
            <w:tcW w:w="876" w:type="dxa"/>
            <w:vAlign w:val="bottom"/>
          </w:tcPr>
          <w:p w14:paraId="464BDC8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357.9</w:t>
            </w:r>
          </w:p>
        </w:tc>
        <w:tc>
          <w:tcPr>
            <w:tcW w:w="876" w:type="dxa"/>
            <w:vAlign w:val="bottom"/>
          </w:tcPr>
          <w:p w14:paraId="675813E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1550.2</w:t>
            </w:r>
          </w:p>
        </w:tc>
        <w:tc>
          <w:tcPr>
            <w:tcW w:w="876" w:type="dxa"/>
            <w:vAlign w:val="bottom"/>
          </w:tcPr>
          <w:p w14:paraId="3900CEE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763.0</w:t>
            </w:r>
          </w:p>
        </w:tc>
        <w:tc>
          <w:tcPr>
            <w:tcW w:w="876" w:type="dxa"/>
            <w:vAlign w:val="bottom"/>
          </w:tcPr>
          <w:p w14:paraId="6F0F288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647.1</w:t>
            </w:r>
          </w:p>
        </w:tc>
        <w:tc>
          <w:tcPr>
            <w:tcW w:w="876" w:type="dxa"/>
            <w:vAlign w:val="bottom"/>
          </w:tcPr>
          <w:p w14:paraId="3393638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1298.5</w:t>
            </w:r>
          </w:p>
        </w:tc>
        <w:tc>
          <w:tcPr>
            <w:tcW w:w="876" w:type="dxa"/>
            <w:vAlign w:val="bottom"/>
          </w:tcPr>
          <w:p w14:paraId="385DA51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803.8</w:t>
            </w:r>
          </w:p>
        </w:tc>
        <w:tc>
          <w:tcPr>
            <w:tcW w:w="876" w:type="dxa"/>
            <w:vAlign w:val="bottom"/>
          </w:tcPr>
          <w:p w14:paraId="7B92E03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959.7</w:t>
            </w:r>
          </w:p>
        </w:tc>
        <w:tc>
          <w:tcPr>
            <w:tcW w:w="876" w:type="dxa"/>
            <w:vAlign w:val="bottom"/>
          </w:tcPr>
          <w:p w14:paraId="4CB0395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695.6</w:t>
            </w:r>
          </w:p>
        </w:tc>
      </w:tr>
      <w:tr w:rsidR="00B075A0" w:rsidRPr="006A558F" w14:paraId="7B9B02A1" w14:textId="77777777" w:rsidTr="00B075A0">
        <w:trPr>
          <w:jc w:val="center"/>
        </w:trPr>
        <w:tc>
          <w:tcPr>
            <w:tcW w:w="937" w:type="dxa"/>
          </w:tcPr>
          <w:p w14:paraId="132491D1"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Baja</w:t>
            </w:r>
            <w:r w:rsidR="00E7596E" w:rsidRPr="006A558F">
              <w:rPr>
                <w:rFonts w:ascii="Times New Roman" w:hAnsi="Times New Roman" w:cs="Times New Roman"/>
                <w:sz w:val="24"/>
                <w:szCs w:val="24"/>
              </w:rPr>
              <w:t xml:space="preserve"> C.</w:t>
            </w:r>
          </w:p>
        </w:tc>
        <w:tc>
          <w:tcPr>
            <w:tcW w:w="876" w:type="dxa"/>
            <w:vAlign w:val="bottom"/>
          </w:tcPr>
          <w:p w14:paraId="7CFAC37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1460.8</w:t>
            </w:r>
          </w:p>
        </w:tc>
        <w:tc>
          <w:tcPr>
            <w:tcW w:w="876" w:type="dxa"/>
            <w:vAlign w:val="bottom"/>
          </w:tcPr>
          <w:p w14:paraId="3B2A4D9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352.0</w:t>
            </w:r>
          </w:p>
        </w:tc>
        <w:tc>
          <w:tcPr>
            <w:tcW w:w="876" w:type="dxa"/>
            <w:vAlign w:val="bottom"/>
          </w:tcPr>
          <w:p w14:paraId="60EFF9F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505.3</w:t>
            </w:r>
          </w:p>
        </w:tc>
        <w:tc>
          <w:tcPr>
            <w:tcW w:w="876" w:type="dxa"/>
            <w:vAlign w:val="bottom"/>
          </w:tcPr>
          <w:p w14:paraId="71555D9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413.1</w:t>
            </w:r>
          </w:p>
        </w:tc>
        <w:tc>
          <w:tcPr>
            <w:tcW w:w="643" w:type="dxa"/>
          </w:tcPr>
          <w:p w14:paraId="72F409B2"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1724F98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473.1</w:t>
            </w:r>
          </w:p>
        </w:tc>
        <w:tc>
          <w:tcPr>
            <w:tcW w:w="876" w:type="dxa"/>
            <w:vAlign w:val="bottom"/>
          </w:tcPr>
          <w:p w14:paraId="0084D63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513.1</w:t>
            </w:r>
          </w:p>
        </w:tc>
        <w:tc>
          <w:tcPr>
            <w:tcW w:w="876" w:type="dxa"/>
            <w:vAlign w:val="bottom"/>
          </w:tcPr>
          <w:p w14:paraId="031A6AE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564.9</w:t>
            </w:r>
          </w:p>
        </w:tc>
        <w:tc>
          <w:tcPr>
            <w:tcW w:w="876" w:type="dxa"/>
            <w:vAlign w:val="bottom"/>
          </w:tcPr>
          <w:p w14:paraId="2783C38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408.4</w:t>
            </w:r>
          </w:p>
        </w:tc>
        <w:tc>
          <w:tcPr>
            <w:tcW w:w="876" w:type="dxa"/>
            <w:vAlign w:val="bottom"/>
          </w:tcPr>
          <w:p w14:paraId="04F0424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523.4</w:t>
            </w:r>
          </w:p>
        </w:tc>
        <w:tc>
          <w:tcPr>
            <w:tcW w:w="876" w:type="dxa"/>
            <w:vAlign w:val="bottom"/>
          </w:tcPr>
          <w:p w14:paraId="102B8C8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614.2</w:t>
            </w:r>
          </w:p>
        </w:tc>
        <w:tc>
          <w:tcPr>
            <w:tcW w:w="876" w:type="dxa"/>
            <w:vAlign w:val="bottom"/>
          </w:tcPr>
          <w:p w14:paraId="71B9DF8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501.4</w:t>
            </w:r>
          </w:p>
        </w:tc>
        <w:tc>
          <w:tcPr>
            <w:tcW w:w="876" w:type="dxa"/>
            <w:vAlign w:val="bottom"/>
          </w:tcPr>
          <w:p w14:paraId="02C0479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616.3</w:t>
            </w:r>
          </w:p>
        </w:tc>
        <w:tc>
          <w:tcPr>
            <w:tcW w:w="876" w:type="dxa"/>
            <w:vAlign w:val="bottom"/>
          </w:tcPr>
          <w:p w14:paraId="2588624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465.9</w:t>
            </w:r>
          </w:p>
        </w:tc>
        <w:tc>
          <w:tcPr>
            <w:tcW w:w="876" w:type="dxa"/>
            <w:vAlign w:val="bottom"/>
          </w:tcPr>
          <w:p w14:paraId="7C2EE42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569.5</w:t>
            </w:r>
          </w:p>
        </w:tc>
        <w:tc>
          <w:tcPr>
            <w:tcW w:w="876" w:type="dxa"/>
            <w:vAlign w:val="bottom"/>
          </w:tcPr>
          <w:p w14:paraId="2DF3C36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977.4</w:t>
            </w:r>
          </w:p>
        </w:tc>
      </w:tr>
      <w:tr w:rsidR="00B075A0" w:rsidRPr="006A558F" w14:paraId="72070DC7" w14:textId="77777777" w:rsidTr="00B075A0">
        <w:trPr>
          <w:jc w:val="center"/>
        </w:trPr>
        <w:tc>
          <w:tcPr>
            <w:tcW w:w="937" w:type="dxa"/>
          </w:tcPr>
          <w:p w14:paraId="04C0C2A4"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BCS</w:t>
            </w:r>
          </w:p>
        </w:tc>
        <w:tc>
          <w:tcPr>
            <w:tcW w:w="876" w:type="dxa"/>
            <w:vAlign w:val="bottom"/>
          </w:tcPr>
          <w:p w14:paraId="71F7D3A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2460.2</w:t>
            </w:r>
          </w:p>
        </w:tc>
        <w:tc>
          <w:tcPr>
            <w:tcW w:w="876" w:type="dxa"/>
            <w:vAlign w:val="bottom"/>
          </w:tcPr>
          <w:p w14:paraId="4B7EE7A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1426.3</w:t>
            </w:r>
          </w:p>
        </w:tc>
        <w:tc>
          <w:tcPr>
            <w:tcW w:w="876" w:type="dxa"/>
            <w:vAlign w:val="bottom"/>
          </w:tcPr>
          <w:p w14:paraId="5E8B0BE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3937.9</w:t>
            </w:r>
          </w:p>
        </w:tc>
        <w:tc>
          <w:tcPr>
            <w:tcW w:w="876" w:type="dxa"/>
            <w:vAlign w:val="bottom"/>
          </w:tcPr>
          <w:p w14:paraId="175462E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917.6</w:t>
            </w:r>
          </w:p>
        </w:tc>
        <w:tc>
          <w:tcPr>
            <w:tcW w:w="643" w:type="dxa"/>
          </w:tcPr>
          <w:p w14:paraId="1B63046C"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0AD682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2846.5</w:t>
            </w:r>
          </w:p>
        </w:tc>
        <w:tc>
          <w:tcPr>
            <w:tcW w:w="876" w:type="dxa"/>
            <w:vAlign w:val="bottom"/>
          </w:tcPr>
          <w:p w14:paraId="578217A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1743.4</w:t>
            </w:r>
          </w:p>
        </w:tc>
        <w:tc>
          <w:tcPr>
            <w:tcW w:w="876" w:type="dxa"/>
            <w:vAlign w:val="bottom"/>
          </w:tcPr>
          <w:p w14:paraId="34D2604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1987.8</w:t>
            </w:r>
          </w:p>
        </w:tc>
        <w:tc>
          <w:tcPr>
            <w:tcW w:w="876" w:type="dxa"/>
            <w:vAlign w:val="bottom"/>
          </w:tcPr>
          <w:p w14:paraId="05C51C6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939.3</w:t>
            </w:r>
          </w:p>
        </w:tc>
        <w:tc>
          <w:tcPr>
            <w:tcW w:w="876" w:type="dxa"/>
            <w:vAlign w:val="bottom"/>
          </w:tcPr>
          <w:p w14:paraId="75DF584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2886.6</w:t>
            </w:r>
          </w:p>
        </w:tc>
        <w:tc>
          <w:tcPr>
            <w:tcW w:w="876" w:type="dxa"/>
            <w:vAlign w:val="bottom"/>
          </w:tcPr>
          <w:p w14:paraId="1449C8B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1395.8</w:t>
            </w:r>
          </w:p>
        </w:tc>
        <w:tc>
          <w:tcPr>
            <w:tcW w:w="876" w:type="dxa"/>
            <w:vAlign w:val="bottom"/>
          </w:tcPr>
          <w:p w14:paraId="6DA5441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2054.5</w:t>
            </w:r>
          </w:p>
        </w:tc>
        <w:tc>
          <w:tcPr>
            <w:tcW w:w="876" w:type="dxa"/>
            <w:vAlign w:val="bottom"/>
          </w:tcPr>
          <w:p w14:paraId="7831B74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2204.1</w:t>
            </w:r>
          </w:p>
        </w:tc>
        <w:tc>
          <w:tcPr>
            <w:tcW w:w="876" w:type="dxa"/>
            <w:vAlign w:val="bottom"/>
          </w:tcPr>
          <w:p w14:paraId="26516DD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2324.4</w:t>
            </w:r>
          </w:p>
        </w:tc>
        <w:tc>
          <w:tcPr>
            <w:tcW w:w="876" w:type="dxa"/>
            <w:vAlign w:val="bottom"/>
          </w:tcPr>
          <w:p w14:paraId="1CEEE65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1826.2</w:t>
            </w:r>
          </w:p>
        </w:tc>
        <w:tc>
          <w:tcPr>
            <w:tcW w:w="876" w:type="dxa"/>
            <w:vAlign w:val="bottom"/>
          </w:tcPr>
          <w:p w14:paraId="14072AF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2290.6</w:t>
            </w:r>
          </w:p>
        </w:tc>
      </w:tr>
      <w:tr w:rsidR="00B075A0" w:rsidRPr="006A558F" w14:paraId="7C4646CD" w14:textId="77777777" w:rsidTr="00B075A0">
        <w:trPr>
          <w:jc w:val="center"/>
        </w:trPr>
        <w:tc>
          <w:tcPr>
            <w:tcW w:w="937" w:type="dxa"/>
          </w:tcPr>
          <w:p w14:paraId="13A88E45"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lastRenderedPageBreak/>
              <w:t>Camp</w:t>
            </w:r>
          </w:p>
        </w:tc>
        <w:tc>
          <w:tcPr>
            <w:tcW w:w="876" w:type="dxa"/>
            <w:vAlign w:val="bottom"/>
          </w:tcPr>
          <w:p w14:paraId="4466B40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848.0</w:t>
            </w:r>
          </w:p>
        </w:tc>
        <w:tc>
          <w:tcPr>
            <w:tcW w:w="876" w:type="dxa"/>
            <w:vAlign w:val="bottom"/>
          </w:tcPr>
          <w:p w14:paraId="3315248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439.6</w:t>
            </w:r>
          </w:p>
        </w:tc>
        <w:tc>
          <w:tcPr>
            <w:tcW w:w="876" w:type="dxa"/>
            <w:vAlign w:val="bottom"/>
          </w:tcPr>
          <w:p w14:paraId="4D27C49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405.7</w:t>
            </w:r>
          </w:p>
        </w:tc>
        <w:tc>
          <w:tcPr>
            <w:tcW w:w="876" w:type="dxa"/>
            <w:vAlign w:val="bottom"/>
          </w:tcPr>
          <w:p w14:paraId="09AD6B0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529.4</w:t>
            </w:r>
          </w:p>
        </w:tc>
        <w:tc>
          <w:tcPr>
            <w:tcW w:w="643" w:type="dxa"/>
          </w:tcPr>
          <w:p w14:paraId="5CF0091E"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7F9A9D5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440.9</w:t>
            </w:r>
          </w:p>
        </w:tc>
        <w:tc>
          <w:tcPr>
            <w:tcW w:w="876" w:type="dxa"/>
            <w:vAlign w:val="bottom"/>
          </w:tcPr>
          <w:p w14:paraId="6993CDF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421.1</w:t>
            </w:r>
          </w:p>
        </w:tc>
        <w:tc>
          <w:tcPr>
            <w:tcW w:w="876" w:type="dxa"/>
            <w:vAlign w:val="bottom"/>
          </w:tcPr>
          <w:p w14:paraId="6651DDE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466.4</w:t>
            </w:r>
          </w:p>
        </w:tc>
        <w:tc>
          <w:tcPr>
            <w:tcW w:w="876" w:type="dxa"/>
            <w:vAlign w:val="bottom"/>
          </w:tcPr>
          <w:p w14:paraId="6DBA472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291.9</w:t>
            </w:r>
          </w:p>
        </w:tc>
        <w:tc>
          <w:tcPr>
            <w:tcW w:w="876" w:type="dxa"/>
            <w:vAlign w:val="bottom"/>
          </w:tcPr>
          <w:p w14:paraId="1E48560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480.8</w:t>
            </w:r>
          </w:p>
        </w:tc>
        <w:tc>
          <w:tcPr>
            <w:tcW w:w="876" w:type="dxa"/>
            <w:vAlign w:val="bottom"/>
          </w:tcPr>
          <w:p w14:paraId="5819CAB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283.8</w:t>
            </w:r>
          </w:p>
        </w:tc>
        <w:tc>
          <w:tcPr>
            <w:tcW w:w="876" w:type="dxa"/>
            <w:vAlign w:val="bottom"/>
          </w:tcPr>
          <w:p w14:paraId="7082F62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360.6</w:t>
            </w:r>
          </w:p>
        </w:tc>
        <w:tc>
          <w:tcPr>
            <w:tcW w:w="876" w:type="dxa"/>
            <w:vAlign w:val="bottom"/>
          </w:tcPr>
          <w:p w14:paraId="6B2ABD1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416.0</w:t>
            </w:r>
          </w:p>
        </w:tc>
        <w:tc>
          <w:tcPr>
            <w:tcW w:w="876" w:type="dxa"/>
            <w:vAlign w:val="bottom"/>
          </w:tcPr>
          <w:p w14:paraId="61A503B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425.3</w:t>
            </w:r>
          </w:p>
        </w:tc>
        <w:tc>
          <w:tcPr>
            <w:tcW w:w="876" w:type="dxa"/>
            <w:vAlign w:val="bottom"/>
          </w:tcPr>
          <w:p w14:paraId="128CF7D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483.2</w:t>
            </w:r>
          </w:p>
        </w:tc>
        <w:tc>
          <w:tcPr>
            <w:tcW w:w="876" w:type="dxa"/>
            <w:vAlign w:val="bottom"/>
          </w:tcPr>
          <w:p w14:paraId="450C19C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321.4</w:t>
            </w:r>
          </w:p>
        </w:tc>
      </w:tr>
      <w:tr w:rsidR="00B075A0" w:rsidRPr="006A558F" w14:paraId="6F95725A" w14:textId="77777777" w:rsidTr="00B075A0">
        <w:trPr>
          <w:jc w:val="center"/>
        </w:trPr>
        <w:tc>
          <w:tcPr>
            <w:tcW w:w="937" w:type="dxa"/>
          </w:tcPr>
          <w:p w14:paraId="2F17204F"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Coah</w:t>
            </w:r>
          </w:p>
        </w:tc>
        <w:tc>
          <w:tcPr>
            <w:tcW w:w="876" w:type="dxa"/>
            <w:vAlign w:val="bottom"/>
          </w:tcPr>
          <w:p w14:paraId="253F37A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5545.9</w:t>
            </w:r>
          </w:p>
        </w:tc>
        <w:tc>
          <w:tcPr>
            <w:tcW w:w="876" w:type="dxa"/>
            <w:vAlign w:val="bottom"/>
          </w:tcPr>
          <w:p w14:paraId="05473AB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2723.4</w:t>
            </w:r>
          </w:p>
        </w:tc>
        <w:tc>
          <w:tcPr>
            <w:tcW w:w="876" w:type="dxa"/>
            <w:vAlign w:val="bottom"/>
          </w:tcPr>
          <w:p w14:paraId="18A5578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2016.0</w:t>
            </w:r>
          </w:p>
        </w:tc>
        <w:tc>
          <w:tcPr>
            <w:tcW w:w="876" w:type="dxa"/>
            <w:vAlign w:val="bottom"/>
          </w:tcPr>
          <w:p w14:paraId="1A1B9AF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591.2</w:t>
            </w:r>
          </w:p>
        </w:tc>
        <w:tc>
          <w:tcPr>
            <w:tcW w:w="643" w:type="dxa"/>
          </w:tcPr>
          <w:p w14:paraId="301546DB"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B4C17D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2257.1</w:t>
            </w:r>
          </w:p>
        </w:tc>
        <w:tc>
          <w:tcPr>
            <w:tcW w:w="876" w:type="dxa"/>
            <w:vAlign w:val="bottom"/>
          </w:tcPr>
          <w:p w14:paraId="713AD27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1301.1</w:t>
            </w:r>
          </w:p>
        </w:tc>
        <w:tc>
          <w:tcPr>
            <w:tcW w:w="876" w:type="dxa"/>
            <w:vAlign w:val="bottom"/>
          </w:tcPr>
          <w:p w14:paraId="78A81C4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1303.8</w:t>
            </w:r>
          </w:p>
        </w:tc>
        <w:tc>
          <w:tcPr>
            <w:tcW w:w="876" w:type="dxa"/>
            <w:vAlign w:val="bottom"/>
          </w:tcPr>
          <w:p w14:paraId="6450D65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583.9</w:t>
            </w:r>
          </w:p>
        </w:tc>
        <w:tc>
          <w:tcPr>
            <w:tcW w:w="876" w:type="dxa"/>
            <w:vAlign w:val="bottom"/>
          </w:tcPr>
          <w:p w14:paraId="0C3B6A4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2250.5</w:t>
            </w:r>
          </w:p>
        </w:tc>
        <w:tc>
          <w:tcPr>
            <w:tcW w:w="876" w:type="dxa"/>
            <w:vAlign w:val="bottom"/>
          </w:tcPr>
          <w:p w14:paraId="5E69C34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1144.4</w:t>
            </w:r>
          </w:p>
        </w:tc>
        <w:tc>
          <w:tcPr>
            <w:tcW w:w="876" w:type="dxa"/>
            <w:vAlign w:val="bottom"/>
          </w:tcPr>
          <w:p w14:paraId="1A7509D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1939.1</w:t>
            </w:r>
          </w:p>
        </w:tc>
        <w:tc>
          <w:tcPr>
            <w:tcW w:w="876" w:type="dxa"/>
            <w:vAlign w:val="bottom"/>
          </w:tcPr>
          <w:p w14:paraId="1707DD9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1214.5</w:t>
            </w:r>
          </w:p>
        </w:tc>
        <w:tc>
          <w:tcPr>
            <w:tcW w:w="876" w:type="dxa"/>
            <w:vAlign w:val="bottom"/>
          </w:tcPr>
          <w:p w14:paraId="23CCCB3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1330.5</w:t>
            </w:r>
          </w:p>
        </w:tc>
        <w:tc>
          <w:tcPr>
            <w:tcW w:w="876" w:type="dxa"/>
            <w:vAlign w:val="bottom"/>
          </w:tcPr>
          <w:p w14:paraId="029BC86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1504.8</w:t>
            </w:r>
          </w:p>
        </w:tc>
        <w:tc>
          <w:tcPr>
            <w:tcW w:w="876" w:type="dxa"/>
            <w:vAlign w:val="bottom"/>
          </w:tcPr>
          <w:p w14:paraId="2D63FAB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2107.1</w:t>
            </w:r>
          </w:p>
        </w:tc>
      </w:tr>
      <w:tr w:rsidR="00B075A0" w:rsidRPr="006A558F" w14:paraId="2EB826C1" w14:textId="77777777" w:rsidTr="00B075A0">
        <w:trPr>
          <w:jc w:val="center"/>
        </w:trPr>
        <w:tc>
          <w:tcPr>
            <w:tcW w:w="937" w:type="dxa"/>
          </w:tcPr>
          <w:p w14:paraId="5350E8EB"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Col</w:t>
            </w:r>
          </w:p>
        </w:tc>
        <w:tc>
          <w:tcPr>
            <w:tcW w:w="876" w:type="dxa"/>
            <w:vAlign w:val="bottom"/>
          </w:tcPr>
          <w:p w14:paraId="620473E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3357.7</w:t>
            </w:r>
          </w:p>
        </w:tc>
        <w:tc>
          <w:tcPr>
            <w:tcW w:w="876" w:type="dxa"/>
            <w:vAlign w:val="bottom"/>
          </w:tcPr>
          <w:p w14:paraId="5FDE903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1686.9</w:t>
            </w:r>
          </w:p>
        </w:tc>
        <w:tc>
          <w:tcPr>
            <w:tcW w:w="876" w:type="dxa"/>
            <w:vAlign w:val="bottom"/>
          </w:tcPr>
          <w:p w14:paraId="7850B75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1751.3</w:t>
            </w:r>
          </w:p>
        </w:tc>
        <w:tc>
          <w:tcPr>
            <w:tcW w:w="876" w:type="dxa"/>
            <w:vAlign w:val="bottom"/>
          </w:tcPr>
          <w:p w14:paraId="4B96B1D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1298.1</w:t>
            </w:r>
          </w:p>
        </w:tc>
        <w:tc>
          <w:tcPr>
            <w:tcW w:w="643" w:type="dxa"/>
          </w:tcPr>
          <w:p w14:paraId="6F315D25"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3CF3EB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2350.0</w:t>
            </w:r>
          </w:p>
        </w:tc>
        <w:tc>
          <w:tcPr>
            <w:tcW w:w="876" w:type="dxa"/>
            <w:vAlign w:val="bottom"/>
          </w:tcPr>
          <w:p w14:paraId="50A4D5A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2823.7</w:t>
            </w:r>
          </w:p>
        </w:tc>
        <w:tc>
          <w:tcPr>
            <w:tcW w:w="876" w:type="dxa"/>
            <w:vAlign w:val="bottom"/>
          </w:tcPr>
          <w:p w14:paraId="5EA5613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1835.6</w:t>
            </w:r>
          </w:p>
        </w:tc>
        <w:tc>
          <w:tcPr>
            <w:tcW w:w="876" w:type="dxa"/>
            <w:vAlign w:val="bottom"/>
          </w:tcPr>
          <w:p w14:paraId="098ED33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2418.5</w:t>
            </w:r>
          </w:p>
        </w:tc>
        <w:tc>
          <w:tcPr>
            <w:tcW w:w="876" w:type="dxa"/>
            <w:vAlign w:val="bottom"/>
          </w:tcPr>
          <w:p w14:paraId="4748EDB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2372.9</w:t>
            </w:r>
          </w:p>
        </w:tc>
        <w:tc>
          <w:tcPr>
            <w:tcW w:w="876" w:type="dxa"/>
            <w:vAlign w:val="bottom"/>
          </w:tcPr>
          <w:p w14:paraId="53D398E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2571.6</w:t>
            </w:r>
          </w:p>
        </w:tc>
        <w:tc>
          <w:tcPr>
            <w:tcW w:w="876" w:type="dxa"/>
            <w:vAlign w:val="bottom"/>
          </w:tcPr>
          <w:p w14:paraId="779DF4E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3839.5</w:t>
            </w:r>
          </w:p>
        </w:tc>
        <w:tc>
          <w:tcPr>
            <w:tcW w:w="876" w:type="dxa"/>
            <w:vAlign w:val="bottom"/>
          </w:tcPr>
          <w:p w14:paraId="01C99FC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2092.8</w:t>
            </w:r>
          </w:p>
        </w:tc>
        <w:tc>
          <w:tcPr>
            <w:tcW w:w="876" w:type="dxa"/>
            <w:vAlign w:val="bottom"/>
          </w:tcPr>
          <w:p w14:paraId="2F038F5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2788.1</w:t>
            </w:r>
          </w:p>
        </w:tc>
        <w:tc>
          <w:tcPr>
            <w:tcW w:w="876" w:type="dxa"/>
            <w:vAlign w:val="bottom"/>
          </w:tcPr>
          <w:p w14:paraId="369F456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2353.2</w:t>
            </w:r>
          </w:p>
        </w:tc>
        <w:tc>
          <w:tcPr>
            <w:tcW w:w="876" w:type="dxa"/>
            <w:vAlign w:val="bottom"/>
          </w:tcPr>
          <w:p w14:paraId="1736DC8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1793.6</w:t>
            </w:r>
          </w:p>
        </w:tc>
      </w:tr>
      <w:tr w:rsidR="00B075A0" w:rsidRPr="006A558F" w14:paraId="614283B9" w14:textId="77777777" w:rsidTr="00B075A0">
        <w:trPr>
          <w:jc w:val="center"/>
        </w:trPr>
        <w:tc>
          <w:tcPr>
            <w:tcW w:w="937" w:type="dxa"/>
          </w:tcPr>
          <w:p w14:paraId="69B3748E"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Chi</w:t>
            </w:r>
            <w:r w:rsidR="00E7596E" w:rsidRPr="006A558F">
              <w:rPr>
                <w:rFonts w:ascii="Times New Roman" w:hAnsi="Times New Roman" w:cs="Times New Roman"/>
                <w:sz w:val="24"/>
                <w:szCs w:val="24"/>
              </w:rPr>
              <w:t>aps</w:t>
            </w:r>
          </w:p>
        </w:tc>
        <w:tc>
          <w:tcPr>
            <w:tcW w:w="876" w:type="dxa"/>
            <w:vAlign w:val="bottom"/>
          </w:tcPr>
          <w:p w14:paraId="248B5F8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375.0</w:t>
            </w:r>
          </w:p>
        </w:tc>
        <w:tc>
          <w:tcPr>
            <w:tcW w:w="876" w:type="dxa"/>
            <w:vAlign w:val="bottom"/>
          </w:tcPr>
          <w:p w14:paraId="11DB8B4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130.6</w:t>
            </w:r>
          </w:p>
        </w:tc>
        <w:tc>
          <w:tcPr>
            <w:tcW w:w="876" w:type="dxa"/>
            <w:vAlign w:val="bottom"/>
          </w:tcPr>
          <w:p w14:paraId="2E7A7A6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129.8</w:t>
            </w:r>
          </w:p>
        </w:tc>
        <w:tc>
          <w:tcPr>
            <w:tcW w:w="876" w:type="dxa"/>
            <w:vAlign w:val="bottom"/>
          </w:tcPr>
          <w:p w14:paraId="2BB6C54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101.1</w:t>
            </w:r>
          </w:p>
        </w:tc>
        <w:tc>
          <w:tcPr>
            <w:tcW w:w="643" w:type="dxa"/>
          </w:tcPr>
          <w:p w14:paraId="1DBB9C19"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1603A5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150.4</w:t>
            </w:r>
          </w:p>
        </w:tc>
        <w:tc>
          <w:tcPr>
            <w:tcW w:w="876" w:type="dxa"/>
            <w:vAlign w:val="bottom"/>
          </w:tcPr>
          <w:p w14:paraId="23AB95A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116.1</w:t>
            </w:r>
          </w:p>
        </w:tc>
        <w:tc>
          <w:tcPr>
            <w:tcW w:w="876" w:type="dxa"/>
            <w:vAlign w:val="bottom"/>
          </w:tcPr>
          <w:p w14:paraId="0898939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113.0</w:t>
            </w:r>
          </w:p>
        </w:tc>
        <w:tc>
          <w:tcPr>
            <w:tcW w:w="876" w:type="dxa"/>
            <w:vAlign w:val="bottom"/>
          </w:tcPr>
          <w:p w14:paraId="6062C79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110.0</w:t>
            </w:r>
          </w:p>
        </w:tc>
        <w:tc>
          <w:tcPr>
            <w:tcW w:w="876" w:type="dxa"/>
            <w:vAlign w:val="bottom"/>
          </w:tcPr>
          <w:p w14:paraId="4890E85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146.2</w:t>
            </w:r>
          </w:p>
        </w:tc>
        <w:tc>
          <w:tcPr>
            <w:tcW w:w="876" w:type="dxa"/>
            <w:vAlign w:val="bottom"/>
          </w:tcPr>
          <w:p w14:paraId="7A2E39A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157.8</w:t>
            </w:r>
          </w:p>
        </w:tc>
        <w:tc>
          <w:tcPr>
            <w:tcW w:w="876" w:type="dxa"/>
            <w:vAlign w:val="bottom"/>
          </w:tcPr>
          <w:p w14:paraId="5A67AD8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143.9</w:t>
            </w:r>
          </w:p>
        </w:tc>
        <w:tc>
          <w:tcPr>
            <w:tcW w:w="876" w:type="dxa"/>
            <w:vAlign w:val="bottom"/>
          </w:tcPr>
          <w:p w14:paraId="56786A9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113.0</w:t>
            </w:r>
          </w:p>
        </w:tc>
        <w:tc>
          <w:tcPr>
            <w:tcW w:w="876" w:type="dxa"/>
            <w:vAlign w:val="bottom"/>
          </w:tcPr>
          <w:p w14:paraId="649EAB5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200.1</w:t>
            </w:r>
          </w:p>
        </w:tc>
        <w:tc>
          <w:tcPr>
            <w:tcW w:w="876" w:type="dxa"/>
            <w:vAlign w:val="bottom"/>
          </w:tcPr>
          <w:p w14:paraId="36207CE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171.5</w:t>
            </w:r>
          </w:p>
        </w:tc>
        <w:tc>
          <w:tcPr>
            <w:tcW w:w="876" w:type="dxa"/>
            <w:vAlign w:val="bottom"/>
          </w:tcPr>
          <w:p w14:paraId="17638DC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86.0</w:t>
            </w:r>
          </w:p>
        </w:tc>
      </w:tr>
      <w:tr w:rsidR="00B075A0" w:rsidRPr="006A558F" w14:paraId="5401E144" w14:textId="77777777" w:rsidTr="00B075A0">
        <w:trPr>
          <w:jc w:val="center"/>
        </w:trPr>
        <w:tc>
          <w:tcPr>
            <w:tcW w:w="937" w:type="dxa"/>
          </w:tcPr>
          <w:p w14:paraId="4FC44325"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Chih</w:t>
            </w:r>
          </w:p>
        </w:tc>
        <w:tc>
          <w:tcPr>
            <w:tcW w:w="876" w:type="dxa"/>
            <w:vAlign w:val="bottom"/>
          </w:tcPr>
          <w:p w14:paraId="3750D4B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1099.5</w:t>
            </w:r>
          </w:p>
        </w:tc>
        <w:tc>
          <w:tcPr>
            <w:tcW w:w="876" w:type="dxa"/>
            <w:vAlign w:val="bottom"/>
          </w:tcPr>
          <w:p w14:paraId="32FCFDA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908.0</w:t>
            </w:r>
          </w:p>
        </w:tc>
        <w:tc>
          <w:tcPr>
            <w:tcW w:w="876" w:type="dxa"/>
            <w:vAlign w:val="bottom"/>
          </w:tcPr>
          <w:p w14:paraId="2E9C61C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2657.9</w:t>
            </w:r>
          </w:p>
        </w:tc>
        <w:tc>
          <w:tcPr>
            <w:tcW w:w="876" w:type="dxa"/>
            <w:vAlign w:val="bottom"/>
          </w:tcPr>
          <w:p w14:paraId="405F4B1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1151.3</w:t>
            </w:r>
          </w:p>
        </w:tc>
        <w:tc>
          <w:tcPr>
            <w:tcW w:w="643" w:type="dxa"/>
          </w:tcPr>
          <w:p w14:paraId="22D13FC6"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088572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1625.6</w:t>
            </w:r>
          </w:p>
        </w:tc>
        <w:tc>
          <w:tcPr>
            <w:tcW w:w="876" w:type="dxa"/>
            <w:vAlign w:val="bottom"/>
          </w:tcPr>
          <w:p w14:paraId="19849DA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1334.5</w:t>
            </w:r>
          </w:p>
        </w:tc>
        <w:tc>
          <w:tcPr>
            <w:tcW w:w="876" w:type="dxa"/>
            <w:vAlign w:val="bottom"/>
          </w:tcPr>
          <w:p w14:paraId="0FA00C3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1803.9</w:t>
            </w:r>
          </w:p>
        </w:tc>
        <w:tc>
          <w:tcPr>
            <w:tcW w:w="876" w:type="dxa"/>
            <w:vAlign w:val="bottom"/>
          </w:tcPr>
          <w:p w14:paraId="0A028FC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1442.7</w:t>
            </w:r>
          </w:p>
        </w:tc>
        <w:tc>
          <w:tcPr>
            <w:tcW w:w="876" w:type="dxa"/>
            <w:vAlign w:val="bottom"/>
          </w:tcPr>
          <w:p w14:paraId="1F5366D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1805.3</w:t>
            </w:r>
          </w:p>
        </w:tc>
        <w:tc>
          <w:tcPr>
            <w:tcW w:w="876" w:type="dxa"/>
            <w:vAlign w:val="bottom"/>
          </w:tcPr>
          <w:p w14:paraId="5D9C345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1168.2</w:t>
            </w:r>
          </w:p>
        </w:tc>
        <w:tc>
          <w:tcPr>
            <w:tcW w:w="876" w:type="dxa"/>
            <w:vAlign w:val="bottom"/>
          </w:tcPr>
          <w:p w14:paraId="4C91EF3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1748.4</w:t>
            </w:r>
          </w:p>
        </w:tc>
        <w:tc>
          <w:tcPr>
            <w:tcW w:w="876" w:type="dxa"/>
            <w:vAlign w:val="bottom"/>
          </w:tcPr>
          <w:p w14:paraId="1591D3A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1465.0</w:t>
            </w:r>
          </w:p>
        </w:tc>
        <w:tc>
          <w:tcPr>
            <w:tcW w:w="876" w:type="dxa"/>
            <w:vAlign w:val="bottom"/>
          </w:tcPr>
          <w:p w14:paraId="1670EDD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1191.3</w:t>
            </w:r>
          </w:p>
        </w:tc>
        <w:tc>
          <w:tcPr>
            <w:tcW w:w="876" w:type="dxa"/>
            <w:vAlign w:val="bottom"/>
          </w:tcPr>
          <w:p w14:paraId="0560C12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1765.2</w:t>
            </w:r>
          </w:p>
        </w:tc>
        <w:tc>
          <w:tcPr>
            <w:tcW w:w="876" w:type="dxa"/>
            <w:vAlign w:val="bottom"/>
          </w:tcPr>
          <w:p w14:paraId="6BDE8E3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587.8</w:t>
            </w:r>
          </w:p>
        </w:tc>
      </w:tr>
      <w:tr w:rsidR="00B075A0" w:rsidRPr="006A558F" w14:paraId="280E511C" w14:textId="77777777" w:rsidTr="00B075A0">
        <w:trPr>
          <w:jc w:val="center"/>
        </w:trPr>
        <w:tc>
          <w:tcPr>
            <w:tcW w:w="937" w:type="dxa"/>
          </w:tcPr>
          <w:p w14:paraId="672BC418"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CDMX</w:t>
            </w:r>
          </w:p>
        </w:tc>
        <w:tc>
          <w:tcPr>
            <w:tcW w:w="876" w:type="dxa"/>
            <w:vAlign w:val="bottom"/>
          </w:tcPr>
          <w:p w14:paraId="150EB71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784.1</w:t>
            </w:r>
          </w:p>
        </w:tc>
        <w:tc>
          <w:tcPr>
            <w:tcW w:w="876" w:type="dxa"/>
            <w:vAlign w:val="bottom"/>
          </w:tcPr>
          <w:p w14:paraId="7093D10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534.7</w:t>
            </w:r>
          </w:p>
        </w:tc>
        <w:tc>
          <w:tcPr>
            <w:tcW w:w="876" w:type="dxa"/>
            <w:vAlign w:val="bottom"/>
          </w:tcPr>
          <w:p w14:paraId="71C74FF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2000.9</w:t>
            </w:r>
          </w:p>
        </w:tc>
        <w:tc>
          <w:tcPr>
            <w:tcW w:w="876" w:type="dxa"/>
            <w:vAlign w:val="bottom"/>
          </w:tcPr>
          <w:p w14:paraId="0654715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937.1</w:t>
            </w:r>
          </w:p>
        </w:tc>
        <w:tc>
          <w:tcPr>
            <w:tcW w:w="643" w:type="dxa"/>
          </w:tcPr>
          <w:p w14:paraId="708D7ECE"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7F46A15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1131.2</w:t>
            </w:r>
          </w:p>
        </w:tc>
        <w:tc>
          <w:tcPr>
            <w:tcW w:w="876" w:type="dxa"/>
            <w:vAlign w:val="bottom"/>
          </w:tcPr>
          <w:p w14:paraId="53A968C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729.5</w:t>
            </w:r>
          </w:p>
        </w:tc>
        <w:tc>
          <w:tcPr>
            <w:tcW w:w="876" w:type="dxa"/>
            <w:vAlign w:val="bottom"/>
          </w:tcPr>
          <w:p w14:paraId="2525FEE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1404.3</w:t>
            </w:r>
          </w:p>
        </w:tc>
        <w:tc>
          <w:tcPr>
            <w:tcW w:w="876" w:type="dxa"/>
            <w:vAlign w:val="bottom"/>
          </w:tcPr>
          <w:p w14:paraId="3DB09E8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686.4</w:t>
            </w:r>
          </w:p>
        </w:tc>
        <w:tc>
          <w:tcPr>
            <w:tcW w:w="876" w:type="dxa"/>
            <w:vAlign w:val="bottom"/>
          </w:tcPr>
          <w:p w14:paraId="3BBDE31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1215.0</w:t>
            </w:r>
          </w:p>
        </w:tc>
        <w:tc>
          <w:tcPr>
            <w:tcW w:w="876" w:type="dxa"/>
            <w:vAlign w:val="bottom"/>
          </w:tcPr>
          <w:p w14:paraId="7EBD47C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666.9</w:t>
            </w:r>
          </w:p>
        </w:tc>
        <w:tc>
          <w:tcPr>
            <w:tcW w:w="876" w:type="dxa"/>
            <w:vAlign w:val="bottom"/>
          </w:tcPr>
          <w:p w14:paraId="3E77DBD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812.1</w:t>
            </w:r>
          </w:p>
        </w:tc>
        <w:tc>
          <w:tcPr>
            <w:tcW w:w="876" w:type="dxa"/>
            <w:vAlign w:val="bottom"/>
          </w:tcPr>
          <w:p w14:paraId="1739774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872.6</w:t>
            </w:r>
          </w:p>
        </w:tc>
        <w:tc>
          <w:tcPr>
            <w:tcW w:w="876" w:type="dxa"/>
            <w:vAlign w:val="bottom"/>
          </w:tcPr>
          <w:p w14:paraId="12A1FD7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690.6</w:t>
            </w:r>
          </w:p>
        </w:tc>
        <w:tc>
          <w:tcPr>
            <w:tcW w:w="876" w:type="dxa"/>
            <w:vAlign w:val="bottom"/>
          </w:tcPr>
          <w:p w14:paraId="6B8699A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1621.8</w:t>
            </w:r>
          </w:p>
        </w:tc>
        <w:tc>
          <w:tcPr>
            <w:tcW w:w="876" w:type="dxa"/>
            <w:vAlign w:val="bottom"/>
          </w:tcPr>
          <w:p w14:paraId="25C23F9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420.6</w:t>
            </w:r>
          </w:p>
        </w:tc>
      </w:tr>
      <w:tr w:rsidR="00B075A0" w:rsidRPr="006A558F" w14:paraId="4CE394E3" w14:textId="77777777" w:rsidTr="00B075A0">
        <w:trPr>
          <w:jc w:val="center"/>
        </w:trPr>
        <w:tc>
          <w:tcPr>
            <w:tcW w:w="937" w:type="dxa"/>
          </w:tcPr>
          <w:p w14:paraId="484A5D10"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Dur</w:t>
            </w:r>
          </w:p>
        </w:tc>
        <w:tc>
          <w:tcPr>
            <w:tcW w:w="876" w:type="dxa"/>
            <w:vAlign w:val="bottom"/>
          </w:tcPr>
          <w:p w14:paraId="67E10A0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2399.8</w:t>
            </w:r>
          </w:p>
        </w:tc>
        <w:tc>
          <w:tcPr>
            <w:tcW w:w="876" w:type="dxa"/>
            <w:vAlign w:val="bottom"/>
          </w:tcPr>
          <w:p w14:paraId="3F497E0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1318.7</w:t>
            </w:r>
          </w:p>
        </w:tc>
        <w:tc>
          <w:tcPr>
            <w:tcW w:w="876" w:type="dxa"/>
            <w:vAlign w:val="bottom"/>
          </w:tcPr>
          <w:p w14:paraId="0174150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2029.8</w:t>
            </w:r>
          </w:p>
        </w:tc>
        <w:tc>
          <w:tcPr>
            <w:tcW w:w="876" w:type="dxa"/>
            <w:vAlign w:val="bottom"/>
          </w:tcPr>
          <w:p w14:paraId="5D57828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568.2</w:t>
            </w:r>
          </w:p>
        </w:tc>
        <w:tc>
          <w:tcPr>
            <w:tcW w:w="643" w:type="dxa"/>
          </w:tcPr>
          <w:p w14:paraId="0136B4AF"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2ABE5B6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2031.8</w:t>
            </w:r>
          </w:p>
        </w:tc>
        <w:tc>
          <w:tcPr>
            <w:tcW w:w="876" w:type="dxa"/>
            <w:vAlign w:val="bottom"/>
          </w:tcPr>
          <w:p w14:paraId="63C4DF8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1450.4</w:t>
            </w:r>
          </w:p>
        </w:tc>
        <w:tc>
          <w:tcPr>
            <w:tcW w:w="876" w:type="dxa"/>
            <w:vAlign w:val="bottom"/>
          </w:tcPr>
          <w:p w14:paraId="12C0E97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2129.5</w:t>
            </w:r>
          </w:p>
        </w:tc>
        <w:tc>
          <w:tcPr>
            <w:tcW w:w="876" w:type="dxa"/>
            <w:vAlign w:val="bottom"/>
          </w:tcPr>
          <w:p w14:paraId="0DCA710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2029.8</w:t>
            </w:r>
          </w:p>
        </w:tc>
        <w:tc>
          <w:tcPr>
            <w:tcW w:w="876" w:type="dxa"/>
            <w:vAlign w:val="bottom"/>
          </w:tcPr>
          <w:p w14:paraId="2A5EBC6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2242.9</w:t>
            </w:r>
          </w:p>
        </w:tc>
        <w:tc>
          <w:tcPr>
            <w:tcW w:w="876" w:type="dxa"/>
            <w:vAlign w:val="bottom"/>
          </w:tcPr>
          <w:p w14:paraId="0F6DE73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1192.3</w:t>
            </w:r>
          </w:p>
        </w:tc>
        <w:tc>
          <w:tcPr>
            <w:tcW w:w="876" w:type="dxa"/>
            <w:vAlign w:val="bottom"/>
          </w:tcPr>
          <w:p w14:paraId="064B631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1036.2</w:t>
            </w:r>
          </w:p>
        </w:tc>
        <w:tc>
          <w:tcPr>
            <w:tcW w:w="876" w:type="dxa"/>
            <w:vAlign w:val="bottom"/>
          </w:tcPr>
          <w:p w14:paraId="152497B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1942.3</w:t>
            </w:r>
          </w:p>
        </w:tc>
        <w:tc>
          <w:tcPr>
            <w:tcW w:w="876" w:type="dxa"/>
            <w:vAlign w:val="bottom"/>
          </w:tcPr>
          <w:p w14:paraId="37DBEED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1211.5</w:t>
            </w:r>
          </w:p>
        </w:tc>
        <w:tc>
          <w:tcPr>
            <w:tcW w:w="876" w:type="dxa"/>
            <w:vAlign w:val="bottom"/>
          </w:tcPr>
          <w:p w14:paraId="0B67696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2181.1</w:t>
            </w:r>
          </w:p>
        </w:tc>
        <w:tc>
          <w:tcPr>
            <w:tcW w:w="876" w:type="dxa"/>
            <w:vAlign w:val="bottom"/>
          </w:tcPr>
          <w:p w14:paraId="19437B7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2262.3</w:t>
            </w:r>
          </w:p>
        </w:tc>
      </w:tr>
      <w:tr w:rsidR="00B075A0" w:rsidRPr="006A558F" w14:paraId="3F47D54B" w14:textId="77777777" w:rsidTr="00B075A0">
        <w:trPr>
          <w:jc w:val="center"/>
        </w:trPr>
        <w:tc>
          <w:tcPr>
            <w:tcW w:w="937" w:type="dxa"/>
          </w:tcPr>
          <w:p w14:paraId="51D3A573"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Gto</w:t>
            </w:r>
          </w:p>
        </w:tc>
        <w:tc>
          <w:tcPr>
            <w:tcW w:w="876" w:type="dxa"/>
            <w:vAlign w:val="bottom"/>
          </w:tcPr>
          <w:p w14:paraId="3F7F169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1796.7</w:t>
            </w:r>
          </w:p>
        </w:tc>
        <w:tc>
          <w:tcPr>
            <w:tcW w:w="876" w:type="dxa"/>
            <w:vAlign w:val="bottom"/>
          </w:tcPr>
          <w:p w14:paraId="0991F18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1879.4</w:t>
            </w:r>
          </w:p>
        </w:tc>
        <w:tc>
          <w:tcPr>
            <w:tcW w:w="876" w:type="dxa"/>
            <w:vAlign w:val="bottom"/>
          </w:tcPr>
          <w:p w14:paraId="3EEB7FA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3320.3</w:t>
            </w:r>
          </w:p>
        </w:tc>
        <w:tc>
          <w:tcPr>
            <w:tcW w:w="876" w:type="dxa"/>
            <w:vAlign w:val="bottom"/>
          </w:tcPr>
          <w:p w14:paraId="6B8C87D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1175.4</w:t>
            </w:r>
          </w:p>
        </w:tc>
        <w:tc>
          <w:tcPr>
            <w:tcW w:w="643" w:type="dxa"/>
          </w:tcPr>
          <w:p w14:paraId="0945794A"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94AC85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1969.1</w:t>
            </w:r>
          </w:p>
        </w:tc>
        <w:tc>
          <w:tcPr>
            <w:tcW w:w="876" w:type="dxa"/>
            <w:vAlign w:val="bottom"/>
          </w:tcPr>
          <w:p w14:paraId="54F4EE9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1385.2</w:t>
            </w:r>
          </w:p>
        </w:tc>
        <w:tc>
          <w:tcPr>
            <w:tcW w:w="876" w:type="dxa"/>
            <w:vAlign w:val="bottom"/>
          </w:tcPr>
          <w:p w14:paraId="53715AF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1732.3</w:t>
            </w:r>
          </w:p>
        </w:tc>
        <w:tc>
          <w:tcPr>
            <w:tcW w:w="876" w:type="dxa"/>
            <w:vAlign w:val="bottom"/>
          </w:tcPr>
          <w:p w14:paraId="3EBC70B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1233.7</w:t>
            </w:r>
          </w:p>
        </w:tc>
        <w:tc>
          <w:tcPr>
            <w:tcW w:w="876" w:type="dxa"/>
            <w:vAlign w:val="bottom"/>
          </w:tcPr>
          <w:p w14:paraId="5E3D811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2096.1</w:t>
            </w:r>
          </w:p>
        </w:tc>
        <w:tc>
          <w:tcPr>
            <w:tcW w:w="876" w:type="dxa"/>
            <w:vAlign w:val="bottom"/>
          </w:tcPr>
          <w:p w14:paraId="788E09F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1571.2</w:t>
            </w:r>
          </w:p>
        </w:tc>
        <w:tc>
          <w:tcPr>
            <w:tcW w:w="876" w:type="dxa"/>
            <w:vAlign w:val="bottom"/>
          </w:tcPr>
          <w:p w14:paraId="7C208AC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1293.0</w:t>
            </w:r>
          </w:p>
        </w:tc>
        <w:tc>
          <w:tcPr>
            <w:tcW w:w="876" w:type="dxa"/>
            <w:vAlign w:val="bottom"/>
          </w:tcPr>
          <w:p w14:paraId="077852C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2060.8</w:t>
            </w:r>
          </w:p>
        </w:tc>
        <w:tc>
          <w:tcPr>
            <w:tcW w:w="876" w:type="dxa"/>
            <w:vAlign w:val="bottom"/>
          </w:tcPr>
          <w:p w14:paraId="2E0D54F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2048.7</w:t>
            </w:r>
          </w:p>
        </w:tc>
        <w:tc>
          <w:tcPr>
            <w:tcW w:w="876" w:type="dxa"/>
            <w:vAlign w:val="bottom"/>
          </w:tcPr>
          <w:p w14:paraId="5081876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2006.0</w:t>
            </w:r>
          </w:p>
        </w:tc>
        <w:tc>
          <w:tcPr>
            <w:tcW w:w="876" w:type="dxa"/>
            <w:vAlign w:val="bottom"/>
          </w:tcPr>
          <w:p w14:paraId="14348E6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1401.6</w:t>
            </w:r>
          </w:p>
        </w:tc>
      </w:tr>
      <w:tr w:rsidR="00B075A0" w:rsidRPr="006A558F" w14:paraId="51D96B66" w14:textId="77777777" w:rsidTr="00B075A0">
        <w:trPr>
          <w:jc w:val="center"/>
        </w:trPr>
        <w:tc>
          <w:tcPr>
            <w:tcW w:w="937" w:type="dxa"/>
          </w:tcPr>
          <w:p w14:paraId="41CE69D9"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Gro</w:t>
            </w:r>
          </w:p>
        </w:tc>
        <w:tc>
          <w:tcPr>
            <w:tcW w:w="876" w:type="dxa"/>
            <w:vAlign w:val="bottom"/>
          </w:tcPr>
          <w:p w14:paraId="26BF8E3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558.9</w:t>
            </w:r>
          </w:p>
        </w:tc>
        <w:tc>
          <w:tcPr>
            <w:tcW w:w="876" w:type="dxa"/>
            <w:vAlign w:val="bottom"/>
          </w:tcPr>
          <w:p w14:paraId="1DC07CE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464.5</w:t>
            </w:r>
          </w:p>
        </w:tc>
        <w:tc>
          <w:tcPr>
            <w:tcW w:w="876" w:type="dxa"/>
            <w:vAlign w:val="bottom"/>
          </w:tcPr>
          <w:p w14:paraId="7C853D8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925.5</w:t>
            </w:r>
          </w:p>
        </w:tc>
        <w:tc>
          <w:tcPr>
            <w:tcW w:w="876" w:type="dxa"/>
            <w:vAlign w:val="bottom"/>
          </w:tcPr>
          <w:p w14:paraId="1E955A8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1080.1</w:t>
            </w:r>
          </w:p>
        </w:tc>
        <w:tc>
          <w:tcPr>
            <w:tcW w:w="643" w:type="dxa"/>
          </w:tcPr>
          <w:p w14:paraId="62BFA139"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6C98E4E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641.8</w:t>
            </w:r>
          </w:p>
        </w:tc>
        <w:tc>
          <w:tcPr>
            <w:tcW w:w="876" w:type="dxa"/>
            <w:vAlign w:val="bottom"/>
          </w:tcPr>
          <w:p w14:paraId="4092E3B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437.4</w:t>
            </w:r>
          </w:p>
        </w:tc>
        <w:tc>
          <w:tcPr>
            <w:tcW w:w="876" w:type="dxa"/>
            <w:vAlign w:val="bottom"/>
          </w:tcPr>
          <w:p w14:paraId="5E369CF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767.0</w:t>
            </w:r>
          </w:p>
        </w:tc>
        <w:tc>
          <w:tcPr>
            <w:tcW w:w="876" w:type="dxa"/>
            <w:vAlign w:val="bottom"/>
          </w:tcPr>
          <w:p w14:paraId="702FFC5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696.0</w:t>
            </w:r>
          </w:p>
        </w:tc>
        <w:tc>
          <w:tcPr>
            <w:tcW w:w="876" w:type="dxa"/>
            <w:vAlign w:val="bottom"/>
          </w:tcPr>
          <w:p w14:paraId="7BF00B7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663.6</w:t>
            </w:r>
          </w:p>
        </w:tc>
        <w:tc>
          <w:tcPr>
            <w:tcW w:w="876" w:type="dxa"/>
            <w:vAlign w:val="bottom"/>
          </w:tcPr>
          <w:p w14:paraId="42F5A6A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437.1</w:t>
            </w:r>
          </w:p>
        </w:tc>
        <w:tc>
          <w:tcPr>
            <w:tcW w:w="876" w:type="dxa"/>
            <w:vAlign w:val="bottom"/>
          </w:tcPr>
          <w:p w14:paraId="65084D2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544.0</w:t>
            </w:r>
          </w:p>
        </w:tc>
        <w:tc>
          <w:tcPr>
            <w:tcW w:w="876" w:type="dxa"/>
            <w:vAlign w:val="bottom"/>
          </w:tcPr>
          <w:p w14:paraId="0A85D41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641.2</w:t>
            </w:r>
          </w:p>
        </w:tc>
        <w:tc>
          <w:tcPr>
            <w:tcW w:w="876" w:type="dxa"/>
            <w:vAlign w:val="bottom"/>
          </w:tcPr>
          <w:p w14:paraId="4B269C9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556.5</w:t>
            </w:r>
          </w:p>
        </w:tc>
        <w:tc>
          <w:tcPr>
            <w:tcW w:w="876" w:type="dxa"/>
            <w:vAlign w:val="bottom"/>
          </w:tcPr>
          <w:p w14:paraId="23535BE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790.9</w:t>
            </w:r>
          </w:p>
        </w:tc>
        <w:tc>
          <w:tcPr>
            <w:tcW w:w="876" w:type="dxa"/>
            <w:vAlign w:val="bottom"/>
          </w:tcPr>
          <w:p w14:paraId="4FFA569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451.2</w:t>
            </w:r>
          </w:p>
        </w:tc>
      </w:tr>
      <w:tr w:rsidR="00B075A0" w:rsidRPr="006A558F" w14:paraId="64A13D49" w14:textId="77777777" w:rsidTr="00B075A0">
        <w:trPr>
          <w:jc w:val="center"/>
        </w:trPr>
        <w:tc>
          <w:tcPr>
            <w:tcW w:w="937" w:type="dxa"/>
          </w:tcPr>
          <w:p w14:paraId="1CFA01E5"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Hgo</w:t>
            </w:r>
          </w:p>
        </w:tc>
        <w:tc>
          <w:tcPr>
            <w:tcW w:w="876" w:type="dxa"/>
            <w:vAlign w:val="bottom"/>
          </w:tcPr>
          <w:p w14:paraId="3E277FD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964.2</w:t>
            </w:r>
          </w:p>
        </w:tc>
        <w:tc>
          <w:tcPr>
            <w:tcW w:w="876" w:type="dxa"/>
            <w:vAlign w:val="bottom"/>
          </w:tcPr>
          <w:p w14:paraId="0C611AA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1169.9</w:t>
            </w:r>
          </w:p>
        </w:tc>
        <w:tc>
          <w:tcPr>
            <w:tcW w:w="876" w:type="dxa"/>
            <w:vAlign w:val="bottom"/>
          </w:tcPr>
          <w:p w14:paraId="04492D1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1563.1</w:t>
            </w:r>
          </w:p>
        </w:tc>
        <w:tc>
          <w:tcPr>
            <w:tcW w:w="876" w:type="dxa"/>
            <w:vAlign w:val="bottom"/>
          </w:tcPr>
          <w:p w14:paraId="0652FDA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558.9</w:t>
            </w:r>
          </w:p>
        </w:tc>
        <w:tc>
          <w:tcPr>
            <w:tcW w:w="643" w:type="dxa"/>
          </w:tcPr>
          <w:p w14:paraId="38D9E202"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19C0479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1119.9</w:t>
            </w:r>
          </w:p>
        </w:tc>
        <w:tc>
          <w:tcPr>
            <w:tcW w:w="876" w:type="dxa"/>
            <w:vAlign w:val="bottom"/>
          </w:tcPr>
          <w:p w14:paraId="0088003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897.5</w:t>
            </w:r>
          </w:p>
        </w:tc>
        <w:tc>
          <w:tcPr>
            <w:tcW w:w="876" w:type="dxa"/>
            <w:vAlign w:val="bottom"/>
          </w:tcPr>
          <w:p w14:paraId="7C7C2D7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1011.9</w:t>
            </w:r>
          </w:p>
        </w:tc>
        <w:tc>
          <w:tcPr>
            <w:tcW w:w="876" w:type="dxa"/>
            <w:vAlign w:val="bottom"/>
          </w:tcPr>
          <w:p w14:paraId="42E8397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1058.6</w:t>
            </w:r>
          </w:p>
        </w:tc>
        <w:tc>
          <w:tcPr>
            <w:tcW w:w="876" w:type="dxa"/>
            <w:vAlign w:val="bottom"/>
          </w:tcPr>
          <w:p w14:paraId="61F27C4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1194.1</w:t>
            </w:r>
          </w:p>
        </w:tc>
        <w:tc>
          <w:tcPr>
            <w:tcW w:w="876" w:type="dxa"/>
            <w:vAlign w:val="bottom"/>
          </w:tcPr>
          <w:p w14:paraId="2E97748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938.4</w:t>
            </w:r>
          </w:p>
        </w:tc>
        <w:tc>
          <w:tcPr>
            <w:tcW w:w="876" w:type="dxa"/>
            <w:vAlign w:val="bottom"/>
          </w:tcPr>
          <w:p w14:paraId="035E681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845.9</w:t>
            </w:r>
          </w:p>
        </w:tc>
        <w:tc>
          <w:tcPr>
            <w:tcW w:w="876" w:type="dxa"/>
            <w:vAlign w:val="bottom"/>
          </w:tcPr>
          <w:p w14:paraId="57CBF64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973.1</w:t>
            </w:r>
          </w:p>
        </w:tc>
        <w:tc>
          <w:tcPr>
            <w:tcW w:w="876" w:type="dxa"/>
            <w:vAlign w:val="bottom"/>
          </w:tcPr>
          <w:p w14:paraId="46B4A77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958.8</w:t>
            </w:r>
          </w:p>
        </w:tc>
        <w:tc>
          <w:tcPr>
            <w:tcW w:w="876" w:type="dxa"/>
            <w:vAlign w:val="bottom"/>
          </w:tcPr>
          <w:p w14:paraId="1B8847C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1112.8</w:t>
            </w:r>
          </w:p>
        </w:tc>
        <w:tc>
          <w:tcPr>
            <w:tcW w:w="876" w:type="dxa"/>
            <w:vAlign w:val="bottom"/>
          </w:tcPr>
          <w:p w14:paraId="5635AFA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1409.6</w:t>
            </w:r>
          </w:p>
        </w:tc>
      </w:tr>
      <w:tr w:rsidR="00B075A0" w:rsidRPr="006A558F" w14:paraId="22ABE844" w14:textId="77777777" w:rsidTr="00B075A0">
        <w:trPr>
          <w:jc w:val="center"/>
        </w:trPr>
        <w:tc>
          <w:tcPr>
            <w:tcW w:w="937" w:type="dxa"/>
          </w:tcPr>
          <w:p w14:paraId="18B917A0"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Jalisco</w:t>
            </w:r>
          </w:p>
        </w:tc>
        <w:tc>
          <w:tcPr>
            <w:tcW w:w="876" w:type="dxa"/>
            <w:vAlign w:val="bottom"/>
          </w:tcPr>
          <w:p w14:paraId="0FCC238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2609.5</w:t>
            </w:r>
          </w:p>
        </w:tc>
        <w:tc>
          <w:tcPr>
            <w:tcW w:w="876" w:type="dxa"/>
            <w:vAlign w:val="bottom"/>
          </w:tcPr>
          <w:p w14:paraId="257ABF3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1361.7</w:t>
            </w:r>
          </w:p>
        </w:tc>
        <w:tc>
          <w:tcPr>
            <w:tcW w:w="876" w:type="dxa"/>
            <w:vAlign w:val="bottom"/>
          </w:tcPr>
          <w:p w14:paraId="71057E8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2533.2</w:t>
            </w:r>
          </w:p>
        </w:tc>
        <w:tc>
          <w:tcPr>
            <w:tcW w:w="876" w:type="dxa"/>
            <w:vAlign w:val="bottom"/>
          </w:tcPr>
          <w:p w14:paraId="7AD42F6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1090.1</w:t>
            </w:r>
          </w:p>
        </w:tc>
        <w:tc>
          <w:tcPr>
            <w:tcW w:w="643" w:type="dxa"/>
          </w:tcPr>
          <w:p w14:paraId="392B4FF8"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DA7B6E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1607.2</w:t>
            </w:r>
          </w:p>
        </w:tc>
        <w:tc>
          <w:tcPr>
            <w:tcW w:w="876" w:type="dxa"/>
            <w:vAlign w:val="bottom"/>
          </w:tcPr>
          <w:p w14:paraId="3621C07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1259.2</w:t>
            </w:r>
          </w:p>
        </w:tc>
        <w:tc>
          <w:tcPr>
            <w:tcW w:w="876" w:type="dxa"/>
            <w:vAlign w:val="bottom"/>
          </w:tcPr>
          <w:p w14:paraId="47E2A18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1528.0</w:t>
            </w:r>
          </w:p>
        </w:tc>
        <w:tc>
          <w:tcPr>
            <w:tcW w:w="876" w:type="dxa"/>
            <w:vAlign w:val="bottom"/>
          </w:tcPr>
          <w:p w14:paraId="5C5B864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1661.0</w:t>
            </w:r>
          </w:p>
        </w:tc>
        <w:tc>
          <w:tcPr>
            <w:tcW w:w="876" w:type="dxa"/>
            <w:vAlign w:val="bottom"/>
          </w:tcPr>
          <w:p w14:paraId="3E3AD0D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1786.9</w:t>
            </w:r>
          </w:p>
        </w:tc>
        <w:tc>
          <w:tcPr>
            <w:tcW w:w="876" w:type="dxa"/>
            <w:vAlign w:val="bottom"/>
          </w:tcPr>
          <w:p w14:paraId="7169D44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1707.8</w:t>
            </w:r>
          </w:p>
        </w:tc>
        <w:tc>
          <w:tcPr>
            <w:tcW w:w="876" w:type="dxa"/>
            <w:vAlign w:val="bottom"/>
          </w:tcPr>
          <w:p w14:paraId="0401159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1704.2</w:t>
            </w:r>
          </w:p>
        </w:tc>
        <w:tc>
          <w:tcPr>
            <w:tcW w:w="876" w:type="dxa"/>
            <w:vAlign w:val="bottom"/>
          </w:tcPr>
          <w:p w14:paraId="38A5F01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1400.6</w:t>
            </w:r>
          </w:p>
        </w:tc>
        <w:tc>
          <w:tcPr>
            <w:tcW w:w="876" w:type="dxa"/>
            <w:vAlign w:val="bottom"/>
          </w:tcPr>
          <w:p w14:paraId="50F8589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1658.4</w:t>
            </w:r>
          </w:p>
        </w:tc>
        <w:tc>
          <w:tcPr>
            <w:tcW w:w="876" w:type="dxa"/>
            <w:vAlign w:val="bottom"/>
          </w:tcPr>
          <w:p w14:paraId="626BF94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1505.4</w:t>
            </w:r>
          </w:p>
        </w:tc>
        <w:tc>
          <w:tcPr>
            <w:tcW w:w="876" w:type="dxa"/>
            <w:vAlign w:val="bottom"/>
          </w:tcPr>
          <w:p w14:paraId="6346801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1616.1</w:t>
            </w:r>
          </w:p>
        </w:tc>
      </w:tr>
      <w:tr w:rsidR="00B075A0" w:rsidRPr="006A558F" w14:paraId="22DDD985" w14:textId="77777777" w:rsidTr="00B075A0">
        <w:trPr>
          <w:jc w:val="center"/>
        </w:trPr>
        <w:tc>
          <w:tcPr>
            <w:tcW w:w="937" w:type="dxa"/>
          </w:tcPr>
          <w:p w14:paraId="37FA353F"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Méx</w:t>
            </w:r>
          </w:p>
        </w:tc>
        <w:tc>
          <w:tcPr>
            <w:tcW w:w="876" w:type="dxa"/>
            <w:vAlign w:val="bottom"/>
          </w:tcPr>
          <w:p w14:paraId="14D982B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776.2</w:t>
            </w:r>
          </w:p>
        </w:tc>
        <w:tc>
          <w:tcPr>
            <w:tcW w:w="876" w:type="dxa"/>
            <w:vAlign w:val="bottom"/>
          </w:tcPr>
          <w:p w14:paraId="77793FC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490.9</w:t>
            </w:r>
          </w:p>
        </w:tc>
        <w:tc>
          <w:tcPr>
            <w:tcW w:w="876" w:type="dxa"/>
            <w:vAlign w:val="bottom"/>
          </w:tcPr>
          <w:p w14:paraId="018FF10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870.2</w:t>
            </w:r>
          </w:p>
        </w:tc>
        <w:tc>
          <w:tcPr>
            <w:tcW w:w="876" w:type="dxa"/>
            <w:vAlign w:val="bottom"/>
          </w:tcPr>
          <w:p w14:paraId="0A1EADF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441.5</w:t>
            </w:r>
          </w:p>
        </w:tc>
        <w:tc>
          <w:tcPr>
            <w:tcW w:w="643" w:type="dxa"/>
          </w:tcPr>
          <w:p w14:paraId="56052324"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1E2200D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618.3</w:t>
            </w:r>
          </w:p>
        </w:tc>
        <w:tc>
          <w:tcPr>
            <w:tcW w:w="876" w:type="dxa"/>
            <w:vAlign w:val="bottom"/>
          </w:tcPr>
          <w:p w14:paraId="1986474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480.8</w:t>
            </w:r>
          </w:p>
        </w:tc>
        <w:tc>
          <w:tcPr>
            <w:tcW w:w="876" w:type="dxa"/>
            <w:vAlign w:val="bottom"/>
          </w:tcPr>
          <w:p w14:paraId="4F68C06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598.4</w:t>
            </w:r>
          </w:p>
        </w:tc>
        <w:tc>
          <w:tcPr>
            <w:tcW w:w="876" w:type="dxa"/>
            <w:vAlign w:val="bottom"/>
          </w:tcPr>
          <w:p w14:paraId="00AA6BA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469.8</w:t>
            </w:r>
          </w:p>
        </w:tc>
        <w:tc>
          <w:tcPr>
            <w:tcW w:w="876" w:type="dxa"/>
            <w:vAlign w:val="bottom"/>
          </w:tcPr>
          <w:p w14:paraId="24F030D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674.9</w:t>
            </w:r>
          </w:p>
        </w:tc>
        <w:tc>
          <w:tcPr>
            <w:tcW w:w="876" w:type="dxa"/>
            <w:vAlign w:val="bottom"/>
          </w:tcPr>
          <w:p w14:paraId="2D8EA62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675.0</w:t>
            </w:r>
          </w:p>
        </w:tc>
        <w:tc>
          <w:tcPr>
            <w:tcW w:w="876" w:type="dxa"/>
            <w:vAlign w:val="bottom"/>
          </w:tcPr>
          <w:p w14:paraId="54885F9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474.8</w:t>
            </w:r>
          </w:p>
        </w:tc>
        <w:tc>
          <w:tcPr>
            <w:tcW w:w="876" w:type="dxa"/>
            <w:vAlign w:val="bottom"/>
          </w:tcPr>
          <w:p w14:paraId="0EC9433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541.6</w:t>
            </w:r>
          </w:p>
        </w:tc>
        <w:tc>
          <w:tcPr>
            <w:tcW w:w="876" w:type="dxa"/>
            <w:vAlign w:val="bottom"/>
          </w:tcPr>
          <w:p w14:paraId="5A24A57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598.7</w:t>
            </w:r>
          </w:p>
        </w:tc>
        <w:tc>
          <w:tcPr>
            <w:tcW w:w="876" w:type="dxa"/>
            <w:vAlign w:val="bottom"/>
          </w:tcPr>
          <w:p w14:paraId="4AEBC1A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731.4</w:t>
            </w:r>
          </w:p>
        </w:tc>
        <w:tc>
          <w:tcPr>
            <w:tcW w:w="876" w:type="dxa"/>
            <w:vAlign w:val="bottom"/>
          </w:tcPr>
          <w:p w14:paraId="5172240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445.1</w:t>
            </w:r>
          </w:p>
        </w:tc>
      </w:tr>
      <w:tr w:rsidR="00B075A0" w:rsidRPr="006A558F" w14:paraId="22D8526B" w14:textId="77777777" w:rsidTr="00B075A0">
        <w:trPr>
          <w:jc w:val="center"/>
        </w:trPr>
        <w:tc>
          <w:tcPr>
            <w:tcW w:w="937" w:type="dxa"/>
          </w:tcPr>
          <w:p w14:paraId="33EE9224"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Mich</w:t>
            </w:r>
          </w:p>
        </w:tc>
        <w:tc>
          <w:tcPr>
            <w:tcW w:w="876" w:type="dxa"/>
            <w:vAlign w:val="bottom"/>
          </w:tcPr>
          <w:p w14:paraId="62694C3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1592.3</w:t>
            </w:r>
          </w:p>
        </w:tc>
        <w:tc>
          <w:tcPr>
            <w:tcW w:w="876" w:type="dxa"/>
            <w:vAlign w:val="bottom"/>
          </w:tcPr>
          <w:p w14:paraId="7C9DAB5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1277.9</w:t>
            </w:r>
          </w:p>
        </w:tc>
        <w:tc>
          <w:tcPr>
            <w:tcW w:w="876" w:type="dxa"/>
            <w:vAlign w:val="bottom"/>
          </w:tcPr>
          <w:p w14:paraId="47C37F9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1984.9</w:t>
            </w:r>
          </w:p>
        </w:tc>
        <w:tc>
          <w:tcPr>
            <w:tcW w:w="876" w:type="dxa"/>
            <w:vAlign w:val="bottom"/>
          </w:tcPr>
          <w:p w14:paraId="3202093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740.4</w:t>
            </w:r>
          </w:p>
        </w:tc>
        <w:tc>
          <w:tcPr>
            <w:tcW w:w="643" w:type="dxa"/>
          </w:tcPr>
          <w:p w14:paraId="132747AA"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64F4F45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1115.2</w:t>
            </w:r>
          </w:p>
        </w:tc>
        <w:tc>
          <w:tcPr>
            <w:tcW w:w="876" w:type="dxa"/>
            <w:vAlign w:val="bottom"/>
          </w:tcPr>
          <w:p w14:paraId="244E6E3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957.4</w:t>
            </w:r>
          </w:p>
        </w:tc>
        <w:tc>
          <w:tcPr>
            <w:tcW w:w="876" w:type="dxa"/>
            <w:vAlign w:val="bottom"/>
          </w:tcPr>
          <w:p w14:paraId="6FE63DA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866.9</w:t>
            </w:r>
          </w:p>
        </w:tc>
        <w:tc>
          <w:tcPr>
            <w:tcW w:w="876" w:type="dxa"/>
            <w:vAlign w:val="bottom"/>
          </w:tcPr>
          <w:p w14:paraId="6ED8AA3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754.5</w:t>
            </w:r>
          </w:p>
        </w:tc>
        <w:tc>
          <w:tcPr>
            <w:tcW w:w="876" w:type="dxa"/>
            <w:vAlign w:val="bottom"/>
          </w:tcPr>
          <w:p w14:paraId="09075C8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1188.4</w:t>
            </w:r>
          </w:p>
        </w:tc>
        <w:tc>
          <w:tcPr>
            <w:tcW w:w="876" w:type="dxa"/>
            <w:vAlign w:val="bottom"/>
          </w:tcPr>
          <w:p w14:paraId="7A743D7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1234.6</w:t>
            </w:r>
          </w:p>
        </w:tc>
        <w:tc>
          <w:tcPr>
            <w:tcW w:w="876" w:type="dxa"/>
            <w:vAlign w:val="bottom"/>
          </w:tcPr>
          <w:p w14:paraId="5867DDF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998.9</w:t>
            </w:r>
          </w:p>
        </w:tc>
        <w:tc>
          <w:tcPr>
            <w:tcW w:w="876" w:type="dxa"/>
            <w:vAlign w:val="bottom"/>
          </w:tcPr>
          <w:p w14:paraId="23BA585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814.9</w:t>
            </w:r>
          </w:p>
        </w:tc>
        <w:tc>
          <w:tcPr>
            <w:tcW w:w="876" w:type="dxa"/>
            <w:vAlign w:val="bottom"/>
          </w:tcPr>
          <w:p w14:paraId="3EDCE49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1201.7</w:t>
            </w:r>
          </w:p>
        </w:tc>
        <w:tc>
          <w:tcPr>
            <w:tcW w:w="876" w:type="dxa"/>
            <w:vAlign w:val="bottom"/>
          </w:tcPr>
          <w:p w14:paraId="3B3B4C6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1264.0</w:t>
            </w:r>
          </w:p>
        </w:tc>
        <w:tc>
          <w:tcPr>
            <w:tcW w:w="876" w:type="dxa"/>
            <w:vAlign w:val="bottom"/>
          </w:tcPr>
          <w:p w14:paraId="6CEEDE7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1525.1</w:t>
            </w:r>
          </w:p>
        </w:tc>
      </w:tr>
      <w:tr w:rsidR="00B075A0" w:rsidRPr="006A558F" w14:paraId="369E9EF4" w14:textId="77777777" w:rsidTr="00B075A0">
        <w:trPr>
          <w:jc w:val="center"/>
        </w:trPr>
        <w:tc>
          <w:tcPr>
            <w:tcW w:w="937" w:type="dxa"/>
          </w:tcPr>
          <w:p w14:paraId="5FDEA3B8"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Mor</w:t>
            </w:r>
            <w:r w:rsidR="00E7596E" w:rsidRPr="006A558F">
              <w:rPr>
                <w:rFonts w:ascii="Times New Roman" w:hAnsi="Times New Roman" w:cs="Times New Roman"/>
                <w:sz w:val="24"/>
                <w:szCs w:val="24"/>
              </w:rPr>
              <w:t>.</w:t>
            </w:r>
          </w:p>
        </w:tc>
        <w:tc>
          <w:tcPr>
            <w:tcW w:w="876" w:type="dxa"/>
            <w:vAlign w:val="bottom"/>
          </w:tcPr>
          <w:p w14:paraId="7B3BA34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449.5</w:t>
            </w:r>
          </w:p>
        </w:tc>
        <w:tc>
          <w:tcPr>
            <w:tcW w:w="876" w:type="dxa"/>
            <w:vAlign w:val="bottom"/>
          </w:tcPr>
          <w:p w14:paraId="39F4E2E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502.9</w:t>
            </w:r>
          </w:p>
        </w:tc>
        <w:tc>
          <w:tcPr>
            <w:tcW w:w="876" w:type="dxa"/>
            <w:vAlign w:val="bottom"/>
          </w:tcPr>
          <w:p w14:paraId="02B132E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963.6</w:t>
            </w:r>
          </w:p>
        </w:tc>
        <w:tc>
          <w:tcPr>
            <w:tcW w:w="876" w:type="dxa"/>
            <w:vAlign w:val="bottom"/>
          </w:tcPr>
          <w:p w14:paraId="62FA74E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296.7</w:t>
            </w:r>
          </w:p>
        </w:tc>
        <w:tc>
          <w:tcPr>
            <w:tcW w:w="643" w:type="dxa"/>
          </w:tcPr>
          <w:p w14:paraId="3D628E9E"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9061AB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791.8</w:t>
            </w:r>
          </w:p>
        </w:tc>
        <w:tc>
          <w:tcPr>
            <w:tcW w:w="876" w:type="dxa"/>
            <w:vAlign w:val="bottom"/>
          </w:tcPr>
          <w:p w14:paraId="4A3AC33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488.1</w:t>
            </w:r>
          </w:p>
        </w:tc>
        <w:tc>
          <w:tcPr>
            <w:tcW w:w="876" w:type="dxa"/>
            <w:vAlign w:val="bottom"/>
          </w:tcPr>
          <w:p w14:paraId="4B607A7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1602.1</w:t>
            </w:r>
          </w:p>
        </w:tc>
        <w:tc>
          <w:tcPr>
            <w:tcW w:w="876" w:type="dxa"/>
            <w:vAlign w:val="bottom"/>
          </w:tcPr>
          <w:p w14:paraId="4F47CEE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842.8</w:t>
            </w:r>
          </w:p>
        </w:tc>
        <w:tc>
          <w:tcPr>
            <w:tcW w:w="876" w:type="dxa"/>
            <w:vAlign w:val="bottom"/>
          </w:tcPr>
          <w:p w14:paraId="10D91DF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865.8</w:t>
            </w:r>
          </w:p>
        </w:tc>
        <w:tc>
          <w:tcPr>
            <w:tcW w:w="876" w:type="dxa"/>
            <w:vAlign w:val="bottom"/>
          </w:tcPr>
          <w:p w14:paraId="745EEFA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434.1</w:t>
            </w:r>
          </w:p>
        </w:tc>
        <w:tc>
          <w:tcPr>
            <w:tcW w:w="876" w:type="dxa"/>
            <w:vAlign w:val="bottom"/>
          </w:tcPr>
          <w:p w14:paraId="791CEDF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674.9</w:t>
            </w:r>
          </w:p>
        </w:tc>
        <w:tc>
          <w:tcPr>
            <w:tcW w:w="876" w:type="dxa"/>
            <w:vAlign w:val="bottom"/>
          </w:tcPr>
          <w:p w14:paraId="65E16F1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915.2</w:t>
            </w:r>
          </w:p>
        </w:tc>
        <w:tc>
          <w:tcPr>
            <w:tcW w:w="876" w:type="dxa"/>
            <w:vAlign w:val="bottom"/>
          </w:tcPr>
          <w:p w14:paraId="146FFA9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639.3</w:t>
            </w:r>
          </w:p>
        </w:tc>
        <w:tc>
          <w:tcPr>
            <w:tcW w:w="876" w:type="dxa"/>
            <w:vAlign w:val="bottom"/>
          </w:tcPr>
          <w:p w14:paraId="26EDF50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1322.1</w:t>
            </w:r>
          </w:p>
        </w:tc>
        <w:tc>
          <w:tcPr>
            <w:tcW w:w="876" w:type="dxa"/>
            <w:vAlign w:val="bottom"/>
          </w:tcPr>
          <w:p w14:paraId="11DF17B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639.7</w:t>
            </w:r>
          </w:p>
        </w:tc>
      </w:tr>
      <w:tr w:rsidR="00B075A0" w:rsidRPr="006A558F" w14:paraId="250F9766" w14:textId="77777777" w:rsidTr="00B075A0">
        <w:trPr>
          <w:jc w:val="center"/>
        </w:trPr>
        <w:tc>
          <w:tcPr>
            <w:tcW w:w="937" w:type="dxa"/>
          </w:tcPr>
          <w:p w14:paraId="7E44C2B0"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Nay</w:t>
            </w:r>
            <w:r w:rsidR="00E7596E" w:rsidRPr="006A558F">
              <w:rPr>
                <w:rFonts w:ascii="Times New Roman" w:hAnsi="Times New Roman" w:cs="Times New Roman"/>
                <w:sz w:val="24"/>
                <w:szCs w:val="24"/>
              </w:rPr>
              <w:t>.</w:t>
            </w:r>
          </w:p>
        </w:tc>
        <w:tc>
          <w:tcPr>
            <w:tcW w:w="876" w:type="dxa"/>
            <w:vAlign w:val="bottom"/>
          </w:tcPr>
          <w:p w14:paraId="2EEDE82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1451.8</w:t>
            </w:r>
          </w:p>
        </w:tc>
        <w:tc>
          <w:tcPr>
            <w:tcW w:w="876" w:type="dxa"/>
            <w:vAlign w:val="bottom"/>
          </w:tcPr>
          <w:p w14:paraId="77EFF0B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881.9</w:t>
            </w:r>
          </w:p>
        </w:tc>
        <w:tc>
          <w:tcPr>
            <w:tcW w:w="876" w:type="dxa"/>
            <w:vAlign w:val="bottom"/>
          </w:tcPr>
          <w:p w14:paraId="4AF2806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2752.5</w:t>
            </w:r>
          </w:p>
        </w:tc>
        <w:tc>
          <w:tcPr>
            <w:tcW w:w="876" w:type="dxa"/>
            <w:vAlign w:val="bottom"/>
          </w:tcPr>
          <w:p w14:paraId="5436082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477.6</w:t>
            </w:r>
          </w:p>
        </w:tc>
        <w:tc>
          <w:tcPr>
            <w:tcW w:w="643" w:type="dxa"/>
          </w:tcPr>
          <w:p w14:paraId="37E3943D"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0BABA5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733.0</w:t>
            </w:r>
          </w:p>
        </w:tc>
        <w:tc>
          <w:tcPr>
            <w:tcW w:w="876" w:type="dxa"/>
            <w:vAlign w:val="bottom"/>
          </w:tcPr>
          <w:p w14:paraId="068C18D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612.9</w:t>
            </w:r>
          </w:p>
        </w:tc>
        <w:tc>
          <w:tcPr>
            <w:tcW w:w="876" w:type="dxa"/>
            <w:vAlign w:val="bottom"/>
          </w:tcPr>
          <w:p w14:paraId="47A2AE0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763.1</w:t>
            </w:r>
          </w:p>
        </w:tc>
        <w:tc>
          <w:tcPr>
            <w:tcW w:w="876" w:type="dxa"/>
            <w:vAlign w:val="bottom"/>
          </w:tcPr>
          <w:p w14:paraId="46FB10E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334.9</w:t>
            </w:r>
          </w:p>
        </w:tc>
        <w:tc>
          <w:tcPr>
            <w:tcW w:w="876" w:type="dxa"/>
            <w:vAlign w:val="bottom"/>
          </w:tcPr>
          <w:p w14:paraId="28C4E11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748.4</w:t>
            </w:r>
          </w:p>
        </w:tc>
        <w:tc>
          <w:tcPr>
            <w:tcW w:w="876" w:type="dxa"/>
            <w:vAlign w:val="bottom"/>
          </w:tcPr>
          <w:p w14:paraId="23FAE68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554.4</w:t>
            </w:r>
          </w:p>
        </w:tc>
        <w:tc>
          <w:tcPr>
            <w:tcW w:w="876" w:type="dxa"/>
            <w:vAlign w:val="bottom"/>
          </w:tcPr>
          <w:p w14:paraId="6B6B6A7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410.9</w:t>
            </w:r>
          </w:p>
        </w:tc>
        <w:tc>
          <w:tcPr>
            <w:tcW w:w="876" w:type="dxa"/>
            <w:vAlign w:val="bottom"/>
          </w:tcPr>
          <w:p w14:paraId="12E1314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638.6</w:t>
            </w:r>
          </w:p>
        </w:tc>
        <w:tc>
          <w:tcPr>
            <w:tcW w:w="876" w:type="dxa"/>
            <w:vAlign w:val="bottom"/>
          </w:tcPr>
          <w:p w14:paraId="642B373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643.9</w:t>
            </w:r>
          </w:p>
        </w:tc>
        <w:tc>
          <w:tcPr>
            <w:tcW w:w="876" w:type="dxa"/>
            <w:vAlign w:val="bottom"/>
          </w:tcPr>
          <w:p w14:paraId="68F155E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701.0</w:t>
            </w:r>
          </w:p>
        </w:tc>
        <w:tc>
          <w:tcPr>
            <w:tcW w:w="876" w:type="dxa"/>
            <w:vAlign w:val="bottom"/>
          </w:tcPr>
          <w:p w14:paraId="0D7A39F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829.0</w:t>
            </w:r>
          </w:p>
        </w:tc>
      </w:tr>
      <w:tr w:rsidR="00B075A0" w:rsidRPr="006A558F" w14:paraId="58415148" w14:textId="77777777" w:rsidTr="00B075A0">
        <w:trPr>
          <w:jc w:val="center"/>
        </w:trPr>
        <w:tc>
          <w:tcPr>
            <w:tcW w:w="937" w:type="dxa"/>
          </w:tcPr>
          <w:p w14:paraId="622FDA87"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N</w:t>
            </w:r>
            <w:r w:rsidR="00E7596E" w:rsidRPr="006A558F">
              <w:rPr>
                <w:rFonts w:ascii="Times New Roman" w:hAnsi="Times New Roman" w:cs="Times New Roman"/>
                <w:sz w:val="24"/>
                <w:szCs w:val="24"/>
              </w:rPr>
              <w:t>.L.</w:t>
            </w:r>
          </w:p>
        </w:tc>
        <w:tc>
          <w:tcPr>
            <w:tcW w:w="876" w:type="dxa"/>
            <w:vAlign w:val="bottom"/>
          </w:tcPr>
          <w:p w14:paraId="60DF48E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1757.9</w:t>
            </w:r>
          </w:p>
        </w:tc>
        <w:tc>
          <w:tcPr>
            <w:tcW w:w="876" w:type="dxa"/>
            <w:vAlign w:val="bottom"/>
          </w:tcPr>
          <w:p w14:paraId="70FCBA4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2428.6</w:t>
            </w:r>
          </w:p>
        </w:tc>
        <w:tc>
          <w:tcPr>
            <w:tcW w:w="876" w:type="dxa"/>
            <w:vAlign w:val="bottom"/>
          </w:tcPr>
          <w:p w14:paraId="2A83395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3322.0</w:t>
            </w:r>
          </w:p>
        </w:tc>
        <w:tc>
          <w:tcPr>
            <w:tcW w:w="876" w:type="dxa"/>
            <w:vAlign w:val="bottom"/>
          </w:tcPr>
          <w:p w14:paraId="073CA37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781.6</w:t>
            </w:r>
          </w:p>
        </w:tc>
        <w:tc>
          <w:tcPr>
            <w:tcW w:w="643" w:type="dxa"/>
          </w:tcPr>
          <w:p w14:paraId="3C58D22B"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6839AB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2900.8</w:t>
            </w:r>
          </w:p>
        </w:tc>
        <w:tc>
          <w:tcPr>
            <w:tcW w:w="876" w:type="dxa"/>
            <w:vAlign w:val="bottom"/>
          </w:tcPr>
          <w:p w14:paraId="71D2D87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1963.7</w:t>
            </w:r>
          </w:p>
        </w:tc>
        <w:tc>
          <w:tcPr>
            <w:tcW w:w="876" w:type="dxa"/>
            <w:vAlign w:val="bottom"/>
          </w:tcPr>
          <w:p w14:paraId="40C7F8D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2426.9</w:t>
            </w:r>
          </w:p>
        </w:tc>
        <w:tc>
          <w:tcPr>
            <w:tcW w:w="876" w:type="dxa"/>
            <w:vAlign w:val="bottom"/>
          </w:tcPr>
          <w:p w14:paraId="52A3452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1544.0</w:t>
            </w:r>
          </w:p>
        </w:tc>
        <w:tc>
          <w:tcPr>
            <w:tcW w:w="876" w:type="dxa"/>
            <w:vAlign w:val="bottom"/>
          </w:tcPr>
          <w:p w14:paraId="5CA191B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2860.0</w:t>
            </w:r>
          </w:p>
        </w:tc>
        <w:tc>
          <w:tcPr>
            <w:tcW w:w="876" w:type="dxa"/>
            <w:vAlign w:val="bottom"/>
          </w:tcPr>
          <w:p w14:paraId="3D60B09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2430.5</w:t>
            </w:r>
          </w:p>
        </w:tc>
        <w:tc>
          <w:tcPr>
            <w:tcW w:w="876" w:type="dxa"/>
            <w:vAlign w:val="bottom"/>
          </w:tcPr>
          <w:p w14:paraId="41635BC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2364.7</w:t>
            </w:r>
          </w:p>
        </w:tc>
        <w:tc>
          <w:tcPr>
            <w:tcW w:w="876" w:type="dxa"/>
            <w:vAlign w:val="bottom"/>
          </w:tcPr>
          <w:p w14:paraId="1BC4FA1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2612.9</w:t>
            </w:r>
          </w:p>
        </w:tc>
        <w:tc>
          <w:tcPr>
            <w:tcW w:w="876" w:type="dxa"/>
            <w:vAlign w:val="bottom"/>
          </w:tcPr>
          <w:p w14:paraId="6EBA6C6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2444.5</w:t>
            </w:r>
          </w:p>
        </w:tc>
        <w:tc>
          <w:tcPr>
            <w:tcW w:w="876" w:type="dxa"/>
            <w:vAlign w:val="bottom"/>
          </w:tcPr>
          <w:p w14:paraId="00DD08B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2339.3</w:t>
            </w:r>
          </w:p>
        </w:tc>
        <w:tc>
          <w:tcPr>
            <w:tcW w:w="876" w:type="dxa"/>
            <w:vAlign w:val="bottom"/>
          </w:tcPr>
          <w:p w14:paraId="3AA49DA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824.7</w:t>
            </w:r>
          </w:p>
        </w:tc>
      </w:tr>
      <w:tr w:rsidR="00B075A0" w:rsidRPr="006A558F" w14:paraId="7E2F896B" w14:textId="77777777" w:rsidTr="00B075A0">
        <w:trPr>
          <w:jc w:val="center"/>
        </w:trPr>
        <w:tc>
          <w:tcPr>
            <w:tcW w:w="937" w:type="dxa"/>
          </w:tcPr>
          <w:p w14:paraId="5CD82A3F"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Oax</w:t>
            </w:r>
            <w:r w:rsidR="00E7596E" w:rsidRPr="006A558F">
              <w:rPr>
                <w:rFonts w:ascii="Times New Roman" w:hAnsi="Times New Roman" w:cs="Times New Roman"/>
                <w:sz w:val="24"/>
                <w:szCs w:val="24"/>
              </w:rPr>
              <w:t>.</w:t>
            </w:r>
          </w:p>
        </w:tc>
        <w:tc>
          <w:tcPr>
            <w:tcW w:w="876" w:type="dxa"/>
            <w:vAlign w:val="bottom"/>
          </w:tcPr>
          <w:p w14:paraId="6BD98CB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1027.3</w:t>
            </w:r>
          </w:p>
        </w:tc>
        <w:tc>
          <w:tcPr>
            <w:tcW w:w="876" w:type="dxa"/>
            <w:vAlign w:val="bottom"/>
          </w:tcPr>
          <w:p w14:paraId="13F88D3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624.7</w:t>
            </w:r>
          </w:p>
        </w:tc>
        <w:tc>
          <w:tcPr>
            <w:tcW w:w="876" w:type="dxa"/>
            <w:vAlign w:val="bottom"/>
          </w:tcPr>
          <w:p w14:paraId="414F5D1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890.1</w:t>
            </w:r>
          </w:p>
        </w:tc>
        <w:tc>
          <w:tcPr>
            <w:tcW w:w="876" w:type="dxa"/>
            <w:vAlign w:val="bottom"/>
          </w:tcPr>
          <w:p w14:paraId="1CB20AF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606.3</w:t>
            </w:r>
          </w:p>
        </w:tc>
        <w:tc>
          <w:tcPr>
            <w:tcW w:w="643" w:type="dxa"/>
          </w:tcPr>
          <w:p w14:paraId="755BDC54"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6020759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754.3</w:t>
            </w:r>
          </w:p>
        </w:tc>
        <w:tc>
          <w:tcPr>
            <w:tcW w:w="876" w:type="dxa"/>
            <w:vAlign w:val="bottom"/>
          </w:tcPr>
          <w:p w14:paraId="584C952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517.6</w:t>
            </w:r>
          </w:p>
        </w:tc>
        <w:tc>
          <w:tcPr>
            <w:tcW w:w="876" w:type="dxa"/>
            <w:vAlign w:val="bottom"/>
          </w:tcPr>
          <w:p w14:paraId="0D02A47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651.1</w:t>
            </w:r>
          </w:p>
        </w:tc>
        <w:tc>
          <w:tcPr>
            <w:tcW w:w="876" w:type="dxa"/>
            <w:vAlign w:val="bottom"/>
          </w:tcPr>
          <w:p w14:paraId="396CB5B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362.4</w:t>
            </w:r>
          </w:p>
        </w:tc>
        <w:tc>
          <w:tcPr>
            <w:tcW w:w="876" w:type="dxa"/>
            <w:vAlign w:val="bottom"/>
          </w:tcPr>
          <w:p w14:paraId="1A83D55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1155.2</w:t>
            </w:r>
          </w:p>
        </w:tc>
        <w:tc>
          <w:tcPr>
            <w:tcW w:w="876" w:type="dxa"/>
            <w:vAlign w:val="bottom"/>
          </w:tcPr>
          <w:p w14:paraId="4E9C5CB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969.0</w:t>
            </w:r>
          </w:p>
        </w:tc>
        <w:tc>
          <w:tcPr>
            <w:tcW w:w="876" w:type="dxa"/>
            <w:vAlign w:val="bottom"/>
          </w:tcPr>
          <w:p w14:paraId="5F9DF12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484.1</w:t>
            </w:r>
          </w:p>
        </w:tc>
        <w:tc>
          <w:tcPr>
            <w:tcW w:w="876" w:type="dxa"/>
            <w:vAlign w:val="bottom"/>
          </w:tcPr>
          <w:p w14:paraId="493A78F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973.3</w:t>
            </w:r>
          </w:p>
        </w:tc>
        <w:tc>
          <w:tcPr>
            <w:tcW w:w="876" w:type="dxa"/>
            <w:vAlign w:val="bottom"/>
          </w:tcPr>
          <w:p w14:paraId="633F238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587.7</w:t>
            </w:r>
          </w:p>
        </w:tc>
        <w:tc>
          <w:tcPr>
            <w:tcW w:w="876" w:type="dxa"/>
            <w:vAlign w:val="bottom"/>
          </w:tcPr>
          <w:p w14:paraId="0842A15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790.2</w:t>
            </w:r>
          </w:p>
        </w:tc>
        <w:tc>
          <w:tcPr>
            <w:tcW w:w="876" w:type="dxa"/>
            <w:vAlign w:val="bottom"/>
          </w:tcPr>
          <w:p w14:paraId="7F33B83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618.4</w:t>
            </w:r>
          </w:p>
        </w:tc>
      </w:tr>
      <w:tr w:rsidR="00B075A0" w:rsidRPr="006A558F" w14:paraId="18D4BCA8" w14:textId="77777777" w:rsidTr="00B075A0">
        <w:trPr>
          <w:jc w:val="center"/>
        </w:trPr>
        <w:tc>
          <w:tcPr>
            <w:tcW w:w="937" w:type="dxa"/>
          </w:tcPr>
          <w:p w14:paraId="00B7D3EC"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Pueb</w:t>
            </w:r>
          </w:p>
        </w:tc>
        <w:tc>
          <w:tcPr>
            <w:tcW w:w="876" w:type="dxa"/>
            <w:vAlign w:val="bottom"/>
          </w:tcPr>
          <w:p w14:paraId="2749B69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795.8</w:t>
            </w:r>
          </w:p>
        </w:tc>
        <w:tc>
          <w:tcPr>
            <w:tcW w:w="876" w:type="dxa"/>
            <w:vAlign w:val="bottom"/>
          </w:tcPr>
          <w:p w14:paraId="51ED842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940.8</w:t>
            </w:r>
          </w:p>
        </w:tc>
        <w:tc>
          <w:tcPr>
            <w:tcW w:w="876" w:type="dxa"/>
            <w:vAlign w:val="bottom"/>
          </w:tcPr>
          <w:p w14:paraId="1FF2FF2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1027.6</w:t>
            </w:r>
          </w:p>
        </w:tc>
        <w:tc>
          <w:tcPr>
            <w:tcW w:w="876" w:type="dxa"/>
            <w:vAlign w:val="bottom"/>
          </w:tcPr>
          <w:p w14:paraId="48345C6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681.4</w:t>
            </w:r>
          </w:p>
        </w:tc>
        <w:tc>
          <w:tcPr>
            <w:tcW w:w="643" w:type="dxa"/>
          </w:tcPr>
          <w:p w14:paraId="1BC8D8D2"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332B32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817.8</w:t>
            </w:r>
          </w:p>
        </w:tc>
        <w:tc>
          <w:tcPr>
            <w:tcW w:w="876" w:type="dxa"/>
            <w:vAlign w:val="bottom"/>
          </w:tcPr>
          <w:p w14:paraId="4B0EAD5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642.4</w:t>
            </w:r>
          </w:p>
        </w:tc>
        <w:tc>
          <w:tcPr>
            <w:tcW w:w="876" w:type="dxa"/>
            <w:vAlign w:val="bottom"/>
          </w:tcPr>
          <w:p w14:paraId="0D1DA15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703.2</w:t>
            </w:r>
          </w:p>
        </w:tc>
        <w:tc>
          <w:tcPr>
            <w:tcW w:w="876" w:type="dxa"/>
            <w:vAlign w:val="bottom"/>
          </w:tcPr>
          <w:p w14:paraId="44C3DF0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678.7</w:t>
            </w:r>
          </w:p>
        </w:tc>
        <w:tc>
          <w:tcPr>
            <w:tcW w:w="876" w:type="dxa"/>
            <w:vAlign w:val="bottom"/>
          </w:tcPr>
          <w:p w14:paraId="294ECCA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887.1</w:t>
            </w:r>
          </w:p>
        </w:tc>
        <w:tc>
          <w:tcPr>
            <w:tcW w:w="876" w:type="dxa"/>
            <w:vAlign w:val="bottom"/>
          </w:tcPr>
          <w:p w14:paraId="4F0E11B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928.5</w:t>
            </w:r>
          </w:p>
        </w:tc>
        <w:tc>
          <w:tcPr>
            <w:tcW w:w="876" w:type="dxa"/>
            <w:vAlign w:val="bottom"/>
          </w:tcPr>
          <w:p w14:paraId="69CA544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637.0</w:t>
            </w:r>
          </w:p>
        </w:tc>
        <w:tc>
          <w:tcPr>
            <w:tcW w:w="876" w:type="dxa"/>
            <w:vAlign w:val="bottom"/>
          </w:tcPr>
          <w:p w14:paraId="1210D80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678.6</w:t>
            </w:r>
          </w:p>
        </w:tc>
        <w:tc>
          <w:tcPr>
            <w:tcW w:w="876" w:type="dxa"/>
            <w:vAlign w:val="bottom"/>
          </w:tcPr>
          <w:p w14:paraId="2B3B638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613.1</w:t>
            </w:r>
          </w:p>
        </w:tc>
        <w:tc>
          <w:tcPr>
            <w:tcW w:w="876" w:type="dxa"/>
            <w:vAlign w:val="bottom"/>
          </w:tcPr>
          <w:p w14:paraId="2065D84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731.8</w:t>
            </w:r>
          </w:p>
        </w:tc>
        <w:tc>
          <w:tcPr>
            <w:tcW w:w="876" w:type="dxa"/>
            <w:vAlign w:val="bottom"/>
          </w:tcPr>
          <w:p w14:paraId="7E2627E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569.3</w:t>
            </w:r>
          </w:p>
        </w:tc>
      </w:tr>
      <w:tr w:rsidR="00B075A0" w:rsidRPr="006A558F" w14:paraId="592F9842" w14:textId="77777777" w:rsidTr="00B075A0">
        <w:trPr>
          <w:jc w:val="center"/>
        </w:trPr>
        <w:tc>
          <w:tcPr>
            <w:tcW w:w="937" w:type="dxa"/>
          </w:tcPr>
          <w:p w14:paraId="34562B4F"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Q</w:t>
            </w:r>
            <w:r w:rsidR="00E7596E" w:rsidRPr="006A558F">
              <w:rPr>
                <w:rFonts w:ascii="Times New Roman" w:hAnsi="Times New Roman" w:cs="Times New Roman"/>
                <w:sz w:val="24"/>
                <w:szCs w:val="24"/>
              </w:rPr>
              <w:t>uer</w:t>
            </w:r>
          </w:p>
        </w:tc>
        <w:tc>
          <w:tcPr>
            <w:tcW w:w="876" w:type="dxa"/>
            <w:vAlign w:val="bottom"/>
          </w:tcPr>
          <w:p w14:paraId="68C84AF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3026.8</w:t>
            </w:r>
          </w:p>
        </w:tc>
        <w:tc>
          <w:tcPr>
            <w:tcW w:w="876" w:type="dxa"/>
            <w:vAlign w:val="bottom"/>
          </w:tcPr>
          <w:p w14:paraId="66F0DAB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1781.8</w:t>
            </w:r>
          </w:p>
        </w:tc>
        <w:tc>
          <w:tcPr>
            <w:tcW w:w="876" w:type="dxa"/>
            <w:vAlign w:val="bottom"/>
          </w:tcPr>
          <w:p w14:paraId="4102A6E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7599.4</w:t>
            </w:r>
          </w:p>
        </w:tc>
        <w:tc>
          <w:tcPr>
            <w:tcW w:w="876" w:type="dxa"/>
            <w:vAlign w:val="bottom"/>
          </w:tcPr>
          <w:p w14:paraId="1DC97CE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2823.7</w:t>
            </w:r>
          </w:p>
        </w:tc>
        <w:tc>
          <w:tcPr>
            <w:tcW w:w="643" w:type="dxa"/>
          </w:tcPr>
          <w:p w14:paraId="55CA72DA"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2A4FE7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3038.0</w:t>
            </w:r>
          </w:p>
        </w:tc>
        <w:tc>
          <w:tcPr>
            <w:tcW w:w="876" w:type="dxa"/>
            <w:vAlign w:val="bottom"/>
          </w:tcPr>
          <w:p w14:paraId="1EC3234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1342.3</w:t>
            </w:r>
          </w:p>
        </w:tc>
        <w:tc>
          <w:tcPr>
            <w:tcW w:w="876" w:type="dxa"/>
            <w:vAlign w:val="bottom"/>
          </w:tcPr>
          <w:p w14:paraId="3F2E156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2722.9</w:t>
            </w:r>
          </w:p>
        </w:tc>
        <w:tc>
          <w:tcPr>
            <w:tcW w:w="876" w:type="dxa"/>
            <w:vAlign w:val="bottom"/>
          </w:tcPr>
          <w:p w14:paraId="65F8788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1303.3</w:t>
            </w:r>
          </w:p>
        </w:tc>
        <w:tc>
          <w:tcPr>
            <w:tcW w:w="876" w:type="dxa"/>
            <w:vAlign w:val="bottom"/>
          </w:tcPr>
          <w:p w14:paraId="0835621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3346.2</w:t>
            </w:r>
          </w:p>
        </w:tc>
        <w:tc>
          <w:tcPr>
            <w:tcW w:w="876" w:type="dxa"/>
            <w:vAlign w:val="bottom"/>
          </w:tcPr>
          <w:p w14:paraId="02FFB31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1795.1</w:t>
            </w:r>
          </w:p>
        </w:tc>
        <w:tc>
          <w:tcPr>
            <w:tcW w:w="876" w:type="dxa"/>
            <w:vAlign w:val="bottom"/>
          </w:tcPr>
          <w:p w14:paraId="26854FF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1631.8</w:t>
            </w:r>
          </w:p>
        </w:tc>
        <w:tc>
          <w:tcPr>
            <w:tcW w:w="876" w:type="dxa"/>
            <w:vAlign w:val="bottom"/>
          </w:tcPr>
          <w:p w14:paraId="6358B64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3376.3</w:t>
            </w:r>
          </w:p>
        </w:tc>
        <w:tc>
          <w:tcPr>
            <w:tcW w:w="876" w:type="dxa"/>
            <w:vAlign w:val="bottom"/>
          </w:tcPr>
          <w:p w14:paraId="5D56B27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1756.3</w:t>
            </w:r>
          </w:p>
        </w:tc>
        <w:tc>
          <w:tcPr>
            <w:tcW w:w="876" w:type="dxa"/>
            <w:vAlign w:val="bottom"/>
          </w:tcPr>
          <w:p w14:paraId="6208664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3925.1</w:t>
            </w:r>
          </w:p>
        </w:tc>
        <w:tc>
          <w:tcPr>
            <w:tcW w:w="876" w:type="dxa"/>
            <w:vAlign w:val="bottom"/>
          </w:tcPr>
          <w:p w14:paraId="77497C3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965.6</w:t>
            </w:r>
          </w:p>
        </w:tc>
      </w:tr>
      <w:tr w:rsidR="00B075A0" w:rsidRPr="006A558F" w14:paraId="6B7A665F" w14:textId="77777777" w:rsidTr="00B075A0">
        <w:trPr>
          <w:jc w:val="center"/>
        </w:trPr>
        <w:tc>
          <w:tcPr>
            <w:tcW w:w="937" w:type="dxa"/>
          </w:tcPr>
          <w:p w14:paraId="11F0F811"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Q</w:t>
            </w:r>
            <w:r w:rsidR="00E7596E" w:rsidRPr="006A558F">
              <w:rPr>
                <w:rFonts w:ascii="Times New Roman" w:hAnsi="Times New Roman" w:cs="Times New Roman"/>
                <w:sz w:val="24"/>
                <w:szCs w:val="24"/>
              </w:rPr>
              <w:t xml:space="preserve"> </w:t>
            </w:r>
            <w:r w:rsidRPr="006A558F">
              <w:rPr>
                <w:rFonts w:ascii="Times New Roman" w:hAnsi="Times New Roman" w:cs="Times New Roman"/>
                <w:sz w:val="24"/>
                <w:szCs w:val="24"/>
              </w:rPr>
              <w:t>Roo</w:t>
            </w:r>
          </w:p>
        </w:tc>
        <w:tc>
          <w:tcPr>
            <w:tcW w:w="876" w:type="dxa"/>
            <w:vAlign w:val="bottom"/>
          </w:tcPr>
          <w:p w14:paraId="646960B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1227.3</w:t>
            </w:r>
          </w:p>
        </w:tc>
        <w:tc>
          <w:tcPr>
            <w:tcW w:w="876" w:type="dxa"/>
            <w:vAlign w:val="bottom"/>
          </w:tcPr>
          <w:p w14:paraId="39B043B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473.1</w:t>
            </w:r>
          </w:p>
        </w:tc>
        <w:tc>
          <w:tcPr>
            <w:tcW w:w="876" w:type="dxa"/>
            <w:vAlign w:val="bottom"/>
          </w:tcPr>
          <w:p w14:paraId="3A21B6C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595.9</w:t>
            </w:r>
          </w:p>
        </w:tc>
        <w:tc>
          <w:tcPr>
            <w:tcW w:w="876" w:type="dxa"/>
            <w:vAlign w:val="bottom"/>
          </w:tcPr>
          <w:p w14:paraId="3A6D526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449.4</w:t>
            </w:r>
          </w:p>
        </w:tc>
        <w:tc>
          <w:tcPr>
            <w:tcW w:w="643" w:type="dxa"/>
          </w:tcPr>
          <w:p w14:paraId="0EFEDAB1"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62185E4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563.3</w:t>
            </w:r>
          </w:p>
        </w:tc>
        <w:tc>
          <w:tcPr>
            <w:tcW w:w="876" w:type="dxa"/>
            <w:vAlign w:val="bottom"/>
          </w:tcPr>
          <w:p w14:paraId="5BE61A3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454.7</w:t>
            </w:r>
          </w:p>
        </w:tc>
        <w:tc>
          <w:tcPr>
            <w:tcW w:w="876" w:type="dxa"/>
            <w:vAlign w:val="bottom"/>
          </w:tcPr>
          <w:p w14:paraId="2589A2C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472.2</w:t>
            </w:r>
          </w:p>
        </w:tc>
        <w:tc>
          <w:tcPr>
            <w:tcW w:w="876" w:type="dxa"/>
            <w:vAlign w:val="bottom"/>
          </w:tcPr>
          <w:p w14:paraId="2C3769F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613.5</w:t>
            </w:r>
          </w:p>
        </w:tc>
        <w:tc>
          <w:tcPr>
            <w:tcW w:w="876" w:type="dxa"/>
            <w:vAlign w:val="bottom"/>
          </w:tcPr>
          <w:p w14:paraId="64E9EEB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570.8</w:t>
            </w:r>
          </w:p>
        </w:tc>
        <w:tc>
          <w:tcPr>
            <w:tcW w:w="876" w:type="dxa"/>
            <w:vAlign w:val="bottom"/>
          </w:tcPr>
          <w:p w14:paraId="7D78D51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428.1</w:t>
            </w:r>
          </w:p>
        </w:tc>
        <w:tc>
          <w:tcPr>
            <w:tcW w:w="876" w:type="dxa"/>
            <w:vAlign w:val="bottom"/>
          </w:tcPr>
          <w:p w14:paraId="1F9322E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546.6</w:t>
            </w:r>
          </w:p>
        </w:tc>
        <w:tc>
          <w:tcPr>
            <w:tcW w:w="876" w:type="dxa"/>
            <w:vAlign w:val="bottom"/>
          </w:tcPr>
          <w:p w14:paraId="6AADD7A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612.6</w:t>
            </w:r>
          </w:p>
        </w:tc>
        <w:tc>
          <w:tcPr>
            <w:tcW w:w="876" w:type="dxa"/>
            <w:vAlign w:val="bottom"/>
          </w:tcPr>
          <w:p w14:paraId="2A36C0D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381.4</w:t>
            </w:r>
          </w:p>
        </w:tc>
        <w:tc>
          <w:tcPr>
            <w:tcW w:w="876" w:type="dxa"/>
            <w:vAlign w:val="bottom"/>
          </w:tcPr>
          <w:p w14:paraId="1190C12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630.5</w:t>
            </w:r>
          </w:p>
        </w:tc>
        <w:tc>
          <w:tcPr>
            <w:tcW w:w="876" w:type="dxa"/>
            <w:vAlign w:val="bottom"/>
          </w:tcPr>
          <w:p w14:paraId="794F1F8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362.0</w:t>
            </w:r>
          </w:p>
        </w:tc>
      </w:tr>
      <w:tr w:rsidR="00B075A0" w:rsidRPr="006A558F" w14:paraId="29D2BE98" w14:textId="77777777" w:rsidTr="00B075A0">
        <w:trPr>
          <w:jc w:val="center"/>
        </w:trPr>
        <w:tc>
          <w:tcPr>
            <w:tcW w:w="937" w:type="dxa"/>
          </w:tcPr>
          <w:p w14:paraId="51B637FB"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lastRenderedPageBreak/>
              <w:t>S</w:t>
            </w:r>
            <w:r w:rsidR="00E7596E" w:rsidRPr="006A558F">
              <w:rPr>
                <w:rFonts w:ascii="Times New Roman" w:hAnsi="Times New Roman" w:cs="Times New Roman"/>
                <w:sz w:val="24"/>
                <w:szCs w:val="24"/>
              </w:rPr>
              <w:t>.L.P.</w:t>
            </w:r>
          </w:p>
        </w:tc>
        <w:tc>
          <w:tcPr>
            <w:tcW w:w="876" w:type="dxa"/>
            <w:vAlign w:val="bottom"/>
          </w:tcPr>
          <w:p w14:paraId="568E808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3057.4</w:t>
            </w:r>
          </w:p>
        </w:tc>
        <w:tc>
          <w:tcPr>
            <w:tcW w:w="876" w:type="dxa"/>
            <w:vAlign w:val="bottom"/>
          </w:tcPr>
          <w:p w14:paraId="33E6C8C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3340.1</w:t>
            </w:r>
          </w:p>
        </w:tc>
        <w:tc>
          <w:tcPr>
            <w:tcW w:w="876" w:type="dxa"/>
            <w:vAlign w:val="bottom"/>
          </w:tcPr>
          <w:p w14:paraId="37B0C06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2084.8</w:t>
            </w:r>
          </w:p>
        </w:tc>
        <w:tc>
          <w:tcPr>
            <w:tcW w:w="876" w:type="dxa"/>
            <w:vAlign w:val="bottom"/>
          </w:tcPr>
          <w:p w14:paraId="12D0ED0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822.5</w:t>
            </w:r>
          </w:p>
        </w:tc>
        <w:tc>
          <w:tcPr>
            <w:tcW w:w="643" w:type="dxa"/>
          </w:tcPr>
          <w:p w14:paraId="7423052E"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7E8AA06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3222.8</w:t>
            </w:r>
          </w:p>
        </w:tc>
        <w:tc>
          <w:tcPr>
            <w:tcW w:w="876" w:type="dxa"/>
            <w:vAlign w:val="bottom"/>
          </w:tcPr>
          <w:p w14:paraId="2738A8C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1943.6</w:t>
            </w:r>
          </w:p>
        </w:tc>
        <w:tc>
          <w:tcPr>
            <w:tcW w:w="876" w:type="dxa"/>
            <w:vAlign w:val="bottom"/>
          </w:tcPr>
          <w:p w14:paraId="43B06D0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2227.2</w:t>
            </w:r>
          </w:p>
        </w:tc>
        <w:tc>
          <w:tcPr>
            <w:tcW w:w="876" w:type="dxa"/>
            <w:vAlign w:val="bottom"/>
          </w:tcPr>
          <w:p w14:paraId="62548ED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1733.4</w:t>
            </w:r>
          </w:p>
        </w:tc>
        <w:tc>
          <w:tcPr>
            <w:tcW w:w="876" w:type="dxa"/>
            <w:vAlign w:val="bottom"/>
          </w:tcPr>
          <w:p w14:paraId="60F8EFB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3014.7</w:t>
            </w:r>
          </w:p>
        </w:tc>
        <w:tc>
          <w:tcPr>
            <w:tcW w:w="876" w:type="dxa"/>
            <w:vAlign w:val="bottom"/>
          </w:tcPr>
          <w:p w14:paraId="491184B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1693.4</w:t>
            </w:r>
          </w:p>
        </w:tc>
        <w:tc>
          <w:tcPr>
            <w:tcW w:w="876" w:type="dxa"/>
            <w:vAlign w:val="bottom"/>
          </w:tcPr>
          <w:p w14:paraId="401C572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2280.5</w:t>
            </w:r>
          </w:p>
        </w:tc>
        <w:tc>
          <w:tcPr>
            <w:tcW w:w="876" w:type="dxa"/>
            <w:vAlign w:val="bottom"/>
          </w:tcPr>
          <w:p w14:paraId="1A47B59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3119.4</w:t>
            </w:r>
          </w:p>
        </w:tc>
        <w:tc>
          <w:tcPr>
            <w:tcW w:w="876" w:type="dxa"/>
            <w:vAlign w:val="bottom"/>
          </w:tcPr>
          <w:p w14:paraId="4C0DBCC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1960.9</w:t>
            </w:r>
          </w:p>
        </w:tc>
        <w:tc>
          <w:tcPr>
            <w:tcW w:w="876" w:type="dxa"/>
            <w:vAlign w:val="bottom"/>
          </w:tcPr>
          <w:p w14:paraId="460F886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3361.2</w:t>
            </w:r>
          </w:p>
        </w:tc>
        <w:tc>
          <w:tcPr>
            <w:tcW w:w="876" w:type="dxa"/>
            <w:vAlign w:val="bottom"/>
          </w:tcPr>
          <w:p w14:paraId="5CF122D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1068.3</w:t>
            </w:r>
          </w:p>
        </w:tc>
      </w:tr>
      <w:tr w:rsidR="00B075A0" w:rsidRPr="006A558F" w14:paraId="48C82784" w14:textId="77777777" w:rsidTr="00B075A0">
        <w:trPr>
          <w:jc w:val="center"/>
        </w:trPr>
        <w:tc>
          <w:tcPr>
            <w:tcW w:w="937" w:type="dxa"/>
          </w:tcPr>
          <w:p w14:paraId="14E685F1"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Sin</w:t>
            </w:r>
          </w:p>
        </w:tc>
        <w:tc>
          <w:tcPr>
            <w:tcW w:w="876" w:type="dxa"/>
            <w:vAlign w:val="bottom"/>
          </w:tcPr>
          <w:p w14:paraId="6AAD354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848.7</w:t>
            </w:r>
          </w:p>
        </w:tc>
        <w:tc>
          <w:tcPr>
            <w:tcW w:w="876" w:type="dxa"/>
            <w:vAlign w:val="bottom"/>
          </w:tcPr>
          <w:p w14:paraId="11E1F6F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359.1</w:t>
            </w:r>
          </w:p>
        </w:tc>
        <w:tc>
          <w:tcPr>
            <w:tcW w:w="876" w:type="dxa"/>
            <w:vAlign w:val="bottom"/>
          </w:tcPr>
          <w:p w14:paraId="24CCBD4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490.2</w:t>
            </w:r>
          </w:p>
        </w:tc>
        <w:tc>
          <w:tcPr>
            <w:tcW w:w="876" w:type="dxa"/>
            <w:vAlign w:val="bottom"/>
          </w:tcPr>
          <w:p w14:paraId="5D85E1D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266.8</w:t>
            </w:r>
          </w:p>
        </w:tc>
        <w:tc>
          <w:tcPr>
            <w:tcW w:w="643" w:type="dxa"/>
          </w:tcPr>
          <w:p w14:paraId="74361D3E"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B0CC47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420.3</w:t>
            </w:r>
          </w:p>
        </w:tc>
        <w:tc>
          <w:tcPr>
            <w:tcW w:w="876" w:type="dxa"/>
            <w:vAlign w:val="bottom"/>
          </w:tcPr>
          <w:p w14:paraId="13D8F2B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302.6</w:t>
            </w:r>
          </w:p>
        </w:tc>
        <w:tc>
          <w:tcPr>
            <w:tcW w:w="876" w:type="dxa"/>
            <w:vAlign w:val="bottom"/>
          </w:tcPr>
          <w:p w14:paraId="04E39A1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351.2</w:t>
            </w:r>
          </w:p>
        </w:tc>
        <w:tc>
          <w:tcPr>
            <w:tcW w:w="876" w:type="dxa"/>
            <w:vAlign w:val="bottom"/>
          </w:tcPr>
          <w:p w14:paraId="2A9B2EC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314.5</w:t>
            </w:r>
          </w:p>
        </w:tc>
        <w:tc>
          <w:tcPr>
            <w:tcW w:w="876" w:type="dxa"/>
            <w:vAlign w:val="bottom"/>
          </w:tcPr>
          <w:p w14:paraId="1E5DB07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440.9</w:t>
            </w:r>
          </w:p>
        </w:tc>
        <w:tc>
          <w:tcPr>
            <w:tcW w:w="876" w:type="dxa"/>
            <w:vAlign w:val="bottom"/>
          </w:tcPr>
          <w:p w14:paraId="0B4816A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391.0</w:t>
            </w:r>
          </w:p>
        </w:tc>
        <w:tc>
          <w:tcPr>
            <w:tcW w:w="876" w:type="dxa"/>
            <w:vAlign w:val="bottom"/>
          </w:tcPr>
          <w:p w14:paraId="6799F8C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297.4</w:t>
            </w:r>
          </w:p>
        </w:tc>
        <w:tc>
          <w:tcPr>
            <w:tcW w:w="876" w:type="dxa"/>
            <w:vAlign w:val="bottom"/>
          </w:tcPr>
          <w:p w14:paraId="18EAE58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405.3</w:t>
            </w:r>
          </w:p>
        </w:tc>
        <w:tc>
          <w:tcPr>
            <w:tcW w:w="876" w:type="dxa"/>
            <w:vAlign w:val="bottom"/>
          </w:tcPr>
          <w:p w14:paraId="06736A9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310.1</w:t>
            </w:r>
          </w:p>
        </w:tc>
        <w:tc>
          <w:tcPr>
            <w:tcW w:w="876" w:type="dxa"/>
            <w:vAlign w:val="bottom"/>
          </w:tcPr>
          <w:p w14:paraId="14CC1B5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493.0</w:t>
            </w:r>
          </w:p>
        </w:tc>
        <w:tc>
          <w:tcPr>
            <w:tcW w:w="876" w:type="dxa"/>
            <w:vAlign w:val="bottom"/>
          </w:tcPr>
          <w:p w14:paraId="75408F5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610.0</w:t>
            </w:r>
          </w:p>
        </w:tc>
      </w:tr>
      <w:tr w:rsidR="00B075A0" w:rsidRPr="006A558F" w14:paraId="0C47BB03" w14:textId="77777777" w:rsidTr="00B075A0">
        <w:trPr>
          <w:jc w:val="center"/>
        </w:trPr>
        <w:tc>
          <w:tcPr>
            <w:tcW w:w="937" w:type="dxa"/>
          </w:tcPr>
          <w:p w14:paraId="41A0D93B"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Son</w:t>
            </w:r>
          </w:p>
        </w:tc>
        <w:tc>
          <w:tcPr>
            <w:tcW w:w="876" w:type="dxa"/>
            <w:vAlign w:val="bottom"/>
          </w:tcPr>
          <w:p w14:paraId="52BA83F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1210.0</w:t>
            </w:r>
          </w:p>
        </w:tc>
        <w:tc>
          <w:tcPr>
            <w:tcW w:w="876" w:type="dxa"/>
            <w:vAlign w:val="bottom"/>
          </w:tcPr>
          <w:p w14:paraId="5864E11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659.1</w:t>
            </w:r>
          </w:p>
        </w:tc>
        <w:tc>
          <w:tcPr>
            <w:tcW w:w="876" w:type="dxa"/>
            <w:vAlign w:val="bottom"/>
          </w:tcPr>
          <w:p w14:paraId="311CD53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928.9</w:t>
            </w:r>
          </w:p>
        </w:tc>
        <w:tc>
          <w:tcPr>
            <w:tcW w:w="876" w:type="dxa"/>
            <w:vAlign w:val="bottom"/>
          </w:tcPr>
          <w:p w14:paraId="3A2CD4A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449.8</w:t>
            </w:r>
          </w:p>
        </w:tc>
        <w:tc>
          <w:tcPr>
            <w:tcW w:w="643" w:type="dxa"/>
          </w:tcPr>
          <w:p w14:paraId="64E80368"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3D791B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872.9</w:t>
            </w:r>
          </w:p>
        </w:tc>
        <w:tc>
          <w:tcPr>
            <w:tcW w:w="876" w:type="dxa"/>
            <w:vAlign w:val="bottom"/>
          </w:tcPr>
          <w:p w14:paraId="6FFDC04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489.5</w:t>
            </w:r>
          </w:p>
        </w:tc>
        <w:tc>
          <w:tcPr>
            <w:tcW w:w="876" w:type="dxa"/>
            <w:vAlign w:val="bottom"/>
          </w:tcPr>
          <w:p w14:paraId="74C6DA8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668.8</w:t>
            </w:r>
          </w:p>
        </w:tc>
        <w:tc>
          <w:tcPr>
            <w:tcW w:w="876" w:type="dxa"/>
            <w:vAlign w:val="bottom"/>
          </w:tcPr>
          <w:p w14:paraId="0BBA72C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696.3</w:t>
            </w:r>
          </w:p>
        </w:tc>
        <w:tc>
          <w:tcPr>
            <w:tcW w:w="876" w:type="dxa"/>
            <w:vAlign w:val="bottom"/>
          </w:tcPr>
          <w:p w14:paraId="0AD2921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933.1</w:t>
            </w:r>
          </w:p>
        </w:tc>
        <w:tc>
          <w:tcPr>
            <w:tcW w:w="876" w:type="dxa"/>
            <w:vAlign w:val="bottom"/>
          </w:tcPr>
          <w:p w14:paraId="4B3A521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671.4</w:t>
            </w:r>
          </w:p>
        </w:tc>
        <w:tc>
          <w:tcPr>
            <w:tcW w:w="876" w:type="dxa"/>
            <w:vAlign w:val="bottom"/>
          </w:tcPr>
          <w:p w14:paraId="176D2EB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653.0</w:t>
            </w:r>
          </w:p>
        </w:tc>
        <w:tc>
          <w:tcPr>
            <w:tcW w:w="876" w:type="dxa"/>
            <w:vAlign w:val="bottom"/>
          </w:tcPr>
          <w:p w14:paraId="52A669A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779.5</w:t>
            </w:r>
          </w:p>
        </w:tc>
        <w:tc>
          <w:tcPr>
            <w:tcW w:w="876" w:type="dxa"/>
            <w:vAlign w:val="bottom"/>
          </w:tcPr>
          <w:p w14:paraId="552F8AC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780.3</w:t>
            </w:r>
          </w:p>
        </w:tc>
        <w:tc>
          <w:tcPr>
            <w:tcW w:w="876" w:type="dxa"/>
            <w:vAlign w:val="bottom"/>
          </w:tcPr>
          <w:p w14:paraId="1BEBB1B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826.4</w:t>
            </w:r>
          </w:p>
        </w:tc>
        <w:tc>
          <w:tcPr>
            <w:tcW w:w="876" w:type="dxa"/>
            <w:vAlign w:val="bottom"/>
          </w:tcPr>
          <w:p w14:paraId="3C0E510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418.1</w:t>
            </w:r>
          </w:p>
        </w:tc>
      </w:tr>
      <w:tr w:rsidR="00B075A0" w:rsidRPr="006A558F" w14:paraId="4CA94958" w14:textId="77777777" w:rsidTr="00B075A0">
        <w:trPr>
          <w:jc w:val="center"/>
        </w:trPr>
        <w:tc>
          <w:tcPr>
            <w:tcW w:w="937" w:type="dxa"/>
          </w:tcPr>
          <w:p w14:paraId="36DE156B"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Tab</w:t>
            </w:r>
          </w:p>
        </w:tc>
        <w:tc>
          <w:tcPr>
            <w:tcW w:w="876" w:type="dxa"/>
            <w:vAlign w:val="bottom"/>
          </w:tcPr>
          <w:p w14:paraId="00E86D9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646.7</w:t>
            </w:r>
          </w:p>
        </w:tc>
        <w:tc>
          <w:tcPr>
            <w:tcW w:w="876" w:type="dxa"/>
            <w:vAlign w:val="bottom"/>
          </w:tcPr>
          <w:p w14:paraId="6FC1B4F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311.8</w:t>
            </w:r>
          </w:p>
        </w:tc>
        <w:tc>
          <w:tcPr>
            <w:tcW w:w="876" w:type="dxa"/>
            <w:vAlign w:val="bottom"/>
          </w:tcPr>
          <w:p w14:paraId="75474F0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406.8</w:t>
            </w:r>
          </w:p>
        </w:tc>
        <w:tc>
          <w:tcPr>
            <w:tcW w:w="876" w:type="dxa"/>
            <w:vAlign w:val="bottom"/>
          </w:tcPr>
          <w:p w14:paraId="4BAF9DE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166.4</w:t>
            </w:r>
          </w:p>
        </w:tc>
        <w:tc>
          <w:tcPr>
            <w:tcW w:w="643" w:type="dxa"/>
          </w:tcPr>
          <w:p w14:paraId="2B488E97"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1993062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547.5</w:t>
            </w:r>
          </w:p>
        </w:tc>
        <w:tc>
          <w:tcPr>
            <w:tcW w:w="876" w:type="dxa"/>
            <w:vAlign w:val="bottom"/>
          </w:tcPr>
          <w:p w14:paraId="385F009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287.4</w:t>
            </w:r>
          </w:p>
        </w:tc>
        <w:tc>
          <w:tcPr>
            <w:tcW w:w="876" w:type="dxa"/>
            <w:vAlign w:val="bottom"/>
          </w:tcPr>
          <w:p w14:paraId="2FA5C00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599.4</w:t>
            </w:r>
          </w:p>
        </w:tc>
        <w:tc>
          <w:tcPr>
            <w:tcW w:w="876" w:type="dxa"/>
            <w:vAlign w:val="bottom"/>
          </w:tcPr>
          <w:p w14:paraId="04C5727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328.4</w:t>
            </w:r>
          </w:p>
        </w:tc>
        <w:tc>
          <w:tcPr>
            <w:tcW w:w="876" w:type="dxa"/>
            <w:vAlign w:val="bottom"/>
          </w:tcPr>
          <w:p w14:paraId="25C5EEF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598.4</w:t>
            </w:r>
          </w:p>
        </w:tc>
        <w:tc>
          <w:tcPr>
            <w:tcW w:w="876" w:type="dxa"/>
            <w:vAlign w:val="bottom"/>
          </w:tcPr>
          <w:p w14:paraId="356E47F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245.0</w:t>
            </w:r>
          </w:p>
        </w:tc>
        <w:tc>
          <w:tcPr>
            <w:tcW w:w="876" w:type="dxa"/>
            <w:vAlign w:val="bottom"/>
          </w:tcPr>
          <w:p w14:paraId="62CC73D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349.8</w:t>
            </w:r>
          </w:p>
        </w:tc>
        <w:tc>
          <w:tcPr>
            <w:tcW w:w="876" w:type="dxa"/>
            <w:vAlign w:val="bottom"/>
          </w:tcPr>
          <w:p w14:paraId="58853BD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367.3</w:t>
            </w:r>
          </w:p>
        </w:tc>
        <w:tc>
          <w:tcPr>
            <w:tcW w:w="876" w:type="dxa"/>
            <w:vAlign w:val="bottom"/>
          </w:tcPr>
          <w:p w14:paraId="0A55E2E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382.4</w:t>
            </w:r>
          </w:p>
        </w:tc>
        <w:tc>
          <w:tcPr>
            <w:tcW w:w="876" w:type="dxa"/>
            <w:vAlign w:val="bottom"/>
          </w:tcPr>
          <w:p w14:paraId="1BED8C8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387.4</w:t>
            </w:r>
          </w:p>
        </w:tc>
        <w:tc>
          <w:tcPr>
            <w:tcW w:w="876" w:type="dxa"/>
            <w:vAlign w:val="bottom"/>
          </w:tcPr>
          <w:p w14:paraId="033613F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295.3</w:t>
            </w:r>
          </w:p>
        </w:tc>
      </w:tr>
      <w:tr w:rsidR="00B075A0" w:rsidRPr="006A558F" w14:paraId="48958F85" w14:textId="77777777" w:rsidTr="00B075A0">
        <w:trPr>
          <w:jc w:val="center"/>
        </w:trPr>
        <w:tc>
          <w:tcPr>
            <w:tcW w:w="937" w:type="dxa"/>
          </w:tcPr>
          <w:p w14:paraId="156F818D"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Tam</w:t>
            </w:r>
            <w:r w:rsidR="00E7596E" w:rsidRPr="006A558F">
              <w:rPr>
                <w:rFonts w:ascii="Times New Roman" w:hAnsi="Times New Roman" w:cs="Times New Roman"/>
                <w:sz w:val="24"/>
                <w:szCs w:val="24"/>
              </w:rPr>
              <w:t>p</w:t>
            </w:r>
            <w:r w:rsidRPr="006A558F">
              <w:rPr>
                <w:rFonts w:ascii="Times New Roman" w:hAnsi="Times New Roman" w:cs="Times New Roman"/>
                <w:sz w:val="24"/>
                <w:szCs w:val="24"/>
              </w:rPr>
              <w:t>s</w:t>
            </w:r>
          </w:p>
        </w:tc>
        <w:tc>
          <w:tcPr>
            <w:tcW w:w="876" w:type="dxa"/>
            <w:vAlign w:val="bottom"/>
          </w:tcPr>
          <w:p w14:paraId="71C9BAC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3346.1</w:t>
            </w:r>
          </w:p>
        </w:tc>
        <w:tc>
          <w:tcPr>
            <w:tcW w:w="876" w:type="dxa"/>
            <w:vAlign w:val="bottom"/>
          </w:tcPr>
          <w:p w14:paraId="630EC20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1319.1</w:t>
            </w:r>
          </w:p>
        </w:tc>
        <w:tc>
          <w:tcPr>
            <w:tcW w:w="876" w:type="dxa"/>
            <w:vAlign w:val="bottom"/>
          </w:tcPr>
          <w:p w14:paraId="4837464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1368.9</w:t>
            </w:r>
          </w:p>
        </w:tc>
        <w:tc>
          <w:tcPr>
            <w:tcW w:w="876" w:type="dxa"/>
            <w:vAlign w:val="bottom"/>
          </w:tcPr>
          <w:p w14:paraId="0B8F548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515.8</w:t>
            </w:r>
          </w:p>
        </w:tc>
        <w:tc>
          <w:tcPr>
            <w:tcW w:w="643" w:type="dxa"/>
          </w:tcPr>
          <w:p w14:paraId="14A99C60"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9E0DB9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1247.1</w:t>
            </w:r>
          </w:p>
        </w:tc>
        <w:tc>
          <w:tcPr>
            <w:tcW w:w="876" w:type="dxa"/>
            <w:vAlign w:val="bottom"/>
          </w:tcPr>
          <w:p w14:paraId="52557CC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1058.1</w:t>
            </w:r>
          </w:p>
        </w:tc>
        <w:tc>
          <w:tcPr>
            <w:tcW w:w="876" w:type="dxa"/>
            <w:vAlign w:val="bottom"/>
          </w:tcPr>
          <w:p w14:paraId="34A0FCB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1033.5</w:t>
            </w:r>
          </w:p>
        </w:tc>
        <w:tc>
          <w:tcPr>
            <w:tcW w:w="876" w:type="dxa"/>
            <w:vAlign w:val="bottom"/>
          </w:tcPr>
          <w:p w14:paraId="1F0AEBB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727.0</w:t>
            </w:r>
          </w:p>
        </w:tc>
        <w:tc>
          <w:tcPr>
            <w:tcW w:w="876" w:type="dxa"/>
            <w:vAlign w:val="bottom"/>
          </w:tcPr>
          <w:p w14:paraId="0100B38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1393.6</w:t>
            </w:r>
          </w:p>
        </w:tc>
        <w:tc>
          <w:tcPr>
            <w:tcW w:w="876" w:type="dxa"/>
            <w:vAlign w:val="bottom"/>
          </w:tcPr>
          <w:p w14:paraId="12F40DC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902.9</w:t>
            </w:r>
          </w:p>
        </w:tc>
        <w:tc>
          <w:tcPr>
            <w:tcW w:w="876" w:type="dxa"/>
            <w:vAlign w:val="bottom"/>
          </w:tcPr>
          <w:p w14:paraId="37C2171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995.7</w:t>
            </w:r>
          </w:p>
        </w:tc>
        <w:tc>
          <w:tcPr>
            <w:tcW w:w="876" w:type="dxa"/>
            <w:vAlign w:val="bottom"/>
          </w:tcPr>
          <w:p w14:paraId="2BFC936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1079.4</w:t>
            </w:r>
          </w:p>
        </w:tc>
        <w:tc>
          <w:tcPr>
            <w:tcW w:w="876" w:type="dxa"/>
            <w:vAlign w:val="bottom"/>
          </w:tcPr>
          <w:p w14:paraId="13AEAD1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996.1</w:t>
            </w:r>
          </w:p>
        </w:tc>
        <w:tc>
          <w:tcPr>
            <w:tcW w:w="876" w:type="dxa"/>
            <w:vAlign w:val="bottom"/>
          </w:tcPr>
          <w:p w14:paraId="2F32C4F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1108.7</w:t>
            </w:r>
          </w:p>
        </w:tc>
        <w:tc>
          <w:tcPr>
            <w:tcW w:w="876" w:type="dxa"/>
            <w:vAlign w:val="bottom"/>
          </w:tcPr>
          <w:p w14:paraId="49BBE6E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1185.3</w:t>
            </w:r>
          </w:p>
        </w:tc>
      </w:tr>
      <w:tr w:rsidR="00B075A0" w:rsidRPr="006A558F" w14:paraId="19AF6623" w14:textId="77777777" w:rsidTr="00B075A0">
        <w:trPr>
          <w:jc w:val="center"/>
        </w:trPr>
        <w:tc>
          <w:tcPr>
            <w:tcW w:w="937" w:type="dxa"/>
          </w:tcPr>
          <w:p w14:paraId="2CAFC13A"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Tlax</w:t>
            </w:r>
          </w:p>
        </w:tc>
        <w:tc>
          <w:tcPr>
            <w:tcW w:w="876" w:type="dxa"/>
            <w:vAlign w:val="bottom"/>
          </w:tcPr>
          <w:p w14:paraId="6D9494B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686.9</w:t>
            </w:r>
          </w:p>
        </w:tc>
        <w:tc>
          <w:tcPr>
            <w:tcW w:w="876" w:type="dxa"/>
            <w:vAlign w:val="bottom"/>
          </w:tcPr>
          <w:p w14:paraId="781A886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555.1</w:t>
            </w:r>
          </w:p>
        </w:tc>
        <w:tc>
          <w:tcPr>
            <w:tcW w:w="876" w:type="dxa"/>
            <w:vAlign w:val="bottom"/>
          </w:tcPr>
          <w:p w14:paraId="2CF083F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947.1</w:t>
            </w:r>
          </w:p>
        </w:tc>
        <w:tc>
          <w:tcPr>
            <w:tcW w:w="876" w:type="dxa"/>
            <w:vAlign w:val="bottom"/>
          </w:tcPr>
          <w:p w14:paraId="2203171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442.2</w:t>
            </w:r>
          </w:p>
        </w:tc>
        <w:tc>
          <w:tcPr>
            <w:tcW w:w="643" w:type="dxa"/>
          </w:tcPr>
          <w:p w14:paraId="6B98781B"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344A5F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676.2</w:t>
            </w:r>
          </w:p>
        </w:tc>
        <w:tc>
          <w:tcPr>
            <w:tcW w:w="876" w:type="dxa"/>
            <w:vAlign w:val="bottom"/>
          </w:tcPr>
          <w:p w14:paraId="0B9F957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520.0</w:t>
            </w:r>
          </w:p>
        </w:tc>
        <w:tc>
          <w:tcPr>
            <w:tcW w:w="876" w:type="dxa"/>
            <w:vAlign w:val="bottom"/>
          </w:tcPr>
          <w:p w14:paraId="04362B4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493.9</w:t>
            </w:r>
          </w:p>
        </w:tc>
        <w:tc>
          <w:tcPr>
            <w:tcW w:w="876" w:type="dxa"/>
            <w:vAlign w:val="bottom"/>
          </w:tcPr>
          <w:p w14:paraId="2D2656D3"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635.6</w:t>
            </w:r>
          </w:p>
        </w:tc>
        <w:tc>
          <w:tcPr>
            <w:tcW w:w="876" w:type="dxa"/>
            <w:vAlign w:val="bottom"/>
          </w:tcPr>
          <w:p w14:paraId="32DD99F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814.9</w:t>
            </w:r>
          </w:p>
        </w:tc>
        <w:tc>
          <w:tcPr>
            <w:tcW w:w="876" w:type="dxa"/>
            <w:vAlign w:val="bottom"/>
          </w:tcPr>
          <w:p w14:paraId="7A67A2B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570.8</w:t>
            </w:r>
          </w:p>
        </w:tc>
        <w:tc>
          <w:tcPr>
            <w:tcW w:w="876" w:type="dxa"/>
            <w:vAlign w:val="bottom"/>
          </w:tcPr>
          <w:p w14:paraId="74DA437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630.2</w:t>
            </w:r>
          </w:p>
        </w:tc>
        <w:tc>
          <w:tcPr>
            <w:tcW w:w="876" w:type="dxa"/>
            <w:vAlign w:val="bottom"/>
          </w:tcPr>
          <w:p w14:paraId="745ADECE"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573.9</w:t>
            </w:r>
          </w:p>
        </w:tc>
        <w:tc>
          <w:tcPr>
            <w:tcW w:w="876" w:type="dxa"/>
            <w:vAlign w:val="bottom"/>
          </w:tcPr>
          <w:p w14:paraId="5D22760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885.7</w:t>
            </w:r>
          </w:p>
        </w:tc>
        <w:tc>
          <w:tcPr>
            <w:tcW w:w="876" w:type="dxa"/>
            <w:vAlign w:val="bottom"/>
          </w:tcPr>
          <w:p w14:paraId="0E17BC4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740.0</w:t>
            </w:r>
          </w:p>
        </w:tc>
        <w:tc>
          <w:tcPr>
            <w:tcW w:w="876" w:type="dxa"/>
            <w:vAlign w:val="bottom"/>
          </w:tcPr>
          <w:p w14:paraId="3F9D897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540.0</w:t>
            </w:r>
          </w:p>
        </w:tc>
      </w:tr>
      <w:tr w:rsidR="00B075A0" w:rsidRPr="006A558F" w14:paraId="1DF63B7E" w14:textId="77777777" w:rsidTr="00B075A0">
        <w:trPr>
          <w:jc w:val="center"/>
        </w:trPr>
        <w:tc>
          <w:tcPr>
            <w:tcW w:w="937" w:type="dxa"/>
          </w:tcPr>
          <w:p w14:paraId="78EE0043"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Ver</w:t>
            </w:r>
          </w:p>
        </w:tc>
        <w:tc>
          <w:tcPr>
            <w:tcW w:w="876" w:type="dxa"/>
            <w:vAlign w:val="bottom"/>
          </w:tcPr>
          <w:p w14:paraId="5D8D0958"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951.8</w:t>
            </w:r>
          </w:p>
        </w:tc>
        <w:tc>
          <w:tcPr>
            <w:tcW w:w="876" w:type="dxa"/>
            <w:vAlign w:val="bottom"/>
          </w:tcPr>
          <w:p w14:paraId="06AC4A5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466.5</w:t>
            </w:r>
          </w:p>
        </w:tc>
        <w:tc>
          <w:tcPr>
            <w:tcW w:w="876" w:type="dxa"/>
            <w:vAlign w:val="bottom"/>
          </w:tcPr>
          <w:p w14:paraId="1AABB4A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802.8</w:t>
            </w:r>
          </w:p>
        </w:tc>
        <w:tc>
          <w:tcPr>
            <w:tcW w:w="876" w:type="dxa"/>
            <w:vAlign w:val="bottom"/>
          </w:tcPr>
          <w:p w14:paraId="483D6EF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864.0</w:t>
            </w:r>
          </w:p>
        </w:tc>
        <w:tc>
          <w:tcPr>
            <w:tcW w:w="643" w:type="dxa"/>
          </w:tcPr>
          <w:p w14:paraId="77D6B179"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263748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531.8</w:t>
            </w:r>
          </w:p>
        </w:tc>
        <w:tc>
          <w:tcPr>
            <w:tcW w:w="876" w:type="dxa"/>
            <w:vAlign w:val="bottom"/>
          </w:tcPr>
          <w:p w14:paraId="3C7B405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443.2</w:t>
            </w:r>
          </w:p>
        </w:tc>
        <w:tc>
          <w:tcPr>
            <w:tcW w:w="876" w:type="dxa"/>
            <w:vAlign w:val="bottom"/>
          </w:tcPr>
          <w:p w14:paraId="5F5FC110"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448.1</w:t>
            </w:r>
          </w:p>
        </w:tc>
        <w:tc>
          <w:tcPr>
            <w:tcW w:w="876" w:type="dxa"/>
            <w:vAlign w:val="bottom"/>
          </w:tcPr>
          <w:p w14:paraId="777E7EE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401.6</w:t>
            </w:r>
          </w:p>
        </w:tc>
        <w:tc>
          <w:tcPr>
            <w:tcW w:w="876" w:type="dxa"/>
            <w:vAlign w:val="bottom"/>
          </w:tcPr>
          <w:p w14:paraId="4AD6E93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546.9</w:t>
            </w:r>
          </w:p>
        </w:tc>
        <w:tc>
          <w:tcPr>
            <w:tcW w:w="876" w:type="dxa"/>
            <w:vAlign w:val="bottom"/>
          </w:tcPr>
          <w:p w14:paraId="31BE9F1B"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571.7</w:t>
            </w:r>
          </w:p>
        </w:tc>
        <w:tc>
          <w:tcPr>
            <w:tcW w:w="876" w:type="dxa"/>
            <w:vAlign w:val="bottom"/>
          </w:tcPr>
          <w:p w14:paraId="78EA8F6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426.2</w:t>
            </w:r>
          </w:p>
        </w:tc>
        <w:tc>
          <w:tcPr>
            <w:tcW w:w="876" w:type="dxa"/>
            <w:vAlign w:val="bottom"/>
          </w:tcPr>
          <w:p w14:paraId="598C058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494.7</w:t>
            </w:r>
          </w:p>
        </w:tc>
        <w:tc>
          <w:tcPr>
            <w:tcW w:w="876" w:type="dxa"/>
            <w:vAlign w:val="bottom"/>
          </w:tcPr>
          <w:p w14:paraId="6BBE202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466.8</w:t>
            </w:r>
          </w:p>
        </w:tc>
        <w:tc>
          <w:tcPr>
            <w:tcW w:w="876" w:type="dxa"/>
            <w:vAlign w:val="bottom"/>
          </w:tcPr>
          <w:p w14:paraId="77E3826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559.0</w:t>
            </w:r>
          </w:p>
        </w:tc>
        <w:tc>
          <w:tcPr>
            <w:tcW w:w="876" w:type="dxa"/>
            <w:vAlign w:val="bottom"/>
          </w:tcPr>
          <w:p w14:paraId="6E0DAEC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461.2</w:t>
            </w:r>
          </w:p>
        </w:tc>
      </w:tr>
      <w:tr w:rsidR="00B075A0" w:rsidRPr="006A558F" w14:paraId="1BDC411D" w14:textId="77777777" w:rsidTr="00B075A0">
        <w:trPr>
          <w:jc w:val="center"/>
        </w:trPr>
        <w:tc>
          <w:tcPr>
            <w:tcW w:w="937" w:type="dxa"/>
          </w:tcPr>
          <w:p w14:paraId="0A5523B9"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Yuc</w:t>
            </w:r>
          </w:p>
        </w:tc>
        <w:tc>
          <w:tcPr>
            <w:tcW w:w="876" w:type="dxa"/>
            <w:vAlign w:val="bottom"/>
          </w:tcPr>
          <w:p w14:paraId="7F48269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1418.9</w:t>
            </w:r>
          </w:p>
        </w:tc>
        <w:tc>
          <w:tcPr>
            <w:tcW w:w="876" w:type="dxa"/>
            <w:vAlign w:val="bottom"/>
          </w:tcPr>
          <w:p w14:paraId="0DFDDD3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728.8</w:t>
            </w:r>
          </w:p>
        </w:tc>
        <w:tc>
          <w:tcPr>
            <w:tcW w:w="876" w:type="dxa"/>
            <w:vAlign w:val="bottom"/>
          </w:tcPr>
          <w:p w14:paraId="5F1BE61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616.7</w:t>
            </w:r>
          </w:p>
        </w:tc>
        <w:tc>
          <w:tcPr>
            <w:tcW w:w="876" w:type="dxa"/>
            <w:vAlign w:val="bottom"/>
          </w:tcPr>
          <w:p w14:paraId="4C56BDC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608.4</w:t>
            </w:r>
          </w:p>
        </w:tc>
        <w:tc>
          <w:tcPr>
            <w:tcW w:w="643" w:type="dxa"/>
          </w:tcPr>
          <w:p w14:paraId="36BC12DA"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682C039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815.2</w:t>
            </w:r>
          </w:p>
        </w:tc>
        <w:tc>
          <w:tcPr>
            <w:tcW w:w="876" w:type="dxa"/>
            <w:vAlign w:val="bottom"/>
          </w:tcPr>
          <w:p w14:paraId="7B91D1B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567.1</w:t>
            </w:r>
          </w:p>
        </w:tc>
        <w:tc>
          <w:tcPr>
            <w:tcW w:w="876" w:type="dxa"/>
            <w:vAlign w:val="bottom"/>
          </w:tcPr>
          <w:p w14:paraId="2427B6AC"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718.9</w:t>
            </w:r>
          </w:p>
        </w:tc>
        <w:tc>
          <w:tcPr>
            <w:tcW w:w="876" w:type="dxa"/>
            <w:vAlign w:val="bottom"/>
          </w:tcPr>
          <w:p w14:paraId="22979FC1"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540.1</w:t>
            </w:r>
          </w:p>
        </w:tc>
        <w:tc>
          <w:tcPr>
            <w:tcW w:w="876" w:type="dxa"/>
            <w:vAlign w:val="bottom"/>
          </w:tcPr>
          <w:p w14:paraId="2DD87C9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865.1</w:t>
            </w:r>
          </w:p>
        </w:tc>
        <w:tc>
          <w:tcPr>
            <w:tcW w:w="876" w:type="dxa"/>
            <w:vAlign w:val="bottom"/>
          </w:tcPr>
          <w:p w14:paraId="65307FA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483.6</w:t>
            </w:r>
          </w:p>
        </w:tc>
        <w:tc>
          <w:tcPr>
            <w:tcW w:w="876" w:type="dxa"/>
            <w:vAlign w:val="bottom"/>
          </w:tcPr>
          <w:p w14:paraId="109DF87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748.4</w:t>
            </w:r>
          </w:p>
        </w:tc>
        <w:tc>
          <w:tcPr>
            <w:tcW w:w="876" w:type="dxa"/>
            <w:vAlign w:val="bottom"/>
          </w:tcPr>
          <w:p w14:paraId="1752D6E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669.1</w:t>
            </w:r>
          </w:p>
        </w:tc>
        <w:tc>
          <w:tcPr>
            <w:tcW w:w="876" w:type="dxa"/>
            <w:vAlign w:val="bottom"/>
          </w:tcPr>
          <w:p w14:paraId="600B7A0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916.5</w:t>
            </w:r>
          </w:p>
        </w:tc>
        <w:tc>
          <w:tcPr>
            <w:tcW w:w="876" w:type="dxa"/>
            <w:vAlign w:val="bottom"/>
          </w:tcPr>
          <w:p w14:paraId="3354CF5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593.0</w:t>
            </w:r>
          </w:p>
        </w:tc>
        <w:tc>
          <w:tcPr>
            <w:tcW w:w="876" w:type="dxa"/>
            <w:vAlign w:val="bottom"/>
          </w:tcPr>
          <w:p w14:paraId="57A2CE9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823.3</w:t>
            </w:r>
          </w:p>
        </w:tc>
      </w:tr>
      <w:tr w:rsidR="00B075A0" w:rsidRPr="006A558F" w14:paraId="36D4521F" w14:textId="77777777" w:rsidTr="00B075A0">
        <w:trPr>
          <w:jc w:val="center"/>
        </w:trPr>
        <w:tc>
          <w:tcPr>
            <w:tcW w:w="937" w:type="dxa"/>
          </w:tcPr>
          <w:p w14:paraId="6BBAA93C" w14:textId="77777777" w:rsidR="007D6D9E" w:rsidRPr="006A558F" w:rsidRDefault="007D6D9E"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Zac</w:t>
            </w:r>
            <w:r w:rsidR="00E7596E" w:rsidRPr="006A558F">
              <w:rPr>
                <w:rFonts w:ascii="Times New Roman" w:hAnsi="Times New Roman" w:cs="Times New Roman"/>
                <w:sz w:val="24"/>
                <w:szCs w:val="24"/>
              </w:rPr>
              <w:t>s</w:t>
            </w:r>
          </w:p>
        </w:tc>
        <w:tc>
          <w:tcPr>
            <w:tcW w:w="876" w:type="dxa"/>
            <w:vAlign w:val="bottom"/>
          </w:tcPr>
          <w:p w14:paraId="72FB495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2207.0</w:t>
            </w:r>
          </w:p>
        </w:tc>
        <w:tc>
          <w:tcPr>
            <w:tcW w:w="876" w:type="dxa"/>
            <w:vAlign w:val="bottom"/>
          </w:tcPr>
          <w:p w14:paraId="2D3AB4FA"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1507.9</w:t>
            </w:r>
          </w:p>
        </w:tc>
        <w:tc>
          <w:tcPr>
            <w:tcW w:w="876" w:type="dxa"/>
            <w:vAlign w:val="bottom"/>
          </w:tcPr>
          <w:p w14:paraId="403DB13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3842.5</w:t>
            </w:r>
          </w:p>
        </w:tc>
        <w:tc>
          <w:tcPr>
            <w:tcW w:w="876" w:type="dxa"/>
            <w:vAlign w:val="bottom"/>
          </w:tcPr>
          <w:p w14:paraId="19C44F0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515.8</w:t>
            </w:r>
          </w:p>
        </w:tc>
        <w:tc>
          <w:tcPr>
            <w:tcW w:w="643" w:type="dxa"/>
          </w:tcPr>
          <w:p w14:paraId="1B182399" w14:textId="77777777" w:rsidR="007D6D9E" w:rsidRPr="006A558F" w:rsidRDefault="007D6D9E"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81A619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4235.0</w:t>
            </w:r>
          </w:p>
        </w:tc>
        <w:tc>
          <w:tcPr>
            <w:tcW w:w="876" w:type="dxa"/>
            <w:vAlign w:val="bottom"/>
          </w:tcPr>
          <w:p w14:paraId="771E18B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2258.3</w:t>
            </w:r>
          </w:p>
        </w:tc>
        <w:tc>
          <w:tcPr>
            <w:tcW w:w="876" w:type="dxa"/>
            <w:vAlign w:val="bottom"/>
          </w:tcPr>
          <w:p w14:paraId="58A64BC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3411.6</w:t>
            </w:r>
          </w:p>
        </w:tc>
        <w:tc>
          <w:tcPr>
            <w:tcW w:w="876" w:type="dxa"/>
            <w:vAlign w:val="bottom"/>
          </w:tcPr>
          <w:p w14:paraId="7EB575A4"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2402.1</w:t>
            </w:r>
          </w:p>
        </w:tc>
        <w:tc>
          <w:tcPr>
            <w:tcW w:w="876" w:type="dxa"/>
            <w:vAlign w:val="bottom"/>
          </w:tcPr>
          <w:p w14:paraId="126F13CF"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4542.9</w:t>
            </w:r>
          </w:p>
        </w:tc>
        <w:tc>
          <w:tcPr>
            <w:tcW w:w="876" w:type="dxa"/>
            <w:vAlign w:val="bottom"/>
          </w:tcPr>
          <w:p w14:paraId="4A57B029"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2486.0</w:t>
            </w:r>
          </w:p>
        </w:tc>
        <w:tc>
          <w:tcPr>
            <w:tcW w:w="876" w:type="dxa"/>
            <w:vAlign w:val="bottom"/>
          </w:tcPr>
          <w:p w14:paraId="210DE512"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2662.5</w:t>
            </w:r>
          </w:p>
        </w:tc>
        <w:tc>
          <w:tcPr>
            <w:tcW w:w="876" w:type="dxa"/>
            <w:vAlign w:val="bottom"/>
          </w:tcPr>
          <w:p w14:paraId="2D19A4A7"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3458.0</w:t>
            </w:r>
          </w:p>
        </w:tc>
        <w:tc>
          <w:tcPr>
            <w:tcW w:w="876" w:type="dxa"/>
            <w:vAlign w:val="bottom"/>
          </w:tcPr>
          <w:p w14:paraId="4BCE6E96"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2714.6</w:t>
            </w:r>
          </w:p>
        </w:tc>
        <w:tc>
          <w:tcPr>
            <w:tcW w:w="876" w:type="dxa"/>
            <w:vAlign w:val="bottom"/>
          </w:tcPr>
          <w:p w14:paraId="49755B1D"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4681.0</w:t>
            </w:r>
          </w:p>
        </w:tc>
        <w:tc>
          <w:tcPr>
            <w:tcW w:w="876" w:type="dxa"/>
            <w:vAlign w:val="bottom"/>
          </w:tcPr>
          <w:p w14:paraId="36355395" w14:textId="77777777" w:rsidR="007D6D9E" w:rsidRPr="006A558F" w:rsidRDefault="007D6D9E"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2718.8</w:t>
            </w:r>
          </w:p>
        </w:tc>
      </w:tr>
      <w:tr w:rsidR="00B075A0" w:rsidRPr="006A558F" w14:paraId="51284650" w14:textId="77777777" w:rsidTr="00B075A0">
        <w:trPr>
          <w:jc w:val="center"/>
        </w:trPr>
        <w:tc>
          <w:tcPr>
            <w:tcW w:w="937" w:type="dxa"/>
          </w:tcPr>
          <w:p w14:paraId="531A79C4" w14:textId="279BB61F" w:rsidR="00B075A0" w:rsidRPr="006A558F" w:rsidRDefault="00B075A0" w:rsidP="00B075A0">
            <w:pPr>
              <w:spacing w:line="360" w:lineRule="auto"/>
              <w:rPr>
                <w:rFonts w:ascii="Times New Roman" w:hAnsi="Times New Roman" w:cs="Times New Roman"/>
                <w:sz w:val="24"/>
                <w:szCs w:val="24"/>
              </w:rPr>
            </w:pPr>
            <w:r w:rsidRPr="006A558F">
              <w:rPr>
                <w:rFonts w:ascii="Times New Roman" w:hAnsi="Times New Roman" w:cs="Times New Roman"/>
                <w:b/>
                <w:sz w:val="24"/>
                <w:szCs w:val="24"/>
              </w:rPr>
              <w:t>Total</w:t>
            </w:r>
          </w:p>
        </w:tc>
        <w:tc>
          <w:tcPr>
            <w:tcW w:w="876" w:type="dxa"/>
            <w:vAlign w:val="bottom"/>
          </w:tcPr>
          <w:p w14:paraId="39BE408D" w14:textId="1BA68DD1"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1690.5</w:t>
            </w:r>
          </w:p>
        </w:tc>
        <w:tc>
          <w:tcPr>
            <w:tcW w:w="876" w:type="dxa"/>
            <w:vAlign w:val="bottom"/>
          </w:tcPr>
          <w:p w14:paraId="52BF2DB9" w14:textId="5F9B5A7F"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1074.7</w:t>
            </w:r>
          </w:p>
        </w:tc>
        <w:tc>
          <w:tcPr>
            <w:tcW w:w="876" w:type="dxa"/>
            <w:vAlign w:val="bottom"/>
          </w:tcPr>
          <w:p w14:paraId="0B49FD82" w14:textId="65EBB697"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1756.4</w:t>
            </w:r>
          </w:p>
        </w:tc>
        <w:tc>
          <w:tcPr>
            <w:tcW w:w="876" w:type="dxa"/>
            <w:vAlign w:val="bottom"/>
          </w:tcPr>
          <w:p w14:paraId="308F1BE6" w14:textId="1EC8B3BF"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708.1</w:t>
            </w:r>
          </w:p>
        </w:tc>
        <w:tc>
          <w:tcPr>
            <w:tcW w:w="643" w:type="dxa"/>
            <w:vAlign w:val="bottom"/>
          </w:tcPr>
          <w:p w14:paraId="7D2E1ED1" w14:textId="14A467A7" w:rsidR="00B075A0" w:rsidRPr="006A558F" w:rsidRDefault="00B075A0" w:rsidP="00B075A0">
            <w:pPr>
              <w:spacing w:line="360" w:lineRule="auto"/>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S.D.</w:t>
            </w:r>
          </w:p>
        </w:tc>
        <w:tc>
          <w:tcPr>
            <w:tcW w:w="876" w:type="dxa"/>
            <w:vAlign w:val="bottom"/>
          </w:tcPr>
          <w:p w14:paraId="6D613714" w14:textId="02292D2A"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1377.8</w:t>
            </w:r>
          </w:p>
        </w:tc>
        <w:tc>
          <w:tcPr>
            <w:tcW w:w="876" w:type="dxa"/>
            <w:vAlign w:val="bottom"/>
          </w:tcPr>
          <w:p w14:paraId="458ADD8C" w14:textId="00B66048"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969.5</w:t>
            </w:r>
          </w:p>
        </w:tc>
        <w:tc>
          <w:tcPr>
            <w:tcW w:w="876" w:type="dxa"/>
            <w:vAlign w:val="bottom"/>
          </w:tcPr>
          <w:p w14:paraId="7B621142" w14:textId="6F984A3A"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1192.5</w:t>
            </w:r>
          </w:p>
        </w:tc>
        <w:tc>
          <w:tcPr>
            <w:tcW w:w="876" w:type="dxa"/>
            <w:vAlign w:val="bottom"/>
          </w:tcPr>
          <w:p w14:paraId="7C3D032A" w14:textId="40647A04"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893.8</w:t>
            </w:r>
          </w:p>
        </w:tc>
        <w:tc>
          <w:tcPr>
            <w:tcW w:w="876" w:type="dxa"/>
            <w:vAlign w:val="bottom"/>
          </w:tcPr>
          <w:p w14:paraId="4BAF5B91" w14:textId="69A9C849"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1458.2</w:t>
            </w:r>
          </w:p>
        </w:tc>
        <w:tc>
          <w:tcPr>
            <w:tcW w:w="876" w:type="dxa"/>
            <w:vAlign w:val="bottom"/>
          </w:tcPr>
          <w:p w14:paraId="2158A684" w14:textId="31759ABF"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1002.4</w:t>
            </w:r>
          </w:p>
        </w:tc>
        <w:tc>
          <w:tcPr>
            <w:tcW w:w="876" w:type="dxa"/>
            <w:vAlign w:val="bottom"/>
          </w:tcPr>
          <w:p w14:paraId="60F8CB73" w14:textId="07BE5F64"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1085.5</w:t>
            </w:r>
          </w:p>
        </w:tc>
        <w:tc>
          <w:tcPr>
            <w:tcW w:w="876" w:type="dxa"/>
            <w:vAlign w:val="bottom"/>
          </w:tcPr>
          <w:p w14:paraId="43A1EF24" w14:textId="2D5E362D"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1231.9</w:t>
            </w:r>
          </w:p>
        </w:tc>
        <w:tc>
          <w:tcPr>
            <w:tcW w:w="876" w:type="dxa"/>
            <w:vAlign w:val="bottom"/>
          </w:tcPr>
          <w:p w14:paraId="3660154A" w14:textId="125134B1"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1091.7</w:t>
            </w:r>
          </w:p>
        </w:tc>
        <w:tc>
          <w:tcPr>
            <w:tcW w:w="876" w:type="dxa"/>
            <w:vAlign w:val="bottom"/>
          </w:tcPr>
          <w:p w14:paraId="1F1D903A" w14:textId="505F23B2"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1376.1</w:t>
            </w:r>
          </w:p>
        </w:tc>
        <w:tc>
          <w:tcPr>
            <w:tcW w:w="876" w:type="dxa"/>
            <w:vAlign w:val="bottom"/>
          </w:tcPr>
          <w:p w14:paraId="4C32BA77" w14:textId="6CE942BF" w:rsidR="00B075A0" w:rsidRPr="006A558F" w:rsidRDefault="00B075A0" w:rsidP="00B075A0">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978.8</w:t>
            </w:r>
          </w:p>
        </w:tc>
      </w:tr>
    </w:tbl>
    <w:p w14:paraId="1330751D" w14:textId="77777777" w:rsidR="00FA6571" w:rsidRPr="004413C2" w:rsidRDefault="00FA6571" w:rsidP="00FA6571">
      <w:pPr>
        <w:spacing w:after="0" w:line="360" w:lineRule="auto"/>
        <w:jc w:val="center"/>
        <w:rPr>
          <w:rFonts w:ascii="Times New Roman" w:hAnsi="Times New Roman" w:cs="Times New Roman"/>
          <w:sz w:val="20"/>
          <w:szCs w:val="20"/>
        </w:rPr>
      </w:pPr>
      <w:r w:rsidRPr="004413C2">
        <w:rPr>
          <w:rFonts w:ascii="Times New Roman" w:hAnsi="Times New Roman" w:cs="Times New Roman"/>
          <w:sz w:val="20"/>
          <w:szCs w:val="20"/>
        </w:rPr>
        <w:t>*La tasa de contagio está calculada por cada millón de habitantes, las tasas de letalidad y defunción se calcularon por cada 100</w:t>
      </w:r>
      <w:r>
        <w:rPr>
          <w:rFonts w:ascii="Times New Roman" w:hAnsi="Times New Roman" w:cs="Times New Roman"/>
          <w:sz w:val="20"/>
          <w:szCs w:val="20"/>
        </w:rPr>
        <w:t> </w:t>
      </w:r>
      <w:r w:rsidRPr="004413C2">
        <w:rPr>
          <w:rFonts w:ascii="Times New Roman" w:hAnsi="Times New Roman" w:cs="Times New Roman"/>
          <w:sz w:val="20"/>
          <w:szCs w:val="20"/>
        </w:rPr>
        <w:t>000 habitantes</w:t>
      </w:r>
    </w:p>
    <w:p w14:paraId="45099747"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75C8BCBC" w14:textId="77777777" w:rsidR="005C4C47" w:rsidRPr="006A558F" w:rsidRDefault="005C4C47" w:rsidP="003526A9">
      <w:pPr>
        <w:spacing w:after="0" w:line="360" w:lineRule="auto"/>
        <w:rPr>
          <w:rFonts w:ascii="Times New Roman" w:hAnsi="Times New Roman" w:cs="Times New Roman"/>
          <w:sz w:val="24"/>
          <w:szCs w:val="24"/>
        </w:rPr>
      </w:pPr>
    </w:p>
    <w:p w14:paraId="30FD7D25" w14:textId="3C626EFF" w:rsidR="00F2776F" w:rsidRPr="00815CDB"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t>Tabla</w:t>
      </w:r>
      <w:r w:rsidR="00F2776F"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8</w:t>
      </w:r>
      <w:r w:rsidR="0044106F" w:rsidRPr="006A558F">
        <w:rPr>
          <w:rFonts w:ascii="Times New Roman" w:hAnsi="Times New Roman" w:cs="Times New Roman"/>
          <w:b/>
          <w:sz w:val="24"/>
          <w:szCs w:val="24"/>
        </w:rPr>
        <w:t xml:space="preserve">. </w:t>
      </w:r>
      <w:r w:rsidR="00F2776F" w:rsidRPr="00815CDB">
        <w:rPr>
          <w:rFonts w:ascii="Times New Roman" w:hAnsi="Times New Roman" w:cs="Times New Roman"/>
          <w:bCs/>
          <w:sz w:val="24"/>
          <w:szCs w:val="24"/>
        </w:rPr>
        <w:t xml:space="preserve">México: tasa de crecimiento geométrico de infectados con </w:t>
      </w:r>
      <w:r w:rsidR="0034682B" w:rsidRPr="00815CDB">
        <w:rPr>
          <w:rFonts w:ascii="Times New Roman" w:hAnsi="Times New Roman" w:cs="Times New Roman"/>
          <w:bCs/>
          <w:sz w:val="24"/>
          <w:szCs w:val="24"/>
        </w:rPr>
        <w:t>Covid-19</w:t>
      </w:r>
      <w:r w:rsidR="00F2776F" w:rsidRPr="00815CDB">
        <w:rPr>
          <w:rFonts w:ascii="Times New Roman" w:hAnsi="Times New Roman" w:cs="Times New Roman"/>
          <w:bCs/>
          <w:sz w:val="24"/>
          <w:szCs w:val="24"/>
        </w:rPr>
        <w:t xml:space="preserve"> y que padecen comorbilidades, </w:t>
      </w:r>
    </w:p>
    <w:p w14:paraId="07B6D03B" w14:textId="27490D25" w:rsidR="00F2776F" w:rsidRPr="00815CDB" w:rsidRDefault="00F2776F" w:rsidP="003526A9">
      <w:pPr>
        <w:spacing w:after="0" w:line="360" w:lineRule="auto"/>
        <w:jc w:val="center"/>
        <w:rPr>
          <w:rFonts w:ascii="Times New Roman" w:hAnsi="Times New Roman" w:cs="Times New Roman"/>
          <w:bCs/>
          <w:sz w:val="24"/>
          <w:szCs w:val="24"/>
        </w:rPr>
      </w:pPr>
      <w:r w:rsidRPr="00815CDB">
        <w:rPr>
          <w:rFonts w:ascii="Times New Roman" w:hAnsi="Times New Roman" w:cs="Times New Roman"/>
          <w:bCs/>
          <w:sz w:val="24"/>
          <w:szCs w:val="24"/>
        </w:rPr>
        <w:t>según comorbilidad y entidad federativa, para el periodo del 20 de mayo de 2021 al 31 de diciembre de 2021</w:t>
      </w:r>
    </w:p>
    <w:tbl>
      <w:tblPr>
        <w:tblStyle w:val="Tablaconcuadrcula"/>
        <w:tblW w:w="13498" w:type="dxa"/>
        <w:tblLook w:val="04A0" w:firstRow="1" w:lastRow="0" w:firstColumn="1" w:lastColumn="0" w:noHBand="0" w:noVBand="1"/>
      </w:tblPr>
      <w:tblGrid>
        <w:gridCol w:w="938"/>
        <w:gridCol w:w="785"/>
        <w:gridCol w:w="785"/>
        <w:gridCol w:w="785"/>
        <w:gridCol w:w="785"/>
        <w:gridCol w:w="785"/>
        <w:gridCol w:w="785"/>
        <w:gridCol w:w="785"/>
        <w:gridCol w:w="785"/>
        <w:gridCol w:w="785"/>
        <w:gridCol w:w="785"/>
        <w:gridCol w:w="785"/>
        <w:gridCol w:w="785"/>
        <w:gridCol w:w="785"/>
        <w:gridCol w:w="785"/>
        <w:gridCol w:w="785"/>
        <w:gridCol w:w="785"/>
      </w:tblGrid>
      <w:tr w:rsidR="00367CF2" w:rsidRPr="00F1413F" w14:paraId="16548967" w14:textId="77777777" w:rsidTr="00FA6571">
        <w:trPr>
          <w:trHeight w:val="1918"/>
        </w:trPr>
        <w:tc>
          <w:tcPr>
            <w:tcW w:w="938" w:type="dxa"/>
          </w:tcPr>
          <w:p w14:paraId="0B5F2E78"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extDirection w:val="btLr"/>
            <w:vAlign w:val="bottom"/>
          </w:tcPr>
          <w:p w14:paraId="5D866C90"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Intubado</w:t>
            </w:r>
          </w:p>
        </w:tc>
        <w:tc>
          <w:tcPr>
            <w:tcW w:w="785" w:type="dxa"/>
            <w:textDirection w:val="btLr"/>
            <w:vAlign w:val="bottom"/>
          </w:tcPr>
          <w:p w14:paraId="08FFA848"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Neumonía</w:t>
            </w:r>
          </w:p>
        </w:tc>
        <w:tc>
          <w:tcPr>
            <w:tcW w:w="785" w:type="dxa"/>
            <w:textDirection w:val="btLr"/>
            <w:vAlign w:val="bottom"/>
          </w:tcPr>
          <w:p w14:paraId="52E78F12"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Embarazo</w:t>
            </w:r>
          </w:p>
        </w:tc>
        <w:tc>
          <w:tcPr>
            <w:tcW w:w="785" w:type="dxa"/>
            <w:textDirection w:val="btLr"/>
            <w:vAlign w:val="bottom"/>
          </w:tcPr>
          <w:p w14:paraId="1868993B" w14:textId="1674E692"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 xml:space="preserve">Hablante </w:t>
            </w:r>
            <w:r w:rsidR="00367CF2" w:rsidRPr="00F1413F">
              <w:rPr>
                <w:rFonts w:ascii="Times New Roman" w:hAnsi="Times New Roman" w:cs="Times New Roman"/>
                <w:bCs/>
                <w:color w:val="000000"/>
                <w:sz w:val="24"/>
                <w:szCs w:val="24"/>
              </w:rPr>
              <w:t>l</w:t>
            </w:r>
            <w:r w:rsidRPr="00F1413F">
              <w:rPr>
                <w:rFonts w:ascii="Times New Roman" w:hAnsi="Times New Roman" w:cs="Times New Roman"/>
                <w:bCs/>
                <w:color w:val="000000"/>
                <w:sz w:val="24"/>
                <w:szCs w:val="24"/>
              </w:rPr>
              <w:t xml:space="preserve">engua </w:t>
            </w:r>
            <w:r w:rsidR="00367CF2" w:rsidRPr="00F1413F">
              <w:rPr>
                <w:rFonts w:ascii="Times New Roman" w:hAnsi="Times New Roman" w:cs="Times New Roman"/>
                <w:bCs/>
                <w:color w:val="000000"/>
                <w:sz w:val="24"/>
                <w:szCs w:val="24"/>
              </w:rPr>
              <w:t>i</w:t>
            </w:r>
            <w:r w:rsidRPr="00F1413F">
              <w:rPr>
                <w:rFonts w:ascii="Times New Roman" w:hAnsi="Times New Roman" w:cs="Times New Roman"/>
                <w:bCs/>
                <w:color w:val="000000"/>
                <w:sz w:val="24"/>
                <w:szCs w:val="24"/>
              </w:rPr>
              <w:t>ndígena</w:t>
            </w:r>
          </w:p>
        </w:tc>
        <w:tc>
          <w:tcPr>
            <w:tcW w:w="785" w:type="dxa"/>
            <w:textDirection w:val="btLr"/>
            <w:vAlign w:val="bottom"/>
          </w:tcPr>
          <w:p w14:paraId="7FCB314A" w14:textId="75331F16"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 xml:space="preserve">Autoinscribe </w:t>
            </w:r>
            <w:r w:rsidR="00367CF2" w:rsidRPr="00F1413F">
              <w:rPr>
                <w:rFonts w:ascii="Times New Roman" w:hAnsi="Times New Roman" w:cs="Times New Roman"/>
                <w:bCs/>
                <w:color w:val="000000"/>
                <w:sz w:val="24"/>
                <w:szCs w:val="24"/>
              </w:rPr>
              <w:t>i</w:t>
            </w:r>
            <w:r w:rsidRPr="00F1413F">
              <w:rPr>
                <w:rFonts w:ascii="Times New Roman" w:hAnsi="Times New Roman" w:cs="Times New Roman"/>
                <w:bCs/>
                <w:color w:val="000000"/>
                <w:sz w:val="24"/>
                <w:szCs w:val="24"/>
              </w:rPr>
              <w:t>ndígena</w:t>
            </w:r>
          </w:p>
        </w:tc>
        <w:tc>
          <w:tcPr>
            <w:tcW w:w="785" w:type="dxa"/>
            <w:textDirection w:val="btLr"/>
            <w:vAlign w:val="bottom"/>
          </w:tcPr>
          <w:p w14:paraId="312EE150"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Diabetes</w:t>
            </w:r>
          </w:p>
        </w:tc>
        <w:tc>
          <w:tcPr>
            <w:tcW w:w="785" w:type="dxa"/>
            <w:textDirection w:val="btLr"/>
            <w:vAlign w:val="bottom"/>
          </w:tcPr>
          <w:p w14:paraId="6E869699"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Epoc</w:t>
            </w:r>
          </w:p>
        </w:tc>
        <w:tc>
          <w:tcPr>
            <w:tcW w:w="785" w:type="dxa"/>
            <w:textDirection w:val="btLr"/>
            <w:vAlign w:val="bottom"/>
          </w:tcPr>
          <w:p w14:paraId="3C4C51EF"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Asma</w:t>
            </w:r>
          </w:p>
        </w:tc>
        <w:tc>
          <w:tcPr>
            <w:tcW w:w="785" w:type="dxa"/>
            <w:textDirection w:val="btLr"/>
            <w:vAlign w:val="bottom"/>
          </w:tcPr>
          <w:p w14:paraId="56F01C75"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Inmunosupresión</w:t>
            </w:r>
          </w:p>
        </w:tc>
        <w:tc>
          <w:tcPr>
            <w:tcW w:w="785" w:type="dxa"/>
            <w:textDirection w:val="btLr"/>
            <w:vAlign w:val="bottom"/>
          </w:tcPr>
          <w:p w14:paraId="54809E27"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Hipertensión</w:t>
            </w:r>
          </w:p>
        </w:tc>
        <w:tc>
          <w:tcPr>
            <w:tcW w:w="785" w:type="dxa"/>
            <w:textDirection w:val="btLr"/>
            <w:vAlign w:val="bottom"/>
          </w:tcPr>
          <w:p w14:paraId="65401C5A"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Otras enfermedades</w:t>
            </w:r>
          </w:p>
        </w:tc>
        <w:tc>
          <w:tcPr>
            <w:tcW w:w="785" w:type="dxa"/>
            <w:textDirection w:val="btLr"/>
            <w:vAlign w:val="bottom"/>
          </w:tcPr>
          <w:p w14:paraId="678C8EE5"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Cardiovascular</w:t>
            </w:r>
          </w:p>
        </w:tc>
        <w:tc>
          <w:tcPr>
            <w:tcW w:w="785" w:type="dxa"/>
            <w:textDirection w:val="btLr"/>
            <w:vAlign w:val="bottom"/>
          </w:tcPr>
          <w:p w14:paraId="1652DE1B"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Obesidad</w:t>
            </w:r>
          </w:p>
        </w:tc>
        <w:tc>
          <w:tcPr>
            <w:tcW w:w="785" w:type="dxa"/>
            <w:textDirection w:val="btLr"/>
            <w:vAlign w:val="bottom"/>
          </w:tcPr>
          <w:p w14:paraId="041F6F67"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Renal crónica</w:t>
            </w:r>
          </w:p>
        </w:tc>
        <w:tc>
          <w:tcPr>
            <w:tcW w:w="785" w:type="dxa"/>
            <w:textDirection w:val="btLr"/>
            <w:vAlign w:val="bottom"/>
          </w:tcPr>
          <w:p w14:paraId="450181BB"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Tabaquismo</w:t>
            </w:r>
          </w:p>
        </w:tc>
        <w:tc>
          <w:tcPr>
            <w:tcW w:w="785" w:type="dxa"/>
            <w:textDirection w:val="btLr"/>
            <w:vAlign w:val="bottom"/>
          </w:tcPr>
          <w:p w14:paraId="65DACF6E" w14:textId="77777777" w:rsidR="005C4C47" w:rsidRPr="00F1413F" w:rsidRDefault="005C4C47" w:rsidP="003526A9">
            <w:pPr>
              <w:spacing w:line="360" w:lineRule="auto"/>
              <w:ind w:left="113" w:right="113"/>
              <w:jc w:val="center"/>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UCI</w:t>
            </w:r>
          </w:p>
        </w:tc>
      </w:tr>
      <w:tr w:rsidR="00367CF2" w:rsidRPr="00F1413F" w14:paraId="5B54BA17" w14:textId="77777777" w:rsidTr="00FA6571">
        <w:tc>
          <w:tcPr>
            <w:tcW w:w="938" w:type="dxa"/>
          </w:tcPr>
          <w:p w14:paraId="4427F11C" w14:textId="77777777" w:rsidR="005C4C47" w:rsidRPr="00F1413F" w:rsidRDefault="005C4C47"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Total</w:t>
            </w:r>
          </w:p>
        </w:tc>
        <w:tc>
          <w:tcPr>
            <w:tcW w:w="785" w:type="dxa"/>
            <w:vAlign w:val="bottom"/>
          </w:tcPr>
          <w:p w14:paraId="4B599DF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71.3</w:t>
            </w:r>
          </w:p>
        </w:tc>
        <w:tc>
          <w:tcPr>
            <w:tcW w:w="785" w:type="dxa"/>
            <w:vAlign w:val="bottom"/>
          </w:tcPr>
          <w:p w14:paraId="480D913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77.4</w:t>
            </w:r>
          </w:p>
        </w:tc>
        <w:tc>
          <w:tcPr>
            <w:tcW w:w="785" w:type="dxa"/>
            <w:vAlign w:val="bottom"/>
          </w:tcPr>
          <w:p w14:paraId="4B89340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256.6</w:t>
            </w:r>
          </w:p>
        </w:tc>
        <w:tc>
          <w:tcPr>
            <w:tcW w:w="785" w:type="dxa"/>
            <w:vAlign w:val="bottom"/>
          </w:tcPr>
          <w:p w14:paraId="699D3E0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187.2</w:t>
            </w:r>
          </w:p>
        </w:tc>
        <w:tc>
          <w:tcPr>
            <w:tcW w:w="785" w:type="dxa"/>
            <w:vAlign w:val="bottom"/>
          </w:tcPr>
          <w:p w14:paraId="5061F58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169.7</w:t>
            </w:r>
          </w:p>
        </w:tc>
        <w:tc>
          <w:tcPr>
            <w:tcW w:w="785" w:type="dxa"/>
            <w:vAlign w:val="bottom"/>
          </w:tcPr>
          <w:p w14:paraId="5914109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90.0</w:t>
            </w:r>
          </w:p>
        </w:tc>
        <w:tc>
          <w:tcPr>
            <w:tcW w:w="785" w:type="dxa"/>
            <w:vAlign w:val="bottom"/>
          </w:tcPr>
          <w:p w14:paraId="71CDF3B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73.4</w:t>
            </w:r>
          </w:p>
        </w:tc>
        <w:tc>
          <w:tcPr>
            <w:tcW w:w="785" w:type="dxa"/>
            <w:vAlign w:val="bottom"/>
          </w:tcPr>
          <w:p w14:paraId="050C3C9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110.6</w:t>
            </w:r>
          </w:p>
        </w:tc>
        <w:tc>
          <w:tcPr>
            <w:tcW w:w="785" w:type="dxa"/>
            <w:vAlign w:val="bottom"/>
          </w:tcPr>
          <w:p w14:paraId="417CC61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80.4</w:t>
            </w:r>
          </w:p>
        </w:tc>
        <w:tc>
          <w:tcPr>
            <w:tcW w:w="785" w:type="dxa"/>
            <w:vAlign w:val="bottom"/>
          </w:tcPr>
          <w:p w14:paraId="6AC94A4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89.8</w:t>
            </w:r>
          </w:p>
        </w:tc>
        <w:tc>
          <w:tcPr>
            <w:tcW w:w="785" w:type="dxa"/>
            <w:vAlign w:val="bottom"/>
          </w:tcPr>
          <w:p w14:paraId="4732AC4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106.5</w:t>
            </w:r>
          </w:p>
        </w:tc>
        <w:tc>
          <w:tcPr>
            <w:tcW w:w="785" w:type="dxa"/>
            <w:vAlign w:val="bottom"/>
          </w:tcPr>
          <w:p w14:paraId="7E07113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73.5</w:t>
            </w:r>
          </w:p>
        </w:tc>
        <w:tc>
          <w:tcPr>
            <w:tcW w:w="785" w:type="dxa"/>
            <w:vAlign w:val="bottom"/>
          </w:tcPr>
          <w:p w14:paraId="702BDEB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96.3</w:t>
            </w:r>
          </w:p>
        </w:tc>
        <w:tc>
          <w:tcPr>
            <w:tcW w:w="785" w:type="dxa"/>
            <w:vAlign w:val="bottom"/>
          </w:tcPr>
          <w:p w14:paraId="5E0B0E3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80.9</w:t>
            </w:r>
          </w:p>
        </w:tc>
        <w:tc>
          <w:tcPr>
            <w:tcW w:w="785" w:type="dxa"/>
            <w:vAlign w:val="bottom"/>
          </w:tcPr>
          <w:p w14:paraId="692DD6D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119.8</w:t>
            </w:r>
          </w:p>
        </w:tc>
        <w:tc>
          <w:tcPr>
            <w:tcW w:w="785" w:type="dxa"/>
            <w:vAlign w:val="bottom"/>
          </w:tcPr>
          <w:p w14:paraId="1E987F3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75.0</w:t>
            </w:r>
          </w:p>
        </w:tc>
      </w:tr>
      <w:tr w:rsidR="00367CF2" w:rsidRPr="00F1413F" w14:paraId="5BD6DDAE" w14:textId="77777777" w:rsidTr="00FA6571">
        <w:tc>
          <w:tcPr>
            <w:tcW w:w="938" w:type="dxa"/>
          </w:tcPr>
          <w:p w14:paraId="5C73FA24"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68502598"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65BF3559"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736E7E35"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70ECA027"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40C8DD65"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74E254D0"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29DCA9B3"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1166EE81"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34D8805D"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70C13DC8"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406C253B"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0FDD20C7"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313F2BB0"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5F7BDE05"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2E0152EA" w14:textId="77777777" w:rsidR="005C4C47" w:rsidRPr="00F1413F" w:rsidRDefault="005C4C47" w:rsidP="003526A9">
            <w:pPr>
              <w:spacing w:line="360" w:lineRule="auto"/>
              <w:jc w:val="center"/>
              <w:rPr>
                <w:rFonts w:ascii="Times New Roman" w:hAnsi="Times New Roman" w:cs="Times New Roman"/>
                <w:bCs/>
                <w:sz w:val="24"/>
                <w:szCs w:val="24"/>
              </w:rPr>
            </w:pPr>
          </w:p>
        </w:tc>
        <w:tc>
          <w:tcPr>
            <w:tcW w:w="785" w:type="dxa"/>
          </w:tcPr>
          <w:p w14:paraId="03D6A078" w14:textId="77777777" w:rsidR="005C4C47" w:rsidRPr="00F1413F" w:rsidRDefault="005C4C47" w:rsidP="003526A9">
            <w:pPr>
              <w:spacing w:line="360" w:lineRule="auto"/>
              <w:jc w:val="center"/>
              <w:rPr>
                <w:rFonts w:ascii="Times New Roman" w:hAnsi="Times New Roman" w:cs="Times New Roman"/>
                <w:bCs/>
                <w:sz w:val="24"/>
                <w:szCs w:val="24"/>
              </w:rPr>
            </w:pPr>
          </w:p>
        </w:tc>
      </w:tr>
      <w:tr w:rsidR="00367CF2" w:rsidRPr="00F1413F" w14:paraId="6860FBAA" w14:textId="77777777" w:rsidTr="00FA6571">
        <w:tc>
          <w:tcPr>
            <w:tcW w:w="938" w:type="dxa"/>
          </w:tcPr>
          <w:p w14:paraId="5D033DFE"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Aguasc</w:t>
            </w:r>
          </w:p>
        </w:tc>
        <w:tc>
          <w:tcPr>
            <w:tcW w:w="785" w:type="dxa"/>
            <w:vAlign w:val="bottom"/>
          </w:tcPr>
          <w:p w14:paraId="606E14A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38.2</w:t>
            </w:r>
          </w:p>
        </w:tc>
        <w:tc>
          <w:tcPr>
            <w:tcW w:w="785" w:type="dxa"/>
            <w:vAlign w:val="bottom"/>
          </w:tcPr>
          <w:p w14:paraId="7A1C6E7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35.8</w:t>
            </w:r>
          </w:p>
        </w:tc>
        <w:tc>
          <w:tcPr>
            <w:tcW w:w="785" w:type="dxa"/>
            <w:vAlign w:val="bottom"/>
          </w:tcPr>
          <w:p w14:paraId="2FC7A75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102.2</w:t>
            </w:r>
          </w:p>
        </w:tc>
        <w:tc>
          <w:tcPr>
            <w:tcW w:w="785" w:type="dxa"/>
            <w:vAlign w:val="bottom"/>
          </w:tcPr>
          <w:p w14:paraId="196BD79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320.0</w:t>
            </w:r>
          </w:p>
        </w:tc>
        <w:tc>
          <w:tcPr>
            <w:tcW w:w="785" w:type="dxa"/>
            <w:vAlign w:val="bottom"/>
          </w:tcPr>
          <w:p w14:paraId="5939FED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76.0</w:t>
            </w:r>
          </w:p>
        </w:tc>
        <w:tc>
          <w:tcPr>
            <w:tcW w:w="785" w:type="dxa"/>
            <w:vAlign w:val="bottom"/>
          </w:tcPr>
          <w:p w14:paraId="20F343A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50.2</w:t>
            </w:r>
          </w:p>
        </w:tc>
        <w:tc>
          <w:tcPr>
            <w:tcW w:w="785" w:type="dxa"/>
            <w:vAlign w:val="bottom"/>
          </w:tcPr>
          <w:p w14:paraId="2F77D9B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69.5</w:t>
            </w:r>
          </w:p>
        </w:tc>
        <w:tc>
          <w:tcPr>
            <w:tcW w:w="785" w:type="dxa"/>
            <w:vAlign w:val="bottom"/>
          </w:tcPr>
          <w:p w14:paraId="23E88FE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77.2</w:t>
            </w:r>
          </w:p>
        </w:tc>
        <w:tc>
          <w:tcPr>
            <w:tcW w:w="785" w:type="dxa"/>
            <w:vAlign w:val="bottom"/>
          </w:tcPr>
          <w:p w14:paraId="2BE5A13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w:t>
            </w:r>
          </w:p>
        </w:tc>
        <w:tc>
          <w:tcPr>
            <w:tcW w:w="785" w:type="dxa"/>
            <w:vAlign w:val="bottom"/>
          </w:tcPr>
          <w:p w14:paraId="2367282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49.7</w:t>
            </w:r>
          </w:p>
        </w:tc>
        <w:tc>
          <w:tcPr>
            <w:tcW w:w="785" w:type="dxa"/>
            <w:vAlign w:val="bottom"/>
          </w:tcPr>
          <w:p w14:paraId="477B4FB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39.5</w:t>
            </w:r>
          </w:p>
        </w:tc>
        <w:tc>
          <w:tcPr>
            <w:tcW w:w="785" w:type="dxa"/>
            <w:vAlign w:val="bottom"/>
          </w:tcPr>
          <w:p w14:paraId="60ADA4C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41.7</w:t>
            </w:r>
          </w:p>
        </w:tc>
        <w:tc>
          <w:tcPr>
            <w:tcW w:w="785" w:type="dxa"/>
            <w:vAlign w:val="bottom"/>
          </w:tcPr>
          <w:p w14:paraId="0098225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56.6</w:t>
            </w:r>
          </w:p>
        </w:tc>
        <w:tc>
          <w:tcPr>
            <w:tcW w:w="785" w:type="dxa"/>
            <w:vAlign w:val="bottom"/>
          </w:tcPr>
          <w:p w14:paraId="676A439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49.6</w:t>
            </w:r>
          </w:p>
        </w:tc>
        <w:tc>
          <w:tcPr>
            <w:tcW w:w="785" w:type="dxa"/>
            <w:vAlign w:val="bottom"/>
          </w:tcPr>
          <w:p w14:paraId="72AFC57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63.4</w:t>
            </w:r>
          </w:p>
        </w:tc>
        <w:tc>
          <w:tcPr>
            <w:tcW w:w="785" w:type="dxa"/>
            <w:vAlign w:val="bottom"/>
          </w:tcPr>
          <w:p w14:paraId="5C37EBE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62.7</w:t>
            </w:r>
          </w:p>
        </w:tc>
      </w:tr>
      <w:tr w:rsidR="00367CF2" w:rsidRPr="00F1413F" w14:paraId="4DF32A60" w14:textId="77777777" w:rsidTr="00FA6571">
        <w:tc>
          <w:tcPr>
            <w:tcW w:w="938" w:type="dxa"/>
          </w:tcPr>
          <w:p w14:paraId="6BA39C4B"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Baja C.</w:t>
            </w:r>
          </w:p>
        </w:tc>
        <w:tc>
          <w:tcPr>
            <w:tcW w:w="785" w:type="dxa"/>
            <w:vAlign w:val="bottom"/>
          </w:tcPr>
          <w:p w14:paraId="7EAFECE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83.3</w:t>
            </w:r>
          </w:p>
        </w:tc>
        <w:tc>
          <w:tcPr>
            <w:tcW w:w="785" w:type="dxa"/>
            <w:vAlign w:val="bottom"/>
          </w:tcPr>
          <w:p w14:paraId="3E1FEC9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71.2</w:t>
            </w:r>
          </w:p>
        </w:tc>
        <w:tc>
          <w:tcPr>
            <w:tcW w:w="785" w:type="dxa"/>
            <w:vAlign w:val="bottom"/>
          </w:tcPr>
          <w:p w14:paraId="69C3A61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269.1</w:t>
            </w:r>
          </w:p>
        </w:tc>
        <w:tc>
          <w:tcPr>
            <w:tcW w:w="785" w:type="dxa"/>
            <w:vAlign w:val="bottom"/>
          </w:tcPr>
          <w:p w14:paraId="11C755F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137.8</w:t>
            </w:r>
          </w:p>
        </w:tc>
        <w:tc>
          <w:tcPr>
            <w:tcW w:w="785" w:type="dxa"/>
            <w:vAlign w:val="bottom"/>
          </w:tcPr>
          <w:p w14:paraId="273897A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95.7</w:t>
            </w:r>
          </w:p>
        </w:tc>
        <w:tc>
          <w:tcPr>
            <w:tcW w:w="785" w:type="dxa"/>
            <w:vAlign w:val="bottom"/>
          </w:tcPr>
          <w:p w14:paraId="411EB5B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86.6</w:t>
            </w:r>
          </w:p>
        </w:tc>
        <w:tc>
          <w:tcPr>
            <w:tcW w:w="785" w:type="dxa"/>
            <w:vAlign w:val="bottom"/>
          </w:tcPr>
          <w:p w14:paraId="522EE5D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122.1</w:t>
            </w:r>
          </w:p>
        </w:tc>
        <w:tc>
          <w:tcPr>
            <w:tcW w:w="785" w:type="dxa"/>
            <w:vAlign w:val="bottom"/>
          </w:tcPr>
          <w:p w14:paraId="6C34E65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109.0</w:t>
            </w:r>
          </w:p>
        </w:tc>
        <w:tc>
          <w:tcPr>
            <w:tcW w:w="785" w:type="dxa"/>
            <w:vAlign w:val="bottom"/>
          </w:tcPr>
          <w:p w14:paraId="4476558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81.2</w:t>
            </w:r>
          </w:p>
        </w:tc>
        <w:tc>
          <w:tcPr>
            <w:tcW w:w="785" w:type="dxa"/>
            <w:vAlign w:val="bottom"/>
          </w:tcPr>
          <w:p w14:paraId="0ABBEA7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92.8</w:t>
            </w:r>
          </w:p>
        </w:tc>
        <w:tc>
          <w:tcPr>
            <w:tcW w:w="785" w:type="dxa"/>
            <w:vAlign w:val="bottom"/>
          </w:tcPr>
          <w:p w14:paraId="661FC46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92.8</w:t>
            </w:r>
          </w:p>
        </w:tc>
        <w:tc>
          <w:tcPr>
            <w:tcW w:w="785" w:type="dxa"/>
            <w:vAlign w:val="bottom"/>
          </w:tcPr>
          <w:p w14:paraId="6BBF95F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114.4</w:t>
            </w:r>
          </w:p>
        </w:tc>
        <w:tc>
          <w:tcPr>
            <w:tcW w:w="785" w:type="dxa"/>
            <w:vAlign w:val="bottom"/>
          </w:tcPr>
          <w:p w14:paraId="2FE7FA3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103.9</w:t>
            </w:r>
          </w:p>
        </w:tc>
        <w:tc>
          <w:tcPr>
            <w:tcW w:w="785" w:type="dxa"/>
            <w:vAlign w:val="bottom"/>
          </w:tcPr>
          <w:p w14:paraId="71761A1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92.3</w:t>
            </w:r>
          </w:p>
        </w:tc>
        <w:tc>
          <w:tcPr>
            <w:tcW w:w="785" w:type="dxa"/>
            <w:vAlign w:val="bottom"/>
          </w:tcPr>
          <w:p w14:paraId="5AD4D57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149.7</w:t>
            </w:r>
          </w:p>
        </w:tc>
        <w:tc>
          <w:tcPr>
            <w:tcW w:w="785" w:type="dxa"/>
            <w:vAlign w:val="bottom"/>
          </w:tcPr>
          <w:p w14:paraId="320D93F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67.6</w:t>
            </w:r>
          </w:p>
        </w:tc>
      </w:tr>
      <w:tr w:rsidR="00367CF2" w:rsidRPr="00F1413F" w14:paraId="6FDD8B99" w14:textId="77777777" w:rsidTr="00FA6571">
        <w:tc>
          <w:tcPr>
            <w:tcW w:w="938" w:type="dxa"/>
          </w:tcPr>
          <w:p w14:paraId="04AD7A13"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BCS</w:t>
            </w:r>
          </w:p>
        </w:tc>
        <w:tc>
          <w:tcPr>
            <w:tcW w:w="785" w:type="dxa"/>
            <w:vAlign w:val="bottom"/>
          </w:tcPr>
          <w:p w14:paraId="0E30CC2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79.1</w:t>
            </w:r>
          </w:p>
        </w:tc>
        <w:tc>
          <w:tcPr>
            <w:tcW w:w="785" w:type="dxa"/>
            <w:vAlign w:val="bottom"/>
          </w:tcPr>
          <w:p w14:paraId="0115805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112.7</w:t>
            </w:r>
          </w:p>
        </w:tc>
        <w:tc>
          <w:tcPr>
            <w:tcW w:w="785" w:type="dxa"/>
            <w:vAlign w:val="bottom"/>
          </w:tcPr>
          <w:p w14:paraId="30E9409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288.0</w:t>
            </w:r>
          </w:p>
        </w:tc>
        <w:tc>
          <w:tcPr>
            <w:tcW w:w="785" w:type="dxa"/>
            <w:vAlign w:val="bottom"/>
          </w:tcPr>
          <w:p w14:paraId="7F603A3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868.1</w:t>
            </w:r>
          </w:p>
        </w:tc>
        <w:tc>
          <w:tcPr>
            <w:tcW w:w="785" w:type="dxa"/>
            <w:vAlign w:val="bottom"/>
          </w:tcPr>
          <w:p w14:paraId="29A67FB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509.2</w:t>
            </w:r>
          </w:p>
        </w:tc>
        <w:tc>
          <w:tcPr>
            <w:tcW w:w="785" w:type="dxa"/>
            <w:vAlign w:val="bottom"/>
          </w:tcPr>
          <w:p w14:paraId="737ECAB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103.1</w:t>
            </w:r>
          </w:p>
        </w:tc>
        <w:tc>
          <w:tcPr>
            <w:tcW w:w="785" w:type="dxa"/>
            <w:vAlign w:val="bottom"/>
          </w:tcPr>
          <w:p w14:paraId="6234185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81.1</w:t>
            </w:r>
          </w:p>
        </w:tc>
        <w:tc>
          <w:tcPr>
            <w:tcW w:w="785" w:type="dxa"/>
            <w:vAlign w:val="bottom"/>
          </w:tcPr>
          <w:p w14:paraId="0396824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122.7</w:t>
            </w:r>
          </w:p>
        </w:tc>
        <w:tc>
          <w:tcPr>
            <w:tcW w:w="785" w:type="dxa"/>
            <w:vAlign w:val="bottom"/>
          </w:tcPr>
          <w:p w14:paraId="4010618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124.5</w:t>
            </w:r>
          </w:p>
        </w:tc>
        <w:tc>
          <w:tcPr>
            <w:tcW w:w="785" w:type="dxa"/>
            <w:vAlign w:val="bottom"/>
          </w:tcPr>
          <w:p w14:paraId="4F7AC81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92.2</w:t>
            </w:r>
          </w:p>
        </w:tc>
        <w:tc>
          <w:tcPr>
            <w:tcW w:w="785" w:type="dxa"/>
            <w:vAlign w:val="bottom"/>
          </w:tcPr>
          <w:p w14:paraId="345C10B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99.6</w:t>
            </w:r>
          </w:p>
        </w:tc>
        <w:tc>
          <w:tcPr>
            <w:tcW w:w="785" w:type="dxa"/>
            <w:vAlign w:val="bottom"/>
          </w:tcPr>
          <w:p w14:paraId="4AF968C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84.1</w:t>
            </w:r>
          </w:p>
        </w:tc>
        <w:tc>
          <w:tcPr>
            <w:tcW w:w="785" w:type="dxa"/>
            <w:vAlign w:val="bottom"/>
          </w:tcPr>
          <w:p w14:paraId="5D35C4F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119.3</w:t>
            </w:r>
          </w:p>
        </w:tc>
        <w:tc>
          <w:tcPr>
            <w:tcW w:w="785" w:type="dxa"/>
            <w:vAlign w:val="bottom"/>
          </w:tcPr>
          <w:p w14:paraId="72D2A27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70.0</w:t>
            </w:r>
          </w:p>
        </w:tc>
        <w:tc>
          <w:tcPr>
            <w:tcW w:w="785" w:type="dxa"/>
            <w:vAlign w:val="bottom"/>
          </w:tcPr>
          <w:p w14:paraId="15B0259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165.0</w:t>
            </w:r>
          </w:p>
        </w:tc>
        <w:tc>
          <w:tcPr>
            <w:tcW w:w="785" w:type="dxa"/>
            <w:vAlign w:val="bottom"/>
          </w:tcPr>
          <w:p w14:paraId="219F1B0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141.0</w:t>
            </w:r>
          </w:p>
        </w:tc>
      </w:tr>
      <w:tr w:rsidR="00367CF2" w:rsidRPr="00F1413F" w14:paraId="24C63024" w14:textId="77777777" w:rsidTr="00FA6571">
        <w:tc>
          <w:tcPr>
            <w:tcW w:w="938" w:type="dxa"/>
          </w:tcPr>
          <w:p w14:paraId="21417088"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Camp</w:t>
            </w:r>
          </w:p>
        </w:tc>
        <w:tc>
          <w:tcPr>
            <w:tcW w:w="785" w:type="dxa"/>
            <w:vAlign w:val="bottom"/>
          </w:tcPr>
          <w:p w14:paraId="6686E64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92.1</w:t>
            </w:r>
          </w:p>
        </w:tc>
        <w:tc>
          <w:tcPr>
            <w:tcW w:w="785" w:type="dxa"/>
            <w:vAlign w:val="bottom"/>
          </w:tcPr>
          <w:p w14:paraId="603DEA1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223.4</w:t>
            </w:r>
          </w:p>
        </w:tc>
        <w:tc>
          <w:tcPr>
            <w:tcW w:w="785" w:type="dxa"/>
            <w:vAlign w:val="bottom"/>
          </w:tcPr>
          <w:p w14:paraId="424A778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696.5</w:t>
            </w:r>
          </w:p>
        </w:tc>
        <w:tc>
          <w:tcPr>
            <w:tcW w:w="785" w:type="dxa"/>
            <w:vAlign w:val="bottom"/>
          </w:tcPr>
          <w:p w14:paraId="3DD95E7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77.3</w:t>
            </w:r>
          </w:p>
        </w:tc>
        <w:tc>
          <w:tcPr>
            <w:tcW w:w="785" w:type="dxa"/>
            <w:vAlign w:val="bottom"/>
          </w:tcPr>
          <w:p w14:paraId="57092FC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79.2</w:t>
            </w:r>
          </w:p>
        </w:tc>
        <w:tc>
          <w:tcPr>
            <w:tcW w:w="785" w:type="dxa"/>
            <w:vAlign w:val="bottom"/>
          </w:tcPr>
          <w:p w14:paraId="167AC28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202.8</w:t>
            </w:r>
          </w:p>
        </w:tc>
        <w:tc>
          <w:tcPr>
            <w:tcW w:w="785" w:type="dxa"/>
            <w:vAlign w:val="bottom"/>
          </w:tcPr>
          <w:p w14:paraId="7E84A73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134.9</w:t>
            </w:r>
          </w:p>
        </w:tc>
        <w:tc>
          <w:tcPr>
            <w:tcW w:w="785" w:type="dxa"/>
            <w:vAlign w:val="bottom"/>
          </w:tcPr>
          <w:p w14:paraId="420F55A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232.4</w:t>
            </w:r>
          </w:p>
        </w:tc>
        <w:tc>
          <w:tcPr>
            <w:tcW w:w="785" w:type="dxa"/>
            <w:vAlign w:val="bottom"/>
          </w:tcPr>
          <w:p w14:paraId="6155A08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112.7</w:t>
            </w:r>
          </w:p>
        </w:tc>
        <w:tc>
          <w:tcPr>
            <w:tcW w:w="785" w:type="dxa"/>
            <w:vAlign w:val="bottom"/>
          </w:tcPr>
          <w:p w14:paraId="2CFCA2C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215.2</w:t>
            </w:r>
          </w:p>
        </w:tc>
        <w:tc>
          <w:tcPr>
            <w:tcW w:w="785" w:type="dxa"/>
            <w:vAlign w:val="bottom"/>
          </w:tcPr>
          <w:p w14:paraId="72FE760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355.8</w:t>
            </w:r>
          </w:p>
        </w:tc>
        <w:tc>
          <w:tcPr>
            <w:tcW w:w="785" w:type="dxa"/>
            <w:vAlign w:val="bottom"/>
          </w:tcPr>
          <w:p w14:paraId="2703B9E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175.5</w:t>
            </w:r>
          </w:p>
        </w:tc>
        <w:tc>
          <w:tcPr>
            <w:tcW w:w="785" w:type="dxa"/>
            <w:vAlign w:val="bottom"/>
          </w:tcPr>
          <w:p w14:paraId="55006D7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228.9</w:t>
            </w:r>
          </w:p>
        </w:tc>
        <w:tc>
          <w:tcPr>
            <w:tcW w:w="785" w:type="dxa"/>
            <w:vAlign w:val="bottom"/>
          </w:tcPr>
          <w:p w14:paraId="0C74938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233.5</w:t>
            </w:r>
          </w:p>
        </w:tc>
        <w:tc>
          <w:tcPr>
            <w:tcW w:w="785" w:type="dxa"/>
            <w:vAlign w:val="bottom"/>
          </w:tcPr>
          <w:p w14:paraId="6F4C49F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160.3</w:t>
            </w:r>
          </w:p>
        </w:tc>
        <w:tc>
          <w:tcPr>
            <w:tcW w:w="785" w:type="dxa"/>
            <w:vAlign w:val="bottom"/>
          </w:tcPr>
          <w:p w14:paraId="5CBEF4E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93.3</w:t>
            </w:r>
          </w:p>
        </w:tc>
      </w:tr>
      <w:tr w:rsidR="00367CF2" w:rsidRPr="00F1413F" w14:paraId="23C3D3AB" w14:textId="77777777" w:rsidTr="00FA6571">
        <w:tc>
          <w:tcPr>
            <w:tcW w:w="938" w:type="dxa"/>
          </w:tcPr>
          <w:p w14:paraId="62318FF8"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Coah</w:t>
            </w:r>
          </w:p>
        </w:tc>
        <w:tc>
          <w:tcPr>
            <w:tcW w:w="785" w:type="dxa"/>
            <w:vAlign w:val="bottom"/>
          </w:tcPr>
          <w:p w14:paraId="226D147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w:t>
            </w:r>
          </w:p>
        </w:tc>
        <w:tc>
          <w:tcPr>
            <w:tcW w:w="785" w:type="dxa"/>
            <w:vAlign w:val="bottom"/>
          </w:tcPr>
          <w:p w14:paraId="4DB68D8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44.7</w:t>
            </w:r>
          </w:p>
        </w:tc>
        <w:tc>
          <w:tcPr>
            <w:tcW w:w="785" w:type="dxa"/>
            <w:vAlign w:val="bottom"/>
          </w:tcPr>
          <w:p w14:paraId="6F60DA7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129.5</w:t>
            </w:r>
          </w:p>
        </w:tc>
        <w:tc>
          <w:tcPr>
            <w:tcW w:w="785" w:type="dxa"/>
            <w:vAlign w:val="bottom"/>
          </w:tcPr>
          <w:p w14:paraId="71A9362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79.3</w:t>
            </w:r>
          </w:p>
        </w:tc>
        <w:tc>
          <w:tcPr>
            <w:tcW w:w="785" w:type="dxa"/>
            <w:vAlign w:val="bottom"/>
          </w:tcPr>
          <w:p w14:paraId="038F885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65.6</w:t>
            </w:r>
          </w:p>
        </w:tc>
        <w:tc>
          <w:tcPr>
            <w:tcW w:w="785" w:type="dxa"/>
            <w:vAlign w:val="bottom"/>
          </w:tcPr>
          <w:p w14:paraId="346ECD3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w:t>
            </w:r>
          </w:p>
        </w:tc>
        <w:tc>
          <w:tcPr>
            <w:tcW w:w="785" w:type="dxa"/>
            <w:vAlign w:val="bottom"/>
          </w:tcPr>
          <w:p w14:paraId="19C3C61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70.3</w:t>
            </w:r>
          </w:p>
        </w:tc>
        <w:tc>
          <w:tcPr>
            <w:tcW w:w="785" w:type="dxa"/>
            <w:vAlign w:val="bottom"/>
          </w:tcPr>
          <w:p w14:paraId="06935E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68.4</w:t>
            </w:r>
          </w:p>
        </w:tc>
        <w:tc>
          <w:tcPr>
            <w:tcW w:w="785" w:type="dxa"/>
            <w:vAlign w:val="bottom"/>
          </w:tcPr>
          <w:p w14:paraId="5E8A64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57.7</w:t>
            </w:r>
          </w:p>
        </w:tc>
        <w:tc>
          <w:tcPr>
            <w:tcW w:w="785" w:type="dxa"/>
            <w:vAlign w:val="bottom"/>
          </w:tcPr>
          <w:p w14:paraId="7E2BDFD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w:t>
            </w:r>
          </w:p>
        </w:tc>
        <w:tc>
          <w:tcPr>
            <w:tcW w:w="785" w:type="dxa"/>
            <w:vAlign w:val="bottom"/>
          </w:tcPr>
          <w:p w14:paraId="74382F7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66.2</w:t>
            </w:r>
          </w:p>
        </w:tc>
        <w:tc>
          <w:tcPr>
            <w:tcW w:w="785" w:type="dxa"/>
            <w:vAlign w:val="bottom"/>
          </w:tcPr>
          <w:p w14:paraId="2A83120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55.9</w:t>
            </w:r>
          </w:p>
        </w:tc>
        <w:tc>
          <w:tcPr>
            <w:tcW w:w="785" w:type="dxa"/>
            <w:vAlign w:val="bottom"/>
          </w:tcPr>
          <w:p w14:paraId="01583A6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56.7</w:t>
            </w:r>
          </w:p>
        </w:tc>
        <w:tc>
          <w:tcPr>
            <w:tcW w:w="785" w:type="dxa"/>
            <w:vAlign w:val="bottom"/>
          </w:tcPr>
          <w:p w14:paraId="30C4D49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61.0</w:t>
            </w:r>
          </w:p>
        </w:tc>
        <w:tc>
          <w:tcPr>
            <w:tcW w:w="785" w:type="dxa"/>
            <w:vAlign w:val="bottom"/>
          </w:tcPr>
          <w:p w14:paraId="0A1D4D0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104.2</w:t>
            </w:r>
          </w:p>
        </w:tc>
        <w:tc>
          <w:tcPr>
            <w:tcW w:w="785" w:type="dxa"/>
            <w:vAlign w:val="bottom"/>
          </w:tcPr>
          <w:p w14:paraId="2121ABA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55.0</w:t>
            </w:r>
          </w:p>
        </w:tc>
      </w:tr>
      <w:tr w:rsidR="00367CF2" w:rsidRPr="00F1413F" w14:paraId="292820EF" w14:textId="77777777" w:rsidTr="00FA6571">
        <w:tc>
          <w:tcPr>
            <w:tcW w:w="938" w:type="dxa"/>
          </w:tcPr>
          <w:p w14:paraId="2A9C11B7"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Col</w:t>
            </w:r>
          </w:p>
        </w:tc>
        <w:tc>
          <w:tcPr>
            <w:tcW w:w="785" w:type="dxa"/>
            <w:vAlign w:val="bottom"/>
          </w:tcPr>
          <w:p w14:paraId="4060595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100.8</w:t>
            </w:r>
          </w:p>
        </w:tc>
        <w:tc>
          <w:tcPr>
            <w:tcW w:w="785" w:type="dxa"/>
            <w:vAlign w:val="bottom"/>
          </w:tcPr>
          <w:p w14:paraId="4B50DF4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118.5</w:t>
            </w:r>
          </w:p>
        </w:tc>
        <w:tc>
          <w:tcPr>
            <w:tcW w:w="785" w:type="dxa"/>
            <w:vAlign w:val="bottom"/>
          </w:tcPr>
          <w:p w14:paraId="78924F1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392.8</w:t>
            </w:r>
          </w:p>
        </w:tc>
        <w:tc>
          <w:tcPr>
            <w:tcW w:w="785" w:type="dxa"/>
            <w:vAlign w:val="bottom"/>
          </w:tcPr>
          <w:p w14:paraId="1FF18E0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234.3</w:t>
            </w:r>
          </w:p>
        </w:tc>
        <w:tc>
          <w:tcPr>
            <w:tcW w:w="785" w:type="dxa"/>
            <w:vAlign w:val="bottom"/>
          </w:tcPr>
          <w:p w14:paraId="10E1BC6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320.0</w:t>
            </w:r>
          </w:p>
        </w:tc>
        <w:tc>
          <w:tcPr>
            <w:tcW w:w="785" w:type="dxa"/>
            <w:vAlign w:val="bottom"/>
          </w:tcPr>
          <w:p w14:paraId="3F06189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210.3</w:t>
            </w:r>
          </w:p>
        </w:tc>
        <w:tc>
          <w:tcPr>
            <w:tcW w:w="785" w:type="dxa"/>
            <w:vAlign w:val="bottom"/>
          </w:tcPr>
          <w:p w14:paraId="67EAD3F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109.8</w:t>
            </w:r>
          </w:p>
        </w:tc>
        <w:tc>
          <w:tcPr>
            <w:tcW w:w="785" w:type="dxa"/>
            <w:vAlign w:val="bottom"/>
          </w:tcPr>
          <w:p w14:paraId="36D1920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342.1</w:t>
            </w:r>
          </w:p>
        </w:tc>
        <w:tc>
          <w:tcPr>
            <w:tcW w:w="785" w:type="dxa"/>
            <w:vAlign w:val="bottom"/>
          </w:tcPr>
          <w:p w14:paraId="20DBE95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200.9</w:t>
            </w:r>
          </w:p>
        </w:tc>
        <w:tc>
          <w:tcPr>
            <w:tcW w:w="785" w:type="dxa"/>
            <w:vAlign w:val="bottom"/>
          </w:tcPr>
          <w:p w14:paraId="2F937D6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217.3</w:t>
            </w:r>
          </w:p>
        </w:tc>
        <w:tc>
          <w:tcPr>
            <w:tcW w:w="785" w:type="dxa"/>
            <w:vAlign w:val="bottom"/>
          </w:tcPr>
          <w:p w14:paraId="483FC21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225.0</w:t>
            </w:r>
          </w:p>
        </w:tc>
        <w:tc>
          <w:tcPr>
            <w:tcW w:w="785" w:type="dxa"/>
            <w:vAlign w:val="bottom"/>
          </w:tcPr>
          <w:p w14:paraId="51060A7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178.1</w:t>
            </w:r>
          </w:p>
        </w:tc>
        <w:tc>
          <w:tcPr>
            <w:tcW w:w="785" w:type="dxa"/>
            <w:vAlign w:val="bottom"/>
          </w:tcPr>
          <w:p w14:paraId="6FCBE8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283.0</w:t>
            </w:r>
          </w:p>
        </w:tc>
        <w:tc>
          <w:tcPr>
            <w:tcW w:w="785" w:type="dxa"/>
            <w:vAlign w:val="bottom"/>
          </w:tcPr>
          <w:p w14:paraId="7C90E68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164.1</w:t>
            </w:r>
          </w:p>
        </w:tc>
        <w:tc>
          <w:tcPr>
            <w:tcW w:w="785" w:type="dxa"/>
            <w:vAlign w:val="bottom"/>
          </w:tcPr>
          <w:p w14:paraId="5DE8934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355.3</w:t>
            </w:r>
          </w:p>
        </w:tc>
        <w:tc>
          <w:tcPr>
            <w:tcW w:w="785" w:type="dxa"/>
            <w:vAlign w:val="bottom"/>
          </w:tcPr>
          <w:p w14:paraId="3E67A4C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80.9</w:t>
            </w:r>
          </w:p>
        </w:tc>
      </w:tr>
      <w:tr w:rsidR="00367CF2" w:rsidRPr="00F1413F" w14:paraId="42E0D6BE" w14:textId="77777777" w:rsidTr="00FA6571">
        <w:tc>
          <w:tcPr>
            <w:tcW w:w="938" w:type="dxa"/>
          </w:tcPr>
          <w:p w14:paraId="038439BC"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Chiaps</w:t>
            </w:r>
          </w:p>
        </w:tc>
        <w:tc>
          <w:tcPr>
            <w:tcW w:w="785" w:type="dxa"/>
            <w:vAlign w:val="bottom"/>
          </w:tcPr>
          <w:p w14:paraId="02A78AA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137.0</w:t>
            </w:r>
          </w:p>
        </w:tc>
        <w:tc>
          <w:tcPr>
            <w:tcW w:w="785" w:type="dxa"/>
            <w:vAlign w:val="bottom"/>
          </w:tcPr>
          <w:p w14:paraId="707F330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79.7</w:t>
            </w:r>
          </w:p>
        </w:tc>
        <w:tc>
          <w:tcPr>
            <w:tcW w:w="785" w:type="dxa"/>
            <w:vAlign w:val="bottom"/>
          </w:tcPr>
          <w:p w14:paraId="5AD6B31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376.8</w:t>
            </w:r>
          </w:p>
        </w:tc>
        <w:tc>
          <w:tcPr>
            <w:tcW w:w="785" w:type="dxa"/>
            <w:vAlign w:val="bottom"/>
          </w:tcPr>
          <w:p w14:paraId="79A19F2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91.3</w:t>
            </w:r>
          </w:p>
        </w:tc>
        <w:tc>
          <w:tcPr>
            <w:tcW w:w="785" w:type="dxa"/>
            <w:vAlign w:val="bottom"/>
          </w:tcPr>
          <w:p w14:paraId="486433B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98.9</w:t>
            </w:r>
          </w:p>
        </w:tc>
        <w:tc>
          <w:tcPr>
            <w:tcW w:w="785" w:type="dxa"/>
            <w:vAlign w:val="bottom"/>
          </w:tcPr>
          <w:p w14:paraId="4720364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105.2</w:t>
            </w:r>
          </w:p>
        </w:tc>
        <w:tc>
          <w:tcPr>
            <w:tcW w:w="785" w:type="dxa"/>
            <w:vAlign w:val="bottom"/>
          </w:tcPr>
          <w:p w14:paraId="39CE992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83.2</w:t>
            </w:r>
          </w:p>
        </w:tc>
        <w:tc>
          <w:tcPr>
            <w:tcW w:w="785" w:type="dxa"/>
            <w:vAlign w:val="bottom"/>
          </w:tcPr>
          <w:p w14:paraId="45D768A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115.0</w:t>
            </w:r>
          </w:p>
        </w:tc>
        <w:tc>
          <w:tcPr>
            <w:tcW w:w="785" w:type="dxa"/>
            <w:vAlign w:val="bottom"/>
          </w:tcPr>
          <w:p w14:paraId="73D7B56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103.5</w:t>
            </w:r>
          </w:p>
        </w:tc>
        <w:tc>
          <w:tcPr>
            <w:tcW w:w="785" w:type="dxa"/>
            <w:vAlign w:val="bottom"/>
          </w:tcPr>
          <w:p w14:paraId="3557E4C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112.0</w:t>
            </w:r>
          </w:p>
        </w:tc>
        <w:tc>
          <w:tcPr>
            <w:tcW w:w="785" w:type="dxa"/>
            <w:vAlign w:val="bottom"/>
          </w:tcPr>
          <w:p w14:paraId="07EF5E9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155.3</w:t>
            </w:r>
          </w:p>
        </w:tc>
        <w:tc>
          <w:tcPr>
            <w:tcW w:w="785" w:type="dxa"/>
            <w:vAlign w:val="bottom"/>
          </w:tcPr>
          <w:p w14:paraId="050D5DB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83.1</w:t>
            </w:r>
          </w:p>
        </w:tc>
        <w:tc>
          <w:tcPr>
            <w:tcW w:w="785" w:type="dxa"/>
            <w:vAlign w:val="bottom"/>
          </w:tcPr>
          <w:p w14:paraId="6CD1F80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116.6</w:t>
            </w:r>
          </w:p>
        </w:tc>
        <w:tc>
          <w:tcPr>
            <w:tcW w:w="785" w:type="dxa"/>
            <w:vAlign w:val="bottom"/>
          </w:tcPr>
          <w:p w14:paraId="4E25BCC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120.7</w:t>
            </w:r>
          </w:p>
        </w:tc>
        <w:tc>
          <w:tcPr>
            <w:tcW w:w="785" w:type="dxa"/>
            <w:vAlign w:val="bottom"/>
          </w:tcPr>
          <w:p w14:paraId="18C7DEA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150.7</w:t>
            </w:r>
          </w:p>
        </w:tc>
        <w:tc>
          <w:tcPr>
            <w:tcW w:w="785" w:type="dxa"/>
            <w:vAlign w:val="bottom"/>
          </w:tcPr>
          <w:p w14:paraId="46B5ADF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46.2</w:t>
            </w:r>
          </w:p>
        </w:tc>
      </w:tr>
      <w:tr w:rsidR="00367CF2" w:rsidRPr="00F1413F" w14:paraId="1844FF74" w14:textId="77777777" w:rsidTr="00FA6571">
        <w:tc>
          <w:tcPr>
            <w:tcW w:w="938" w:type="dxa"/>
          </w:tcPr>
          <w:p w14:paraId="469B1F53"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Chih</w:t>
            </w:r>
          </w:p>
        </w:tc>
        <w:tc>
          <w:tcPr>
            <w:tcW w:w="785" w:type="dxa"/>
            <w:vAlign w:val="bottom"/>
          </w:tcPr>
          <w:p w14:paraId="480D86F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44.3</w:t>
            </w:r>
          </w:p>
        </w:tc>
        <w:tc>
          <w:tcPr>
            <w:tcW w:w="785" w:type="dxa"/>
            <w:vAlign w:val="bottom"/>
          </w:tcPr>
          <w:p w14:paraId="4A00C84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45.1</w:t>
            </w:r>
          </w:p>
        </w:tc>
        <w:tc>
          <w:tcPr>
            <w:tcW w:w="785" w:type="dxa"/>
            <w:vAlign w:val="bottom"/>
          </w:tcPr>
          <w:p w14:paraId="1B10AF0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166.8</w:t>
            </w:r>
          </w:p>
        </w:tc>
        <w:tc>
          <w:tcPr>
            <w:tcW w:w="785" w:type="dxa"/>
            <w:vAlign w:val="bottom"/>
          </w:tcPr>
          <w:p w14:paraId="6A185C5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470.7</w:t>
            </w:r>
          </w:p>
        </w:tc>
        <w:tc>
          <w:tcPr>
            <w:tcW w:w="785" w:type="dxa"/>
            <w:vAlign w:val="bottom"/>
          </w:tcPr>
          <w:p w14:paraId="439B4E8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423.9</w:t>
            </w:r>
          </w:p>
        </w:tc>
        <w:tc>
          <w:tcPr>
            <w:tcW w:w="785" w:type="dxa"/>
            <w:vAlign w:val="bottom"/>
          </w:tcPr>
          <w:p w14:paraId="38211BA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63.2</w:t>
            </w:r>
          </w:p>
        </w:tc>
        <w:tc>
          <w:tcPr>
            <w:tcW w:w="785" w:type="dxa"/>
            <w:vAlign w:val="bottom"/>
          </w:tcPr>
          <w:p w14:paraId="692E20B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81.0</w:t>
            </w:r>
          </w:p>
        </w:tc>
        <w:tc>
          <w:tcPr>
            <w:tcW w:w="785" w:type="dxa"/>
            <w:vAlign w:val="bottom"/>
          </w:tcPr>
          <w:p w14:paraId="29A9166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81.2</w:t>
            </w:r>
          </w:p>
        </w:tc>
        <w:tc>
          <w:tcPr>
            <w:tcW w:w="785" w:type="dxa"/>
            <w:vAlign w:val="bottom"/>
          </w:tcPr>
          <w:p w14:paraId="56CCF05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60.6</w:t>
            </w:r>
          </w:p>
        </w:tc>
        <w:tc>
          <w:tcPr>
            <w:tcW w:w="785" w:type="dxa"/>
            <w:vAlign w:val="bottom"/>
          </w:tcPr>
          <w:p w14:paraId="0F2D16A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64.3</w:t>
            </w:r>
          </w:p>
        </w:tc>
        <w:tc>
          <w:tcPr>
            <w:tcW w:w="785" w:type="dxa"/>
            <w:vAlign w:val="bottom"/>
          </w:tcPr>
          <w:p w14:paraId="4FCB688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73.7</w:t>
            </w:r>
          </w:p>
        </w:tc>
        <w:tc>
          <w:tcPr>
            <w:tcW w:w="785" w:type="dxa"/>
            <w:vAlign w:val="bottom"/>
          </w:tcPr>
          <w:p w14:paraId="4975C4A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56.1</w:t>
            </w:r>
          </w:p>
        </w:tc>
        <w:tc>
          <w:tcPr>
            <w:tcW w:w="785" w:type="dxa"/>
            <w:vAlign w:val="bottom"/>
          </w:tcPr>
          <w:p w14:paraId="4607258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70.2</w:t>
            </w:r>
          </w:p>
        </w:tc>
        <w:tc>
          <w:tcPr>
            <w:tcW w:w="785" w:type="dxa"/>
            <w:vAlign w:val="bottom"/>
          </w:tcPr>
          <w:p w14:paraId="1B3839A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63.3</w:t>
            </w:r>
          </w:p>
        </w:tc>
        <w:tc>
          <w:tcPr>
            <w:tcW w:w="785" w:type="dxa"/>
            <w:vAlign w:val="bottom"/>
          </w:tcPr>
          <w:p w14:paraId="5707EA8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92.0</w:t>
            </w:r>
          </w:p>
        </w:tc>
        <w:tc>
          <w:tcPr>
            <w:tcW w:w="785" w:type="dxa"/>
            <w:vAlign w:val="bottom"/>
          </w:tcPr>
          <w:p w14:paraId="65BCD50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45.1</w:t>
            </w:r>
          </w:p>
        </w:tc>
      </w:tr>
      <w:tr w:rsidR="00367CF2" w:rsidRPr="00F1413F" w14:paraId="552DC717" w14:textId="77777777" w:rsidTr="00FA6571">
        <w:tc>
          <w:tcPr>
            <w:tcW w:w="938" w:type="dxa"/>
          </w:tcPr>
          <w:p w14:paraId="2A08C86E"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CDMX</w:t>
            </w:r>
          </w:p>
        </w:tc>
        <w:tc>
          <w:tcPr>
            <w:tcW w:w="785" w:type="dxa"/>
            <w:vAlign w:val="bottom"/>
          </w:tcPr>
          <w:p w14:paraId="2DFDDBC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42.5</w:t>
            </w:r>
          </w:p>
        </w:tc>
        <w:tc>
          <w:tcPr>
            <w:tcW w:w="785" w:type="dxa"/>
            <w:vAlign w:val="bottom"/>
          </w:tcPr>
          <w:p w14:paraId="7EE56DD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45.4</w:t>
            </w:r>
          </w:p>
        </w:tc>
        <w:tc>
          <w:tcPr>
            <w:tcW w:w="785" w:type="dxa"/>
            <w:vAlign w:val="bottom"/>
          </w:tcPr>
          <w:p w14:paraId="42B4617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186.8</w:t>
            </w:r>
          </w:p>
        </w:tc>
        <w:tc>
          <w:tcPr>
            <w:tcW w:w="785" w:type="dxa"/>
            <w:vAlign w:val="bottom"/>
          </w:tcPr>
          <w:p w14:paraId="1D0C1CA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82.5</w:t>
            </w:r>
          </w:p>
        </w:tc>
        <w:tc>
          <w:tcPr>
            <w:tcW w:w="785" w:type="dxa"/>
            <w:vAlign w:val="bottom"/>
          </w:tcPr>
          <w:p w14:paraId="74B2EC6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73.2</w:t>
            </w:r>
          </w:p>
        </w:tc>
        <w:tc>
          <w:tcPr>
            <w:tcW w:w="785" w:type="dxa"/>
            <w:vAlign w:val="bottom"/>
          </w:tcPr>
          <w:p w14:paraId="0F243A2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55.0</w:t>
            </w:r>
          </w:p>
        </w:tc>
        <w:tc>
          <w:tcPr>
            <w:tcW w:w="785" w:type="dxa"/>
            <w:vAlign w:val="bottom"/>
          </w:tcPr>
          <w:p w14:paraId="7BD7EB6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51.3</w:t>
            </w:r>
          </w:p>
        </w:tc>
        <w:tc>
          <w:tcPr>
            <w:tcW w:w="785" w:type="dxa"/>
            <w:vAlign w:val="bottom"/>
          </w:tcPr>
          <w:p w14:paraId="256F4E6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83.8</w:t>
            </w:r>
          </w:p>
        </w:tc>
        <w:tc>
          <w:tcPr>
            <w:tcW w:w="785" w:type="dxa"/>
            <w:vAlign w:val="bottom"/>
          </w:tcPr>
          <w:p w14:paraId="3A1E7EE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52.7</w:t>
            </w:r>
          </w:p>
        </w:tc>
        <w:tc>
          <w:tcPr>
            <w:tcW w:w="785" w:type="dxa"/>
            <w:vAlign w:val="bottom"/>
          </w:tcPr>
          <w:p w14:paraId="3EF86A4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54.4</w:t>
            </w:r>
          </w:p>
        </w:tc>
        <w:tc>
          <w:tcPr>
            <w:tcW w:w="785" w:type="dxa"/>
            <w:vAlign w:val="bottom"/>
          </w:tcPr>
          <w:p w14:paraId="5B12A66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59.9</w:t>
            </w:r>
          </w:p>
        </w:tc>
        <w:tc>
          <w:tcPr>
            <w:tcW w:w="785" w:type="dxa"/>
            <w:vAlign w:val="bottom"/>
          </w:tcPr>
          <w:p w14:paraId="75875BA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51.5</w:t>
            </w:r>
          </w:p>
        </w:tc>
        <w:tc>
          <w:tcPr>
            <w:tcW w:w="785" w:type="dxa"/>
            <w:vAlign w:val="bottom"/>
          </w:tcPr>
          <w:p w14:paraId="64D39DA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52.8</w:t>
            </w:r>
          </w:p>
        </w:tc>
        <w:tc>
          <w:tcPr>
            <w:tcW w:w="785" w:type="dxa"/>
            <w:vAlign w:val="bottom"/>
          </w:tcPr>
          <w:p w14:paraId="25552D3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56.1</w:t>
            </w:r>
          </w:p>
        </w:tc>
        <w:tc>
          <w:tcPr>
            <w:tcW w:w="785" w:type="dxa"/>
            <w:vAlign w:val="bottom"/>
          </w:tcPr>
          <w:p w14:paraId="4FB3C33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75.6</w:t>
            </w:r>
          </w:p>
        </w:tc>
        <w:tc>
          <w:tcPr>
            <w:tcW w:w="785" w:type="dxa"/>
            <w:vAlign w:val="bottom"/>
          </w:tcPr>
          <w:p w14:paraId="3E54C59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65.1</w:t>
            </w:r>
          </w:p>
        </w:tc>
      </w:tr>
      <w:tr w:rsidR="00367CF2" w:rsidRPr="00F1413F" w14:paraId="6C4B1ACB" w14:textId="77777777" w:rsidTr="00FA6571">
        <w:tc>
          <w:tcPr>
            <w:tcW w:w="938" w:type="dxa"/>
          </w:tcPr>
          <w:p w14:paraId="583B99E4"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Dur</w:t>
            </w:r>
          </w:p>
        </w:tc>
        <w:tc>
          <w:tcPr>
            <w:tcW w:w="785" w:type="dxa"/>
            <w:vAlign w:val="bottom"/>
          </w:tcPr>
          <w:p w14:paraId="018BA62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58.3</w:t>
            </w:r>
          </w:p>
        </w:tc>
        <w:tc>
          <w:tcPr>
            <w:tcW w:w="785" w:type="dxa"/>
            <w:vAlign w:val="bottom"/>
          </w:tcPr>
          <w:p w14:paraId="6573113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75.5</w:t>
            </w:r>
          </w:p>
        </w:tc>
        <w:tc>
          <w:tcPr>
            <w:tcW w:w="785" w:type="dxa"/>
            <w:vAlign w:val="bottom"/>
          </w:tcPr>
          <w:p w14:paraId="0A6786E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191.2</w:t>
            </w:r>
          </w:p>
        </w:tc>
        <w:tc>
          <w:tcPr>
            <w:tcW w:w="785" w:type="dxa"/>
            <w:vAlign w:val="bottom"/>
          </w:tcPr>
          <w:p w14:paraId="40AE314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192.1</w:t>
            </w:r>
          </w:p>
        </w:tc>
        <w:tc>
          <w:tcPr>
            <w:tcW w:w="785" w:type="dxa"/>
            <w:vAlign w:val="bottom"/>
          </w:tcPr>
          <w:p w14:paraId="75A4DB2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133.6</w:t>
            </w:r>
          </w:p>
        </w:tc>
        <w:tc>
          <w:tcPr>
            <w:tcW w:w="785" w:type="dxa"/>
            <w:vAlign w:val="bottom"/>
          </w:tcPr>
          <w:p w14:paraId="5077BAF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61.4</w:t>
            </w:r>
          </w:p>
        </w:tc>
        <w:tc>
          <w:tcPr>
            <w:tcW w:w="785" w:type="dxa"/>
            <w:vAlign w:val="bottom"/>
          </w:tcPr>
          <w:p w14:paraId="1C4C42E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35.1</w:t>
            </w:r>
          </w:p>
        </w:tc>
        <w:tc>
          <w:tcPr>
            <w:tcW w:w="785" w:type="dxa"/>
            <w:vAlign w:val="bottom"/>
          </w:tcPr>
          <w:p w14:paraId="34AFD2C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71.7</w:t>
            </w:r>
          </w:p>
        </w:tc>
        <w:tc>
          <w:tcPr>
            <w:tcW w:w="785" w:type="dxa"/>
            <w:vAlign w:val="bottom"/>
          </w:tcPr>
          <w:p w14:paraId="583669A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58.6</w:t>
            </w:r>
          </w:p>
        </w:tc>
        <w:tc>
          <w:tcPr>
            <w:tcW w:w="785" w:type="dxa"/>
            <w:vAlign w:val="bottom"/>
          </w:tcPr>
          <w:p w14:paraId="3A80C09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w:t>
            </w:r>
          </w:p>
        </w:tc>
        <w:tc>
          <w:tcPr>
            <w:tcW w:w="785" w:type="dxa"/>
            <w:vAlign w:val="bottom"/>
          </w:tcPr>
          <w:p w14:paraId="7869BAF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86.0</w:t>
            </w:r>
          </w:p>
        </w:tc>
        <w:tc>
          <w:tcPr>
            <w:tcW w:w="785" w:type="dxa"/>
            <w:vAlign w:val="bottom"/>
          </w:tcPr>
          <w:p w14:paraId="0B36B2E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52.3</w:t>
            </w:r>
          </w:p>
        </w:tc>
        <w:tc>
          <w:tcPr>
            <w:tcW w:w="785" w:type="dxa"/>
            <w:vAlign w:val="bottom"/>
          </w:tcPr>
          <w:p w14:paraId="4C7B319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59.5</w:t>
            </w:r>
          </w:p>
        </w:tc>
        <w:tc>
          <w:tcPr>
            <w:tcW w:w="785" w:type="dxa"/>
            <w:vAlign w:val="bottom"/>
          </w:tcPr>
          <w:p w14:paraId="2D2A8BF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61.8</w:t>
            </w:r>
          </w:p>
        </w:tc>
        <w:tc>
          <w:tcPr>
            <w:tcW w:w="785" w:type="dxa"/>
            <w:vAlign w:val="bottom"/>
          </w:tcPr>
          <w:p w14:paraId="5447F38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91.9</w:t>
            </w:r>
          </w:p>
        </w:tc>
        <w:tc>
          <w:tcPr>
            <w:tcW w:w="785" w:type="dxa"/>
            <w:vAlign w:val="bottom"/>
          </w:tcPr>
          <w:p w14:paraId="6756140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68.9</w:t>
            </w:r>
          </w:p>
        </w:tc>
      </w:tr>
      <w:tr w:rsidR="00367CF2" w:rsidRPr="00F1413F" w14:paraId="11DDC71E" w14:textId="77777777" w:rsidTr="00FA6571">
        <w:tc>
          <w:tcPr>
            <w:tcW w:w="938" w:type="dxa"/>
          </w:tcPr>
          <w:p w14:paraId="184FDE2D"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Gto</w:t>
            </w:r>
          </w:p>
        </w:tc>
        <w:tc>
          <w:tcPr>
            <w:tcW w:w="785" w:type="dxa"/>
            <w:vAlign w:val="bottom"/>
          </w:tcPr>
          <w:p w14:paraId="4B0B24B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49.2</w:t>
            </w:r>
          </w:p>
        </w:tc>
        <w:tc>
          <w:tcPr>
            <w:tcW w:w="785" w:type="dxa"/>
            <w:vAlign w:val="bottom"/>
          </w:tcPr>
          <w:p w14:paraId="058C351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51.8</w:t>
            </w:r>
          </w:p>
        </w:tc>
        <w:tc>
          <w:tcPr>
            <w:tcW w:w="785" w:type="dxa"/>
            <w:vAlign w:val="bottom"/>
          </w:tcPr>
          <w:p w14:paraId="6EDD2DB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140.6</w:t>
            </w:r>
          </w:p>
        </w:tc>
        <w:tc>
          <w:tcPr>
            <w:tcW w:w="785" w:type="dxa"/>
            <w:vAlign w:val="bottom"/>
          </w:tcPr>
          <w:p w14:paraId="36306D9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94.2</w:t>
            </w:r>
          </w:p>
        </w:tc>
        <w:tc>
          <w:tcPr>
            <w:tcW w:w="785" w:type="dxa"/>
            <w:vAlign w:val="bottom"/>
          </w:tcPr>
          <w:p w14:paraId="7AE95A6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144.8</w:t>
            </w:r>
          </w:p>
        </w:tc>
        <w:tc>
          <w:tcPr>
            <w:tcW w:w="785" w:type="dxa"/>
            <w:vAlign w:val="bottom"/>
          </w:tcPr>
          <w:p w14:paraId="653EEB4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50.8</w:t>
            </w:r>
          </w:p>
        </w:tc>
        <w:tc>
          <w:tcPr>
            <w:tcW w:w="785" w:type="dxa"/>
            <w:vAlign w:val="bottom"/>
          </w:tcPr>
          <w:p w14:paraId="39D3E69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63.6</w:t>
            </w:r>
          </w:p>
        </w:tc>
        <w:tc>
          <w:tcPr>
            <w:tcW w:w="785" w:type="dxa"/>
            <w:vAlign w:val="bottom"/>
          </w:tcPr>
          <w:p w14:paraId="11412D3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55.1</w:t>
            </w:r>
          </w:p>
        </w:tc>
        <w:tc>
          <w:tcPr>
            <w:tcW w:w="785" w:type="dxa"/>
            <w:vAlign w:val="bottom"/>
          </w:tcPr>
          <w:p w14:paraId="0C71012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49.6</w:t>
            </w:r>
          </w:p>
        </w:tc>
        <w:tc>
          <w:tcPr>
            <w:tcW w:w="785" w:type="dxa"/>
            <w:vAlign w:val="bottom"/>
          </w:tcPr>
          <w:p w14:paraId="664540E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51.6</w:t>
            </w:r>
          </w:p>
        </w:tc>
        <w:tc>
          <w:tcPr>
            <w:tcW w:w="785" w:type="dxa"/>
            <w:vAlign w:val="bottom"/>
          </w:tcPr>
          <w:p w14:paraId="09D6D52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49.8</w:t>
            </w:r>
          </w:p>
        </w:tc>
        <w:tc>
          <w:tcPr>
            <w:tcW w:w="785" w:type="dxa"/>
            <w:vAlign w:val="bottom"/>
          </w:tcPr>
          <w:p w14:paraId="11BCE63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46.2</w:t>
            </w:r>
          </w:p>
        </w:tc>
        <w:tc>
          <w:tcPr>
            <w:tcW w:w="785" w:type="dxa"/>
            <w:vAlign w:val="bottom"/>
          </w:tcPr>
          <w:p w14:paraId="16D938D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58.4</w:t>
            </w:r>
          </w:p>
        </w:tc>
        <w:tc>
          <w:tcPr>
            <w:tcW w:w="785" w:type="dxa"/>
            <w:vAlign w:val="bottom"/>
          </w:tcPr>
          <w:p w14:paraId="2665FD3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51.6</w:t>
            </w:r>
          </w:p>
        </w:tc>
        <w:tc>
          <w:tcPr>
            <w:tcW w:w="785" w:type="dxa"/>
            <w:vAlign w:val="bottom"/>
          </w:tcPr>
          <w:p w14:paraId="31B0563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83.1</w:t>
            </w:r>
          </w:p>
        </w:tc>
        <w:tc>
          <w:tcPr>
            <w:tcW w:w="785" w:type="dxa"/>
            <w:vAlign w:val="bottom"/>
          </w:tcPr>
          <w:p w14:paraId="54E9368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66.0</w:t>
            </w:r>
          </w:p>
        </w:tc>
      </w:tr>
      <w:tr w:rsidR="00367CF2" w:rsidRPr="00F1413F" w14:paraId="4D796F29" w14:textId="77777777" w:rsidTr="00FA6571">
        <w:tc>
          <w:tcPr>
            <w:tcW w:w="938" w:type="dxa"/>
          </w:tcPr>
          <w:p w14:paraId="042C76DC"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Gro</w:t>
            </w:r>
          </w:p>
        </w:tc>
        <w:tc>
          <w:tcPr>
            <w:tcW w:w="785" w:type="dxa"/>
            <w:vAlign w:val="bottom"/>
          </w:tcPr>
          <w:p w14:paraId="38D888C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58.2</w:t>
            </w:r>
          </w:p>
        </w:tc>
        <w:tc>
          <w:tcPr>
            <w:tcW w:w="785" w:type="dxa"/>
            <w:vAlign w:val="bottom"/>
          </w:tcPr>
          <w:p w14:paraId="6604E0C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88.3</w:t>
            </w:r>
          </w:p>
        </w:tc>
        <w:tc>
          <w:tcPr>
            <w:tcW w:w="785" w:type="dxa"/>
            <w:vAlign w:val="bottom"/>
          </w:tcPr>
          <w:p w14:paraId="642F6CD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275.5</w:t>
            </w:r>
          </w:p>
        </w:tc>
        <w:tc>
          <w:tcPr>
            <w:tcW w:w="785" w:type="dxa"/>
            <w:vAlign w:val="bottom"/>
          </w:tcPr>
          <w:p w14:paraId="0A6F18F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206.8</w:t>
            </w:r>
          </w:p>
        </w:tc>
        <w:tc>
          <w:tcPr>
            <w:tcW w:w="785" w:type="dxa"/>
            <w:vAlign w:val="bottom"/>
          </w:tcPr>
          <w:p w14:paraId="631DCA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215.3</w:t>
            </w:r>
          </w:p>
        </w:tc>
        <w:tc>
          <w:tcPr>
            <w:tcW w:w="785" w:type="dxa"/>
            <w:vAlign w:val="bottom"/>
          </w:tcPr>
          <w:p w14:paraId="08DBF93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107.8</w:t>
            </w:r>
          </w:p>
        </w:tc>
        <w:tc>
          <w:tcPr>
            <w:tcW w:w="785" w:type="dxa"/>
            <w:vAlign w:val="bottom"/>
          </w:tcPr>
          <w:p w14:paraId="79F351F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66.9</w:t>
            </w:r>
          </w:p>
        </w:tc>
        <w:tc>
          <w:tcPr>
            <w:tcW w:w="785" w:type="dxa"/>
            <w:vAlign w:val="bottom"/>
          </w:tcPr>
          <w:p w14:paraId="069C856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135.8</w:t>
            </w:r>
          </w:p>
        </w:tc>
        <w:tc>
          <w:tcPr>
            <w:tcW w:w="785" w:type="dxa"/>
            <w:vAlign w:val="bottom"/>
          </w:tcPr>
          <w:p w14:paraId="3DB60F3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88.1</w:t>
            </w:r>
          </w:p>
        </w:tc>
        <w:tc>
          <w:tcPr>
            <w:tcW w:w="785" w:type="dxa"/>
            <w:vAlign w:val="bottom"/>
          </w:tcPr>
          <w:p w14:paraId="0C7197A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103.8</w:t>
            </w:r>
          </w:p>
        </w:tc>
        <w:tc>
          <w:tcPr>
            <w:tcW w:w="785" w:type="dxa"/>
            <w:vAlign w:val="bottom"/>
          </w:tcPr>
          <w:p w14:paraId="7CD4AF9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68.3</w:t>
            </w:r>
          </w:p>
        </w:tc>
        <w:tc>
          <w:tcPr>
            <w:tcW w:w="785" w:type="dxa"/>
            <w:vAlign w:val="bottom"/>
          </w:tcPr>
          <w:p w14:paraId="0662568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85.0</w:t>
            </w:r>
          </w:p>
        </w:tc>
        <w:tc>
          <w:tcPr>
            <w:tcW w:w="785" w:type="dxa"/>
            <w:vAlign w:val="bottom"/>
          </w:tcPr>
          <w:p w14:paraId="059F5FB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103.7</w:t>
            </w:r>
          </w:p>
        </w:tc>
        <w:tc>
          <w:tcPr>
            <w:tcW w:w="785" w:type="dxa"/>
            <w:vAlign w:val="bottom"/>
          </w:tcPr>
          <w:p w14:paraId="4E2829C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80.5</w:t>
            </w:r>
          </w:p>
        </w:tc>
        <w:tc>
          <w:tcPr>
            <w:tcW w:w="785" w:type="dxa"/>
            <w:vAlign w:val="bottom"/>
          </w:tcPr>
          <w:p w14:paraId="75D69A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138.2</w:t>
            </w:r>
          </w:p>
        </w:tc>
        <w:tc>
          <w:tcPr>
            <w:tcW w:w="785" w:type="dxa"/>
            <w:vAlign w:val="bottom"/>
          </w:tcPr>
          <w:p w14:paraId="44DF818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78.2</w:t>
            </w:r>
          </w:p>
        </w:tc>
      </w:tr>
      <w:tr w:rsidR="00367CF2" w:rsidRPr="00F1413F" w14:paraId="503E566C" w14:textId="77777777" w:rsidTr="00FA6571">
        <w:tc>
          <w:tcPr>
            <w:tcW w:w="938" w:type="dxa"/>
          </w:tcPr>
          <w:p w14:paraId="46AA648A"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Hgo</w:t>
            </w:r>
          </w:p>
        </w:tc>
        <w:tc>
          <w:tcPr>
            <w:tcW w:w="785" w:type="dxa"/>
            <w:vAlign w:val="bottom"/>
          </w:tcPr>
          <w:p w14:paraId="11DFEA8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70.5</w:t>
            </w:r>
          </w:p>
        </w:tc>
        <w:tc>
          <w:tcPr>
            <w:tcW w:w="785" w:type="dxa"/>
            <w:vAlign w:val="bottom"/>
          </w:tcPr>
          <w:p w14:paraId="5634580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63.7</w:t>
            </w:r>
          </w:p>
        </w:tc>
        <w:tc>
          <w:tcPr>
            <w:tcW w:w="785" w:type="dxa"/>
            <w:vAlign w:val="bottom"/>
          </w:tcPr>
          <w:p w14:paraId="3122572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325.6</w:t>
            </w:r>
          </w:p>
        </w:tc>
        <w:tc>
          <w:tcPr>
            <w:tcW w:w="785" w:type="dxa"/>
            <w:vAlign w:val="bottom"/>
          </w:tcPr>
          <w:p w14:paraId="0D76D6C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161.2</w:t>
            </w:r>
          </w:p>
        </w:tc>
        <w:tc>
          <w:tcPr>
            <w:tcW w:w="785" w:type="dxa"/>
            <w:vAlign w:val="bottom"/>
          </w:tcPr>
          <w:p w14:paraId="231B499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207.7</w:t>
            </w:r>
          </w:p>
        </w:tc>
        <w:tc>
          <w:tcPr>
            <w:tcW w:w="785" w:type="dxa"/>
            <w:vAlign w:val="bottom"/>
          </w:tcPr>
          <w:p w14:paraId="68E22A5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63.8</w:t>
            </w:r>
          </w:p>
        </w:tc>
        <w:tc>
          <w:tcPr>
            <w:tcW w:w="785" w:type="dxa"/>
            <w:vAlign w:val="bottom"/>
          </w:tcPr>
          <w:p w14:paraId="4780718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51.4</w:t>
            </w:r>
          </w:p>
        </w:tc>
        <w:tc>
          <w:tcPr>
            <w:tcW w:w="785" w:type="dxa"/>
            <w:vAlign w:val="bottom"/>
          </w:tcPr>
          <w:p w14:paraId="25901AE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86.5</w:t>
            </w:r>
          </w:p>
        </w:tc>
        <w:tc>
          <w:tcPr>
            <w:tcW w:w="785" w:type="dxa"/>
            <w:vAlign w:val="bottom"/>
          </w:tcPr>
          <w:p w14:paraId="246558C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w:t>
            </w:r>
          </w:p>
        </w:tc>
        <w:tc>
          <w:tcPr>
            <w:tcW w:w="785" w:type="dxa"/>
            <w:vAlign w:val="bottom"/>
          </w:tcPr>
          <w:p w14:paraId="5F0C897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62.9</w:t>
            </w:r>
          </w:p>
        </w:tc>
        <w:tc>
          <w:tcPr>
            <w:tcW w:w="785" w:type="dxa"/>
            <w:vAlign w:val="bottom"/>
          </w:tcPr>
          <w:p w14:paraId="7F03522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69.4</w:t>
            </w:r>
          </w:p>
        </w:tc>
        <w:tc>
          <w:tcPr>
            <w:tcW w:w="785" w:type="dxa"/>
            <w:vAlign w:val="bottom"/>
          </w:tcPr>
          <w:p w14:paraId="3D73A8E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55.7</w:t>
            </w:r>
          </w:p>
        </w:tc>
        <w:tc>
          <w:tcPr>
            <w:tcW w:w="785" w:type="dxa"/>
            <w:vAlign w:val="bottom"/>
          </w:tcPr>
          <w:p w14:paraId="1922FD1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78.4</w:t>
            </w:r>
          </w:p>
        </w:tc>
        <w:tc>
          <w:tcPr>
            <w:tcW w:w="785" w:type="dxa"/>
            <w:vAlign w:val="bottom"/>
          </w:tcPr>
          <w:p w14:paraId="6E53E8B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70.5</w:t>
            </w:r>
          </w:p>
        </w:tc>
        <w:tc>
          <w:tcPr>
            <w:tcW w:w="785" w:type="dxa"/>
            <w:vAlign w:val="bottom"/>
          </w:tcPr>
          <w:p w14:paraId="2412B4E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102.6</w:t>
            </w:r>
          </w:p>
        </w:tc>
        <w:tc>
          <w:tcPr>
            <w:tcW w:w="785" w:type="dxa"/>
            <w:vAlign w:val="bottom"/>
          </w:tcPr>
          <w:p w14:paraId="7CB1E8D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63.1</w:t>
            </w:r>
          </w:p>
        </w:tc>
      </w:tr>
      <w:tr w:rsidR="00367CF2" w:rsidRPr="00F1413F" w14:paraId="069C9833" w14:textId="77777777" w:rsidTr="00FA6571">
        <w:tc>
          <w:tcPr>
            <w:tcW w:w="938" w:type="dxa"/>
          </w:tcPr>
          <w:p w14:paraId="028650AB"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Jalisco</w:t>
            </w:r>
          </w:p>
        </w:tc>
        <w:tc>
          <w:tcPr>
            <w:tcW w:w="785" w:type="dxa"/>
            <w:vAlign w:val="bottom"/>
          </w:tcPr>
          <w:p w14:paraId="75D165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83.6</w:t>
            </w:r>
          </w:p>
        </w:tc>
        <w:tc>
          <w:tcPr>
            <w:tcW w:w="785" w:type="dxa"/>
            <w:vAlign w:val="bottom"/>
          </w:tcPr>
          <w:p w14:paraId="7D1D53C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112.8</w:t>
            </w:r>
          </w:p>
        </w:tc>
        <w:tc>
          <w:tcPr>
            <w:tcW w:w="785" w:type="dxa"/>
            <w:vAlign w:val="bottom"/>
          </w:tcPr>
          <w:p w14:paraId="6924A7E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256.8</w:t>
            </w:r>
          </w:p>
        </w:tc>
        <w:tc>
          <w:tcPr>
            <w:tcW w:w="785" w:type="dxa"/>
            <w:vAlign w:val="bottom"/>
          </w:tcPr>
          <w:p w14:paraId="3E4B21D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138.7</w:t>
            </w:r>
          </w:p>
        </w:tc>
        <w:tc>
          <w:tcPr>
            <w:tcW w:w="785" w:type="dxa"/>
            <w:vAlign w:val="bottom"/>
          </w:tcPr>
          <w:p w14:paraId="635D05E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101.6</w:t>
            </w:r>
          </w:p>
        </w:tc>
        <w:tc>
          <w:tcPr>
            <w:tcW w:w="785" w:type="dxa"/>
            <w:vAlign w:val="bottom"/>
          </w:tcPr>
          <w:p w14:paraId="02B915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86.7</w:t>
            </w:r>
          </w:p>
        </w:tc>
        <w:tc>
          <w:tcPr>
            <w:tcW w:w="785" w:type="dxa"/>
            <w:vAlign w:val="bottom"/>
          </w:tcPr>
          <w:p w14:paraId="1167EB9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70.7</w:t>
            </w:r>
          </w:p>
        </w:tc>
        <w:tc>
          <w:tcPr>
            <w:tcW w:w="785" w:type="dxa"/>
            <w:vAlign w:val="bottom"/>
          </w:tcPr>
          <w:p w14:paraId="5AC6792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128.0</w:t>
            </w:r>
          </w:p>
        </w:tc>
        <w:tc>
          <w:tcPr>
            <w:tcW w:w="785" w:type="dxa"/>
            <w:vAlign w:val="bottom"/>
          </w:tcPr>
          <w:p w14:paraId="0B22572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81.3</w:t>
            </w:r>
          </w:p>
        </w:tc>
        <w:tc>
          <w:tcPr>
            <w:tcW w:w="785" w:type="dxa"/>
            <w:vAlign w:val="bottom"/>
          </w:tcPr>
          <w:p w14:paraId="3F75934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88.6</w:t>
            </w:r>
          </w:p>
        </w:tc>
        <w:tc>
          <w:tcPr>
            <w:tcW w:w="785" w:type="dxa"/>
            <w:vAlign w:val="bottom"/>
          </w:tcPr>
          <w:p w14:paraId="1C9F380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95.8</w:t>
            </w:r>
          </w:p>
        </w:tc>
        <w:tc>
          <w:tcPr>
            <w:tcW w:w="785" w:type="dxa"/>
            <w:vAlign w:val="bottom"/>
          </w:tcPr>
          <w:p w14:paraId="2334167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66.5</w:t>
            </w:r>
          </w:p>
        </w:tc>
        <w:tc>
          <w:tcPr>
            <w:tcW w:w="785" w:type="dxa"/>
            <w:vAlign w:val="bottom"/>
          </w:tcPr>
          <w:p w14:paraId="204FA5F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111.0</w:t>
            </w:r>
          </w:p>
        </w:tc>
        <w:tc>
          <w:tcPr>
            <w:tcW w:w="785" w:type="dxa"/>
            <w:vAlign w:val="bottom"/>
          </w:tcPr>
          <w:p w14:paraId="2A9F6F9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70.1</w:t>
            </w:r>
          </w:p>
        </w:tc>
        <w:tc>
          <w:tcPr>
            <w:tcW w:w="785" w:type="dxa"/>
            <w:vAlign w:val="bottom"/>
          </w:tcPr>
          <w:p w14:paraId="4188D2C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146.9</w:t>
            </w:r>
          </w:p>
        </w:tc>
        <w:tc>
          <w:tcPr>
            <w:tcW w:w="785" w:type="dxa"/>
            <w:vAlign w:val="bottom"/>
          </w:tcPr>
          <w:p w14:paraId="390B6E8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91.3</w:t>
            </w:r>
          </w:p>
        </w:tc>
      </w:tr>
      <w:tr w:rsidR="00367CF2" w:rsidRPr="00F1413F" w14:paraId="0EDFE629" w14:textId="77777777" w:rsidTr="00FA6571">
        <w:tc>
          <w:tcPr>
            <w:tcW w:w="938" w:type="dxa"/>
          </w:tcPr>
          <w:p w14:paraId="40879DDD"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Méx</w:t>
            </w:r>
          </w:p>
        </w:tc>
        <w:tc>
          <w:tcPr>
            <w:tcW w:w="785" w:type="dxa"/>
            <w:vAlign w:val="bottom"/>
          </w:tcPr>
          <w:p w14:paraId="2DC0101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51.1</w:t>
            </w:r>
          </w:p>
        </w:tc>
        <w:tc>
          <w:tcPr>
            <w:tcW w:w="785" w:type="dxa"/>
            <w:vAlign w:val="bottom"/>
          </w:tcPr>
          <w:p w14:paraId="3C36E06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43.6</w:t>
            </w:r>
          </w:p>
        </w:tc>
        <w:tc>
          <w:tcPr>
            <w:tcW w:w="785" w:type="dxa"/>
            <w:vAlign w:val="bottom"/>
          </w:tcPr>
          <w:p w14:paraId="204CC92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194.8</w:t>
            </w:r>
          </w:p>
        </w:tc>
        <w:tc>
          <w:tcPr>
            <w:tcW w:w="785" w:type="dxa"/>
            <w:vAlign w:val="bottom"/>
          </w:tcPr>
          <w:p w14:paraId="3CCCE9C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68.1</w:t>
            </w:r>
          </w:p>
        </w:tc>
        <w:tc>
          <w:tcPr>
            <w:tcW w:w="785" w:type="dxa"/>
            <w:vAlign w:val="bottom"/>
          </w:tcPr>
          <w:p w14:paraId="1C315BA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67.5</w:t>
            </w:r>
          </w:p>
        </w:tc>
        <w:tc>
          <w:tcPr>
            <w:tcW w:w="785" w:type="dxa"/>
            <w:vAlign w:val="bottom"/>
          </w:tcPr>
          <w:p w14:paraId="2C94C4E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57.4</w:t>
            </w:r>
          </w:p>
        </w:tc>
        <w:tc>
          <w:tcPr>
            <w:tcW w:w="785" w:type="dxa"/>
            <w:vAlign w:val="bottom"/>
          </w:tcPr>
          <w:p w14:paraId="6253434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59.8</w:t>
            </w:r>
          </w:p>
        </w:tc>
        <w:tc>
          <w:tcPr>
            <w:tcW w:w="785" w:type="dxa"/>
            <w:vAlign w:val="bottom"/>
          </w:tcPr>
          <w:p w14:paraId="2F483DA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79.3</w:t>
            </w:r>
          </w:p>
        </w:tc>
        <w:tc>
          <w:tcPr>
            <w:tcW w:w="785" w:type="dxa"/>
            <w:vAlign w:val="bottom"/>
          </w:tcPr>
          <w:p w14:paraId="0172011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45.7</w:t>
            </w:r>
          </w:p>
        </w:tc>
        <w:tc>
          <w:tcPr>
            <w:tcW w:w="785" w:type="dxa"/>
            <w:vAlign w:val="bottom"/>
          </w:tcPr>
          <w:p w14:paraId="0DA1A06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57.7</w:t>
            </w:r>
          </w:p>
        </w:tc>
        <w:tc>
          <w:tcPr>
            <w:tcW w:w="785" w:type="dxa"/>
            <w:vAlign w:val="bottom"/>
          </w:tcPr>
          <w:p w14:paraId="0C92AA3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65.2</w:t>
            </w:r>
          </w:p>
        </w:tc>
        <w:tc>
          <w:tcPr>
            <w:tcW w:w="785" w:type="dxa"/>
            <w:vAlign w:val="bottom"/>
          </w:tcPr>
          <w:p w14:paraId="7197EFE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50.4</w:t>
            </w:r>
          </w:p>
        </w:tc>
        <w:tc>
          <w:tcPr>
            <w:tcW w:w="785" w:type="dxa"/>
            <w:vAlign w:val="bottom"/>
          </w:tcPr>
          <w:p w14:paraId="6CDC62A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59.7</w:t>
            </w:r>
          </w:p>
        </w:tc>
        <w:tc>
          <w:tcPr>
            <w:tcW w:w="785" w:type="dxa"/>
            <w:vAlign w:val="bottom"/>
          </w:tcPr>
          <w:p w14:paraId="5DC1732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63.0</w:t>
            </w:r>
          </w:p>
        </w:tc>
        <w:tc>
          <w:tcPr>
            <w:tcW w:w="785" w:type="dxa"/>
            <w:vAlign w:val="bottom"/>
          </w:tcPr>
          <w:p w14:paraId="616BEBA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87.6</w:t>
            </w:r>
          </w:p>
        </w:tc>
        <w:tc>
          <w:tcPr>
            <w:tcW w:w="785" w:type="dxa"/>
            <w:vAlign w:val="bottom"/>
          </w:tcPr>
          <w:p w14:paraId="043C0D8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86.8</w:t>
            </w:r>
          </w:p>
        </w:tc>
      </w:tr>
      <w:tr w:rsidR="00367CF2" w:rsidRPr="00F1413F" w14:paraId="2525A8D3" w14:textId="77777777" w:rsidTr="00FA6571">
        <w:tc>
          <w:tcPr>
            <w:tcW w:w="938" w:type="dxa"/>
          </w:tcPr>
          <w:p w14:paraId="3E8D7EDF"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Mich</w:t>
            </w:r>
          </w:p>
        </w:tc>
        <w:tc>
          <w:tcPr>
            <w:tcW w:w="785" w:type="dxa"/>
            <w:vAlign w:val="bottom"/>
          </w:tcPr>
          <w:p w14:paraId="554911E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67.5</w:t>
            </w:r>
          </w:p>
        </w:tc>
        <w:tc>
          <w:tcPr>
            <w:tcW w:w="785" w:type="dxa"/>
            <w:vAlign w:val="bottom"/>
          </w:tcPr>
          <w:p w14:paraId="6F4052B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73.9</w:t>
            </w:r>
          </w:p>
        </w:tc>
        <w:tc>
          <w:tcPr>
            <w:tcW w:w="785" w:type="dxa"/>
            <w:vAlign w:val="bottom"/>
          </w:tcPr>
          <w:p w14:paraId="11B1E5C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188.6</w:t>
            </w:r>
          </w:p>
        </w:tc>
        <w:tc>
          <w:tcPr>
            <w:tcW w:w="785" w:type="dxa"/>
            <w:vAlign w:val="bottom"/>
          </w:tcPr>
          <w:p w14:paraId="70C834F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68.8</w:t>
            </w:r>
          </w:p>
        </w:tc>
        <w:tc>
          <w:tcPr>
            <w:tcW w:w="785" w:type="dxa"/>
            <w:vAlign w:val="bottom"/>
          </w:tcPr>
          <w:p w14:paraId="4BA5D53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69.5</w:t>
            </w:r>
          </w:p>
        </w:tc>
        <w:tc>
          <w:tcPr>
            <w:tcW w:w="785" w:type="dxa"/>
            <w:vAlign w:val="bottom"/>
          </w:tcPr>
          <w:p w14:paraId="33F2141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66.9</w:t>
            </w:r>
          </w:p>
        </w:tc>
        <w:tc>
          <w:tcPr>
            <w:tcW w:w="785" w:type="dxa"/>
            <w:vAlign w:val="bottom"/>
          </w:tcPr>
          <w:p w14:paraId="68F8D5F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65.0</w:t>
            </w:r>
          </w:p>
        </w:tc>
        <w:tc>
          <w:tcPr>
            <w:tcW w:w="785" w:type="dxa"/>
            <w:vAlign w:val="bottom"/>
          </w:tcPr>
          <w:p w14:paraId="2D36813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58.0</w:t>
            </w:r>
          </w:p>
        </w:tc>
        <w:tc>
          <w:tcPr>
            <w:tcW w:w="785" w:type="dxa"/>
            <w:vAlign w:val="bottom"/>
          </w:tcPr>
          <w:p w14:paraId="1F07CBD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59.7</w:t>
            </w:r>
          </w:p>
        </w:tc>
        <w:tc>
          <w:tcPr>
            <w:tcW w:w="785" w:type="dxa"/>
            <w:vAlign w:val="bottom"/>
          </w:tcPr>
          <w:p w14:paraId="092394B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63.3</w:t>
            </w:r>
          </w:p>
        </w:tc>
        <w:tc>
          <w:tcPr>
            <w:tcW w:w="785" w:type="dxa"/>
            <w:vAlign w:val="bottom"/>
          </w:tcPr>
          <w:p w14:paraId="350C8D9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96.8</w:t>
            </w:r>
          </w:p>
        </w:tc>
        <w:tc>
          <w:tcPr>
            <w:tcW w:w="785" w:type="dxa"/>
            <w:vAlign w:val="bottom"/>
          </w:tcPr>
          <w:p w14:paraId="3D9FB4C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51.4</w:t>
            </w:r>
          </w:p>
        </w:tc>
        <w:tc>
          <w:tcPr>
            <w:tcW w:w="785" w:type="dxa"/>
            <w:vAlign w:val="bottom"/>
          </w:tcPr>
          <w:p w14:paraId="32E77D4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50.7</w:t>
            </w:r>
          </w:p>
        </w:tc>
        <w:tc>
          <w:tcPr>
            <w:tcW w:w="785" w:type="dxa"/>
            <w:vAlign w:val="bottom"/>
          </w:tcPr>
          <w:p w14:paraId="75BEDD9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86.1</w:t>
            </w:r>
          </w:p>
        </w:tc>
        <w:tc>
          <w:tcPr>
            <w:tcW w:w="785" w:type="dxa"/>
            <w:vAlign w:val="bottom"/>
          </w:tcPr>
          <w:p w14:paraId="3647FC4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93.4</w:t>
            </w:r>
          </w:p>
        </w:tc>
        <w:tc>
          <w:tcPr>
            <w:tcW w:w="785" w:type="dxa"/>
            <w:vAlign w:val="bottom"/>
          </w:tcPr>
          <w:p w14:paraId="02A593D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41.1</w:t>
            </w:r>
          </w:p>
        </w:tc>
      </w:tr>
      <w:tr w:rsidR="00367CF2" w:rsidRPr="00F1413F" w14:paraId="1DE92430" w14:textId="77777777" w:rsidTr="00FA6571">
        <w:tc>
          <w:tcPr>
            <w:tcW w:w="938" w:type="dxa"/>
          </w:tcPr>
          <w:p w14:paraId="30CA7AF3"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Mor.</w:t>
            </w:r>
          </w:p>
        </w:tc>
        <w:tc>
          <w:tcPr>
            <w:tcW w:w="785" w:type="dxa"/>
            <w:vAlign w:val="bottom"/>
          </w:tcPr>
          <w:p w14:paraId="62DB94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63.2</w:t>
            </w:r>
          </w:p>
        </w:tc>
        <w:tc>
          <w:tcPr>
            <w:tcW w:w="785" w:type="dxa"/>
            <w:vAlign w:val="bottom"/>
          </w:tcPr>
          <w:p w14:paraId="1CCA523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77.2</w:t>
            </w:r>
          </w:p>
        </w:tc>
        <w:tc>
          <w:tcPr>
            <w:tcW w:w="785" w:type="dxa"/>
            <w:vAlign w:val="bottom"/>
          </w:tcPr>
          <w:p w14:paraId="18BFFB7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239.4</w:t>
            </w:r>
          </w:p>
        </w:tc>
        <w:tc>
          <w:tcPr>
            <w:tcW w:w="785" w:type="dxa"/>
            <w:vAlign w:val="bottom"/>
          </w:tcPr>
          <w:p w14:paraId="181FD48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59.8</w:t>
            </w:r>
          </w:p>
        </w:tc>
        <w:tc>
          <w:tcPr>
            <w:tcW w:w="785" w:type="dxa"/>
            <w:vAlign w:val="bottom"/>
          </w:tcPr>
          <w:p w14:paraId="182860D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104.7</w:t>
            </w:r>
          </w:p>
        </w:tc>
        <w:tc>
          <w:tcPr>
            <w:tcW w:w="785" w:type="dxa"/>
            <w:vAlign w:val="bottom"/>
          </w:tcPr>
          <w:p w14:paraId="6018A56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65.2</w:t>
            </w:r>
          </w:p>
        </w:tc>
        <w:tc>
          <w:tcPr>
            <w:tcW w:w="785" w:type="dxa"/>
            <w:vAlign w:val="bottom"/>
          </w:tcPr>
          <w:p w14:paraId="2C8E0CD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45.7</w:t>
            </w:r>
          </w:p>
        </w:tc>
        <w:tc>
          <w:tcPr>
            <w:tcW w:w="785" w:type="dxa"/>
            <w:vAlign w:val="bottom"/>
          </w:tcPr>
          <w:p w14:paraId="608FD60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69.1</w:t>
            </w:r>
          </w:p>
        </w:tc>
        <w:tc>
          <w:tcPr>
            <w:tcW w:w="785" w:type="dxa"/>
            <w:vAlign w:val="bottom"/>
          </w:tcPr>
          <w:p w14:paraId="09125AF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64.8</w:t>
            </w:r>
          </w:p>
        </w:tc>
        <w:tc>
          <w:tcPr>
            <w:tcW w:w="785" w:type="dxa"/>
            <w:vAlign w:val="bottom"/>
          </w:tcPr>
          <w:p w14:paraId="2038140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64.1</w:t>
            </w:r>
          </w:p>
        </w:tc>
        <w:tc>
          <w:tcPr>
            <w:tcW w:w="785" w:type="dxa"/>
            <w:vAlign w:val="bottom"/>
          </w:tcPr>
          <w:p w14:paraId="22649AF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80.3</w:t>
            </w:r>
          </w:p>
        </w:tc>
        <w:tc>
          <w:tcPr>
            <w:tcW w:w="785" w:type="dxa"/>
            <w:vAlign w:val="bottom"/>
          </w:tcPr>
          <w:p w14:paraId="0899FAC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w:t>
            </w:r>
          </w:p>
        </w:tc>
        <w:tc>
          <w:tcPr>
            <w:tcW w:w="785" w:type="dxa"/>
            <w:vAlign w:val="bottom"/>
          </w:tcPr>
          <w:p w14:paraId="16377B1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55.5</w:t>
            </w:r>
          </w:p>
        </w:tc>
        <w:tc>
          <w:tcPr>
            <w:tcW w:w="785" w:type="dxa"/>
            <w:vAlign w:val="bottom"/>
          </w:tcPr>
          <w:p w14:paraId="6979FB6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67.8</w:t>
            </w:r>
          </w:p>
        </w:tc>
        <w:tc>
          <w:tcPr>
            <w:tcW w:w="785" w:type="dxa"/>
            <w:vAlign w:val="bottom"/>
          </w:tcPr>
          <w:p w14:paraId="07AF1E7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64.0</w:t>
            </w:r>
          </w:p>
        </w:tc>
        <w:tc>
          <w:tcPr>
            <w:tcW w:w="785" w:type="dxa"/>
            <w:vAlign w:val="bottom"/>
          </w:tcPr>
          <w:p w14:paraId="642FEEC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83.8</w:t>
            </w:r>
          </w:p>
        </w:tc>
      </w:tr>
      <w:tr w:rsidR="00367CF2" w:rsidRPr="00F1413F" w14:paraId="2643DF15" w14:textId="77777777" w:rsidTr="00FA6571">
        <w:tc>
          <w:tcPr>
            <w:tcW w:w="938" w:type="dxa"/>
          </w:tcPr>
          <w:p w14:paraId="141E06A1"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Nay.</w:t>
            </w:r>
          </w:p>
        </w:tc>
        <w:tc>
          <w:tcPr>
            <w:tcW w:w="785" w:type="dxa"/>
            <w:vAlign w:val="bottom"/>
          </w:tcPr>
          <w:p w14:paraId="5EF1030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42.0</w:t>
            </w:r>
          </w:p>
        </w:tc>
        <w:tc>
          <w:tcPr>
            <w:tcW w:w="785" w:type="dxa"/>
            <w:vAlign w:val="bottom"/>
          </w:tcPr>
          <w:p w14:paraId="5F0D709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56.5</w:t>
            </w:r>
          </w:p>
        </w:tc>
        <w:tc>
          <w:tcPr>
            <w:tcW w:w="785" w:type="dxa"/>
            <w:vAlign w:val="bottom"/>
          </w:tcPr>
          <w:p w14:paraId="21A53D4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553.0</w:t>
            </w:r>
          </w:p>
        </w:tc>
        <w:tc>
          <w:tcPr>
            <w:tcW w:w="785" w:type="dxa"/>
            <w:vAlign w:val="bottom"/>
          </w:tcPr>
          <w:p w14:paraId="5B2CA04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237.6</w:t>
            </w:r>
          </w:p>
        </w:tc>
        <w:tc>
          <w:tcPr>
            <w:tcW w:w="785" w:type="dxa"/>
            <w:vAlign w:val="bottom"/>
          </w:tcPr>
          <w:p w14:paraId="5A0D118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218.6</w:t>
            </w:r>
          </w:p>
        </w:tc>
        <w:tc>
          <w:tcPr>
            <w:tcW w:w="785" w:type="dxa"/>
            <w:vAlign w:val="bottom"/>
          </w:tcPr>
          <w:p w14:paraId="4265D35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177.9</w:t>
            </w:r>
          </w:p>
        </w:tc>
        <w:tc>
          <w:tcPr>
            <w:tcW w:w="785" w:type="dxa"/>
            <w:vAlign w:val="bottom"/>
          </w:tcPr>
          <w:p w14:paraId="576A6B8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92.2</w:t>
            </w:r>
          </w:p>
        </w:tc>
        <w:tc>
          <w:tcPr>
            <w:tcW w:w="785" w:type="dxa"/>
            <w:vAlign w:val="bottom"/>
          </w:tcPr>
          <w:p w14:paraId="28AC049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229.1</w:t>
            </w:r>
          </w:p>
        </w:tc>
        <w:tc>
          <w:tcPr>
            <w:tcW w:w="785" w:type="dxa"/>
            <w:vAlign w:val="bottom"/>
          </w:tcPr>
          <w:p w14:paraId="6A38F9E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104.5</w:t>
            </w:r>
          </w:p>
        </w:tc>
        <w:tc>
          <w:tcPr>
            <w:tcW w:w="785" w:type="dxa"/>
            <w:vAlign w:val="bottom"/>
          </w:tcPr>
          <w:p w14:paraId="26D920F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189.1</w:t>
            </w:r>
          </w:p>
        </w:tc>
        <w:tc>
          <w:tcPr>
            <w:tcW w:w="785" w:type="dxa"/>
            <w:vAlign w:val="bottom"/>
          </w:tcPr>
          <w:p w14:paraId="72D16C3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214.6</w:t>
            </w:r>
          </w:p>
        </w:tc>
        <w:tc>
          <w:tcPr>
            <w:tcW w:w="785" w:type="dxa"/>
            <w:vAlign w:val="bottom"/>
          </w:tcPr>
          <w:p w14:paraId="6731F37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97.2</w:t>
            </w:r>
          </w:p>
        </w:tc>
        <w:tc>
          <w:tcPr>
            <w:tcW w:w="785" w:type="dxa"/>
            <w:vAlign w:val="bottom"/>
          </w:tcPr>
          <w:p w14:paraId="0256FD8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250.3</w:t>
            </w:r>
          </w:p>
        </w:tc>
        <w:tc>
          <w:tcPr>
            <w:tcW w:w="785" w:type="dxa"/>
            <w:vAlign w:val="bottom"/>
          </w:tcPr>
          <w:p w14:paraId="5E489B8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116.1</w:t>
            </w:r>
          </w:p>
        </w:tc>
        <w:tc>
          <w:tcPr>
            <w:tcW w:w="785" w:type="dxa"/>
            <w:vAlign w:val="bottom"/>
          </w:tcPr>
          <w:p w14:paraId="2282629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269.5</w:t>
            </w:r>
          </w:p>
        </w:tc>
        <w:tc>
          <w:tcPr>
            <w:tcW w:w="785" w:type="dxa"/>
            <w:vAlign w:val="bottom"/>
          </w:tcPr>
          <w:p w14:paraId="7F0CB9E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29.6</w:t>
            </w:r>
          </w:p>
        </w:tc>
      </w:tr>
      <w:tr w:rsidR="00367CF2" w:rsidRPr="00F1413F" w14:paraId="15821ED9" w14:textId="77777777" w:rsidTr="00FA6571">
        <w:tc>
          <w:tcPr>
            <w:tcW w:w="938" w:type="dxa"/>
          </w:tcPr>
          <w:p w14:paraId="14D1E34D"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N.L.</w:t>
            </w:r>
          </w:p>
        </w:tc>
        <w:tc>
          <w:tcPr>
            <w:tcW w:w="785" w:type="dxa"/>
            <w:vAlign w:val="bottom"/>
          </w:tcPr>
          <w:p w14:paraId="5309BD1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85.2</w:t>
            </w:r>
          </w:p>
        </w:tc>
        <w:tc>
          <w:tcPr>
            <w:tcW w:w="785" w:type="dxa"/>
            <w:vAlign w:val="bottom"/>
          </w:tcPr>
          <w:p w14:paraId="37A7029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46.7</w:t>
            </w:r>
          </w:p>
        </w:tc>
        <w:tc>
          <w:tcPr>
            <w:tcW w:w="785" w:type="dxa"/>
            <w:vAlign w:val="bottom"/>
          </w:tcPr>
          <w:p w14:paraId="1D1AB39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153.7</w:t>
            </w:r>
          </w:p>
        </w:tc>
        <w:tc>
          <w:tcPr>
            <w:tcW w:w="785" w:type="dxa"/>
            <w:vAlign w:val="bottom"/>
          </w:tcPr>
          <w:p w14:paraId="2468A12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115.4</w:t>
            </w:r>
          </w:p>
        </w:tc>
        <w:tc>
          <w:tcPr>
            <w:tcW w:w="785" w:type="dxa"/>
            <w:vAlign w:val="bottom"/>
          </w:tcPr>
          <w:p w14:paraId="5CFBA50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113.4</w:t>
            </w:r>
          </w:p>
        </w:tc>
        <w:tc>
          <w:tcPr>
            <w:tcW w:w="785" w:type="dxa"/>
            <w:vAlign w:val="bottom"/>
          </w:tcPr>
          <w:p w14:paraId="3CF685B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71.1</w:t>
            </w:r>
          </w:p>
        </w:tc>
        <w:tc>
          <w:tcPr>
            <w:tcW w:w="785" w:type="dxa"/>
            <w:vAlign w:val="bottom"/>
          </w:tcPr>
          <w:p w14:paraId="5874693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70.2</w:t>
            </w:r>
          </w:p>
        </w:tc>
        <w:tc>
          <w:tcPr>
            <w:tcW w:w="785" w:type="dxa"/>
            <w:vAlign w:val="bottom"/>
          </w:tcPr>
          <w:p w14:paraId="04F6260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91.6</w:t>
            </w:r>
          </w:p>
        </w:tc>
        <w:tc>
          <w:tcPr>
            <w:tcW w:w="785" w:type="dxa"/>
            <w:vAlign w:val="bottom"/>
          </w:tcPr>
          <w:p w14:paraId="721C837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65.2</w:t>
            </w:r>
          </w:p>
        </w:tc>
        <w:tc>
          <w:tcPr>
            <w:tcW w:w="785" w:type="dxa"/>
            <w:vAlign w:val="bottom"/>
          </w:tcPr>
          <w:p w14:paraId="4AED938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70.0</w:t>
            </w:r>
          </w:p>
        </w:tc>
        <w:tc>
          <w:tcPr>
            <w:tcW w:w="785" w:type="dxa"/>
            <w:vAlign w:val="bottom"/>
          </w:tcPr>
          <w:p w14:paraId="174072C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89.2</w:t>
            </w:r>
          </w:p>
        </w:tc>
        <w:tc>
          <w:tcPr>
            <w:tcW w:w="785" w:type="dxa"/>
            <w:vAlign w:val="bottom"/>
          </w:tcPr>
          <w:p w14:paraId="1E80685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48.9</w:t>
            </w:r>
          </w:p>
        </w:tc>
        <w:tc>
          <w:tcPr>
            <w:tcW w:w="785" w:type="dxa"/>
            <w:vAlign w:val="bottom"/>
          </w:tcPr>
          <w:p w14:paraId="3F2F3A2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75.5</w:t>
            </w:r>
          </w:p>
        </w:tc>
        <w:tc>
          <w:tcPr>
            <w:tcW w:w="785" w:type="dxa"/>
            <w:vAlign w:val="bottom"/>
          </w:tcPr>
          <w:p w14:paraId="11D6C9A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52.8</w:t>
            </w:r>
          </w:p>
        </w:tc>
        <w:tc>
          <w:tcPr>
            <w:tcW w:w="785" w:type="dxa"/>
            <w:vAlign w:val="bottom"/>
          </w:tcPr>
          <w:p w14:paraId="7801E8B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95.4</w:t>
            </w:r>
          </w:p>
        </w:tc>
        <w:tc>
          <w:tcPr>
            <w:tcW w:w="785" w:type="dxa"/>
            <w:vAlign w:val="bottom"/>
          </w:tcPr>
          <w:p w14:paraId="7C48F23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55.9</w:t>
            </w:r>
          </w:p>
        </w:tc>
      </w:tr>
      <w:tr w:rsidR="00367CF2" w:rsidRPr="00F1413F" w14:paraId="0DEEB7C2" w14:textId="77777777" w:rsidTr="00FA6571">
        <w:tc>
          <w:tcPr>
            <w:tcW w:w="938" w:type="dxa"/>
          </w:tcPr>
          <w:p w14:paraId="3BE63B15"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lastRenderedPageBreak/>
              <w:t>Oax.</w:t>
            </w:r>
          </w:p>
        </w:tc>
        <w:tc>
          <w:tcPr>
            <w:tcW w:w="785" w:type="dxa"/>
            <w:vAlign w:val="bottom"/>
          </w:tcPr>
          <w:p w14:paraId="0A755CB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98.9</w:t>
            </w:r>
          </w:p>
        </w:tc>
        <w:tc>
          <w:tcPr>
            <w:tcW w:w="785" w:type="dxa"/>
            <w:vAlign w:val="bottom"/>
          </w:tcPr>
          <w:p w14:paraId="537281E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94.7</w:t>
            </w:r>
          </w:p>
        </w:tc>
        <w:tc>
          <w:tcPr>
            <w:tcW w:w="785" w:type="dxa"/>
            <w:vAlign w:val="bottom"/>
          </w:tcPr>
          <w:p w14:paraId="6AEED90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385.4</w:t>
            </w:r>
          </w:p>
        </w:tc>
        <w:tc>
          <w:tcPr>
            <w:tcW w:w="785" w:type="dxa"/>
            <w:vAlign w:val="bottom"/>
          </w:tcPr>
          <w:p w14:paraId="6807E3E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290.3</w:t>
            </w:r>
          </w:p>
        </w:tc>
        <w:tc>
          <w:tcPr>
            <w:tcW w:w="785" w:type="dxa"/>
            <w:vAlign w:val="bottom"/>
          </w:tcPr>
          <w:p w14:paraId="11BE644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314.4</w:t>
            </w:r>
          </w:p>
        </w:tc>
        <w:tc>
          <w:tcPr>
            <w:tcW w:w="785" w:type="dxa"/>
            <w:vAlign w:val="bottom"/>
          </w:tcPr>
          <w:p w14:paraId="501A492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116.1</w:t>
            </w:r>
          </w:p>
        </w:tc>
        <w:tc>
          <w:tcPr>
            <w:tcW w:w="785" w:type="dxa"/>
            <w:vAlign w:val="bottom"/>
          </w:tcPr>
          <w:p w14:paraId="1B74D74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104.3</w:t>
            </w:r>
          </w:p>
        </w:tc>
        <w:tc>
          <w:tcPr>
            <w:tcW w:w="785" w:type="dxa"/>
            <w:vAlign w:val="bottom"/>
          </w:tcPr>
          <w:p w14:paraId="6C727EA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117.9</w:t>
            </w:r>
          </w:p>
        </w:tc>
        <w:tc>
          <w:tcPr>
            <w:tcW w:w="785" w:type="dxa"/>
            <w:vAlign w:val="bottom"/>
          </w:tcPr>
          <w:p w14:paraId="7F72972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101.3</w:t>
            </w:r>
          </w:p>
        </w:tc>
        <w:tc>
          <w:tcPr>
            <w:tcW w:w="785" w:type="dxa"/>
            <w:vAlign w:val="bottom"/>
          </w:tcPr>
          <w:p w14:paraId="6A1E7B9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87.7</w:t>
            </w:r>
          </w:p>
        </w:tc>
        <w:tc>
          <w:tcPr>
            <w:tcW w:w="785" w:type="dxa"/>
            <w:vAlign w:val="bottom"/>
          </w:tcPr>
          <w:p w14:paraId="2E77BBB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106.3</w:t>
            </w:r>
          </w:p>
        </w:tc>
        <w:tc>
          <w:tcPr>
            <w:tcW w:w="785" w:type="dxa"/>
            <w:vAlign w:val="bottom"/>
          </w:tcPr>
          <w:p w14:paraId="4268A13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93.0</w:t>
            </w:r>
          </w:p>
        </w:tc>
        <w:tc>
          <w:tcPr>
            <w:tcW w:w="785" w:type="dxa"/>
            <w:vAlign w:val="bottom"/>
          </w:tcPr>
          <w:p w14:paraId="42FC7C2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100.4</w:t>
            </w:r>
          </w:p>
        </w:tc>
        <w:tc>
          <w:tcPr>
            <w:tcW w:w="785" w:type="dxa"/>
            <w:vAlign w:val="bottom"/>
          </w:tcPr>
          <w:p w14:paraId="6B33326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108.8</w:t>
            </w:r>
          </w:p>
        </w:tc>
        <w:tc>
          <w:tcPr>
            <w:tcW w:w="785" w:type="dxa"/>
            <w:vAlign w:val="bottom"/>
          </w:tcPr>
          <w:p w14:paraId="2621F55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131.1</w:t>
            </w:r>
          </w:p>
        </w:tc>
        <w:tc>
          <w:tcPr>
            <w:tcW w:w="785" w:type="dxa"/>
            <w:vAlign w:val="bottom"/>
          </w:tcPr>
          <w:p w14:paraId="7FCD9C3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126.2</w:t>
            </w:r>
          </w:p>
        </w:tc>
      </w:tr>
      <w:tr w:rsidR="00367CF2" w:rsidRPr="00F1413F" w14:paraId="65AC4153" w14:textId="77777777" w:rsidTr="00FA6571">
        <w:tc>
          <w:tcPr>
            <w:tcW w:w="938" w:type="dxa"/>
          </w:tcPr>
          <w:p w14:paraId="1A0C55EF"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Pueb</w:t>
            </w:r>
          </w:p>
        </w:tc>
        <w:tc>
          <w:tcPr>
            <w:tcW w:w="785" w:type="dxa"/>
            <w:vAlign w:val="bottom"/>
          </w:tcPr>
          <w:p w14:paraId="66497E1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59.0</w:t>
            </w:r>
          </w:p>
        </w:tc>
        <w:tc>
          <w:tcPr>
            <w:tcW w:w="785" w:type="dxa"/>
            <w:vAlign w:val="bottom"/>
          </w:tcPr>
          <w:p w14:paraId="2C7781D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61.1</w:t>
            </w:r>
          </w:p>
        </w:tc>
        <w:tc>
          <w:tcPr>
            <w:tcW w:w="785" w:type="dxa"/>
            <w:vAlign w:val="bottom"/>
          </w:tcPr>
          <w:p w14:paraId="7FBCD92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214.0</w:t>
            </w:r>
          </w:p>
        </w:tc>
        <w:tc>
          <w:tcPr>
            <w:tcW w:w="785" w:type="dxa"/>
            <w:vAlign w:val="bottom"/>
          </w:tcPr>
          <w:p w14:paraId="0AE3113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121.0</w:t>
            </w:r>
          </w:p>
        </w:tc>
        <w:tc>
          <w:tcPr>
            <w:tcW w:w="785" w:type="dxa"/>
            <w:vAlign w:val="bottom"/>
          </w:tcPr>
          <w:p w14:paraId="441874C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111.1</w:t>
            </w:r>
          </w:p>
        </w:tc>
        <w:tc>
          <w:tcPr>
            <w:tcW w:w="785" w:type="dxa"/>
            <w:vAlign w:val="bottom"/>
          </w:tcPr>
          <w:p w14:paraId="7944AB3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55.0</w:t>
            </w:r>
          </w:p>
        </w:tc>
        <w:tc>
          <w:tcPr>
            <w:tcW w:w="785" w:type="dxa"/>
            <w:vAlign w:val="bottom"/>
          </w:tcPr>
          <w:p w14:paraId="5A6859C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52.0</w:t>
            </w:r>
          </w:p>
        </w:tc>
        <w:tc>
          <w:tcPr>
            <w:tcW w:w="785" w:type="dxa"/>
            <w:vAlign w:val="bottom"/>
          </w:tcPr>
          <w:p w14:paraId="7049258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65.1</w:t>
            </w:r>
          </w:p>
        </w:tc>
        <w:tc>
          <w:tcPr>
            <w:tcW w:w="785" w:type="dxa"/>
            <w:vAlign w:val="bottom"/>
          </w:tcPr>
          <w:p w14:paraId="4132482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57.5</w:t>
            </w:r>
          </w:p>
        </w:tc>
        <w:tc>
          <w:tcPr>
            <w:tcW w:w="785" w:type="dxa"/>
            <w:vAlign w:val="bottom"/>
          </w:tcPr>
          <w:p w14:paraId="4107916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52.9</w:t>
            </w:r>
          </w:p>
        </w:tc>
        <w:tc>
          <w:tcPr>
            <w:tcW w:w="785" w:type="dxa"/>
            <w:vAlign w:val="bottom"/>
          </w:tcPr>
          <w:p w14:paraId="5A6313C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129.3</w:t>
            </w:r>
          </w:p>
        </w:tc>
        <w:tc>
          <w:tcPr>
            <w:tcW w:w="785" w:type="dxa"/>
            <w:vAlign w:val="bottom"/>
          </w:tcPr>
          <w:p w14:paraId="25FBC6C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46.2</w:t>
            </w:r>
          </w:p>
        </w:tc>
        <w:tc>
          <w:tcPr>
            <w:tcW w:w="785" w:type="dxa"/>
            <w:vAlign w:val="bottom"/>
          </w:tcPr>
          <w:p w14:paraId="4705FE0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63.5</w:t>
            </w:r>
          </w:p>
        </w:tc>
        <w:tc>
          <w:tcPr>
            <w:tcW w:w="785" w:type="dxa"/>
            <w:vAlign w:val="bottom"/>
          </w:tcPr>
          <w:p w14:paraId="4BEE8FA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64.7</w:t>
            </w:r>
          </w:p>
        </w:tc>
        <w:tc>
          <w:tcPr>
            <w:tcW w:w="785" w:type="dxa"/>
            <w:vAlign w:val="bottom"/>
          </w:tcPr>
          <w:p w14:paraId="1A090BD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75.8</w:t>
            </w:r>
          </w:p>
        </w:tc>
        <w:tc>
          <w:tcPr>
            <w:tcW w:w="785" w:type="dxa"/>
            <w:vAlign w:val="bottom"/>
          </w:tcPr>
          <w:p w14:paraId="68176C8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44.3</w:t>
            </w:r>
          </w:p>
        </w:tc>
      </w:tr>
      <w:tr w:rsidR="00367CF2" w:rsidRPr="00F1413F" w14:paraId="749D23BB" w14:textId="77777777" w:rsidTr="00FA6571">
        <w:tc>
          <w:tcPr>
            <w:tcW w:w="938" w:type="dxa"/>
          </w:tcPr>
          <w:p w14:paraId="1C5300C5"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Quer</w:t>
            </w:r>
          </w:p>
        </w:tc>
        <w:tc>
          <w:tcPr>
            <w:tcW w:w="785" w:type="dxa"/>
            <w:vAlign w:val="bottom"/>
          </w:tcPr>
          <w:p w14:paraId="3751437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50.9</w:t>
            </w:r>
          </w:p>
        </w:tc>
        <w:tc>
          <w:tcPr>
            <w:tcW w:w="785" w:type="dxa"/>
            <w:vAlign w:val="bottom"/>
          </w:tcPr>
          <w:p w14:paraId="4395BAB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38.1</w:t>
            </w:r>
          </w:p>
        </w:tc>
        <w:tc>
          <w:tcPr>
            <w:tcW w:w="785" w:type="dxa"/>
            <w:vAlign w:val="bottom"/>
          </w:tcPr>
          <w:p w14:paraId="6227F45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120.9</w:t>
            </w:r>
          </w:p>
        </w:tc>
        <w:tc>
          <w:tcPr>
            <w:tcW w:w="785" w:type="dxa"/>
            <w:vAlign w:val="bottom"/>
          </w:tcPr>
          <w:p w14:paraId="31D47D0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137.0</w:t>
            </w:r>
          </w:p>
        </w:tc>
        <w:tc>
          <w:tcPr>
            <w:tcW w:w="785" w:type="dxa"/>
            <w:vAlign w:val="bottom"/>
          </w:tcPr>
          <w:p w14:paraId="3FCC3DF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127.8</w:t>
            </w:r>
          </w:p>
        </w:tc>
        <w:tc>
          <w:tcPr>
            <w:tcW w:w="785" w:type="dxa"/>
            <w:vAlign w:val="bottom"/>
          </w:tcPr>
          <w:p w14:paraId="19722C3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43.8</w:t>
            </w:r>
          </w:p>
        </w:tc>
        <w:tc>
          <w:tcPr>
            <w:tcW w:w="785" w:type="dxa"/>
            <w:vAlign w:val="bottom"/>
          </w:tcPr>
          <w:p w14:paraId="4C15DFC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35.9</w:t>
            </w:r>
          </w:p>
        </w:tc>
        <w:tc>
          <w:tcPr>
            <w:tcW w:w="785" w:type="dxa"/>
            <w:vAlign w:val="bottom"/>
          </w:tcPr>
          <w:p w14:paraId="7E37249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46.9</w:t>
            </w:r>
          </w:p>
        </w:tc>
        <w:tc>
          <w:tcPr>
            <w:tcW w:w="785" w:type="dxa"/>
            <w:vAlign w:val="bottom"/>
          </w:tcPr>
          <w:p w14:paraId="2484B23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44.6</w:t>
            </w:r>
          </w:p>
        </w:tc>
        <w:tc>
          <w:tcPr>
            <w:tcW w:w="785" w:type="dxa"/>
            <w:vAlign w:val="bottom"/>
          </w:tcPr>
          <w:p w14:paraId="11B6BD4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41.0</w:t>
            </w:r>
          </w:p>
        </w:tc>
        <w:tc>
          <w:tcPr>
            <w:tcW w:w="785" w:type="dxa"/>
            <w:vAlign w:val="bottom"/>
          </w:tcPr>
          <w:p w14:paraId="2A8834F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68.1</w:t>
            </w:r>
          </w:p>
        </w:tc>
        <w:tc>
          <w:tcPr>
            <w:tcW w:w="785" w:type="dxa"/>
            <w:vAlign w:val="bottom"/>
          </w:tcPr>
          <w:p w14:paraId="4663EDD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39.6</w:t>
            </w:r>
          </w:p>
        </w:tc>
        <w:tc>
          <w:tcPr>
            <w:tcW w:w="785" w:type="dxa"/>
            <w:vAlign w:val="bottom"/>
          </w:tcPr>
          <w:p w14:paraId="02A77D3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57.4</w:t>
            </w:r>
          </w:p>
        </w:tc>
        <w:tc>
          <w:tcPr>
            <w:tcW w:w="785" w:type="dxa"/>
            <w:vAlign w:val="bottom"/>
          </w:tcPr>
          <w:p w14:paraId="6E7A637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41.1</w:t>
            </w:r>
          </w:p>
        </w:tc>
        <w:tc>
          <w:tcPr>
            <w:tcW w:w="785" w:type="dxa"/>
            <w:vAlign w:val="bottom"/>
          </w:tcPr>
          <w:p w14:paraId="6847B66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60.3</w:t>
            </w:r>
          </w:p>
        </w:tc>
        <w:tc>
          <w:tcPr>
            <w:tcW w:w="785" w:type="dxa"/>
            <w:vAlign w:val="bottom"/>
          </w:tcPr>
          <w:p w14:paraId="222EB33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44.6</w:t>
            </w:r>
          </w:p>
        </w:tc>
      </w:tr>
      <w:tr w:rsidR="00367CF2" w:rsidRPr="00F1413F" w14:paraId="146E7BFC" w14:textId="77777777" w:rsidTr="00FA6571">
        <w:tc>
          <w:tcPr>
            <w:tcW w:w="938" w:type="dxa"/>
          </w:tcPr>
          <w:p w14:paraId="4B70C155"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Q Roo</w:t>
            </w:r>
          </w:p>
        </w:tc>
        <w:tc>
          <w:tcPr>
            <w:tcW w:w="785" w:type="dxa"/>
            <w:vAlign w:val="bottom"/>
          </w:tcPr>
          <w:p w14:paraId="3FB5B23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73.7</w:t>
            </w:r>
          </w:p>
        </w:tc>
        <w:tc>
          <w:tcPr>
            <w:tcW w:w="785" w:type="dxa"/>
            <w:vAlign w:val="bottom"/>
          </w:tcPr>
          <w:p w14:paraId="3882EE1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101.2</w:t>
            </w:r>
          </w:p>
        </w:tc>
        <w:tc>
          <w:tcPr>
            <w:tcW w:w="785" w:type="dxa"/>
            <w:vAlign w:val="bottom"/>
          </w:tcPr>
          <w:p w14:paraId="11F53A8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219.9</w:t>
            </w:r>
          </w:p>
        </w:tc>
        <w:tc>
          <w:tcPr>
            <w:tcW w:w="785" w:type="dxa"/>
            <w:vAlign w:val="bottom"/>
          </w:tcPr>
          <w:p w14:paraId="07D33A2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159.3</w:t>
            </w:r>
          </w:p>
        </w:tc>
        <w:tc>
          <w:tcPr>
            <w:tcW w:w="785" w:type="dxa"/>
            <w:vAlign w:val="bottom"/>
          </w:tcPr>
          <w:p w14:paraId="4D6A3C8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188.0</w:t>
            </w:r>
          </w:p>
        </w:tc>
        <w:tc>
          <w:tcPr>
            <w:tcW w:w="785" w:type="dxa"/>
            <w:vAlign w:val="bottom"/>
          </w:tcPr>
          <w:p w14:paraId="7FA13C3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108.4</w:t>
            </w:r>
          </w:p>
        </w:tc>
        <w:tc>
          <w:tcPr>
            <w:tcW w:w="785" w:type="dxa"/>
            <w:vAlign w:val="bottom"/>
          </w:tcPr>
          <w:p w14:paraId="6790122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95.8</w:t>
            </w:r>
          </w:p>
        </w:tc>
        <w:tc>
          <w:tcPr>
            <w:tcW w:w="785" w:type="dxa"/>
            <w:vAlign w:val="bottom"/>
          </w:tcPr>
          <w:p w14:paraId="1D14311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116.6</w:t>
            </w:r>
          </w:p>
        </w:tc>
        <w:tc>
          <w:tcPr>
            <w:tcW w:w="785" w:type="dxa"/>
            <w:vAlign w:val="bottom"/>
          </w:tcPr>
          <w:p w14:paraId="2AACF70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123.9</w:t>
            </w:r>
          </w:p>
        </w:tc>
        <w:tc>
          <w:tcPr>
            <w:tcW w:w="785" w:type="dxa"/>
            <w:vAlign w:val="bottom"/>
          </w:tcPr>
          <w:p w14:paraId="488EC5E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112.4</w:t>
            </w:r>
          </w:p>
        </w:tc>
        <w:tc>
          <w:tcPr>
            <w:tcW w:w="785" w:type="dxa"/>
            <w:vAlign w:val="bottom"/>
          </w:tcPr>
          <w:p w14:paraId="284B056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148.3</w:t>
            </w:r>
          </w:p>
        </w:tc>
        <w:tc>
          <w:tcPr>
            <w:tcW w:w="785" w:type="dxa"/>
            <w:vAlign w:val="bottom"/>
          </w:tcPr>
          <w:p w14:paraId="611A71F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91.0</w:t>
            </w:r>
          </w:p>
        </w:tc>
        <w:tc>
          <w:tcPr>
            <w:tcW w:w="785" w:type="dxa"/>
            <w:vAlign w:val="bottom"/>
          </w:tcPr>
          <w:p w14:paraId="4E930A1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111.8</w:t>
            </w:r>
          </w:p>
        </w:tc>
        <w:tc>
          <w:tcPr>
            <w:tcW w:w="785" w:type="dxa"/>
            <w:vAlign w:val="bottom"/>
          </w:tcPr>
          <w:p w14:paraId="79F7DE4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94.7</w:t>
            </w:r>
          </w:p>
        </w:tc>
        <w:tc>
          <w:tcPr>
            <w:tcW w:w="785" w:type="dxa"/>
            <w:vAlign w:val="bottom"/>
          </w:tcPr>
          <w:p w14:paraId="3516A77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130.2</w:t>
            </w:r>
          </w:p>
        </w:tc>
        <w:tc>
          <w:tcPr>
            <w:tcW w:w="785" w:type="dxa"/>
            <w:vAlign w:val="bottom"/>
          </w:tcPr>
          <w:p w14:paraId="4123C5F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60.6</w:t>
            </w:r>
          </w:p>
        </w:tc>
      </w:tr>
      <w:tr w:rsidR="00367CF2" w:rsidRPr="00F1413F" w14:paraId="5218DBB8" w14:textId="77777777" w:rsidTr="00FA6571">
        <w:tc>
          <w:tcPr>
            <w:tcW w:w="938" w:type="dxa"/>
          </w:tcPr>
          <w:p w14:paraId="6D97318F"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S.L.P.</w:t>
            </w:r>
          </w:p>
        </w:tc>
        <w:tc>
          <w:tcPr>
            <w:tcW w:w="785" w:type="dxa"/>
            <w:vAlign w:val="bottom"/>
          </w:tcPr>
          <w:p w14:paraId="5C5531E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57.4</w:t>
            </w:r>
          </w:p>
        </w:tc>
        <w:tc>
          <w:tcPr>
            <w:tcW w:w="785" w:type="dxa"/>
            <w:vAlign w:val="bottom"/>
          </w:tcPr>
          <w:p w14:paraId="4B6988B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54.2</w:t>
            </w:r>
          </w:p>
        </w:tc>
        <w:tc>
          <w:tcPr>
            <w:tcW w:w="785" w:type="dxa"/>
            <w:vAlign w:val="bottom"/>
          </w:tcPr>
          <w:p w14:paraId="2AAFE8F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202.0</w:t>
            </w:r>
          </w:p>
        </w:tc>
        <w:tc>
          <w:tcPr>
            <w:tcW w:w="785" w:type="dxa"/>
            <w:vAlign w:val="bottom"/>
          </w:tcPr>
          <w:p w14:paraId="3988526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341.9</w:t>
            </w:r>
          </w:p>
        </w:tc>
        <w:tc>
          <w:tcPr>
            <w:tcW w:w="785" w:type="dxa"/>
            <w:vAlign w:val="bottom"/>
          </w:tcPr>
          <w:p w14:paraId="3DCED02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405.4</w:t>
            </w:r>
          </w:p>
        </w:tc>
        <w:tc>
          <w:tcPr>
            <w:tcW w:w="785" w:type="dxa"/>
            <w:vAlign w:val="bottom"/>
          </w:tcPr>
          <w:p w14:paraId="4214369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75.4</w:t>
            </w:r>
          </w:p>
        </w:tc>
        <w:tc>
          <w:tcPr>
            <w:tcW w:w="785" w:type="dxa"/>
            <w:vAlign w:val="bottom"/>
          </w:tcPr>
          <w:p w14:paraId="1C802C0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59.1</w:t>
            </w:r>
          </w:p>
        </w:tc>
        <w:tc>
          <w:tcPr>
            <w:tcW w:w="785" w:type="dxa"/>
            <w:vAlign w:val="bottom"/>
          </w:tcPr>
          <w:p w14:paraId="7C26FB0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91.9</w:t>
            </w:r>
          </w:p>
        </w:tc>
        <w:tc>
          <w:tcPr>
            <w:tcW w:w="785" w:type="dxa"/>
            <w:vAlign w:val="bottom"/>
          </w:tcPr>
          <w:p w14:paraId="7E7A76D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80.7</w:t>
            </w:r>
          </w:p>
        </w:tc>
        <w:tc>
          <w:tcPr>
            <w:tcW w:w="785" w:type="dxa"/>
            <w:vAlign w:val="bottom"/>
          </w:tcPr>
          <w:p w14:paraId="3B2D203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71.9</w:t>
            </w:r>
          </w:p>
        </w:tc>
        <w:tc>
          <w:tcPr>
            <w:tcW w:w="785" w:type="dxa"/>
            <w:vAlign w:val="bottom"/>
          </w:tcPr>
          <w:p w14:paraId="4D3ACF2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65.2</w:t>
            </w:r>
          </w:p>
        </w:tc>
        <w:tc>
          <w:tcPr>
            <w:tcW w:w="785" w:type="dxa"/>
            <w:vAlign w:val="bottom"/>
          </w:tcPr>
          <w:p w14:paraId="6429E2D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69.4</w:t>
            </w:r>
          </w:p>
        </w:tc>
        <w:tc>
          <w:tcPr>
            <w:tcW w:w="785" w:type="dxa"/>
            <w:vAlign w:val="bottom"/>
          </w:tcPr>
          <w:p w14:paraId="35EFF32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65.4</w:t>
            </w:r>
          </w:p>
        </w:tc>
        <w:tc>
          <w:tcPr>
            <w:tcW w:w="785" w:type="dxa"/>
            <w:vAlign w:val="bottom"/>
          </w:tcPr>
          <w:p w14:paraId="514FD69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68.4</w:t>
            </w:r>
          </w:p>
        </w:tc>
        <w:tc>
          <w:tcPr>
            <w:tcW w:w="785" w:type="dxa"/>
            <w:vAlign w:val="bottom"/>
          </w:tcPr>
          <w:p w14:paraId="7EE92EC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73.5</w:t>
            </w:r>
          </w:p>
        </w:tc>
        <w:tc>
          <w:tcPr>
            <w:tcW w:w="785" w:type="dxa"/>
            <w:vAlign w:val="bottom"/>
          </w:tcPr>
          <w:p w14:paraId="52B3ADA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39.9</w:t>
            </w:r>
          </w:p>
        </w:tc>
      </w:tr>
      <w:tr w:rsidR="00367CF2" w:rsidRPr="00F1413F" w14:paraId="4B5B071C" w14:textId="77777777" w:rsidTr="00FA6571">
        <w:tc>
          <w:tcPr>
            <w:tcW w:w="938" w:type="dxa"/>
          </w:tcPr>
          <w:p w14:paraId="1EB200B5"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Sin</w:t>
            </w:r>
          </w:p>
        </w:tc>
        <w:tc>
          <w:tcPr>
            <w:tcW w:w="785" w:type="dxa"/>
            <w:vAlign w:val="bottom"/>
          </w:tcPr>
          <w:p w14:paraId="2DD1D19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51.9</w:t>
            </w:r>
          </w:p>
        </w:tc>
        <w:tc>
          <w:tcPr>
            <w:tcW w:w="785" w:type="dxa"/>
            <w:vAlign w:val="bottom"/>
          </w:tcPr>
          <w:p w14:paraId="656212F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93.5</w:t>
            </w:r>
          </w:p>
        </w:tc>
        <w:tc>
          <w:tcPr>
            <w:tcW w:w="785" w:type="dxa"/>
            <w:vAlign w:val="bottom"/>
          </w:tcPr>
          <w:p w14:paraId="7E7DDB9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322.8</w:t>
            </w:r>
          </w:p>
        </w:tc>
        <w:tc>
          <w:tcPr>
            <w:tcW w:w="785" w:type="dxa"/>
            <w:vAlign w:val="bottom"/>
          </w:tcPr>
          <w:p w14:paraId="3D5E8F4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148.2</w:t>
            </w:r>
          </w:p>
        </w:tc>
        <w:tc>
          <w:tcPr>
            <w:tcW w:w="785" w:type="dxa"/>
            <w:vAlign w:val="bottom"/>
          </w:tcPr>
          <w:p w14:paraId="6FABFCE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191.3</w:t>
            </w:r>
          </w:p>
        </w:tc>
        <w:tc>
          <w:tcPr>
            <w:tcW w:w="785" w:type="dxa"/>
            <w:vAlign w:val="bottom"/>
          </w:tcPr>
          <w:p w14:paraId="3411D66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108.2</w:t>
            </w:r>
          </w:p>
        </w:tc>
        <w:tc>
          <w:tcPr>
            <w:tcW w:w="785" w:type="dxa"/>
            <w:vAlign w:val="bottom"/>
          </w:tcPr>
          <w:p w14:paraId="2B5BE98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77.3</w:t>
            </w:r>
          </w:p>
        </w:tc>
        <w:tc>
          <w:tcPr>
            <w:tcW w:w="785" w:type="dxa"/>
            <w:vAlign w:val="bottom"/>
          </w:tcPr>
          <w:p w14:paraId="001B3A1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163.3</w:t>
            </w:r>
          </w:p>
        </w:tc>
        <w:tc>
          <w:tcPr>
            <w:tcW w:w="785" w:type="dxa"/>
            <w:vAlign w:val="bottom"/>
          </w:tcPr>
          <w:p w14:paraId="2F90278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105.5</w:t>
            </w:r>
          </w:p>
        </w:tc>
        <w:tc>
          <w:tcPr>
            <w:tcW w:w="785" w:type="dxa"/>
            <w:vAlign w:val="bottom"/>
          </w:tcPr>
          <w:p w14:paraId="4848143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102.8</w:t>
            </w:r>
          </w:p>
        </w:tc>
        <w:tc>
          <w:tcPr>
            <w:tcW w:w="785" w:type="dxa"/>
            <w:vAlign w:val="bottom"/>
          </w:tcPr>
          <w:p w14:paraId="103D865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139.5</w:t>
            </w:r>
          </w:p>
        </w:tc>
        <w:tc>
          <w:tcPr>
            <w:tcW w:w="785" w:type="dxa"/>
            <w:vAlign w:val="bottom"/>
          </w:tcPr>
          <w:p w14:paraId="235755B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67.5</w:t>
            </w:r>
          </w:p>
        </w:tc>
        <w:tc>
          <w:tcPr>
            <w:tcW w:w="785" w:type="dxa"/>
            <w:vAlign w:val="bottom"/>
          </w:tcPr>
          <w:p w14:paraId="68809B2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114.6</w:t>
            </w:r>
          </w:p>
        </w:tc>
        <w:tc>
          <w:tcPr>
            <w:tcW w:w="785" w:type="dxa"/>
            <w:vAlign w:val="bottom"/>
          </w:tcPr>
          <w:p w14:paraId="28CD3E8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70.7</w:t>
            </w:r>
          </w:p>
        </w:tc>
        <w:tc>
          <w:tcPr>
            <w:tcW w:w="785" w:type="dxa"/>
            <w:vAlign w:val="bottom"/>
          </w:tcPr>
          <w:p w14:paraId="64E4713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157.8</w:t>
            </w:r>
          </w:p>
        </w:tc>
        <w:tc>
          <w:tcPr>
            <w:tcW w:w="785" w:type="dxa"/>
            <w:vAlign w:val="bottom"/>
          </w:tcPr>
          <w:p w14:paraId="2AD869A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75.2</w:t>
            </w:r>
          </w:p>
        </w:tc>
      </w:tr>
      <w:tr w:rsidR="00367CF2" w:rsidRPr="00F1413F" w14:paraId="63279F7D" w14:textId="77777777" w:rsidTr="00FA6571">
        <w:tc>
          <w:tcPr>
            <w:tcW w:w="938" w:type="dxa"/>
          </w:tcPr>
          <w:p w14:paraId="7E2CA146"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Son</w:t>
            </w:r>
          </w:p>
        </w:tc>
        <w:tc>
          <w:tcPr>
            <w:tcW w:w="785" w:type="dxa"/>
            <w:vAlign w:val="bottom"/>
          </w:tcPr>
          <w:p w14:paraId="1133EE0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59.3</w:t>
            </w:r>
          </w:p>
        </w:tc>
        <w:tc>
          <w:tcPr>
            <w:tcW w:w="785" w:type="dxa"/>
            <w:vAlign w:val="bottom"/>
          </w:tcPr>
          <w:p w14:paraId="1040005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82.9</w:t>
            </w:r>
          </w:p>
        </w:tc>
        <w:tc>
          <w:tcPr>
            <w:tcW w:w="785" w:type="dxa"/>
            <w:vAlign w:val="bottom"/>
          </w:tcPr>
          <w:p w14:paraId="0259525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175.8</w:t>
            </w:r>
          </w:p>
        </w:tc>
        <w:tc>
          <w:tcPr>
            <w:tcW w:w="785" w:type="dxa"/>
            <w:vAlign w:val="bottom"/>
          </w:tcPr>
          <w:p w14:paraId="37B7789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131.4</w:t>
            </w:r>
          </w:p>
        </w:tc>
        <w:tc>
          <w:tcPr>
            <w:tcW w:w="785" w:type="dxa"/>
            <w:vAlign w:val="bottom"/>
          </w:tcPr>
          <w:p w14:paraId="149A152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136.4</w:t>
            </w:r>
          </w:p>
        </w:tc>
        <w:tc>
          <w:tcPr>
            <w:tcW w:w="785" w:type="dxa"/>
            <w:vAlign w:val="bottom"/>
          </w:tcPr>
          <w:p w14:paraId="762AFB1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81.3</w:t>
            </w:r>
          </w:p>
        </w:tc>
        <w:tc>
          <w:tcPr>
            <w:tcW w:w="785" w:type="dxa"/>
            <w:vAlign w:val="bottom"/>
          </w:tcPr>
          <w:p w14:paraId="69EEC35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83.0</w:t>
            </w:r>
          </w:p>
        </w:tc>
        <w:tc>
          <w:tcPr>
            <w:tcW w:w="785" w:type="dxa"/>
            <w:vAlign w:val="bottom"/>
          </w:tcPr>
          <w:p w14:paraId="07C7FC4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99.9</w:t>
            </w:r>
          </w:p>
        </w:tc>
        <w:tc>
          <w:tcPr>
            <w:tcW w:w="785" w:type="dxa"/>
            <w:vAlign w:val="bottom"/>
          </w:tcPr>
          <w:p w14:paraId="1E26015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75.6</w:t>
            </w:r>
          </w:p>
        </w:tc>
        <w:tc>
          <w:tcPr>
            <w:tcW w:w="785" w:type="dxa"/>
            <w:vAlign w:val="bottom"/>
          </w:tcPr>
          <w:p w14:paraId="330D4BE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86.5</w:t>
            </w:r>
          </w:p>
        </w:tc>
        <w:tc>
          <w:tcPr>
            <w:tcW w:w="785" w:type="dxa"/>
            <w:vAlign w:val="bottom"/>
          </w:tcPr>
          <w:p w14:paraId="2024CD3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122.7</w:t>
            </w:r>
          </w:p>
        </w:tc>
        <w:tc>
          <w:tcPr>
            <w:tcW w:w="785" w:type="dxa"/>
            <w:vAlign w:val="bottom"/>
          </w:tcPr>
          <w:p w14:paraId="3EE1354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61.4</w:t>
            </w:r>
          </w:p>
        </w:tc>
        <w:tc>
          <w:tcPr>
            <w:tcW w:w="785" w:type="dxa"/>
            <w:vAlign w:val="bottom"/>
          </w:tcPr>
          <w:p w14:paraId="60C4F7F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92.2</w:t>
            </w:r>
          </w:p>
        </w:tc>
        <w:tc>
          <w:tcPr>
            <w:tcW w:w="785" w:type="dxa"/>
            <w:vAlign w:val="bottom"/>
          </w:tcPr>
          <w:p w14:paraId="7F6AD55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65.7</w:t>
            </w:r>
          </w:p>
        </w:tc>
        <w:tc>
          <w:tcPr>
            <w:tcW w:w="785" w:type="dxa"/>
            <w:vAlign w:val="bottom"/>
          </w:tcPr>
          <w:p w14:paraId="408847E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168.4</w:t>
            </w:r>
          </w:p>
        </w:tc>
        <w:tc>
          <w:tcPr>
            <w:tcW w:w="785" w:type="dxa"/>
            <w:vAlign w:val="bottom"/>
          </w:tcPr>
          <w:p w14:paraId="473BFB6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88.2</w:t>
            </w:r>
          </w:p>
        </w:tc>
      </w:tr>
      <w:tr w:rsidR="00367CF2" w:rsidRPr="00F1413F" w14:paraId="3C274EAA" w14:textId="77777777" w:rsidTr="00FA6571">
        <w:tc>
          <w:tcPr>
            <w:tcW w:w="938" w:type="dxa"/>
          </w:tcPr>
          <w:p w14:paraId="021E63CB"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Tab</w:t>
            </w:r>
          </w:p>
        </w:tc>
        <w:tc>
          <w:tcPr>
            <w:tcW w:w="785" w:type="dxa"/>
            <w:vAlign w:val="bottom"/>
          </w:tcPr>
          <w:p w14:paraId="62E70D0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241.8</w:t>
            </w:r>
          </w:p>
        </w:tc>
        <w:tc>
          <w:tcPr>
            <w:tcW w:w="785" w:type="dxa"/>
            <w:vAlign w:val="bottom"/>
          </w:tcPr>
          <w:p w14:paraId="54EACA4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98.0</w:t>
            </w:r>
          </w:p>
        </w:tc>
        <w:tc>
          <w:tcPr>
            <w:tcW w:w="785" w:type="dxa"/>
            <w:vAlign w:val="bottom"/>
          </w:tcPr>
          <w:p w14:paraId="4E5F4B1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325.6</w:t>
            </w:r>
          </w:p>
        </w:tc>
        <w:tc>
          <w:tcPr>
            <w:tcW w:w="785" w:type="dxa"/>
            <w:vAlign w:val="bottom"/>
          </w:tcPr>
          <w:p w14:paraId="38D0221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249.8</w:t>
            </w:r>
          </w:p>
        </w:tc>
        <w:tc>
          <w:tcPr>
            <w:tcW w:w="785" w:type="dxa"/>
            <w:vAlign w:val="bottom"/>
          </w:tcPr>
          <w:p w14:paraId="23B7E44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320.1</w:t>
            </w:r>
          </w:p>
        </w:tc>
        <w:tc>
          <w:tcPr>
            <w:tcW w:w="785" w:type="dxa"/>
            <w:vAlign w:val="bottom"/>
          </w:tcPr>
          <w:p w14:paraId="60BD6C8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146.1</w:t>
            </w:r>
          </w:p>
        </w:tc>
        <w:tc>
          <w:tcPr>
            <w:tcW w:w="785" w:type="dxa"/>
            <w:vAlign w:val="bottom"/>
          </w:tcPr>
          <w:p w14:paraId="5DF9771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102.0</w:t>
            </w:r>
          </w:p>
        </w:tc>
        <w:tc>
          <w:tcPr>
            <w:tcW w:w="785" w:type="dxa"/>
            <w:vAlign w:val="bottom"/>
          </w:tcPr>
          <w:p w14:paraId="465ABDD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150.1</w:t>
            </w:r>
          </w:p>
        </w:tc>
        <w:tc>
          <w:tcPr>
            <w:tcW w:w="785" w:type="dxa"/>
            <w:vAlign w:val="bottom"/>
          </w:tcPr>
          <w:p w14:paraId="2230DC8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104.6</w:t>
            </w:r>
          </w:p>
        </w:tc>
        <w:tc>
          <w:tcPr>
            <w:tcW w:w="785" w:type="dxa"/>
            <w:vAlign w:val="bottom"/>
          </w:tcPr>
          <w:p w14:paraId="478A276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149.9</w:t>
            </w:r>
          </w:p>
        </w:tc>
        <w:tc>
          <w:tcPr>
            <w:tcW w:w="785" w:type="dxa"/>
            <w:vAlign w:val="bottom"/>
          </w:tcPr>
          <w:p w14:paraId="1A17536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125.2</w:t>
            </w:r>
          </w:p>
        </w:tc>
        <w:tc>
          <w:tcPr>
            <w:tcW w:w="785" w:type="dxa"/>
            <w:vAlign w:val="bottom"/>
          </w:tcPr>
          <w:p w14:paraId="0BE7188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104.9</w:t>
            </w:r>
          </w:p>
        </w:tc>
        <w:tc>
          <w:tcPr>
            <w:tcW w:w="785" w:type="dxa"/>
            <w:vAlign w:val="bottom"/>
          </w:tcPr>
          <w:p w14:paraId="3BA45D1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115.1</w:t>
            </w:r>
          </w:p>
        </w:tc>
        <w:tc>
          <w:tcPr>
            <w:tcW w:w="785" w:type="dxa"/>
            <w:vAlign w:val="bottom"/>
          </w:tcPr>
          <w:p w14:paraId="2B940CB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99.7</w:t>
            </w:r>
          </w:p>
        </w:tc>
        <w:tc>
          <w:tcPr>
            <w:tcW w:w="785" w:type="dxa"/>
            <w:vAlign w:val="bottom"/>
          </w:tcPr>
          <w:p w14:paraId="69B91F7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109.0</w:t>
            </w:r>
          </w:p>
        </w:tc>
        <w:tc>
          <w:tcPr>
            <w:tcW w:w="785" w:type="dxa"/>
            <w:vAlign w:val="bottom"/>
          </w:tcPr>
          <w:p w14:paraId="7DF85D7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181.1</w:t>
            </w:r>
          </w:p>
        </w:tc>
      </w:tr>
      <w:tr w:rsidR="00367CF2" w:rsidRPr="00F1413F" w14:paraId="3D819936" w14:textId="77777777" w:rsidTr="00FA6571">
        <w:tc>
          <w:tcPr>
            <w:tcW w:w="938" w:type="dxa"/>
          </w:tcPr>
          <w:p w14:paraId="4B01A9E5"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Tamps</w:t>
            </w:r>
          </w:p>
        </w:tc>
        <w:tc>
          <w:tcPr>
            <w:tcW w:w="785" w:type="dxa"/>
            <w:vAlign w:val="bottom"/>
          </w:tcPr>
          <w:p w14:paraId="19DFA3B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78.9</w:t>
            </w:r>
          </w:p>
        </w:tc>
        <w:tc>
          <w:tcPr>
            <w:tcW w:w="785" w:type="dxa"/>
            <w:vAlign w:val="bottom"/>
          </w:tcPr>
          <w:p w14:paraId="3399529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96.7</w:t>
            </w:r>
          </w:p>
        </w:tc>
        <w:tc>
          <w:tcPr>
            <w:tcW w:w="785" w:type="dxa"/>
            <w:vAlign w:val="bottom"/>
          </w:tcPr>
          <w:p w14:paraId="1C01546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188.6</w:t>
            </w:r>
          </w:p>
        </w:tc>
        <w:tc>
          <w:tcPr>
            <w:tcW w:w="785" w:type="dxa"/>
            <w:vAlign w:val="bottom"/>
          </w:tcPr>
          <w:p w14:paraId="7A0FB11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271.3</w:t>
            </w:r>
          </w:p>
        </w:tc>
        <w:tc>
          <w:tcPr>
            <w:tcW w:w="785" w:type="dxa"/>
            <w:vAlign w:val="bottom"/>
          </w:tcPr>
          <w:p w14:paraId="47095F4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110.8</w:t>
            </w:r>
          </w:p>
        </w:tc>
        <w:tc>
          <w:tcPr>
            <w:tcW w:w="785" w:type="dxa"/>
            <w:vAlign w:val="bottom"/>
          </w:tcPr>
          <w:p w14:paraId="4D98E8F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93.5</w:t>
            </w:r>
          </w:p>
        </w:tc>
        <w:tc>
          <w:tcPr>
            <w:tcW w:w="785" w:type="dxa"/>
            <w:vAlign w:val="bottom"/>
          </w:tcPr>
          <w:p w14:paraId="7E2DC16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77.8</w:t>
            </w:r>
          </w:p>
        </w:tc>
        <w:tc>
          <w:tcPr>
            <w:tcW w:w="785" w:type="dxa"/>
            <w:vAlign w:val="bottom"/>
          </w:tcPr>
          <w:p w14:paraId="3C60F09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93.8</w:t>
            </w:r>
          </w:p>
        </w:tc>
        <w:tc>
          <w:tcPr>
            <w:tcW w:w="785" w:type="dxa"/>
            <w:vAlign w:val="bottom"/>
          </w:tcPr>
          <w:p w14:paraId="6DFBCEC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77.7</w:t>
            </w:r>
          </w:p>
        </w:tc>
        <w:tc>
          <w:tcPr>
            <w:tcW w:w="785" w:type="dxa"/>
            <w:vAlign w:val="bottom"/>
          </w:tcPr>
          <w:p w14:paraId="7038083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89.7</w:t>
            </w:r>
          </w:p>
        </w:tc>
        <w:tc>
          <w:tcPr>
            <w:tcW w:w="785" w:type="dxa"/>
            <w:vAlign w:val="bottom"/>
          </w:tcPr>
          <w:p w14:paraId="30A0567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125.8</w:t>
            </w:r>
          </w:p>
        </w:tc>
        <w:tc>
          <w:tcPr>
            <w:tcW w:w="785" w:type="dxa"/>
            <w:vAlign w:val="bottom"/>
          </w:tcPr>
          <w:p w14:paraId="1220D78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70.5</w:t>
            </w:r>
          </w:p>
        </w:tc>
        <w:tc>
          <w:tcPr>
            <w:tcW w:w="785" w:type="dxa"/>
            <w:vAlign w:val="bottom"/>
          </w:tcPr>
          <w:p w14:paraId="10F97C3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96.1</w:t>
            </w:r>
          </w:p>
        </w:tc>
        <w:tc>
          <w:tcPr>
            <w:tcW w:w="785" w:type="dxa"/>
            <w:vAlign w:val="bottom"/>
          </w:tcPr>
          <w:p w14:paraId="4E1FDEF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70.1</w:t>
            </w:r>
          </w:p>
        </w:tc>
        <w:tc>
          <w:tcPr>
            <w:tcW w:w="785" w:type="dxa"/>
            <w:vAlign w:val="bottom"/>
          </w:tcPr>
          <w:p w14:paraId="37BA7DE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121.2</w:t>
            </w:r>
          </w:p>
        </w:tc>
        <w:tc>
          <w:tcPr>
            <w:tcW w:w="785" w:type="dxa"/>
            <w:vAlign w:val="bottom"/>
          </w:tcPr>
          <w:p w14:paraId="087CF9A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108.7</w:t>
            </w:r>
          </w:p>
        </w:tc>
      </w:tr>
      <w:tr w:rsidR="00367CF2" w:rsidRPr="00F1413F" w14:paraId="59B9718B" w14:textId="77777777" w:rsidTr="00FA6571">
        <w:tc>
          <w:tcPr>
            <w:tcW w:w="938" w:type="dxa"/>
          </w:tcPr>
          <w:p w14:paraId="2FDF92E5"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Tlax</w:t>
            </w:r>
          </w:p>
        </w:tc>
        <w:tc>
          <w:tcPr>
            <w:tcW w:w="785" w:type="dxa"/>
            <w:vAlign w:val="bottom"/>
          </w:tcPr>
          <w:p w14:paraId="2F1332B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38.5</w:t>
            </w:r>
          </w:p>
        </w:tc>
        <w:tc>
          <w:tcPr>
            <w:tcW w:w="785" w:type="dxa"/>
            <w:vAlign w:val="bottom"/>
          </w:tcPr>
          <w:p w14:paraId="0E8D2997"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42.9</w:t>
            </w:r>
          </w:p>
        </w:tc>
        <w:tc>
          <w:tcPr>
            <w:tcW w:w="785" w:type="dxa"/>
            <w:vAlign w:val="bottom"/>
          </w:tcPr>
          <w:p w14:paraId="5881458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191.3</w:t>
            </w:r>
          </w:p>
        </w:tc>
        <w:tc>
          <w:tcPr>
            <w:tcW w:w="785" w:type="dxa"/>
            <w:vAlign w:val="bottom"/>
          </w:tcPr>
          <w:p w14:paraId="7255CE7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67.7</w:t>
            </w:r>
          </w:p>
        </w:tc>
        <w:tc>
          <w:tcPr>
            <w:tcW w:w="785" w:type="dxa"/>
            <w:vAlign w:val="bottom"/>
          </w:tcPr>
          <w:p w14:paraId="60DEBDC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59.8</w:t>
            </w:r>
          </w:p>
        </w:tc>
        <w:tc>
          <w:tcPr>
            <w:tcW w:w="785" w:type="dxa"/>
            <w:vAlign w:val="bottom"/>
          </w:tcPr>
          <w:p w14:paraId="5C23D34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48.0</w:t>
            </w:r>
          </w:p>
        </w:tc>
        <w:tc>
          <w:tcPr>
            <w:tcW w:w="785" w:type="dxa"/>
            <w:vAlign w:val="bottom"/>
          </w:tcPr>
          <w:p w14:paraId="656E713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47.1</w:t>
            </w:r>
          </w:p>
        </w:tc>
        <w:tc>
          <w:tcPr>
            <w:tcW w:w="785" w:type="dxa"/>
            <w:vAlign w:val="bottom"/>
          </w:tcPr>
          <w:p w14:paraId="58FB0E7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64.8</w:t>
            </w:r>
          </w:p>
        </w:tc>
        <w:tc>
          <w:tcPr>
            <w:tcW w:w="785" w:type="dxa"/>
            <w:vAlign w:val="bottom"/>
          </w:tcPr>
          <w:p w14:paraId="32660AB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56.5</w:t>
            </w:r>
          </w:p>
        </w:tc>
        <w:tc>
          <w:tcPr>
            <w:tcW w:w="785" w:type="dxa"/>
            <w:vAlign w:val="bottom"/>
          </w:tcPr>
          <w:p w14:paraId="0FB636D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49.9</w:t>
            </w:r>
          </w:p>
        </w:tc>
        <w:tc>
          <w:tcPr>
            <w:tcW w:w="785" w:type="dxa"/>
            <w:vAlign w:val="bottom"/>
          </w:tcPr>
          <w:p w14:paraId="5C62DBE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47.0</w:t>
            </w:r>
          </w:p>
        </w:tc>
        <w:tc>
          <w:tcPr>
            <w:tcW w:w="785" w:type="dxa"/>
            <w:vAlign w:val="bottom"/>
          </w:tcPr>
          <w:p w14:paraId="579BFCA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46.5</w:t>
            </w:r>
          </w:p>
        </w:tc>
        <w:tc>
          <w:tcPr>
            <w:tcW w:w="785" w:type="dxa"/>
            <w:vAlign w:val="bottom"/>
          </w:tcPr>
          <w:p w14:paraId="163929B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47.8</w:t>
            </w:r>
          </w:p>
        </w:tc>
        <w:tc>
          <w:tcPr>
            <w:tcW w:w="785" w:type="dxa"/>
            <w:vAlign w:val="bottom"/>
          </w:tcPr>
          <w:p w14:paraId="2A01A25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61.7</w:t>
            </w:r>
          </w:p>
        </w:tc>
        <w:tc>
          <w:tcPr>
            <w:tcW w:w="785" w:type="dxa"/>
            <w:vAlign w:val="bottom"/>
          </w:tcPr>
          <w:p w14:paraId="1BBE26D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57.5</w:t>
            </w:r>
          </w:p>
        </w:tc>
        <w:tc>
          <w:tcPr>
            <w:tcW w:w="785" w:type="dxa"/>
            <w:vAlign w:val="bottom"/>
          </w:tcPr>
          <w:p w14:paraId="68E5FA1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51.7</w:t>
            </w:r>
          </w:p>
        </w:tc>
      </w:tr>
      <w:tr w:rsidR="00367CF2" w:rsidRPr="00F1413F" w14:paraId="60ADB52F" w14:textId="77777777" w:rsidTr="00FA6571">
        <w:tc>
          <w:tcPr>
            <w:tcW w:w="938" w:type="dxa"/>
          </w:tcPr>
          <w:p w14:paraId="3A45CC1F"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Ver</w:t>
            </w:r>
          </w:p>
        </w:tc>
        <w:tc>
          <w:tcPr>
            <w:tcW w:w="785" w:type="dxa"/>
            <w:vAlign w:val="bottom"/>
          </w:tcPr>
          <w:p w14:paraId="22B486F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67.6</w:t>
            </w:r>
          </w:p>
        </w:tc>
        <w:tc>
          <w:tcPr>
            <w:tcW w:w="785" w:type="dxa"/>
            <w:vAlign w:val="bottom"/>
          </w:tcPr>
          <w:p w14:paraId="02A9C8E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101.7</w:t>
            </w:r>
          </w:p>
        </w:tc>
        <w:tc>
          <w:tcPr>
            <w:tcW w:w="785" w:type="dxa"/>
            <w:vAlign w:val="bottom"/>
          </w:tcPr>
          <w:p w14:paraId="468D41B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394.9</w:t>
            </w:r>
          </w:p>
        </w:tc>
        <w:tc>
          <w:tcPr>
            <w:tcW w:w="785" w:type="dxa"/>
            <w:vAlign w:val="bottom"/>
          </w:tcPr>
          <w:p w14:paraId="341E4C9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154.7</w:t>
            </w:r>
          </w:p>
        </w:tc>
        <w:tc>
          <w:tcPr>
            <w:tcW w:w="785" w:type="dxa"/>
            <w:vAlign w:val="bottom"/>
          </w:tcPr>
          <w:p w14:paraId="096C2DA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161.8</w:t>
            </w:r>
          </w:p>
        </w:tc>
        <w:tc>
          <w:tcPr>
            <w:tcW w:w="785" w:type="dxa"/>
            <w:vAlign w:val="bottom"/>
          </w:tcPr>
          <w:p w14:paraId="1620CE8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110.3</w:t>
            </w:r>
          </w:p>
        </w:tc>
        <w:tc>
          <w:tcPr>
            <w:tcW w:w="785" w:type="dxa"/>
            <w:vAlign w:val="bottom"/>
          </w:tcPr>
          <w:p w14:paraId="03A060A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86.2</w:t>
            </w:r>
          </w:p>
        </w:tc>
        <w:tc>
          <w:tcPr>
            <w:tcW w:w="785" w:type="dxa"/>
            <w:vAlign w:val="bottom"/>
          </w:tcPr>
          <w:p w14:paraId="3AA9667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126.1</w:t>
            </w:r>
          </w:p>
        </w:tc>
        <w:tc>
          <w:tcPr>
            <w:tcW w:w="785" w:type="dxa"/>
            <w:vAlign w:val="bottom"/>
          </w:tcPr>
          <w:p w14:paraId="0FCD0E7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98.9</w:t>
            </w:r>
          </w:p>
        </w:tc>
        <w:tc>
          <w:tcPr>
            <w:tcW w:w="785" w:type="dxa"/>
            <w:vAlign w:val="bottom"/>
          </w:tcPr>
          <w:p w14:paraId="48AFE0C3"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108.3</w:t>
            </w:r>
          </w:p>
        </w:tc>
        <w:tc>
          <w:tcPr>
            <w:tcW w:w="785" w:type="dxa"/>
            <w:vAlign w:val="bottom"/>
          </w:tcPr>
          <w:p w14:paraId="1E4E7F4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99.9</w:t>
            </w:r>
          </w:p>
        </w:tc>
        <w:tc>
          <w:tcPr>
            <w:tcW w:w="785" w:type="dxa"/>
            <w:vAlign w:val="bottom"/>
          </w:tcPr>
          <w:p w14:paraId="44753928"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80.4</w:t>
            </w:r>
          </w:p>
        </w:tc>
        <w:tc>
          <w:tcPr>
            <w:tcW w:w="785" w:type="dxa"/>
            <w:vAlign w:val="bottom"/>
          </w:tcPr>
          <w:p w14:paraId="601E8B1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97.1</w:t>
            </w:r>
          </w:p>
        </w:tc>
        <w:tc>
          <w:tcPr>
            <w:tcW w:w="785" w:type="dxa"/>
            <w:vAlign w:val="bottom"/>
          </w:tcPr>
          <w:p w14:paraId="0ECC0B1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99.2</w:t>
            </w:r>
          </w:p>
        </w:tc>
        <w:tc>
          <w:tcPr>
            <w:tcW w:w="785" w:type="dxa"/>
            <w:vAlign w:val="bottom"/>
          </w:tcPr>
          <w:p w14:paraId="44D146B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111.4</w:t>
            </w:r>
          </w:p>
        </w:tc>
        <w:tc>
          <w:tcPr>
            <w:tcW w:w="785" w:type="dxa"/>
            <w:vAlign w:val="bottom"/>
          </w:tcPr>
          <w:p w14:paraId="2B93D06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46.0</w:t>
            </w:r>
          </w:p>
        </w:tc>
      </w:tr>
      <w:tr w:rsidR="00367CF2" w:rsidRPr="00F1413F" w14:paraId="04305DC8" w14:textId="77777777" w:rsidTr="00FA6571">
        <w:tc>
          <w:tcPr>
            <w:tcW w:w="938" w:type="dxa"/>
          </w:tcPr>
          <w:p w14:paraId="030CC2C4"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Yuc</w:t>
            </w:r>
          </w:p>
        </w:tc>
        <w:tc>
          <w:tcPr>
            <w:tcW w:w="785" w:type="dxa"/>
            <w:vAlign w:val="bottom"/>
          </w:tcPr>
          <w:p w14:paraId="1B9881E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97.2</w:t>
            </w:r>
          </w:p>
        </w:tc>
        <w:tc>
          <w:tcPr>
            <w:tcW w:w="785" w:type="dxa"/>
            <w:vAlign w:val="bottom"/>
          </w:tcPr>
          <w:p w14:paraId="44BBD38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96.5</w:t>
            </w:r>
          </w:p>
        </w:tc>
        <w:tc>
          <w:tcPr>
            <w:tcW w:w="785" w:type="dxa"/>
            <w:vAlign w:val="bottom"/>
          </w:tcPr>
          <w:p w14:paraId="74ADFE3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251.2</w:t>
            </w:r>
          </w:p>
        </w:tc>
        <w:tc>
          <w:tcPr>
            <w:tcW w:w="785" w:type="dxa"/>
            <w:vAlign w:val="bottom"/>
          </w:tcPr>
          <w:p w14:paraId="51FF4619"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97.3</w:t>
            </w:r>
          </w:p>
        </w:tc>
        <w:tc>
          <w:tcPr>
            <w:tcW w:w="785" w:type="dxa"/>
            <w:vAlign w:val="bottom"/>
          </w:tcPr>
          <w:p w14:paraId="4931022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104.8</w:t>
            </w:r>
          </w:p>
        </w:tc>
        <w:tc>
          <w:tcPr>
            <w:tcW w:w="785" w:type="dxa"/>
            <w:vAlign w:val="bottom"/>
          </w:tcPr>
          <w:p w14:paraId="782B65A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108.9</w:t>
            </w:r>
          </w:p>
        </w:tc>
        <w:tc>
          <w:tcPr>
            <w:tcW w:w="785" w:type="dxa"/>
            <w:vAlign w:val="bottom"/>
          </w:tcPr>
          <w:p w14:paraId="33E8BF2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62.0</w:t>
            </w:r>
          </w:p>
        </w:tc>
        <w:tc>
          <w:tcPr>
            <w:tcW w:w="785" w:type="dxa"/>
            <w:vAlign w:val="bottom"/>
          </w:tcPr>
          <w:p w14:paraId="02FAB15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103.8</w:t>
            </w:r>
          </w:p>
        </w:tc>
        <w:tc>
          <w:tcPr>
            <w:tcW w:w="785" w:type="dxa"/>
            <w:vAlign w:val="bottom"/>
          </w:tcPr>
          <w:p w14:paraId="6670F19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62.9</w:t>
            </w:r>
          </w:p>
        </w:tc>
        <w:tc>
          <w:tcPr>
            <w:tcW w:w="785" w:type="dxa"/>
            <w:vAlign w:val="bottom"/>
          </w:tcPr>
          <w:p w14:paraId="15F25D5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108.3</w:t>
            </w:r>
          </w:p>
        </w:tc>
        <w:tc>
          <w:tcPr>
            <w:tcW w:w="785" w:type="dxa"/>
            <w:vAlign w:val="bottom"/>
          </w:tcPr>
          <w:p w14:paraId="0DF4D29E"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94.8</w:t>
            </w:r>
          </w:p>
        </w:tc>
        <w:tc>
          <w:tcPr>
            <w:tcW w:w="785" w:type="dxa"/>
            <w:vAlign w:val="bottom"/>
          </w:tcPr>
          <w:p w14:paraId="0440A75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79.3</w:t>
            </w:r>
          </w:p>
        </w:tc>
        <w:tc>
          <w:tcPr>
            <w:tcW w:w="785" w:type="dxa"/>
            <w:vAlign w:val="bottom"/>
          </w:tcPr>
          <w:p w14:paraId="3F610B2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87.8</w:t>
            </w:r>
          </w:p>
        </w:tc>
        <w:tc>
          <w:tcPr>
            <w:tcW w:w="785" w:type="dxa"/>
            <w:vAlign w:val="bottom"/>
          </w:tcPr>
          <w:p w14:paraId="08F4A5E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71.9</w:t>
            </w:r>
          </w:p>
        </w:tc>
        <w:tc>
          <w:tcPr>
            <w:tcW w:w="785" w:type="dxa"/>
            <w:vAlign w:val="bottom"/>
          </w:tcPr>
          <w:p w14:paraId="2C8CD872"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91.1</w:t>
            </w:r>
          </w:p>
        </w:tc>
        <w:tc>
          <w:tcPr>
            <w:tcW w:w="785" w:type="dxa"/>
            <w:vAlign w:val="bottom"/>
          </w:tcPr>
          <w:p w14:paraId="3258653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169.8</w:t>
            </w:r>
          </w:p>
        </w:tc>
      </w:tr>
      <w:tr w:rsidR="00367CF2" w:rsidRPr="00F1413F" w14:paraId="361B6710" w14:textId="77777777" w:rsidTr="00FA6571">
        <w:tc>
          <w:tcPr>
            <w:tcW w:w="938" w:type="dxa"/>
          </w:tcPr>
          <w:p w14:paraId="4E8A70DC" w14:textId="77777777" w:rsidR="005C4C47" w:rsidRPr="00F1413F" w:rsidRDefault="005C4C47"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Zacs</w:t>
            </w:r>
          </w:p>
        </w:tc>
        <w:tc>
          <w:tcPr>
            <w:tcW w:w="785" w:type="dxa"/>
            <w:vAlign w:val="bottom"/>
          </w:tcPr>
          <w:p w14:paraId="3018926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39.0</w:t>
            </w:r>
          </w:p>
        </w:tc>
        <w:tc>
          <w:tcPr>
            <w:tcW w:w="785" w:type="dxa"/>
            <w:vAlign w:val="bottom"/>
          </w:tcPr>
          <w:p w14:paraId="39B50AC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47.9</w:t>
            </w:r>
          </w:p>
        </w:tc>
        <w:tc>
          <w:tcPr>
            <w:tcW w:w="785" w:type="dxa"/>
            <w:vAlign w:val="bottom"/>
          </w:tcPr>
          <w:p w14:paraId="716C39B4"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91.1</w:t>
            </w:r>
          </w:p>
        </w:tc>
        <w:tc>
          <w:tcPr>
            <w:tcW w:w="785" w:type="dxa"/>
            <w:vAlign w:val="bottom"/>
          </w:tcPr>
          <w:p w14:paraId="5FEEA96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115.1</w:t>
            </w:r>
          </w:p>
        </w:tc>
        <w:tc>
          <w:tcPr>
            <w:tcW w:w="785" w:type="dxa"/>
            <w:vAlign w:val="bottom"/>
          </w:tcPr>
          <w:p w14:paraId="61E677F6"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80.2</w:t>
            </w:r>
          </w:p>
        </w:tc>
        <w:tc>
          <w:tcPr>
            <w:tcW w:w="785" w:type="dxa"/>
            <w:vAlign w:val="bottom"/>
          </w:tcPr>
          <w:p w14:paraId="61950F8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44.8</w:t>
            </w:r>
          </w:p>
        </w:tc>
        <w:tc>
          <w:tcPr>
            <w:tcW w:w="785" w:type="dxa"/>
            <w:vAlign w:val="bottom"/>
          </w:tcPr>
          <w:p w14:paraId="2E809A5C"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43.3</w:t>
            </w:r>
          </w:p>
        </w:tc>
        <w:tc>
          <w:tcPr>
            <w:tcW w:w="785" w:type="dxa"/>
            <w:vAlign w:val="bottom"/>
          </w:tcPr>
          <w:p w14:paraId="16AE94B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62.2</w:t>
            </w:r>
          </w:p>
        </w:tc>
        <w:tc>
          <w:tcPr>
            <w:tcW w:w="785" w:type="dxa"/>
            <w:vAlign w:val="bottom"/>
          </w:tcPr>
          <w:p w14:paraId="428CDDEB"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48.0</w:t>
            </w:r>
          </w:p>
        </w:tc>
        <w:tc>
          <w:tcPr>
            <w:tcW w:w="785" w:type="dxa"/>
            <w:vAlign w:val="bottom"/>
          </w:tcPr>
          <w:p w14:paraId="312A503F"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45.2</w:t>
            </w:r>
          </w:p>
        </w:tc>
        <w:tc>
          <w:tcPr>
            <w:tcW w:w="785" w:type="dxa"/>
            <w:vAlign w:val="bottom"/>
          </w:tcPr>
          <w:p w14:paraId="3F554C7D"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53.5</w:t>
            </w:r>
          </w:p>
        </w:tc>
        <w:tc>
          <w:tcPr>
            <w:tcW w:w="785" w:type="dxa"/>
            <w:vAlign w:val="bottom"/>
          </w:tcPr>
          <w:p w14:paraId="46643BD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45.5</w:t>
            </w:r>
          </w:p>
        </w:tc>
        <w:tc>
          <w:tcPr>
            <w:tcW w:w="785" w:type="dxa"/>
            <w:vAlign w:val="bottom"/>
          </w:tcPr>
          <w:p w14:paraId="0E5783B1"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40.7</w:t>
            </w:r>
          </w:p>
        </w:tc>
        <w:tc>
          <w:tcPr>
            <w:tcW w:w="785" w:type="dxa"/>
            <w:vAlign w:val="bottom"/>
          </w:tcPr>
          <w:p w14:paraId="4E63CAB5"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41.9</w:t>
            </w:r>
          </w:p>
        </w:tc>
        <w:tc>
          <w:tcPr>
            <w:tcW w:w="785" w:type="dxa"/>
            <w:vAlign w:val="bottom"/>
          </w:tcPr>
          <w:p w14:paraId="65645E70"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56.2</w:t>
            </w:r>
          </w:p>
        </w:tc>
        <w:tc>
          <w:tcPr>
            <w:tcW w:w="785" w:type="dxa"/>
            <w:vAlign w:val="bottom"/>
          </w:tcPr>
          <w:p w14:paraId="5687E2FA" w14:textId="77777777" w:rsidR="005C4C47" w:rsidRPr="00F1413F" w:rsidRDefault="005C4C47" w:rsidP="003526A9">
            <w:pPr>
              <w:spacing w:line="360" w:lineRule="auto"/>
              <w:jc w:val="right"/>
              <w:rPr>
                <w:rFonts w:ascii="Times New Roman" w:hAnsi="Times New Roman" w:cs="Times New Roman"/>
                <w:bCs/>
                <w:color w:val="000000"/>
                <w:sz w:val="24"/>
                <w:szCs w:val="24"/>
              </w:rPr>
            </w:pPr>
            <w:r w:rsidRPr="00F1413F">
              <w:rPr>
                <w:rFonts w:ascii="Times New Roman" w:hAnsi="Times New Roman" w:cs="Times New Roman"/>
                <w:bCs/>
                <w:color w:val="000000"/>
                <w:sz w:val="24"/>
                <w:szCs w:val="24"/>
              </w:rPr>
              <w:t>41.6</w:t>
            </w:r>
          </w:p>
        </w:tc>
      </w:tr>
    </w:tbl>
    <w:p w14:paraId="510DFCC7" w14:textId="77777777" w:rsidR="00FA6571" w:rsidRPr="004413C2" w:rsidRDefault="00FA6571" w:rsidP="00FA6571">
      <w:pPr>
        <w:spacing w:after="0" w:line="360" w:lineRule="auto"/>
        <w:jc w:val="center"/>
        <w:rPr>
          <w:rFonts w:ascii="Times New Roman" w:hAnsi="Times New Roman" w:cs="Times New Roman"/>
          <w:sz w:val="20"/>
          <w:szCs w:val="20"/>
        </w:rPr>
      </w:pPr>
      <w:r w:rsidRPr="004413C2">
        <w:rPr>
          <w:rFonts w:ascii="Times New Roman" w:hAnsi="Times New Roman" w:cs="Times New Roman"/>
          <w:sz w:val="20"/>
          <w:szCs w:val="20"/>
        </w:rPr>
        <w:t>*La tasa de contagio está calculada por cada millón de habitantes, las tasas de letalidad y defunción se calcularon por cada 100</w:t>
      </w:r>
      <w:r>
        <w:rPr>
          <w:rFonts w:ascii="Times New Roman" w:hAnsi="Times New Roman" w:cs="Times New Roman"/>
          <w:sz w:val="20"/>
          <w:szCs w:val="20"/>
        </w:rPr>
        <w:t> </w:t>
      </w:r>
      <w:r w:rsidRPr="004413C2">
        <w:rPr>
          <w:rFonts w:ascii="Times New Roman" w:hAnsi="Times New Roman" w:cs="Times New Roman"/>
          <w:sz w:val="20"/>
          <w:szCs w:val="20"/>
        </w:rPr>
        <w:t>000 habitantes</w:t>
      </w:r>
    </w:p>
    <w:p w14:paraId="20A73D61"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07064F2C" w14:textId="77777777" w:rsidR="005C4C47" w:rsidRPr="006A558F" w:rsidRDefault="005C4C47" w:rsidP="003526A9">
      <w:pPr>
        <w:spacing w:after="0" w:line="360" w:lineRule="auto"/>
        <w:rPr>
          <w:rFonts w:ascii="Times New Roman" w:hAnsi="Times New Roman" w:cs="Times New Roman"/>
          <w:sz w:val="24"/>
          <w:szCs w:val="24"/>
        </w:rPr>
      </w:pPr>
    </w:p>
    <w:p w14:paraId="1817FFF6" w14:textId="7CC7048E" w:rsidR="00F2776F" w:rsidRPr="00815CDB" w:rsidRDefault="0015633F" w:rsidP="003526A9">
      <w:pPr>
        <w:spacing w:after="0" w:line="360" w:lineRule="auto"/>
        <w:jc w:val="center"/>
        <w:rPr>
          <w:rFonts w:ascii="Times New Roman" w:hAnsi="Times New Roman" w:cs="Times New Roman"/>
          <w:bCs/>
          <w:sz w:val="24"/>
          <w:szCs w:val="24"/>
        </w:rPr>
      </w:pPr>
      <w:r w:rsidRPr="006A558F">
        <w:rPr>
          <w:rFonts w:ascii="Times New Roman" w:hAnsi="Times New Roman" w:cs="Times New Roman"/>
          <w:b/>
          <w:sz w:val="24"/>
          <w:szCs w:val="24"/>
        </w:rPr>
        <w:t>Tabla</w:t>
      </w:r>
      <w:r w:rsidR="00F2776F"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9</w:t>
      </w:r>
      <w:r w:rsidR="0044106F" w:rsidRPr="006A558F">
        <w:rPr>
          <w:rFonts w:ascii="Times New Roman" w:hAnsi="Times New Roman" w:cs="Times New Roman"/>
          <w:b/>
          <w:sz w:val="24"/>
          <w:szCs w:val="24"/>
        </w:rPr>
        <w:t xml:space="preserve">. </w:t>
      </w:r>
      <w:r w:rsidR="00F2776F" w:rsidRPr="00815CDB">
        <w:rPr>
          <w:rFonts w:ascii="Times New Roman" w:hAnsi="Times New Roman" w:cs="Times New Roman"/>
          <w:bCs/>
          <w:sz w:val="24"/>
          <w:szCs w:val="24"/>
        </w:rPr>
        <w:t xml:space="preserve">México: tasa de crecimiento geométrico de defunciones por </w:t>
      </w:r>
      <w:r w:rsidR="0034682B" w:rsidRPr="00815CDB">
        <w:rPr>
          <w:rFonts w:ascii="Times New Roman" w:hAnsi="Times New Roman" w:cs="Times New Roman"/>
          <w:bCs/>
          <w:sz w:val="24"/>
          <w:szCs w:val="24"/>
        </w:rPr>
        <w:t>Covid-19</w:t>
      </w:r>
      <w:r w:rsidR="00F2776F" w:rsidRPr="00815CDB">
        <w:rPr>
          <w:rFonts w:ascii="Times New Roman" w:hAnsi="Times New Roman" w:cs="Times New Roman"/>
          <w:bCs/>
          <w:sz w:val="24"/>
          <w:szCs w:val="24"/>
        </w:rPr>
        <w:t>, de pacientes que padecían comorbilidades, según comorbilidad y entidad federativa, periodo del 1 de julio de 2020 al 20 de mayo de 2021</w:t>
      </w:r>
    </w:p>
    <w:tbl>
      <w:tblPr>
        <w:tblStyle w:val="Tablaconcuadrcula"/>
        <w:tblW w:w="14960" w:type="dxa"/>
        <w:jc w:val="center"/>
        <w:tblLook w:val="04A0" w:firstRow="1" w:lastRow="0" w:firstColumn="1" w:lastColumn="0" w:noHBand="0" w:noVBand="1"/>
      </w:tblPr>
      <w:tblGrid>
        <w:gridCol w:w="937"/>
        <w:gridCol w:w="996"/>
        <w:gridCol w:w="876"/>
        <w:gridCol w:w="876"/>
        <w:gridCol w:w="876"/>
        <w:gridCol w:w="648"/>
        <w:gridCol w:w="876"/>
        <w:gridCol w:w="876"/>
        <w:gridCol w:w="876"/>
        <w:gridCol w:w="876"/>
        <w:gridCol w:w="876"/>
        <w:gridCol w:w="876"/>
        <w:gridCol w:w="996"/>
        <w:gridCol w:w="876"/>
        <w:gridCol w:w="876"/>
        <w:gridCol w:w="876"/>
        <w:gridCol w:w="876"/>
      </w:tblGrid>
      <w:tr w:rsidR="00367CF2" w:rsidRPr="006A558F" w14:paraId="3B9AAC44" w14:textId="77777777" w:rsidTr="00367CF2">
        <w:trPr>
          <w:trHeight w:val="1918"/>
          <w:jc w:val="center"/>
        </w:trPr>
        <w:tc>
          <w:tcPr>
            <w:tcW w:w="937" w:type="dxa"/>
          </w:tcPr>
          <w:p w14:paraId="6BC343F3" w14:textId="77777777" w:rsidR="005C4C47" w:rsidRPr="006A558F" w:rsidRDefault="005C4C47" w:rsidP="003526A9">
            <w:pPr>
              <w:spacing w:line="360" w:lineRule="auto"/>
              <w:jc w:val="center"/>
              <w:rPr>
                <w:rFonts w:ascii="Times New Roman" w:hAnsi="Times New Roman" w:cs="Times New Roman"/>
                <w:b/>
                <w:sz w:val="24"/>
                <w:szCs w:val="24"/>
              </w:rPr>
            </w:pPr>
          </w:p>
        </w:tc>
        <w:tc>
          <w:tcPr>
            <w:tcW w:w="996" w:type="dxa"/>
            <w:textDirection w:val="btLr"/>
            <w:vAlign w:val="bottom"/>
          </w:tcPr>
          <w:p w14:paraId="3D12BB56"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Intubado</w:t>
            </w:r>
          </w:p>
        </w:tc>
        <w:tc>
          <w:tcPr>
            <w:tcW w:w="876" w:type="dxa"/>
            <w:textDirection w:val="btLr"/>
            <w:vAlign w:val="bottom"/>
          </w:tcPr>
          <w:p w14:paraId="12A9A80A"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Neumonía</w:t>
            </w:r>
          </w:p>
        </w:tc>
        <w:tc>
          <w:tcPr>
            <w:tcW w:w="876" w:type="dxa"/>
            <w:textDirection w:val="btLr"/>
            <w:vAlign w:val="bottom"/>
          </w:tcPr>
          <w:p w14:paraId="11A03A4A"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Embarazo</w:t>
            </w:r>
          </w:p>
        </w:tc>
        <w:tc>
          <w:tcPr>
            <w:tcW w:w="876" w:type="dxa"/>
            <w:textDirection w:val="btLr"/>
            <w:vAlign w:val="bottom"/>
          </w:tcPr>
          <w:p w14:paraId="4AE8D444" w14:textId="5D069951"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 xml:space="preserve">Hablante </w:t>
            </w:r>
            <w:r w:rsidR="00367CF2">
              <w:rPr>
                <w:rFonts w:ascii="Times New Roman" w:hAnsi="Times New Roman" w:cs="Times New Roman"/>
                <w:color w:val="000000"/>
                <w:sz w:val="24"/>
                <w:szCs w:val="24"/>
              </w:rPr>
              <w:t>l</w:t>
            </w:r>
            <w:r w:rsidRPr="006A558F">
              <w:rPr>
                <w:rFonts w:ascii="Times New Roman" w:hAnsi="Times New Roman" w:cs="Times New Roman"/>
                <w:color w:val="000000"/>
                <w:sz w:val="24"/>
                <w:szCs w:val="24"/>
              </w:rPr>
              <w:t xml:space="preserve">engua </w:t>
            </w:r>
            <w:r w:rsidR="00367CF2">
              <w:rPr>
                <w:rFonts w:ascii="Times New Roman" w:hAnsi="Times New Roman" w:cs="Times New Roman"/>
                <w:color w:val="000000"/>
                <w:sz w:val="24"/>
                <w:szCs w:val="24"/>
              </w:rPr>
              <w:t>i</w:t>
            </w:r>
            <w:r w:rsidRPr="006A558F">
              <w:rPr>
                <w:rFonts w:ascii="Times New Roman" w:hAnsi="Times New Roman" w:cs="Times New Roman"/>
                <w:color w:val="000000"/>
                <w:sz w:val="24"/>
                <w:szCs w:val="24"/>
              </w:rPr>
              <w:t>ndígena</w:t>
            </w:r>
          </w:p>
        </w:tc>
        <w:tc>
          <w:tcPr>
            <w:tcW w:w="643" w:type="dxa"/>
            <w:textDirection w:val="btLr"/>
            <w:vAlign w:val="bottom"/>
          </w:tcPr>
          <w:p w14:paraId="6124150F" w14:textId="453C89E0"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Autoinscribe Indígena</w:t>
            </w:r>
          </w:p>
        </w:tc>
        <w:tc>
          <w:tcPr>
            <w:tcW w:w="876" w:type="dxa"/>
            <w:textDirection w:val="btLr"/>
            <w:vAlign w:val="bottom"/>
          </w:tcPr>
          <w:p w14:paraId="4048D0EB"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Diabetes</w:t>
            </w:r>
          </w:p>
        </w:tc>
        <w:tc>
          <w:tcPr>
            <w:tcW w:w="876" w:type="dxa"/>
            <w:textDirection w:val="btLr"/>
            <w:vAlign w:val="bottom"/>
          </w:tcPr>
          <w:p w14:paraId="44839380"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Epoc</w:t>
            </w:r>
          </w:p>
        </w:tc>
        <w:tc>
          <w:tcPr>
            <w:tcW w:w="876" w:type="dxa"/>
            <w:textDirection w:val="btLr"/>
            <w:vAlign w:val="bottom"/>
          </w:tcPr>
          <w:p w14:paraId="06BE5DF6"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Asma</w:t>
            </w:r>
          </w:p>
        </w:tc>
        <w:tc>
          <w:tcPr>
            <w:tcW w:w="876" w:type="dxa"/>
            <w:textDirection w:val="btLr"/>
            <w:vAlign w:val="bottom"/>
          </w:tcPr>
          <w:p w14:paraId="50274C48"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Inmunosupresión</w:t>
            </w:r>
          </w:p>
        </w:tc>
        <w:tc>
          <w:tcPr>
            <w:tcW w:w="876" w:type="dxa"/>
            <w:textDirection w:val="btLr"/>
            <w:vAlign w:val="bottom"/>
          </w:tcPr>
          <w:p w14:paraId="0EA63C8D"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Hipertensión</w:t>
            </w:r>
          </w:p>
        </w:tc>
        <w:tc>
          <w:tcPr>
            <w:tcW w:w="876" w:type="dxa"/>
            <w:textDirection w:val="btLr"/>
            <w:vAlign w:val="bottom"/>
          </w:tcPr>
          <w:p w14:paraId="1A6DB143"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Otras enfermedades</w:t>
            </w:r>
          </w:p>
        </w:tc>
        <w:tc>
          <w:tcPr>
            <w:tcW w:w="996" w:type="dxa"/>
            <w:textDirection w:val="btLr"/>
            <w:vAlign w:val="bottom"/>
          </w:tcPr>
          <w:p w14:paraId="7D36081D"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Cardiovascular</w:t>
            </w:r>
          </w:p>
        </w:tc>
        <w:tc>
          <w:tcPr>
            <w:tcW w:w="876" w:type="dxa"/>
            <w:textDirection w:val="btLr"/>
            <w:vAlign w:val="bottom"/>
          </w:tcPr>
          <w:p w14:paraId="1CE24A41"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Obesidad</w:t>
            </w:r>
          </w:p>
        </w:tc>
        <w:tc>
          <w:tcPr>
            <w:tcW w:w="876" w:type="dxa"/>
            <w:textDirection w:val="btLr"/>
            <w:vAlign w:val="bottom"/>
          </w:tcPr>
          <w:p w14:paraId="3047740F"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Renal crónica</w:t>
            </w:r>
          </w:p>
        </w:tc>
        <w:tc>
          <w:tcPr>
            <w:tcW w:w="876" w:type="dxa"/>
            <w:textDirection w:val="btLr"/>
            <w:vAlign w:val="bottom"/>
          </w:tcPr>
          <w:p w14:paraId="403C3220"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Tabaquismo</w:t>
            </w:r>
          </w:p>
        </w:tc>
        <w:tc>
          <w:tcPr>
            <w:tcW w:w="876" w:type="dxa"/>
            <w:textDirection w:val="btLr"/>
            <w:vAlign w:val="bottom"/>
          </w:tcPr>
          <w:p w14:paraId="605BC4D3" w14:textId="77777777" w:rsidR="005C4C47" w:rsidRPr="006A558F" w:rsidRDefault="005C4C47"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UCI</w:t>
            </w:r>
          </w:p>
        </w:tc>
      </w:tr>
      <w:tr w:rsidR="00367CF2" w:rsidRPr="006A558F" w14:paraId="1BAC5772" w14:textId="77777777" w:rsidTr="00367CF2">
        <w:trPr>
          <w:jc w:val="center"/>
        </w:trPr>
        <w:tc>
          <w:tcPr>
            <w:tcW w:w="937" w:type="dxa"/>
          </w:tcPr>
          <w:p w14:paraId="47755570"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Aguasc</w:t>
            </w:r>
          </w:p>
        </w:tc>
        <w:tc>
          <w:tcPr>
            <w:tcW w:w="996" w:type="dxa"/>
            <w:vAlign w:val="bottom"/>
          </w:tcPr>
          <w:p w14:paraId="7B5B8FE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6857.7</w:t>
            </w:r>
          </w:p>
        </w:tc>
        <w:tc>
          <w:tcPr>
            <w:tcW w:w="876" w:type="dxa"/>
            <w:vAlign w:val="bottom"/>
          </w:tcPr>
          <w:p w14:paraId="02ABEE6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2329.3</w:t>
            </w:r>
          </w:p>
        </w:tc>
        <w:tc>
          <w:tcPr>
            <w:tcW w:w="876" w:type="dxa"/>
            <w:vAlign w:val="bottom"/>
          </w:tcPr>
          <w:p w14:paraId="18E4BCE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1A2FD69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643" w:type="dxa"/>
          </w:tcPr>
          <w:p w14:paraId="384751B1"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2315C50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2470.7</w:t>
            </w:r>
          </w:p>
        </w:tc>
        <w:tc>
          <w:tcPr>
            <w:tcW w:w="876" w:type="dxa"/>
            <w:vAlign w:val="bottom"/>
          </w:tcPr>
          <w:p w14:paraId="15353DB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2049.8</w:t>
            </w:r>
          </w:p>
        </w:tc>
        <w:tc>
          <w:tcPr>
            <w:tcW w:w="876" w:type="dxa"/>
            <w:vAlign w:val="bottom"/>
          </w:tcPr>
          <w:p w14:paraId="368D85F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1349.1</w:t>
            </w:r>
          </w:p>
        </w:tc>
        <w:tc>
          <w:tcPr>
            <w:tcW w:w="876" w:type="dxa"/>
            <w:vAlign w:val="bottom"/>
          </w:tcPr>
          <w:p w14:paraId="6E58876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481.2</w:t>
            </w:r>
          </w:p>
        </w:tc>
        <w:tc>
          <w:tcPr>
            <w:tcW w:w="876" w:type="dxa"/>
            <w:vAlign w:val="bottom"/>
          </w:tcPr>
          <w:p w14:paraId="554F693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2835.2</w:t>
            </w:r>
          </w:p>
        </w:tc>
        <w:tc>
          <w:tcPr>
            <w:tcW w:w="876" w:type="dxa"/>
            <w:vAlign w:val="bottom"/>
          </w:tcPr>
          <w:p w14:paraId="6285158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1418.2</w:t>
            </w:r>
          </w:p>
        </w:tc>
        <w:tc>
          <w:tcPr>
            <w:tcW w:w="996" w:type="dxa"/>
            <w:vAlign w:val="bottom"/>
          </w:tcPr>
          <w:p w14:paraId="26971FF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1269.0</w:t>
            </w:r>
          </w:p>
        </w:tc>
        <w:tc>
          <w:tcPr>
            <w:tcW w:w="876" w:type="dxa"/>
            <w:vAlign w:val="bottom"/>
          </w:tcPr>
          <w:p w14:paraId="0EB1938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1359.7</w:t>
            </w:r>
          </w:p>
        </w:tc>
        <w:tc>
          <w:tcPr>
            <w:tcW w:w="876" w:type="dxa"/>
            <w:vAlign w:val="bottom"/>
          </w:tcPr>
          <w:p w14:paraId="4D76861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1427.2</w:t>
            </w:r>
          </w:p>
        </w:tc>
        <w:tc>
          <w:tcPr>
            <w:tcW w:w="876" w:type="dxa"/>
            <w:vAlign w:val="bottom"/>
          </w:tcPr>
          <w:p w14:paraId="5703734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1470.6</w:t>
            </w:r>
          </w:p>
        </w:tc>
        <w:tc>
          <w:tcPr>
            <w:tcW w:w="876" w:type="dxa"/>
            <w:vAlign w:val="bottom"/>
          </w:tcPr>
          <w:p w14:paraId="3A6A50D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1466.6</w:t>
            </w:r>
          </w:p>
        </w:tc>
      </w:tr>
      <w:tr w:rsidR="00367CF2" w:rsidRPr="006A558F" w14:paraId="15A21455" w14:textId="77777777" w:rsidTr="00367CF2">
        <w:trPr>
          <w:jc w:val="center"/>
        </w:trPr>
        <w:tc>
          <w:tcPr>
            <w:tcW w:w="937" w:type="dxa"/>
          </w:tcPr>
          <w:p w14:paraId="3DA3763F"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Baja C.</w:t>
            </w:r>
          </w:p>
        </w:tc>
        <w:tc>
          <w:tcPr>
            <w:tcW w:w="996" w:type="dxa"/>
            <w:vAlign w:val="bottom"/>
          </w:tcPr>
          <w:p w14:paraId="42FC33D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1829.6</w:t>
            </w:r>
          </w:p>
        </w:tc>
        <w:tc>
          <w:tcPr>
            <w:tcW w:w="876" w:type="dxa"/>
            <w:vAlign w:val="bottom"/>
          </w:tcPr>
          <w:p w14:paraId="605CA61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439.4</w:t>
            </w:r>
          </w:p>
        </w:tc>
        <w:tc>
          <w:tcPr>
            <w:tcW w:w="876" w:type="dxa"/>
            <w:vAlign w:val="bottom"/>
          </w:tcPr>
          <w:p w14:paraId="5D5D10B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118.8</w:t>
            </w:r>
          </w:p>
        </w:tc>
        <w:tc>
          <w:tcPr>
            <w:tcW w:w="876" w:type="dxa"/>
            <w:vAlign w:val="bottom"/>
          </w:tcPr>
          <w:p w14:paraId="5657B53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280.8</w:t>
            </w:r>
          </w:p>
        </w:tc>
        <w:tc>
          <w:tcPr>
            <w:tcW w:w="643" w:type="dxa"/>
          </w:tcPr>
          <w:p w14:paraId="7DD0E728"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240EF5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425.7</w:t>
            </w:r>
          </w:p>
        </w:tc>
        <w:tc>
          <w:tcPr>
            <w:tcW w:w="876" w:type="dxa"/>
            <w:vAlign w:val="bottom"/>
          </w:tcPr>
          <w:p w14:paraId="202B396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637.0</w:t>
            </w:r>
          </w:p>
        </w:tc>
        <w:tc>
          <w:tcPr>
            <w:tcW w:w="876" w:type="dxa"/>
            <w:vAlign w:val="bottom"/>
          </w:tcPr>
          <w:p w14:paraId="3546A30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555.7</w:t>
            </w:r>
          </w:p>
        </w:tc>
        <w:tc>
          <w:tcPr>
            <w:tcW w:w="876" w:type="dxa"/>
            <w:vAlign w:val="bottom"/>
          </w:tcPr>
          <w:p w14:paraId="71E8FF4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415.0</w:t>
            </w:r>
          </w:p>
        </w:tc>
        <w:tc>
          <w:tcPr>
            <w:tcW w:w="876" w:type="dxa"/>
            <w:vAlign w:val="bottom"/>
          </w:tcPr>
          <w:p w14:paraId="12957E4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469.7</w:t>
            </w:r>
          </w:p>
        </w:tc>
        <w:tc>
          <w:tcPr>
            <w:tcW w:w="876" w:type="dxa"/>
            <w:vAlign w:val="bottom"/>
          </w:tcPr>
          <w:p w14:paraId="0C19B0C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604.0</w:t>
            </w:r>
          </w:p>
        </w:tc>
        <w:tc>
          <w:tcPr>
            <w:tcW w:w="996" w:type="dxa"/>
            <w:vAlign w:val="bottom"/>
          </w:tcPr>
          <w:p w14:paraId="509F6D0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614.9</w:t>
            </w:r>
          </w:p>
        </w:tc>
        <w:tc>
          <w:tcPr>
            <w:tcW w:w="876" w:type="dxa"/>
            <w:vAlign w:val="bottom"/>
          </w:tcPr>
          <w:p w14:paraId="0F25875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641.6</w:t>
            </w:r>
          </w:p>
        </w:tc>
        <w:tc>
          <w:tcPr>
            <w:tcW w:w="876" w:type="dxa"/>
            <w:vAlign w:val="bottom"/>
          </w:tcPr>
          <w:p w14:paraId="2DC7105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462.5</w:t>
            </w:r>
          </w:p>
        </w:tc>
        <w:tc>
          <w:tcPr>
            <w:tcW w:w="876" w:type="dxa"/>
            <w:vAlign w:val="bottom"/>
          </w:tcPr>
          <w:p w14:paraId="48CAC8B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457.6</w:t>
            </w:r>
          </w:p>
        </w:tc>
        <w:tc>
          <w:tcPr>
            <w:tcW w:w="876" w:type="dxa"/>
            <w:vAlign w:val="bottom"/>
          </w:tcPr>
          <w:p w14:paraId="2683495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861.8</w:t>
            </w:r>
          </w:p>
        </w:tc>
      </w:tr>
      <w:tr w:rsidR="00367CF2" w:rsidRPr="006A558F" w14:paraId="092DD9D5" w14:textId="77777777" w:rsidTr="00367CF2">
        <w:trPr>
          <w:jc w:val="center"/>
        </w:trPr>
        <w:tc>
          <w:tcPr>
            <w:tcW w:w="937" w:type="dxa"/>
          </w:tcPr>
          <w:p w14:paraId="05F2C66B"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BCS</w:t>
            </w:r>
          </w:p>
        </w:tc>
        <w:tc>
          <w:tcPr>
            <w:tcW w:w="996" w:type="dxa"/>
            <w:vAlign w:val="bottom"/>
          </w:tcPr>
          <w:p w14:paraId="4DB2999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2839.5</w:t>
            </w:r>
          </w:p>
        </w:tc>
        <w:tc>
          <w:tcPr>
            <w:tcW w:w="876" w:type="dxa"/>
            <w:vAlign w:val="bottom"/>
          </w:tcPr>
          <w:p w14:paraId="57BA06F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2251.6</w:t>
            </w:r>
          </w:p>
        </w:tc>
        <w:tc>
          <w:tcPr>
            <w:tcW w:w="876" w:type="dxa"/>
            <w:vAlign w:val="bottom"/>
          </w:tcPr>
          <w:p w14:paraId="16AA5A3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2054E9E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643" w:type="dxa"/>
          </w:tcPr>
          <w:p w14:paraId="749EBDB3"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8E07A5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2666.0</w:t>
            </w:r>
          </w:p>
        </w:tc>
        <w:tc>
          <w:tcPr>
            <w:tcW w:w="876" w:type="dxa"/>
            <w:vAlign w:val="bottom"/>
          </w:tcPr>
          <w:p w14:paraId="26C2D87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1036.2</w:t>
            </w:r>
          </w:p>
        </w:tc>
        <w:tc>
          <w:tcPr>
            <w:tcW w:w="876" w:type="dxa"/>
            <w:vAlign w:val="bottom"/>
          </w:tcPr>
          <w:p w14:paraId="1BF80EA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829.6</w:t>
            </w:r>
          </w:p>
        </w:tc>
        <w:tc>
          <w:tcPr>
            <w:tcW w:w="876" w:type="dxa"/>
            <w:vAlign w:val="bottom"/>
          </w:tcPr>
          <w:p w14:paraId="1657BF7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849.1</w:t>
            </w:r>
          </w:p>
        </w:tc>
        <w:tc>
          <w:tcPr>
            <w:tcW w:w="876" w:type="dxa"/>
            <w:vAlign w:val="bottom"/>
          </w:tcPr>
          <w:p w14:paraId="3F59100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2529.4</w:t>
            </w:r>
          </w:p>
        </w:tc>
        <w:tc>
          <w:tcPr>
            <w:tcW w:w="876" w:type="dxa"/>
            <w:vAlign w:val="bottom"/>
          </w:tcPr>
          <w:p w14:paraId="56C971B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818.7</w:t>
            </w:r>
          </w:p>
        </w:tc>
        <w:tc>
          <w:tcPr>
            <w:tcW w:w="996" w:type="dxa"/>
            <w:vAlign w:val="bottom"/>
          </w:tcPr>
          <w:p w14:paraId="091BDBF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1685.7</w:t>
            </w:r>
          </w:p>
        </w:tc>
        <w:tc>
          <w:tcPr>
            <w:tcW w:w="876" w:type="dxa"/>
            <w:vAlign w:val="bottom"/>
          </w:tcPr>
          <w:p w14:paraId="0CD2307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1935.0</w:t>
            </w:r>
          </w:p>
        </w:tc>
        <w:tc>
          <w:tcPr>
            <w:tcW w:w="876" w:type="dxa"/>
            <w:vAlign w:val="bottom"/>
          </w:tcPr>
          <w:p w14:paraId="769A966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4428.1</w:t>
            </w:r>
          </w:p>
        </w:tc>
        <w:tc>
          <w:tcPr>
            <w:tcW w:w="876" w:type="dxa"/>
            <w:vAlign w:val="bottom"/>
          </w:tcPr>
          <w:p w14:paraId="2389D93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1006.4</w:t>
            </w:r>
          </w:p>
        </w:tc>
        <w:tc>
          <w:tcPr>
            <w:tcW w:w="876" w:type="dxa"/>
            <w:vAlign w:val="bottom"/>
          </w:tcPr>
          <w:p w14:paraId="7A5E27E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2547.6</w:t>
            </w:r>
          </w:p>
        </w:tc>
      </w:tr>
      <w:tr w:rsidR="00367CF2" w:rsidRPr="006A558F" w14:paraId="70A0D342" w14:textId="77777777" w:rsidTr="00367CF2">
        <w:trPr>
          <w:jc w:val="center"/>
        </w:trPr>
        <w:tc>
          <w:tcPr>
            <w:tcW w:w="937" w:type="dxa"/>
          </w:tcPr>
          <w:p w14:paraId="3F0A7F3E"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Camp</w:t>
            </w:r>
          </w:p>
        </w:tc>
        <w:tc>
          <w:tcPr>
            <w:tcW w:w="996" w:type="dxa"/>
            <w:vAlign w:val="bottom"/>
          </w:tcPr>
          <w:p w14:paraId="10C0569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1086.7</w:t>
            </w:r>
          </w:p>
        </w:tc>
        <w:tc>
          <w:tcPr>
            <w:tcW w:w="876" w:type="dxa"/>
            <w:vAlign w:val="bottom"/>
          </w:tcPr>
          <w:p w14:paraId="3DC6123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638.1</w:t>
            </w:r>
          </w:p>
        </w:tc>
        <w:tc>
          <w:tcPr>
            <w:tcW w:w="876" w:type="dxa"/>
            <w:vAlign w:val="bottom"/>
          </w:tcPr>
          <w:p w14:paraId="72B535B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2CD9E19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884.0</w:t>
            </w:r>
          </w:p>
        </w:tc>
        <w:tc>
          <w:tcPr>
            <w:tcW w:w="643" w:type="dxa"/>
          </w:tcPr>
          <w:p w14:paraId="3DAFC49B"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1B163FF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630.4</w:t>
            </w:r>
          </w:p>
        </w:tc>
        <w:tc>
          <w:tcPr>
            <w:tcW w:w="876" w:type="dxa"/>
            <w:vAlign w:val="bottom"/>
          </w:tcPr>
          <w:p w14:paraId="3FA1599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593.6</w:t>
            </w:r>
          </w:p>
        </w:tc>
        <w:tc>
          <w:tcPr>
            <w:tcW w:w="876" w:type="dxa"/>
            <w:vAlign w:val="bottom"/>
          </w:tcPr>
          <w:p w14:paraId="2BF62AA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298.4</w:t>
            </w:r>
          </w:p>
        </w:tc>
        <w:tc>
          <w:tcPr>
            <w:tcW w:w="876" w:type="dxa"/>
            <w:vAlign w:val="bottom"/>
          </w:tcPr>
          <w:p w14:paraId="1DCE2E3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392.2</w:t>
            </w:r>
          </w:p>
        </w:tc>
        <w:tc>
          <w:tcPr>
            <w:tcW w:w="876" w:type="dxa"/>
            <w:vAlign w:val="bottom"/>
          </w:tcPr>
          <w:p w14:paraId="09D0CC8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621.1</w:t>
            </w:r>
          </w:p>
        </w:tc>
        <w:tc>
          <w:tcPr>
            <w:tcW w:w="876" w:type="dxa"/>
            <w:vAlign w:val="bottom"/>
          </w:tcPr>
          <w:p w14:paraId="2A422B6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392.2</w:t>
            </w:r>
          </w:p>
        </w:tc>
        <w:tc>
          <w:tcPr>
            <w:tcW w:w="996" w:type="dxa"/>
            <w:vAlign w:val="bottom"/>
          </w:tcPr>
          <w:p w14:paraId="4787231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378.6</w:t>
            </w:r>
          </w:p>
        </w:tc>
        <w:tc>
          <w:tcPr>
            <w:tcW w:w="876" w:type="dxa"/>
            <w:vAlign w:val="bottom"/>
          </w:tcPr>
          <w:p w14:paraId="265B31E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491.9</w:t>
            </w:r>
          </w:p>
        </w:tc>
        <w:tc>
          <w:tcPr>
            <w:tcW w:w="876" w:type="dxa"/>
            <w:vAlign w:val="bottom"/>
          </w:tcPr>
          <w:p w14:paraId="13965C5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462.6</w:t>
            </w:r>
          </w:p>
        </w:tc>
        <w:tc>
          <w:tcPr>
            <w:tcW w:w="876" w:type="dxa"/>
            <w:vAlign w:val="bottom"/>
          </w:tcPr>
          <w:p w14:paraId="0A620F6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1216.9</w:t>
            </w:r>
          </w:p>
        </w:tc>
        <w:tc>
          <w:tcPr>
            <w:tcW w:w="876" w:type="dxa"/>
            <w:vAlign w:val="bottom"/>
          </w:tcPr>
          <w:p w14:paraId="6EF60EC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507.4</w:t>
            </w:r>
          </w:p>
        </w:tc>
      </w:tr>
      <w:tr w:rsidR="00367CF2" w:rsidRPr="006A558F" w14:paraId="42ADADB2" w14:textId="77777777" w:rsidTr="00367CF2">
        <w:trPr>
          <w:jc w:val="center"/>
        </w:trPr>
        <w:tc>
          <w:tcPr>
            <w:tcW w:w="937" w:type="dxa"/>
          </w:tcPr>
          <w:p w14:paraId="64D58063"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Coah</w:t>
            </w:r>
          </w:p>
        </w:tc>
        <w:tc>
          <w:tcPr>
            <w:tcW w:w="996" w:type="dxa"/>
            <w:vAlign w:val="bottom"/>
          </w:tcPr>
          <w:p w14:paraId="6DAB481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11872.2</w:t>
            </w:r>
          </w:p>
        </w:tc>
        <w:tc>
          <w:tcPr>
            <w:tcW w:w="876" w:type="dxa"/>
            <w:vAlign w:val="bottom"/>
          </w:tcPr>
          <w:p w14:paraId="5EF9199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3376.9</w:t>
            </w:r>
          </w:p>
        </w:tc>
        <w:tc>
          <w:tcPr>
            <w:tcW w:w="876" w:type="dxa"/>
            <w:vAlign w:val="bottom"/>
          </w:tcPr>
          <w:p w14:paraId="1558305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378.6</w:t>
            </w:r>
          </w:p>
        </w:tc>
        <w:tc>
          <w:tcPr>
            <w:tcW w:w="876" w:type="dxa"/>
            <w:vAlign w:val="bottom"/>
          </w:tcPr>
          <w:p w14:paraId="73435C0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643" w:type="dxa"/>
          </w:tcPr>
          <w:p w14:paraId="7A2F9F36"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FFBCCE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3817.5</w:t>
            </w:r>
          </w:p>
        </w:tc>
        <w:tc>
          <w:tcPr>
            <w:tcW w:w="876" w:type="dxa"/>
            <w:vAlign w:val="bottom"/>
          </w:tcPr>
          <w:p w14:paraId="49EFD41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1850.3</w:t>
            </w:r>
          </w:p>
        </w:tc>
        <w:tc>
          <w:tcPr>
            <w:tcW w:w="876" w:type="dxa"/>
            <w:vAlign w:val="bottom"/>
          </w:tcPr>
          <w:p w14:paraId="10A855F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4559.4</w:t>
            </w:r>
          </w:p>
        </w:tc>
        <w:tc>
          <w:tcPr>
            <w:tcW w:w="876" w:type="dxa"/>
            <w:vAlign w:val="bottom"/>
          </w:tcPr>
          <w:p w14:paraId="24F6B5E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674.5</w:t>
            </w:r>
          </w:p>
        </w:tc>
        <w:tc>
          <w:tcPr>
            <w:tcW w:w="876" w:type="dxa"/>
            <w:vAlign w:val="bottom"/>
          </w:tcPr>
          <w:p w14:paraId="27AC47B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3703.8</w:t>
            </w:r>
          </w:p>
        </w:tc>
        <w:tc>
          <w:tcPr>
            <w:tcW w:w="876" w:type="dxa"/>
            <w:vAlign w:val="bottom"/>
          </w:tcPr>
          <w:p w14:paraId="1747FC3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2836.4</w:t>
            </w:r>
          </w:p>
        </w:tc>
        <w:tc>
          <w:tcPr>
            <w:tcW w:w="996" w:type="dxa"/>
            <w:vAlign w:val="bottom"/>
          </w:tcPr>
          <w:p w14:paraId="3FA2ACE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2473.0</w:t>
            </w:r>
          </w:p>
        </w:tc>
        <w:tc>
          <w:tcPr>
            <w:tcW w:w="876" w:type="dxa"/>
            <w:vAlign w:val="bottom"/>
          </w:tcPr>
          <w:p w14:paraId="5ED10B1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2294.0</w:t>
            </w:r>
          </w:p>
        </w:tc>
        <w:tc>
          <w:tcPr>
            <w:tcW w:w="876" w:type="dxa"/>
            <w:vAlign w:val="bottom"/>
          </w:tcPr>
          <w:p w14:paraId="14A3490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2516.8</w:t>
            </w:r>
          </w:p>
        </w:tc>
        <w:tc>
          <w:tcPr>
            <w:tcW w:w="876" w:type="dxa"/>
            <w:vAlign w:val="bottom"/>
          </w:tcPr>
          <w:p w14:paraId="5735329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2538.7</w:t>
            </w:r>
          </w:p>
        </w:tc>
        <w:tc>
          <w:tcPr>
            <w:tcW w:w="876" w:type="dxa"/>
            <w:vAlign w:val="bottom"/>
          </w:tcPr>
          <w:p w14:paraId="2EE2824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2079.2</w:t>
            </w:r>
          </w:p>
        </w:tc>
      </w:tr>
      <w:tr w:rsidR="00367CF2" w:rsidRPr="006A558F" w14:paraId="2FDC80ED" w14:textId="77777777" w:rsidTr="00367CF2">
        <w:trPr>
          <w:jc w:val="center"/>
        </w:trPr>
        <w:tc>
          <w:tcPr>
            <w:tcW w:w="937" w:type="dxa"/>
          </w:tcPr>
          <w:p w14:paraId="1BED6AD2"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Col</w:t>
            </w:r>
          </w:p>
        </w:tc>
        <w:tc>
          <w:tcPr>
            <w:tcW w:w="996" w:type="dxa"/>
            <w:vAlign w:val="bottom"/>
          </w:tcPr>
          <w:p w14:paraId="7E27B60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5639.8</w:t>
            </w:r>
          </w:p>
        </w:tc>
        <w:tc>
          <w:tcPr>
            <w:tcW w:w="876" w:type="dxa"/>
            <w:vAlign w:val="bottom"/>
          </w:tcPr>
          <w:p w14:paraId="547E3BA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3290.7</w:t>
            </w:r>
          </w:p>
        </w:tc>
        <w:tc>
          <w:tcPr>
            <w:tcW w:w="876" w:type="dxa"/>
            <w:vAlign w:val="bottom"/>
          </w:tcPr>
          <w:p w14:paraId="09C32FB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200B36B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643" w:type="dxa"/>
          </w:tcPr>
          <w:p w14:paraId="693F924D"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6DC832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3545.8</w:t>
            </w:r>
          </w:p>
        </w:tc>
        <w:tc>
          <w:tcPr>
            <w:tcW w:w="876" w:type="dxa"/>
            <w:vAlign w:val="bottom"/>
          </w:tcPr>
          <w:p w14:paraId="14A0D16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4911.7</w:t>
            </w:r>
          </w:p>
        </w:tc>
        <w:tc>
          <w:tcPr>
            <w:tcW w:w="876" w:type="dxa"/>
            <w:vAlign w:val="bottom"/>
          </w:tcPr>
          <w:p w14:paraId="788D380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6530.6</w:t>
            </w:r>
          </w:p>
        </w:tc>
        <w:tc>
          <w:tcPr>
            <w:tcW w:w="876" w:type="dxa"/>
            <w:vAlign w:val="bottom"/>
          </w:tcPr>
          <w:p w14:paraId="5CAB2A7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2516.8</w:t>
            </w:r>
          </w:p>
        </w:tc>
        <w:tc>
          <w:tcPr>
            <w:tcW w:w="876" w:type="dxa"/>
            <w:vAlign w:val="bottom"/>
          </w:tcPr>
          <w:p w14:paraId="2D8869C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2774.7</w:t>
            </w:r>
          </w:p>
        </w:tc>
        <w:tc>
          <w:tcPr>
            <w:tcW w:w="876" w:type="dxa"/>
            <w:vAlign w:val="bottom"/>
          </w:tcPr>
          <w:p w14:paraId="654DBAC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3408.0</w:t>
            </w:r>
          </w:p>
        </w:tc>
        <w:tc>
          <w:tcPr>
            <w:tcW w:w="996" w:type="dxa"/>
            <w:vAlign w:val="bottom"/>
          </w:tcPr>
          <w:p w14:paraId="7203177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14007.2</w:t>
            </w:r>
          </w:p>
        </w:tc>
        <w:tc>
          <w:tcPr>
            <w:tcW w:w="876" w:type="dxa"/>
            <w:vAlign w:val="bottom"/>
          </w:tcPr>
          <w:p w14:paraId="7BA832C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2428.0</w:t>
            </w:r>
          </w:p>
        </w:tc>
        <w:tc>
          <w:tcPr>
            <w:tcW w:w="876" w:type="dxa"/>
            <w:vAlign w:val="bottom"/>
          </w:tcPr>
          <w:p w14:paraId="7EB0002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2540.2</w:t>
            </w:r>
          </w:p>
        </w:tc>
        <w:tc>
          <w:tcPr>
            <w:tcW w:w="876" w:type="dxa"/>
            <w:vAlign w:val="bottom"/>
          </w:tcPr>
          <w:p w14:paraId="4102197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1308.3</w:t>
            </w:r>
          </w:p>
        </w:tc>
        <w:tc>
          <w:tcPr>
            <w:tcW w:w="876" w:type="dxa"/>
            <w:vAlign w:val="bottom"/>
          </w:tcPr>
          <w:p w14:paraId="08974FC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5594.9</w:t>
            </w:r>
          </w:p>
        </w:tc>
      </w:tr>
      <w:tr w:rsidR="00367CF2" w:rsidRPr="006A558F" w14:paraId="1C2ABB30" w14:textId="77777777" w:rsidTr="00367CF2">
        <w:trPr>
          <w:jc w:val="center"/>
        </w:trPr>
        <w:tc>
          <w:tcPr>
            <w:tcW w:w="937" w:type="dxa"/>
          </w:tcPr>
          <w:p w14:paraId="394AD2B3"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Chiaps</w:t>
            </w:r>
          </w:p>
        </w:tc>
        <w:tc>
          <w:tcPr>
            <w:tcW w:w="996" w:type="dxa"/>
            <w:vAlign w:val="bottom"/>
          </w:tcPr>
          <w:p w14:paraId="0681E54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622.1</w:t>
            </w:r>
          </w:p>
        </w:tc>
        <w:tc>
          <w:tcPr>
            <w:tcW w:w="876" w:type="dxa"/>
            <w:vAlign w:val="bottom"/>
          </w:tcPr>
          <w:p w14:paraId="4044F2B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210.1</w:t>
            </w:r>
          </w:p>
        </w:tc>
        <w:tc>
          <w:tcPr>
            <w:tcW w:w="876" w:type="dxa"/>
            <w:vAlign w:val="bottom"/>
          </w:tcPr>
          <w:p w14:paraId="302012E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245.8</w:t>
            </w:r>
          </w:p>
        </w:tc>
        <w:tc>
          <w:tcPr>
            <w:tcW w:w="876" w:type="dxa"/>
            <w:vAlign w:val="bottom"/>
          </w:tcPr>
          <w:p w14:paraId="5980DE4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86.6</w:t>
            </w:r>
          </w:p>
        </w:tc>
        <w:tc>
          <w:tcPr>
            <w:tcW w:w="643" w:type="dxa"/>
          </w:tcPr>
          <w:p w14:paraId="3FDC783A"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7FD1D8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190.3</w:t>
            </w:r>
          </w:p>
        </w:tc>
        <w:tc>
          <w:tcPr>
            <w:tcW w:w="876" w:type="dxa"/>
            <w:vAlign w:val="bottom"/>
          </w:tcPr>
          <w:p w14:paraId="14621FA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218.1</w:t>
            </w:r>
          </w:p>
        </w:tc>
        <w:tc>
          <w:tcPr>
            <w:tcW w:w="876" w:type="dxa"/>
            <w:vAlign w:val="bottom"/>
          </w:tcPr>
          <w:p w14:paraId="136432B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181.5</w:t>
            </w:r>
          </w:p>
        </w:tc>
        <w:tc>
          <w:tcPr>
            <w:tcW w:w="876" w:type="dxa"/>
            <w:vAlign w:val="bottom"/>
          </w:tcPr>
          <w:p w14:paraId="05F9638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264.5</w:t>
            </w:r>
          </w:p>
        </w:tc>
        <w:tc>
          <w:tcPr>
            <w:tcW w:w="876" w:type="dxa"/>
            <w:vAlign w:val="bottom"/>
          </w:tcPr>
          <w:p w14:paraId="4B6CFB5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194.9</w:t>
            </w:r>
          </w:p>
        </w:tc>
        <w:tc>
          <w:tcPr>
            <w:tcW w:w="876" w:type="dxa"/>
            <w:vAlign w:val="bottom"/>
          </w:tcPr>
          <w:p w14:paraId="2EF3917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245.8</w:t>
            </w:r>
          </w:p>
        </w:tc>
        <w:tc>
          <w:tcPr>
            <w:tcW w:w="996" w:type="dxa"/>
            <w:vAlign w:val="bottom"/>
          </w:tcPr>
          <w:p w14:paraId="511FB5E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378.6</w:t>
            </w:r>
          </w:p>
        </w:tc>
        <w:tc>
          <w:tcPr>
            <w:tcW w:w="876" w:type="dxa"/>
            <w:vAlign w:val="bottom"/>
          </w:tcPr>
          <w:p w14:paraId="48914F0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188.8</w:t>
            </w:r>
          </w:p>
        </w:tc>
        <w:tc>
          <w:tcPr>
            <w:tcW w:w="876" w:type="dxa"/>
            <w:vAlign w:val="bottom"/>
          </w:tcPr>
          <w:p w14:paraId="0992AF8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234.0</w:t>
            </w:r>
          </w:p>
        </w:tc>
        <w:tc>
          <w:tcPr>
            <w:tcW w:w="876" w:type="dxa"/>
            <w:vAlign w:val="bottom"/>
          </w:tcPr>
          <w:p w14:paraId="5B64363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254.0</w:t>
            </w:r>
          </w:p>
        </w:tc>
        <w:tc>
          <w:tcPr>
            <w:tcW w:w="876" w:type="dxa"/>
            <w:vAlign w:val="bottom"/>
          </w:tcPr>
          <w:p w14:paraId="2E80BEF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259.2</w:t>
            </w:r>
          </w:p>
        </w:tc>
      </w:tr>
      <w:tr w:rsidR="00367CF2" w:rsidRPr="006A558F" w14:paraId="406FA9EC" w14:textId="77777777" w:rsidTr="00367CF2">
        <w:trPr>
          <w:jc w:val="center"/>
        </w:trPr>
        <w:tc>
          <w:tcPr>
            <w:tcW w:w="937" w:type="dxa"/>
          </w:tcPr>
          <w:p w14:paraId="2E5BCF6B"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Chih</w:t>
            </w:r>
          </w:p>
        </w:tc>
        <w:tc>
          <w:tcPr>
            <w:tcW w:w="996" w:type="dxa"/>
            <w:vAlign w:val="bottom"/>
          </w:tcPr>
          <w:p w14:paraId="1331117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1178.5</w:t>
            </w:r>
          </w:p>
        </w:tc>
        <w:tc>
          <w:tcPr>
            <w:tcW w:w="876" w:type="dxa"/>
            <w:vAlign w:val="bottom"/>
          </w:tcPr>
          <w:p w14:paraId="5C76E02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1096.1</w:t>
            </w:r>
          </w:p>
        </w:tc>
        <w:tc>
          <w:tcPr>
            <w:tcW w:w="876" w:type="dxa"/>
            <w:vAlign w:val="bottom"/>
          </w:tcPr>
          <w:p w14:paraId="5782630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245.8</w:t>
            </w:r>
          </w:p>
        </w:tc>
        <w:tc>
          <w:tcPr>
            <w:tcW w:w="876" w:type="dxa"/>
            <w:vAlign w:val="bottom"/>
          </w:tcPr>
          <w:p w14:paraId="401CFC9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976.7</w:t>
            </w:r>
          </w:p>
        </w:tc>
        <w:tc>
          <w:tcPr>
            <w:tcW w:w="643" w:type="dxa"/>
          </w:tcPr>
          <w:p w14:paraId="33134E41"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6ADD0D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1453.1</w:t>
            </w:r>
          </w:p>
        </w:tc>
        <w:tc>
          <w:tcPr>
            <w:tcW w:w="876" w:type="dxa"/>
            <w:vAlign w:val="bottom"/>
          </w:tcPr>
          <w:p w14:paraId="55313E3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1162.4</w:t>
            </w:r>
          </w:p>
        </w:tc>
        <w:tc>
          <w:tcPr>
            <w:tcW w:w="876" w:type="dxa"/>
            <w:vAlign w:val="bottom"/>
          </w:tcPr>
          <w:p w14:paraId="5D2C9EB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800.5</w:t>
            </w:r>
          </w:p>
        </w:tc>
        <w:tc>
          <w:tcPr>
            <w:tcW w:w="876" w:type="dxa"/>
            <w:vAlign w:val="bottom"/>
          </w:tcPr>
          <w:p w14:paraId="13D1D16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700.1</w:t>
            </w:r>
          </w:p>
        </w:tc>
        <w:tc>
          <w:tcPr>
            <w:tcW w:w="876" w:type="dxa"/>
            <w:vAlign w:val="bottom"/>
          </w:tcPr>
          <w:p w14:paraId="735B777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1462.6</w:t>
            </w:r>
          </w:p>
        </w:tc>
        <w:tc>
          <w:tcPr>
            <w:tcW w:w="876" w:type="dxa"/>
            <w:vAlign w:val="bottom"/>
          </w:tcPr>
          <w:p w14:paraId="1702232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1391.7</w:t>
            </w:r>
          </w:p>
        </w:tc>
        <w:tc>
          <w:tcPr>
            <w:tcW w:w="996" w:type="dxa"/>
            <w:vAlign w:val="bottom"/>
          </w:tcPr>
          <w:p w14:paraId="480ABD9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1243.8</w:t>
            </w:r>
          </w:p>
        </w:tc>
        <w:tc>
          <w:tcPr>
            <w:tcW w:w="876" w:type="dxa"/>
            <w:vAlign w:val="bottom"/>
          </w:tcPr>
          <w:p w14:paraId="5F176B4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933.2</w:t>
            </w:r>
          </w:p>
        </w:tc>
        <w:tc>
          <w:tcPr>
            <w:tcW w:w="876" w:type="dxa"/>
            <w:vAlign w:val="bottom"/>
          </w:tcPr>
          <w:p w14:paraId="207C139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1340.4</w:t>
            </w:r>
          </w:p>
        </w:tc>
        <w:tc>
          <w:tcPr>
            <w:tcW w:w="876" w:type="dxa"/>
            <w:vAlign w:val="bottom"/>
          </w:tcPr>
          <w:p w14:paraId="530908B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1328.9</w:t>
            </w:r>
          </w:p>
        </w:tc>
        <w:tc>
          <w:tcPr>
            <w:tcW w:w="876" w:type="dxa"/>
            <w:vAlign w:val="bottom"/>
          </w:tcPr>
          <w:p w14:paraId="1C9FFB1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798.3</w:t>
            </w:r>
          </w:p>
        </w:tc>
      </w:tr>
      <w:tr w:rsidR="00367CF2" w:rsidRPr="006A558F" w14:paraId="2C47DF0A" w14:textId="77777777" w:rsidTr="00367CF2">
        <w:trPr>
          <w:jc w:val="center"/>
        </w:trPr>
        <w:tc>
          <w:tcPr>
            <w:tcW w:w="937" w:type="dxa"/>
          </w:tcPr>
          <w:p w14:paraId="16D6880C"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CDMX</w:t>
            </w:r>
          </w:p>
        </w:tc>
        <w:tc>
          <w:tcPr>
            <w:tcW w:w="996" w:type="dxa"/>
            <w:vAlign w:val="bottom"/>
          </w:tcPr>
          <w:p w14:paraId="3F2DE88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993.1</w:t>
            </w:r>
          </w:p>
        </w:tc>
        <w:tc>
          <w:tcPr>
            <w:tcW w:w="876" w:type="dxa"/>
            <w:vAlign w:val="bottom"/>
          </w:tcPr>
          <w:p w14:paraId="5F3DAD4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599.7</w:t>
            </w:r>
          </w:p>
        </w:tc>
        <w:tc>
          <w:tcPr>
            <w:tcW w:w="876" w:type="dxa"/>
            <w:vAlign w:val="bottom"/>
          </w:tcPr>
          <w:p w14:paraId="5C2C4AE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139.5</w:t>
            </w:r>
          </w:p>
        </w:tc>
        <w:tc>
          <w:tcPr>
            <w:tcW w:w="876" w:type="dxa"/>
            <w:vAlign w:val="bottom"/>
          </w:tcPr>
          <w:p w14:paraId="2A42C49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599.9</w:t>
            </w:r>
          </w:p>
        </w:tc>
        <w:tc>
          <w:tcPr>
            <w:tcW w:w="643" w:type="dxa"/>
          </w:tcPr>
          <w:p w14:paraId="5E7D40BA"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629184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639.6</w:t>
            </w:r>
          </w:p>
        </w:tc>
        <w:tc>
          <w:tcPr>
            <w:tcW w:w="876" w:type="dxa"/>
            <w:vAlign w:val="bottom"/>
          </w:tcPr>
          <w:p w14:paraId="71954D8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527.0</w:t>
            </w:r>
          </w:p>
        </w:tc>
        <w:tc>
          <w:tcPr>
            <w:tcW w:w="876" w:type="dxa"/>
            <w:vAlign w:val="bottom"/>
          </w:tcPr>
          <w:p w14:paraId="07CC504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527.1</w:t>
            </w:r>
          </w:p>
        </w:tc>
        <w:tc>
          <w:tcPr>
            <w:tcW w:w="876" w:type="dxa"/>
            <w:vAlign w:val="bottom"/>
          </w:tcPr>
          <w:p w14:paraId="4430364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366.9</w:t>
            </w:r>
          </w:p>
        </w:tc>
        <w:tc>
          <w:tcPr>
            <w:tcW w:w="876" w:type="dxa"/>
            <w:vAlign w:val="bottom"/>
          </w:tcPr>
          <w:p w14:paraId="089EA85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690.3</w:t>
            </w:r>
          </w:p>
        </w:tc>
        <w:tc>
          <w:tcPr>
            <w:tcW w:w="876" w:type="dxa"/>
            <w:vAlign w:val="bottom"/>
          </w:tcPr>
          <w:p w14:paraId="49AC0E8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781.0</w:t>
            </w:r>
          </w:p>
        </w:tc>
        <w:tc>
          <w:tcPr>
            <w:tcW w:w="996" w:type="dxa"/>
            <w:vAlign w:val="bottom"/>
          </w:tcPr>
          <w:p w14:paraId="68B7435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605.8</w:t>
            </w:r>
          </w:p>
        </w:tc>
        <w:tc>
          <w:tcPr>
            <w:tcW w:w="876" w:type="dxa"/>
            <w:vAlign w:val="bottom"/>
          </w:tcPr>
          <w:p w14:paraId="599F2DB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523.1</w:t>
            </w:r>
          </w:p>
        </w:tc>
        <w:tc>
          <w:tcPr>
            <w:tcW w:w="876" w:type="dxa"/>
            <w:vAlign w:val="bottom"/>
          </w:tcPr>
          <w:p w14:paraId="4AA94F1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547.4</w:t>
            </w:r>
          </w:p>
        </w:tc>
        <w:tc>
          <w:tcPr>
            <w:tcW w:w="876" w:type="dxa"/>
            <w:vAlign w:val="bottom"/>
          </w:tcPr>
          <w:p w14:paraId="5C4B48F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537.7</w:t>
            </w:r>
          </w:p>
        </w:tc>
        <w:tc>
          <w:tcPr>
            <w:tcW w:w="876" w:type="dxa"/>
            <w:vAlign w:val="bottom"/>
          </w:tcPr>
          <w:p w14:paraId="4F3B2D5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417.7</w:t>
            </w:r>
          </w:p>
        </w:tc>
      </w:tr>
      <w:tr w:rsidR="00367CF2" w:rsidRPr="006A558F" w14:paraId="1DDCAFC4" w14:textId="77777777" w:rsidTr="00367CF2">
        <w:trPr>
          <w:jc w:val="center"/>
        </w:trPr>
        <w:tc>
          <w:tcPr>
            <w:tcW w:w="937" w:type="dxa"/>
          </w:tcPr>
          <w:p w14:paraId="5C445A73"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Dur</w:t>
            </w:r>
          </w:p>
        </w:tc>
        <w:tc>
          <w:tcPr>
            <w:tcW w:w="996" w:type="dxa"/>
            <w:vAlign w:val="bottom"/>
          </w:tcPr>
          <w:p w14:paraId="454EC31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3001.0</w:t>
            </w:r>
          </w:p>
        </w:tc>
        <w:tc>
          <w:tcPr>
            <w:tcW w:w="876" w:type="dxa"/>
            <w:vAlign w:val="bottom"/>
          </w:tcPr>
          <w:p w14:paraId="79A051D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1362.6</w:t>
            </w:r>
          </w:p>
        </w:tc>
        <w:tc>
          <w:tcPr>
            <w:tcW w:w="876" w:type="dxa"/>
            <w:vAlign w:val="bottom"/>
          </w:tcPr>
          <w:p w14:paraId="16701C7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6601C59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423.9</w:t>
            </w:r>
          </w:p>
        </w:tc>
        <w:tc>
          <w:tcPr>
            <w:tcW w:w="643" w:type="dxa"/>
          </w:tcPr>
          <w:p w14:paraId="6D063E6B"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239585C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1860.0</w:t>
            </w:r>
          </w:p>
        </w:tc>
        <w:tc>
          <w:tcPr>
            <w:tcW w:w="876" w:type="dxa"/>
            <w:vAlign w:val="bottom"/>
          </w:tcPr>
          <w:p w14:paraId="3A3A2DB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1046.2</w:t>
            </w:r>
          </w:p>
        </w:tc>
        <w:tc>
          <w:tcPr>
            <w:tcW w:w="876" w:type="dxa"/>
            <w:vAlign w:val="bottom"/>
          </w:tcPr>
          <w:p w14:paraId="64F77F3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5804.8</w:t>
            </w:r>
          </w:p>
        </w:tc>
        <w:tc>
          <w:tcPr>
            <w:tcW w:w="876" w:type="dxa"/>
            <w:vAlign w:val="bottom"/>
          </w:tcPr>
          <w:p w14:paraId="05D86FB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3692.3</w:t>
            </w:r>
          </w:p>
        </w:tc>
        <w:tc>
          <w:tcPr>
            <w:tcW w:w="876" w:type="dxa"/>
            <w:vAlign w:val="bottom"/>
          </w:tcPr>
          <w:p w14:paraId="5B42C0A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2310.1</w:t>
            </w:r>
          </w:p>
        </w:tc>
        <w:tc>
          <w:tcPr>
            <w:tcW w:w="876" w:type="dxa"/>
            <w:vAlign w:val="bottom"/>
          </w:tcPr>
          <w:p w14:paraId="2AE5CC9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984.1</w:t>
            </w:r>
          </w:p>
        </w:tc>
        <w:tc>
          <w:tcPr>
            <w:tcW w:w="996" w:type="dxa"/>
            <w:vAlign w:val="bottom"/>
          </w:tcPr>
          <w:p w14:paraId="4CE5A0D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894.5</w:t>
            </w:r>
          </w:p>
        </w:tc>
        <w:tc>
          <w:tcPr>
            <w:tcW w:w="876" w:type="dxa"/>
            <w:vAlign w:val="bottom"/>
          </w:tcPr>
          <w:p w14:paraId="2058C4A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2465.5</w:t>
            </w:r>
          </w:p>
        </w:tc>
        <w:tc>
          <w:tcPr>
            <w:tcW w:w="876" w:type="dxa"/>
            <w:vAlign w:val="bottom"/>
          </w:tcPr>
          <w:p w14:paraId="087D255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1165.6</w:t>
            </w:r>
          </w:p>
        </w:tc>
        <w:tc>
          <w:tcPr>
            <w:tcW w:w="876" w:type="dxa"/>
            <w:vAlign w:val="bottom"/>
          </w:tcPr>
          <w:p w14:paraId="440F53C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1519.4</w:t>
            </w:r>
          </w:p>
        </w:tc>
        <w:tc>
          <w:tcPr>
            <w:tcW w:w="876" w:type="dxa"/>
            <w:vAlign w:val="bottom"/>
          </w:tcPr>
          <w:p w14:paraId="1B0EB25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2360.3</w:t>
            </w:r>
          </w:p>
        </w:tc>
      </w:tr>
      <w:tr w:rsidR="00367CF2" w:rsidRPr="006A558F" w14:paraId="5165649D" w14:textId="77777777" w:rsidTr="00367CF2">
        <w:trPr>
          <w:jc w:val="center"/>
        </w:trPr>
        <w:tc>
          <w:tcPr>
            <w:tcW w:w="937" w:type="dxa"/>
          </w:tcPr>
          <w:p w14:paraId="364FA4DB"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Gto</w:t>
            </w:r>
          </w:p>
        </w:tc>
        <w:tc>
          <w:tcPr>
            <w:tcW w:w="996" w:type="dxa"/>
            <w:vAlign w:val="bottom"/>
          </w:tcPr>
          <w:p w14:paraId="2874374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3096.0</w:t>
            </w:r>
          </w:p>
        </w:tc>
        <w:tc>
          <w:tcPr>
            <w:tcW w:w="876" w:type="dxa"/>
            <w:vAlign w:val="bottom"/>
          </w:tcPr>
          <w:p w14:paraId="0D7A8BB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4511.0</w:t>
            </w:r>
          </w:p>
        </w:tc>
        <w:tc>
          <w:tcPr>
            <w:tcW w:w="876" w:type="dxa"/>
            <w:vAlign w:val="bottom"/>
          </w:tcPr>
          <w:p w14:paraId="314DF5C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16DA52B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1400.4</w:t>
            </w:r>
          </w:p>
        </w:tc>
        <w:tc>
          <w:tcPr>
            <w:tcW w:w="643" w:type="dxa"/>
          </w:tcPr>
          <w:p w14:paraId="50A33F1E"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21B9548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4120.5</w:t>
            </w:r>
          </w:p>
        </w:tc>
        <w:tc>
          <w:tcPr>
            <w:tcW w:w="876" w:type="dxa"/>
            <w:vAlign w:val="bottom"/>
          </w:tcPr>
          <w:p w14:paraId="5DED088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2847.4</w:t>
            </w:r>
          </w:p>
        </w:tc>
        <w:tc>
          <w:tcPr>
            <w:tcW w:w="876" w:type="dxa"/>
            <w:vAlign w:val="bottom"/>
          </w:tcPr>
          <w:p w14:paraId="696CE71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4239.1</w:t>
            </w:r>
          </w:p>
        </w:tc>
        <w:tc>
          <w:tcPr>
            <w:tcW w:w="876" w:type="dxa"/>
            <w:vAlign w:val="bottom"/>
          </w:tcPr>
          <w:p w14:paraId="11E9C16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1802.1</w:t>
            </w:r>
          </w:p>
        </w:tc>
        <w:tc>
          <w:tcPr>
            <w:tcW w:w="876" w:type="dxa"/>
            <w:vAlign w:val="bottom"/>
          </w:tcPr>
          <w:p w14:paraId="4FAD962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4418.1</w:t>
            </w:r>
          </w:p>
        </w:tc>
        <w:tc>
          <w:tcPr>
            <w:tcW w:w="876" w:type="dxa"/>
            <w:vAlign w:val="bottom"/>
          </w:tcPr>
          <w:p w14:paraId="5165910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2296.2</w:t>
            </w:r>
          </w:p>
        </w:tc>
        <w:tc>
          <w:tcPr>
            <w:tcW w:w="996" w:type="dxa"/>
            <w:vAlign w:val="bottom"/>
          </w:tcPr>
          <w:p w14:paraId="4078E0D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2889.1</w:t>
            </w:r>
          </w:p>
        </w:tc>
        <w:tc>
          <w:tcPr>
            <w:tcW w:w="876" w:type="dxa"/>
            <w:vAlign w:val="bottom"/>
          </w:tcPr>
          <w:p w14:paraId="7855FC7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3197.2</w:t>
            </w:r>
          </w:p>
        </w:tc>
        <w:tc>
          <w:tcPr>
            <w:tcW w:w="876" w:type="dxa"/>
            <w:vAlign w:val="bottom"/>
          </w:tcPr>
          <w:p w14:paraId="15C2ED5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4779.3</w:t>
            </w:r>
          </w:p>
        </w:tc>
        <w:tc>
          <w:tcPr>
            <w:tcW w:w="876" w:type="dxa"/>
            <w:vAlign w:val="bottom"/>
          </w:tcPr>
          <w:p w14:paraId="7219197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2724.6</w:t>
            </w:r>
          </w:p>
        </w:tc>
        <w:tc>
          <w:tcPr>
            <w:tcW w:w="876" w:type="dxa"/>
            <w:vAlign w:val="bottom"/>
          </w:tcPr>
          <w:p w14:paraId="47F3072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1711.9</w:t>
            </w:r>
          </w:p>
        </w:tc>
      </w:tr>
      <w:tr w:rsidR="00367CF2" w:rsidRPr="006A558F" w14:paraId="09B7BBC4" w14:textId="77777777" w:rsidTr="00367CF2">
        <w:trPr>
          <w:jc w:val="center"/>
        </w:trPr>
        <w:tc>
          <w:tcPr>
            <w:tcW w:w="937" w:type="dxa"/>
          </w:tcPr>
          <w:p w14:paraId="39D1BCE4"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Gro</w:t>
            </w:r>
          </w:p>
        </w:tc>
        <w:tc>
          <w:tcPr>
            <w:tcW w:w="996" w:type="dxa"/>
            <w:vAlign w:val="bottom"/>
          </w:tcPr>
          <w:p w14:paraId="3E48593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635.7</w:t>
            </w:r>
          </w:p>
        </w:tc>
        <w:tc>
          <w:tcPr>
            <w:tcW w:w="876" w:type="dxa"/>
            <w:vAlign w:val="bottom"/>
          </w:tcPr>
          <w:p w14:paraId="7893330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537.7</w:t>
            </w:r>
          </w:p>
        </w:tc>
        <w:tc>
          <w:tcPr>
            <w:tcW w:w="876" w:type="dxa"/>
            <w:vAlign w:val="bottom"/>
          </w:tcPr>
          <w:p w14:paraId="421A49A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181.5</w:t>
            </w:r>
          </w:p>
        </w:tc>
        <w:tc>
          <w:tcPr>
            <w:tcW w:w="876" w:type="dxa"/>
            <w:vAlign w:val="bottom"/>
          </w:tcPr>
          <w:p w14:paraId="05891E2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752.2</w:t>
            </w:r>
          </w:p>
        </w:tc>
        <w:tc>
          <w:tcPr>
            <w:tcW w:w="643" w:type="dxa"/>
          </w:tcPr>
          <w:p w14:paraId="7855BF3D"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C966C8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510.6</w:t>
            </w:r>
          </w:p>
        </w:tc>
        <w:tc>
          <w:tcPr>
            <w:tcW w:w="876" w:type="dxa"/>
            <w:vAlign w:val="bottom"/>
          </w:tcPr>
          <w:p w14:paraId="01CEBAD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342.4</w:t>
            </w:r>
          </w:p>
        </w:tc>
        <w:tc>
          <w:tcPr>
            <w:tcW w:w="876" w:type="dxa"/>
            <w:vAlign w:val="bottom"/>
          </w:tcPr>
          <w:p w14:paraId="72E248E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450.8</w:t>
            </w:r>
          </w:p>
        </w:tc>
        <w:tc>
          <w:tcPr>
            <w:tcW w:w="876" w:type="dxa"/>
            <w:vAlign w:val="bottom"/>
          </w:tcPr>
          <w:p w14:paraId="6E13C9B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717.9</w:t>
            </w:r>
          </w:p>
        </w:tc>
        <w:tc>
          <w:tcPr>
            <w:tcW w:w="876" w:type="dxa"/>
            <w:vAlign w:val="bottom"/>
          </w:tcPr>
          <w:p w14:paraId="082E75B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524.6</w:t>
            </w:r>
          </w:p>
        </w:tc>
        <w:tc>
          <w:tcPr>
            <w:tcW w:w="876" w:type="dxa"/>
            <w:vAlign w:val="bottom"/>
          </w:tcPr>
          <w:p w14:paraId="7967515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463.9</w:t>
            </w:r>
          </w:p>
        </w:tc>
        <w:tc>
          <w:tcPr>
            <w:tcW w:w="996" w:type="dxa"/>
            <w:vAlign w:val="bottom"/>
          </w:tcPr>
          <w:p w14:paraId="0BA8383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441.7</w:t>
            </w:r>
          </w:p>
        </w:tc>
        <w:tc>
          <w:tcPr>
            <w:tcW w:w="876" w:type="dxa"/>
            <w:vAlign w:val="bottom"/>
          </w:tcPr>
          <w:p w14:paraId="4F8280D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475.0</w:t>
            </w:r>
          </w:p>
        </w:tc>
        <w:tc>
          <w:tcPr>
            <w:tcW w:w="876" w:type="dxa"/>
            <w:vAlign w:val="bottom"/>
          </w:tcPr>
          <w:p w14:paraId="5C9645B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626.2</w:t>
            </w:r>
          </w:p>
        </w:tc>
        <w:tc>
          <w:tcPr>
            <w:tcW w:w="876" w:type="dxa"/>
            <w:vAlign w:val="bottom"/>
          </w:tcPr>
          <w:p w14:paraId="0BFCAC5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484.2</w:t>
            </w:r>
          </w:p>
        </w:tc>
        <w:tc>
          <w:tcPr>
            <w:tcW w:w="876" w:type="dxa"/>
            <w:vAlign w:val="bottom"/>
          </w:tcPr>
          <w:p w14:paraId="776C1D9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462.8</w:t>
            </w:r>
          </w:p>
        </w:tc>
      </w:tr>
      <w:tr w:rsidR="00367CF2" w:rsidRPr="006A558F" w14:paraId="7D2B3F73" w14:textId="77777777" w:rsidTr="00367CF2">
        <w:trPr>
          <w:jc w:val="center"/>
        </w:trPr>
        <w:tc>
          <w:tcPr>
            <w:tcW w:w="937" w:type="dxa"/>
          </w:tcPr>
          <w:p w14:paraId="68AB1190"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Hgo</w:t>
            </w:r>
          </w:p>
        </w:tc>
        <w:tc>
          <w:tcPr>
            <w:tcW w:w="996" w:type="dxa"/>
            <w:vAlign w:val="bottom"/>
          </w:tcPr>
          <w:p w14:paraId="05CDA67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1036.2</w:t>
            </w:r>
          </w:p>
        </w:tc>
        <w:tc>
          <w:tcPr>
            <w:tcW w:w="876" w:type="dxa"/>
            <w:vAlign w:val="bottom"/>
          </w:tcPr>
          <w:p w14:paraId="3D78055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1242.9</w:t>
            </w:r>
          </w:p>
        </w:tc>
        <w:tc>
          <w:tcPr>
            <w:tcW w:w="876" w:type="dxa"/>
            <w:vAlign w:val="bottom"/>
          </w:tcPr>
          <w:p w14:paraId="40709EF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3B9009F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852.6</w:t>
            </w:r>
          </w:p>
        </w:tc>
        <w:tc>
          <w:tcPr>
            <w:tcW w:w="643" w:type="dxa"/>
          </w:tcPr>
          <w:p w14:paraId="1FDBB342"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A78B2F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1211.0</w:t>
            </w:r>
          </w:p>
        </w:tc>
        <w:tc>
          <w:tcPr>
            <w:tcW w:w="876" w:type="dxa"/>
            <w:vAlign w:val="bottom"/>
          </w:tcPr>
          <w:p w14:paraId="1377366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899.0</w:t>
            </w:r>
          </w:p>
        </w:tc>
        <w:tc>
          <w:tcPr>
            <w:tcW w:w="876" w:type="dxa"/>
            <w:vAlign w:val="bottom"/>
          </w:tcPr>
          <w:p w14:paraId="5F6DEFF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984.1</w:t>
            </w:r>
          </w:p>
        </w:tc>
        <w:tc>
          <w:tcPr>
            <w:tcW w:w="876" w:type="dxa"/>
            <w:vAlign w:val="bottom"/>
          </w:tcPr>
          <w:p w14:paraId="179CCB6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1179.8</w:t>
            </w:r>
          </w:p>
        </w:tc>
        <w:tc>
          <w:tcPr>
            <w:tcW w:w="876" w:type="dxa"/>
            <w:vAlign w:val="bottom"/>
          </w:tcPr>
          <w:p w14:paraId="7534DA8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1353.8</w:t>
            </w:r>
          </w:p>
        </w:tc>
        <w:tc>
          <w:tcPr>
            <w:tcW w:w="876" w:type="dxa"/>
            <w:vAlign w:val="bottom"/>
          </w:tcPr>
          <w:p w14:paraId="07AF72C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1065.4</w:t>
            </w:r>
          </w:p>
        </w:tc>
        <w:tc>
          <w:tcPr>
            <w:tcW w:w="996" w:type="dxa"/>
            <w:vAlign w:val="bottom"/>
          </w:tcPr>
          <w:p w14:paraId="70D26BE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1111.6</w:t>
            </w:r>
          </w:p>
        </w:tc>
        <w:tc>
          <w:tcPr>
            <w:tcW w:w="876" w:type="dxa"/>
            <w:vAlign w:val="bottom"/>
          </w:tcPr>
          <w:p w14:paraId="53820DD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868.2</w:t>
            </w:r>
          </w:p>
        </w:tc>
        <w:tc>
          <w:tcPr>
            <w:tcW w:w="876" w:type="dxa"/>
            <w:vAlign w:val="bottom"/>
          </w:tcPr>
          <w:p w14:paraId="3F5A402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1030.6</w:t>
            </w:r>
          </w:p>
        </w:tc>
        <w:tc>
          <w:tcPr>
            <w:tcW w:w="876" w:type="dxa"/>
            <w:vAlign w:val="bottom"/>
          </w:tcPr>
          <w:p w14:paraId="045B2D5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1047.1</w:t>
            </w:r>
          </w:p>
        </w:tc>
        <w:tc>
          <w:tcPr>
            <w:tcW w:w="876" w:type="dxa"/>
            <w:vAlign w:val="bottom"/>
          </w:tcPr>
          <w:p w14:paraId="38E67BE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1042.3</w:t>
            </w:r>
          </w:p>
        </w:tc>
      </w:tr>
      <w:tr w:rsidR="00367CF2" w:rsidRPr="006A558F" w14:paraId="58ACDB0E" w14:textId="77777777" w:rsidTr="00367CF2">
        <w:trPr>
          <w:jc w:val="center"/>
        </w:trPr>
        <w:tc>
          <w:tcPr>
            <w:tcW w:w="937" w:type="dxa"/>
          </w:tcPr>
          <w:p w14:paraId="7F2E2160"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Jalisco</w:t>
            </w:r>
          </w:p>
        </w:tc>
        <w:tc>
          <w:tcPr>
            <w:tcW w:w="996" w:type="dxa"/>
            <w:vAlign w:val="bottom"/>
          </w:tcPr>
          <w:p w14:paraId="27C350C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3603.4</w:t>
            </w:r>
          </w:p>
        </w:tc>
        <w:tc>
          <w:tcPr>
            <w:tcW w:w="876" w:type="dxa"/>
            <w:vAlign w:val="bottom"/>
          </w:tcPr>
          <w:p w14:paraId="0AFF4B6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1605.4</w:t>
            </w:r>
          </w:p>
        </w:tc>
        <w:tc>
          <w:tcPr>
            <w:tcW w:w="876" w:type="dxa"/>
            <w:vAlign w:val="bottom"/>
          </w:tcPr>
          <w:p w14:paraId="7EFC3EC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245.8</w:t>
            </w:r>
          </w:p>
        </w:tc>
        <w:tc>
          <w:tcPr>
            <w:tcW w:w="876" w:type="dxa"/>
            <w:vAlign w:val="bottom"/>
          </w:tcPr>
          <w:p w14:paraId="2E003C8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1323.6</w:t>
            </w:r>
          </w:p>
        </w:tc>
        <w:tc>
          <w:tcPr>
            <w:tcW w:w="643" w:type="dxa"/>
          </w:tcPr>
          <w:p w14:paraId="5A1E7C07"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E88FDD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2357.0</w:t>
            </w:r>
          </w:p>
        </w:tc>
        <w:tc>
          <w:tcPr>
            <w:tcW w:w="876" w:type="dxa"/>
            <w:vAlign w:val="bottom"/>
          </w:tcPr>
          <w:p w14:paraId="487F377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2037.9</w:t>
            </w:r>
          </w:p>
        </w:tc>
        <w:tc>
          <w:tcPr>
            <w:tcW w:w="876" w:type="dxa"/>
            <w:vAlign w:val="bottom"/>
          </w:tcPr>
          <w:p w14:paraId="53807F1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1935.3</w:t>
            </w:r>
          </w:p>
        </w:tc>
        <w:tc>
          <w:tcPr>
            <w:tcW w:w="876" w:type="dxa"/>
            <w:vAlign w:val="bottom"/>
          </w:tcPr>
          <w:p w14:paraId="0398768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2041.7</w:t>
            </w:r>
          </w:p>
        </w:tc>
        <w:tc>
          <w:tcPr>
            <w:tcW w:w="876" w:type="dxa"/>
            <w:vAlign w:val="bottom"/>
          </w:tcPr>
          <w:p w14:paraId="0B08562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2278.3</w:t>
            </w:r>
          </w:p>
        </w:tc>
        <w:tc>
          <w:tcPr>
            <w:tcW w:w="876" w:type="dxa"/>
            <w:vAlign w:val="bottom"/>
          </w:tcPr>
          <w:p w14:paraId="59DE4E6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1974.5</w:t>
            </w:r>
          </w:p>
        </w:tc>
        <w:tc>
          <w:tcPr>
            <w:tcW w:w="996" w:type="dxa"/>
            <w:vAlign w:val="bottom"/>
          </w:tcPr>
          <w:p w14:paraId="40732B7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2388.4</w:t>
            </w:r>
          </w:p>
        </w:tc>
        <w:tc>
          <w:tcPr>
            <w:tcW w:w="876" w:type="dxa"/>
            <w:vAlign w:val="bottom"/>
          </w:tcPr>
          <w:p w14:paraId="1D56A6A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1785.0</w:t>
            </w:r>
          </w:p>
        </w:tc>
        <w:tc>
          <w:tcPr>
            <w:tcW w:w="876" w:type="dxa"/>
            <w:vAlign w:val="bottom"/>
          </w:tcPr>
          <w:p w14:paraId="20453B2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2192.8</w:t>
            </w:r>
          </w:p>
        </w:tc>
        <w:tc>
          <w:tcPr>
            <w:tcW w:w="876" w:type="dxa"/>
            <w:vAlign w:val="bottom"/>
          </w:tcPr>
          <w:p w14:paraId="1AFA134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1710.5</w:t>
            </w:r>
          </w:p>
        </w:tc>
        <w:tc>
          <w:tcPr>
            <w:tcW w:w="876" w:type="dxa"/>
            <w:vAlign w:val="bottom"/>
          </w:tcPr>
          <w:p w14:paraId="06C1ECF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1798.2</w:t>
            </w:r>
          </w:p>
        </w:tc>
      </w:tr>
      <w:tr w:rsidR="00367CF2" w:rsidRPr="006A558F" w14:paraId="3FFC0DFD" w14:textId="77777777" w:rsidTr="00367CF2">
        <w:trPr>
          <w:jc w:val="center"/>
        </w:trPr>
        <w:tc>
          <w:tcPr>
            <w:tcW w:w="937" w:type="dxa"/>
          </w:tcPr>
          <w:p w14:paraId="7A5C96AD"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Méx</w:t>
            </w:r>
          </w:p>
        </w:tc>
        <w:tc>
          <w:tcPr>
            <w:tcW w:w="996" w:type="dxa"/>
            <w:vAlign w:val="bottom"/>
          </w:tcPr>
          <w:p w14:paraId="4D0D6EF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1007.1</w:t>
            </w:r>
          </w:p>
        </w:tc>
        <w:tc>
          <w:tcPr>
            <w:tcW w:w="876" w:type="dxa"/>
            <w:vAlign w:val="bottom"/>
          </w:tcPr>
          <w:p w14:paraId="17661CB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603.0</w:t>
            </w:r>
          </w:p>
        </w:tc>
        <w:tc>
          <w:tcPr>
            <w:tcW w:w="876" w:type="dxa"/>
            <w:vAlign w:val="bottom"/>
          </w:tcPr>
          <w:p w14:paraId="4369954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1021.3</w:t>
            </w:r>
          </w:p>
        </w:tc>
        <w:tc>
          <w:tcPr>
            <w:tcW w:w="876" w:type="dxa"/>
            <w:vAlign w:val="bottom"/>
          </w:tcPr>
          <w:p w14:paraId="44902F4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421.5</w:t>
            </w:r>
          </w:p>
        </w:tc>
        <w:tc>
          <w:tcPr>
            <w:tcW w:w="643" w:type="dxa"/>
          </w:tcPr>
          <w:p w14:paraId="6A72FEB3"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8A20A8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657.8</w:t>
            </w:r>
          </w:p>
        </w:tc>
        <w:tc>
          <w:tcPr>
            <w:tcW w:w="876" w:type="dxa"/>
            <w:vAlign w:val="bottom"/>
          </w:tcPr>
          <w:p w14:paraId="5B7B577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584.6</w:t>
            </w:r>
          </w:p>
        </w:tc>
        <w:tc>
          <w:tcPr>
            <w:tcW w:w="876" w:type="dxa"/>
            <w:vAlign w:val="bottom"/>
          </w:tcPr>
          <w:p w14:paraId="25D6D8A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599.4</w:t>
            </w:r>
          </w:p>
        </w:tc>
        <w:tc>
          <w:tcPr>
            <w:tcW w:w="876" w:type="dxa"/>
            <w:vAlign w:val="bottom"/>
          </w:tcPr>
          <w:p w14:paraId="3E416A0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562.4</w:t>
            </w:r>
          </w:p>
        </w:tc>
        <w:tc>
          <w:tcPr>
            <w:tcW w:w="876" w:type="dxa"/>
            <w:vAlign w:val="bottom"/>
          </w:tcPr>
          <w:p w14:paraId="6E8CC08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744.9</w:t>
            </w:r>
          </w:p>
        </w:tc>
        <w:tc>
          <w:tcPr>
            <w:tcW w:w="876" w:type="dxa"/>
            <w:vAlign w:val="bottom"/>
          </w:tcPr>
          <w:p w14:paraId="28C36AF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920.2</w:t>
            </w:r>
          </w:p>
        </w:tc>
        <w:tc>
          <w:tcPr>
            <w:tcW w:w="996" w:type="dxa"/>
            <w:vAlign w:val="bottom"/>
          </w:tcPr>
          <w:p w14:paraId="6BEB50E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493.5</w:t>
            </w:r>
          </w:p>
        </w:tc>
        <w:tc>
          <w:tcPr>
            <w:tcW w:w="876" w:type="dxa"/>
            <w:vAlign w:val="bottom"/>
          </w:tcPr>
          <w:p w14:paraId="3D8ACF0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478.9</w:t>
            </w:r>
          </w:p>
        </w:tc>
        <w:tc>
          <w:tcPr>
            <w:tcW w:w="876" w:type="dxa"/>
            <w:vAlign w:val="bottom"/>
          </w:tcPr>
          <w:p w14:paraId="11364E1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776.9</w:t>
            </w:r>
          </w:p>
        </w:tc>
        <w:tc>
          <w:tcPr>
            <w:tcW w:w="876" w:type="dxa"/>
            <w:vAlign w:val="bottom"/>
          </w:tcPr>
          <w:p w14:paraId="6B5E817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495.4</w:t>
            </w:r>
          </w:p>
        </w:tc>
        <w:tc>
          <w:tcPr>
            <w:tcW w:w="876" w:type="dxa"/>
            <w:vAlign w:val="bottom"/>
          </w:tcPr>
          <w:p w14:paraId="2399025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452.1</w:t>
            </w:r>
          </w:p>
        </w:tc>
      </w:tr>
      <w:tr w:rsidR="00367CF2" w:rsidRPr="006A558F" w14:paraId="621F69EB" w14:textId="77777777" w:rsidTr="00367CF2">
        <w:trPr>
          <w:jc w:val="center"/>
        </w:trPr>
        <w:tc>
          <w:tcPr>
            <w:tcW w:w="937" w:type="dxa"/>
          </w:tcPr>
          <w:p w14:paraId="43B16DD7"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Mich</w:t>
            </w:r>
          </w:p>
        </w:tc>
        <w:tc>
          <w:tcPr>
            <w:tcW w:w="996" w:type="dxa"/>
            <w:vAlign w:val="bottom"/>
          </w:tcPr>
          <w:p w14:paraId="08CF9D2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1850.5</w:t>
            </w:r>
          </w:p>
        </w:tc>
        <w:tc>
          <w:tcPr>
            <w:tcW w:w="876" w:type="dxa"/>
            <w:vAlign w:val="bottom"/>
          </w:tcPr>
          <w:p w14:paraId="1FCCEF6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1440.0</w:t>
            </w:r>
          </w:p>
        </w:tc>
        <w:tc>
          <w:tcPr>
            <w:tcW w:w="876" w:type="dxa"/>
            <w:vAlign w:val="bottom"/>
          </w:tcPr>
          <w:p w14:paraId="1408530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1555.3</w:t>
            </w:r>
          </w:p>
        </w:tc>
        <w:tc>
          <w:tcPr>
            <w:tcW w:w="876" w:type="dxa"/>
            <w:vAlign w:val="bottom"/>
          </w:tcPr>
          <w:p w14:paraId="1E64FD0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2029.8</w:t>
            </w:r>
          </w:p>
        </w:tc>
        <w:tc>
          <w:tcPr>
            <w:tcW w:w="643" w:type="dxa"/>
          </w:tcPr>
          <w:p w14:paraId="234B7060"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2022D84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1641.8</w:t>
            </w:r>
          </w:p>
        </w:tc>
        <w:tc>
          <w:tcPr>
            <w:tcW w:w="876" w:type="dxa"/>
            <w:vAlign w:val="bottom"/>
          </w:tcPr>
          <w:p w14:paraId="73CF3D7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1205.5</w:t>
            </w:r>
          </w:p>
        </w:tc>
        <w:tc>
          <w:tcPr>
            <w:tcW w:w="876" w:type="dxa"/>
            <w:vAlign w:val="bottom"/>
          </w:tcPr>
          <w:p w14:paraId="7075976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785.2</w:t>
            </w:r>
          </w:p>
        </w:tc>
        <w:tc>
          <w:tcPr>
            <w:tcW w:w="876" w:type="dxa"/>
            <w:vAlign w:val="bottom"/>
          </w:tcPr>
          <w:p w14:paraId="6A3E4BD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1419.6</w:t>
            </w:r>
          </w:p>
        </w:tc>
        <w:tc>
          <w:tcPr>
            <w:tcW w:w="876" w:type="dxa"/>
            <w:vAlign w:val="bottom"/>
          </w:tcPr>
          <w:p w14:paraId="72EF857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1711.9</w:t>
            </w:r>
          </w:p>
        </w:tc>
        <w:tc>
          <w:tcPr>
            <w:tcW w:w="876" w:type="dxa"/>
            <w:vAlign w:val="bottom"/>
          </w:tcPr>
          <w:p w14:paraId="69DF04D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2056.5</w:t>
            </w:r>
          </w:p>
        </w:tc>
        <w:tc>
          <w:tcPr>
            <w:tcW w:w="996" w:type="dxa"/>
            <w:vAlign w:val="bottom"/>
          </w:tcPr>
          <w:p w14:paraId="2BC955F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1237.7</w:t>
            </w:r>
          </w:p>
        </w:tc>
        <w:tc>
          <w:tcPr>
            <w:tcW w:w="876" w:type="dxa"/>
            <w:vAlign w:val="bottom"/>
          </w:tcPr>
          <w:p w14:paraId="65F4B95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1208.0</w:t>
            </w:r>
          </w:p>
        </w:tc>
        <w:tc>
          <w:tcPr>
            <w:tcW w:w="876" w:type="dxa"/>
            <w:vAlign w:val="bottom"/>
          </w:tcPr>
          <w:p w14:paraId="7877A7D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1672.6</w:t>
            </w:r>
          </w:p>
        </w:tc>
        <w:tc>
          <w:tcPr>
            <w:tcW w:w="876" w:type="dxa"/>
            <w:vAlign w:val="bottom"/>
          </w:tcPr>
          <w:p w14:paraId="216F678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1605.1</w:t>
            </w:r>
          </w:p>
        </w:tc>
        <w:tc>
          <w:tcPr>
            <w:tcW w:w="876" w:type="dxa"/>
            <w:vAlign w:val="bottom"/>
          </w:tcPr>
          <w:p w14:paraId="49E49B1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1318.9</w:t>
            </w:r>
          </w:p>
        </w:tc>
      </w:tr>
      <w:tr w:rsidR="00367CF2" w:rsidRPr="006A558F" w14:paraId="0C90423E" w14:textId="77777777" w:rsidTr="00367CF2">
        <w:trPr>
          <w:jc w:val="center"/>
        </w:trPr>
        <w:tc>
          <w:tcPr>
            <w:tcW w:w="937" w:type="dxa"/>
          </w:tcPr>
          <w:p w14:paraId="6A2F5A06"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lastRenderedPageBreak/>
              <w:t>Mor.</w:t>
            </w:r>
          </w:p>
        </w:tc>
        <w:tc>
          <w:tcPr>
            <w:tcW w:w="996" w:type="dxa"/>
            <w:vAlign w:val="bottom"/>
          </w:tcPr>
          <w:p w14:paraId="359D897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406.5</w:t>
            </w:r>
          </w:p>
        </w:tc>
        <w:tc>
          <w:tcPr>
            <w:tcW w:w="876" w:type="dxa"/>
            <w:vAlign w:val="bottom"/>
          </w:tcPr>
          <w:p w14:paraId="77AFB30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455.4</w:t>
            </w:r>
          </w:p>
        </w:tc>
        <w:tc>
          <w:tcPr>
            <w:tcW w:w="876" w:type="dxa"/>
            <w:vAlign w:val="bottom"/>
          </w:tcPr>
          <w:p w14:paraId="2A733B9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21C16D5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68.0</w:t>
            </w:r>
          </w:p>
        </w:tc>
        <w:tc>
          <w:tcPr>
            <w:tcW w:w="643" w:type="dxa"/>
          </w:tcPr>
          <w:p w14:paraId="148B7A05"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5D4D12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407.1</w:t>
            </w:r>
          </w:p>
        </w:tc>
        <w:tc>
          <w:tcPr>
            <w:tcW w:w="876" w:type="dxa"/>
            <w:vAlign w:val="bottom"/>
          </w:tcPr>
          <w:p w14:paraId="1067CB7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288.5</w:t>
            </w:r>
          </w:p>
        </w:tc>
        <w:tc>
          <w:tcPr>
            <w:tcW w:w="876" w:type="dxa"/>
            <w:vAlign w:val="bottom"/>
          </w:tcPr>
          <w:p w14:paraId="78F62E7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550.7</w:t>
            </w:r>
          </w:p>
        </w:tc>
        <w:tc>
          <w:tcPr>
            <w:tcW w:w="876" w:type="dxa"/>
            <w:vAlign w:val="bottom"/>
          </w:tcPr>
          <w:p w14:paraId="17622E1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562.4</w:t>
            </w:r>
          </w:p>
        </w:tc>
        <w:tc>
          <w:tcPr>
            <w:tcW w:w="876" w:type="dxa"/>
            <w:vAlign w:val="bottom"/>
          </w:tcPr>
          <w:p w14:paraId="2C8F7A6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527.5</w:t>
            </w:r>
          </w:p>
        </w:tc>
        <w:tc>
          <w:tcPr>
            <w:tcW w:w="876" w:type="dxa"/>
            <w:vAlign w:val="bottom"/>
          </w:tcPr>
          <w:p w14:paraId="1756BA6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334.9</w:t>
            </w:r>
          </w:p>
        </w:tc>
        <w:tc>
          <w:tcPr>
            <w:tcW w:w="996" w:type="dxa"/>
            <w:vAlign w:val="bottom"/>
          </w:tcPr>
          <w:p w14:paraId="7539A8C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434.9</w:t>
            </w:r>
          </w:p>
        </w:tc>
        <w:tc>
          <w:tcPr>
            <w:tcW w:w="876" w:type="dxa"/>
            <w:vAlign w:val="bottom"/>
          </w:tcPr>
          <w:p w14:paraId="400BDBD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384.9</w:t>
            </w:r>
          </w:p>
        </w:tc>
        <w:tc>
          <w:tcPr>
            <w:tcW w:w="876" w:type="dxa"/>
            <w:vAlign w:val="bottom"/>
          </w:tcPr>
          <w:p w14:paraId="21FCA36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462.0</w:t>
            </w:r>
          </w:p>
        </w:tc>
        <w:tc>
          <w:tcPr>
            <w:tcW w:w="876" w:type="dxa"/>
            <w:vAlign w:val="bottom"/>
          </w:tcPr>
          <w:p w14:paraId="7414EB3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325.4</w:t>
            </w:r>
          </w:p>
        </w:tc>
        <w:tc>
          <w:tcPr>
            <w:tcW w:w="876" w:type="dxa"/>
            <w:vAlign w:val="bottom"/>
          </w:tcPr>
          <w:p w14:paraId="6190D6E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494.5</w:t>
            </w:r>
          </w:p>
        </w:tc>
      </w:tr>
      <w:tr w:rsidR="00367CF2" w:rsidRPr="006A558F" w14:paraId="2F6C5FA3" w14:textId="77777777" w:rsidTr="00367CF2">
        <w:trPr>
          <w:jc w:val="center"/>
        </w:trPr>
        <w:tc>
          <w:tcPr>
            <w:tcW w:w="937" w:type="dxa"/>
          </w:tcPr>
          <w:p w14:paraId="154A0976"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Nay.</w:t>
            </w:r>
          </w:p>
        </w:tc>
        <w:tc>
          <w:tcPr>
            <w:tcW w:w="996" w:type="dxa"/>
            <w:vAlign w:val="bottom"/>
          </w:tcPr>
          <w:p w14:paraId="5459AB8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2007.9</w:t>
            </w:r>
          </w:p>
        </w:tc>
        <w:tc>
          <w:tcPr>
            <w:tcW w:w="876" w:type="dxa"/>
            <w:vAlign w:val="bottom"/>
          </w:tcPr>
          <w:p w14:paraId="0F16A56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1175.9</w:t>
            </w:r>
          </w:p>
        </w:tc>
        <w:tc>
          <w:tcPr>
            <w:tcW w:w="876" w:type="dxa"/>
            <w:vAlign w:val="bottom"/>
          </w:tcPr>
          <w:p w14:paraId="72D412D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4CE3CBA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643" w:type="dxa"/>
          </w:tcPr>
          <w:p w14:paraId="5A097234"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76F243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933.0</w:t>
            </w:r>
          </w:p>
        </w:tc>
        <w:tc>
          <w:tcPr>
            <w:tcW w:w="876" w:type="dxa"/>
            <w:vAlign w:val="bottom"/>
          </w:tcPr>
          <w:p w14:paraId="3DCDE87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731.6</w:t>
            </w:r>
          </w:p>
        </w:tc>
        <w:tc>
          <w:tcPr>
            <w:tcW w:w="876" w:type="dxa"/>
            <w:vAlign w:val="bottom"/>
          </w:tcPr>
          <w:p w14:paraId="1F5CE35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2516.8</w:t>
            </w:r>
          </w:p>
        </w:tc>
        <w:tc>
          <w:tcPr>
            <w:tcW w:w="876" w:type="dxa"/>
            <w:vAlign w:val="bottom"/>
          </w:tcPr>
          <w:p w14:paraId="4989877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229.6</w:t>
            </w:r>
          </w:p>
        </w:tc>
        <w:tc>
          <w:tcPr>
            <w:tcW w:w="876" w:type="dxa"/>
            <w:vAlign w:val="bottom"/>
          </w:tcPr>
          <w:p w14:paraId="3C1E054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994.8</w:t>
            </w:r>
          </w:p>
        </w:tc>
        <w:tc>
          <w:tcPr>
            <w:tcW w:w="876" w:type="dxa"/>
            <w:vAlign w:val="bottom"/>
          </w:tcPr>
          <w:p w14:paraId="66BCEE4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355.4</w:t>
            </w:r>
          </w:p>
        </w:tc>
        <w:tc>
          <w:tcPr>
            <w:tcW w:w="996" w:type="dxa"/>
            <w:vAlign w:val="bottom"/>
          </w:tcPr>
          <w:p w14:paraId="790DD4D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412.5</w:t>
            </w:r>
          </w:p>
        </w:tc>
        <w:tc>
          <w:tcPr>
            <w:tcW w:w="876" w:type="dxa"/>
            <w:vAlign w:val="bottom"/>
          </w:tcPr>
          <w:p w14:paraId="22AAF4A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829.6</w:t>
            </w:r>
          </w:p>
        </w:tc>
        <w:tc>
          <w:tcPr>
            <w:tcW w:w="876" w:type="dxa"/>
            <w:vAlign w:val="bottom"/>
          </w:tcPr>
          <w:p w14:paraId="1379701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674.5</w:t>
            </w:r>
          </w:p>
        </w:tc>
        <w:tc>
          <w:tcPr>
            <w:tcW w:w="876" w:type="dxa"/>
            <w:vAlign w:val="bottom"/>
          </w:tcPr>
          <w:p w14:paraId="34CDAA4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1021.3</w:t>
            </w:r>
          </w:p>
        </w:tc>
        <w:tc>
          <w:tcPr>
            <w:tcW w:w="876" w:type="dxa"/>
            <w:vAlign w:val="bottom"/>
          </w:tcPr>
          <w:p w14:paraId="510B093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1104.9</w:t>
            </w:r>
          </w:p>
        </w:tc>
      </w:tr>
      <w:tr w:rsidR="00367CF2" w:rsidRPr="006A558F" w14:paraId="7C2CB869" w14:textId="77777777" w:rsidTr="00367CF2">
        <w:trPr>
          <w:jc w:val="center"/>
        </w:trPr>
        <w:tc>
          <w:tcPr>
            <w:tcW w:w="937" w:type="dxa"/>
          </w:tcPr>
          <w:p w14:paraId="6B9DCAF3"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N.L.</w:t>
            </w:r>
          </w:p>
        </w:tc>
        <w:tc>
          <w:tcPr>
            <w:tcW w:w="996" w:type="dxa"/>
            <w:vAlign w:val="bottom"/>
          </w:tcPr>
          <w:p w14:paraId="1F7FCB3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4515.6</w:t>
            </w:r>
          </w:p>
        </w:tc>
        <w:tc>
          <w:tcPr>
            <w:tcW w:w="876" w:type="dxa"/>
            <w:vAlign w:val="bottom"/>
          </w:tcPr>
          <w:p w14:paraId="04A37EB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4501.7</w:t>
            </w:r>
          </w:p>
        </w:tc>
        <w:tc>
          <w:tcPr>
            <w:tcW w:w="876" w:type="dxa"/>
            <w:vAlign w:val="bottom"/>
          </w:tcPr>
          <w:p w14:paraId="0F40A00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3D48D25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873.5</w:t>
            </w:r>
          </w:p>
        </w:tc>
        <w:tc>
          <w:tcPr>
            <w:tcW w:w="643" w:type="dxa"/>
          </w:tcPr>
          <w:p w14:paraId="2DBA0F40"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5E7D43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3709.5</w:t>
            </w:r>
          </w:p>
        </w:tc>
        <w:tc>
          <w:tcPr>
            <w:tcW w:w="876" w:type="dxa"/>
            <w:vAlign w:val="bottom"/>
          </w:tcPr>
          <w:p w14:paraId="39C4B37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1909.9</w:t>
            </w:r>
          </w:p>
        </w:tc>
        <w:tc>
          <w:tcPr>
            <w:tcW w:w="876" w:type="dxa"/>
            <w:vAlign w:val="bottom"/>
          </w:tcPr>
          <w:p w14:paraId="4A24ED1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2773.6</w:t>
            </w:r>
          </w:p>
        </w:tc>
        <w:tc>
          <w:tcPr>
            <w:tcW w:w="876" w:type="dxa"/>
            <w:vAlign w:val="bottom"/>
          </w:tcPr>
          <w:p w14:paraId="05A93D1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2903.0</w:t>
            </w:r>
          </w:p>
        </w:tc>
        <w:tc>
          <w:tcPr>
            <w:tcW w:w="876" w:type="dxa"/>
            <w:vAlign w:val="bottom"/>
          </w:tcPr>
          <w:p w14:paraId="48986C3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3550.6</w:t>
            </w:r>
          </w:p>
        </w:tc>
        <w:tc>
          <w:tcPr>
            <w:tcW w:w="876" w:type="dxa"/>
            <w:vAlign w:val="bottom"/>
          </w:tcPr>
          <w:p w14:paraId="1A7D9A2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3478.8</w:t>
            </w:r>
          </w:p>
        </w:tc>
        <w:tc>
          <w:tcPr>
            <w:tcW w:w="996" w:type="dxa"/>
            <w:vAlign w:val="bottom"/>
          </w:tcPr>
          <w:p w14:paraId="5F8EDDB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3699.7</w:t>
            </w:r>
          </w:p>
        </w:tc>
        <w:tc>
          <w:tcPr>
            <w:tcW w:w="876" w:type="dxa"/>
            <w:vAlign w:val="bottom"/>
          </w:tcPr>
          <w:p w14:paraId="06DDC89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2560.7</w:t>
            </w:r>
          </w:p>
        </w:tc>
        <w:tc>
          <w:tcPr>
            <w:tcW w:w="876" w:type="dxa"/>
            <w:vAlign w:val="bottom"/>
          </w:tcPr>
          <w:p w14:paraId="056551C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2336.9</w:t>
            </w:r>
          </w:p>
        </w:tc>
        <w:tc>
          <w:tcPr>
            <w:tcW w:w="876" w:type="dxa"/>
            <w:vAlign w:val="bottom"/>
          </w:tcPr>
          <w:p w14:paraId="1AFE071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2216.1</w:t>
            </w:r>
          </w:p>
        </w:tc>
        <w:tc>
          <w:tcPr>
            <w:tcW w:w="876" w:type="dxa"/>
            <w:vAlign w:val="bottom"/>
          </w:tcPr>
          <w:p w14:paraId="1E63F7F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2083.3</w:t>
            </w:r>
          </w:p>
        </w:tc>
      </w:tr>
      <w:tr w:rsidR="00367CF2" w:rsidRPr="006A558F" w14:paraId="6F47CD74" w14:textId="77777777" w:rsidTr="00367CF2">
        <w:trPr>
          <w:jc w:val="center"/>
        </w:trPr>
        <w:tc>
          <w:tcPr>
            <w:tcW w:w="937" w:type="dxa"/>
          </w:tcPr>
          <w:p w14:paraId="5AAB93BF"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Oax.</w:t>
            </w:r>
          </w:p>
        </w:tc>
        <w:tc>
          <w:tcPr>
            <w:tcW w:w="996" w:type="dxa"/>
            <w:vAlign w:val="bottom"/>
          </w:tcPr>
          <w:p w14:paraId="034FED1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1225.2</w:t>
            </w:r>
          </w:p>
        </w:tc>
        <w:tc>
          <w:tcPr>
            <w:tcW w:w="876" w:type="dxa"/>
            <w:vAlign w:val="bottom"/>
          </w:tcPr>
          <w:p w14:paraId="2C484C8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757.0</w:t>
            </w:r>
          </w:p>
        </w:tc>
        <w:tc>
          <w:tcPr>
            <w:tcW w:w="876" w:type="dxa"/>
            <w:vAlign w:val="bottom"/>
          </w:tcPr>
          <w:p w14:paraId="6CAB919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378.6</w:t>
            </w:r>
          </w:p>
        </w:tc>
        <w:tc>
          <w:tcPr>
            <w:tcW w:w="876" w:type="dxa"/>
            <w:vAlign w:val="bottom"/>
          </w:tcPr>
          <w:p w14:paraId="0CFDE69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693.0</w:t>
            </w:r>
          </w:p>
        </w:tc>
        <w:tc>
          <w:tcPr>
            <w:tcW w:w="643" w:type="dxa"/>
          </w:tcPr>
          <w:p w14:paraId="0384DFE4"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1B8DF2E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603.9</w:t>
            </w:r>
          </w:p>
        </w:tc>
        <w:tc>
          <w:tcPr>
            <w:tcW w:w="876" w:type="dxa"/>
            <w:vAlign w:val="bottom"/>
          </w:tcPr>
          <w:p w14:paraId="2FACC09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432.2</w:t>
            </w:r>
          </w:p>
        </w:tc>
        <w:tc>
          <w:tcPr>
            <w:tcW w:w="876" w:type="dxa"/>
            <w:vAlign w:val="bottom"/>
          </w:tcPr>
          <w:p w14:paraId="11663D6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800.5</w:t>
            </w:r>
          </w:p>
        </w:tc>
        <w:tc>
          <w:tcPr>
            <w:tcW w:w="876" w:type="dxa"/>
            <w:vAlign w:val="bottom"/>
          </w:tcPr>
          <w:p w14:paraId="1A4F31C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421.1</w:t>
            </w:r>
          </w:p>
        </w:tc>
        <w:tc>
          <w:tcPr>
            <w:tcW w:w="876" w:type="dxa"/>
            <w:vAlign w:val="bottom"/>
          </w:tcPr>
          <w:p w14:paraId="6B35551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775.5</w:t>
            </w:r>
          </w:p>
        </w:tc>
        <w:tc>
          <w:tcPr>
            <w:tcW w:w="876" w:type="dxa"/>
            <w:vAlign w:val="bottom"/>
          </w:tcPr>
          <w:p w14:paraId="780E3D3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778.2</w:t>
            </w:r>
          </w:p>
        </w:tc>
        <w:tc>
          <w:tcPr>
            <w:tcW w:w="996" w:type="dxa"/>
            <w:vAlign w:val="bottom"/>
          </w:tcPr>
          <w:p w14:paraId="554FCD3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562.4</w:t>
            </w:r>
          </w:p>
        </w:tc>
        <w:tc>
          <w:tcPr>
            <w:tcW w:w="876" w:type="dxa"/>
            <w:vAlign w:val="bottom"/>
          </w:tcPr>
          <w:p w14:paraId="718157A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479.7</w:t>
            </w:r>
          </w:p>
        </w:tc>
        <w:tc>
          <w:tcPr>
            <w:tcW w:w="876" w:type="dxa"/>
            <w:vAlign w:val="bottom"/>
          </w:tcPr>
          <w:p w14:paraId="0A0D82B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603.8</w:t>
            </w:r>
          </w:p>
        </w:tc>
        <w:tc>
          <w:tcPr>
            <w:tcW w:w="876" w:type="dxa"/>
            <w:vAlign w:val="bottom"/>
          </w:tcPr>
          <w:p w14:paraId="435D159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562.4</w:t>
            </w:r>
          </w:p>
        </w:tc>
        <w:tc>
          <w:tcPr>
            <w:tcW w:w="876" w:type="dxa"/>
            <w:vAlign w:val="bottom"/>
          </w:tcPr>
          <w:p w14:paraId="651199D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663.5</w:t>
            </w:r>
          </w:p>
        </w:tc>
      </w:tr>
      <w:tr w:rsidR="00367CF2" w:rsidRPr="006A558F" w14:paraId="26817C6F" w14:textId="77777777" w:rsidTr="00367CF2">
        <w:trPr>
          <w:jc w:val="center"/>
        </w:trPr>
        <w:tc>
          <w:tcPr>
            <w:tcW w:w="937" w:type="dxa"/>
          </w:tcPr>
          <w:p w14:paraId="30A1E11D"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Pueb</w:t>
            </w:r>
          </w:p>
        </w:tc>
        <w:tc>
          <w:tcPr>
            <w:tcW w:w="996" w:type="dxa"/>
            <w:vAlign w:val="bottom"/>
          </w:tcPr>
          <w:p w14:paraId="4D45E6A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872.8</w:t>
            </w:r>
          </w:p>
        </w:tc>
        <w:tc>
          <w:tcPr>
            <w:tcW w:w="876" w:type="dxa"/>
            <w:vAlign w:val="bottom"/>
          </w:tcPr>
          <w:p w14:paraId="0DAF968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1321.0</w:t>
            </w:r>
          </w:p>
        </w:tc>
        <w:tc>
          <w:tcPr>
            <w:tcW w:w="876" w:type="dxa"/>
            <w:vAlign w:val="bottom"/>
          </w:tcPr>
          <w:p w14:paraId="242F63E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219.9</w:t>
            </w:r>
          </w:p>
        </w:tc>
        <w:tc>
          <w:tcPr>
            <w:tcW w:w="876" w:type="dxa"/>
            <w:vAlign w:val="bottom"/>
          </w:tcPr>
          <w:p w14:paraId="491990F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942.3</w:t>
            </w:r>
          </w:p>
        </w:tc>
        <w:tc>
          <w:tcPr>
            <w:tcW w:w="643" w:type="dxa"/>
          </w:tcPr>
          <w:p w14:paraId="74DAC544"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7CEBFB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972.0</w:t>
            </w:r>
          </w:p>
        </w:tc>
        <w:tc>
          <w:tcPr>
            <w:tcW w:w="876" w:type="dxa"/>
            <w:vAlign w:val="bottom"/>
          </w:tcPr>
          <w:p w14:paraId="219E56D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601.5</w:t>
            </w:r>
          </w:p>
        </w:tc>
        <w:tc>
          <w:tcPr>
            <w:tcW w:w="876" w:type="dxa"/>
            <w:vAlign w:val="bottom"/>
          </w:tcPr>
          <w:p w14:paraId="5276D4F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702.1</w:t>
            </w:r>
          </w:p>
        </w:tc>
        <w:tc>
          <w:tcPr>
            <w:tcW w:w="876" w:type="dxa"/>
            <w:vAlign w:val="bottom"/>
          </w:tcPr>
          <w:p w14:paraId="33D4030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770.0</w:t>
            </w:r>
          </w:p>
        </w:tc>
        <w:tc>
          <w:tcPr>
            <w:tcW w:w="876" w:type="dxa"/>
            <w:vAlign w:val="bottom"/>
          </w:tcPr>
          <w:p w14:paraId="67852FC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1122.1</w:t>
            </w:r>
          </w:p>
        </w:tc>
        <w:tc>
          <w:tcPr>
            <w:tcW w:w="876" w:type="dxa"/>
            <w:vAlign w:val="bottom"/>
          </w:tcPr>
          <w:p w14:paraId="7B87F33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928.7</w:t>
            </w:r>
          </w:p>
        </w:tc>
        <w:tc>
          <w:tcPr>
            <w:tcW w:w="996" w:type="dxa"/>
            <w:vAlign w:val="bottom"/>
          </w:tcPr>
          <w:p w14:paraId="298B393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779.5</w:t>
            </w:r>
          </w:p>
        </w:tc>
        <w:tc>
          <w:tcPr>
            <w:tcW w:w="876" w:type="dxa"/>
            <w:vAlign w:val="bottom"/>
          </w:tcPr>
          <w:p w14:paraId="5D1F972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810.6</w:t>
            </w:r>
          </w:p>
        </w:tc>
        <w:tc>
          <w:tcPr>
            <w:tcW w:w="876" w:type="dxa"/>
            <w:vAlign w:val="bottom"/>
          </w:tcPr>
          <w:p w14:paraId="1FF588C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839.7</w:t>
            </w:r>
          </w:p>
        </w:tc>
        <w:tc>
          <w:tcPr>
            <w:tcW w:w="876" w:type="dxa"/>
            <w:vAlign w:val="bottom"/>
          </w:tcPr>
          <w:p w14:paraId="298D388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658.1</w:t>
            </w:r>
          </w:p>
        </w:tc>
        <w:tc>
          <w:tcPr>
            <w:tcW w:w="876" w:type="dxa"/>
            <w:vAlign w:val="bottom"/>
          </w:tcPr>
          <w:p w14:paraId="29BF2F2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613.1</w:t>
            </w:r>
          </w:p>
        </w:tc>
      </w:tr>
      <w:tr w:rsidR="00367CF2" w:rsidRPr="006A558F" w14:paraId="0D1BC941" w14:textId="77777777" w:rsidTr="00367CF2">
        <w:trPr>
          <w:jc w:val="center"/>
        </w:trPr>
        <w:tc>
          <w:tcPr>
            <w:tcW w:w="937" w:type="dxa"/>
          </w:tcPr>
          <w:p w14:paraId="508F72CF"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Quer</w:t>
            </w:r>
          </w:p>
        </w:tc>
        <w:tc>
          <w:tcPr>
            <w:tcW w:w="996" w:type="dxa"/>
            <w:vAlign w:val="bottom"/>
          </w:tcPr>
          <w:p w14:paraId="2A3449C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3403.4</w:t>
            </w:r>
          </w:p>
        </w:tc>
        <w:tc>
          <w:tcPr>
            <w:tcW w:w="876" w:type="dxa"/>
            <w:vAlign w:val="bottom"/>
          </w:tcPr>
          <w:p w14:paraId="32FF950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2294.0</w:t>
            </w:r>
          </w:p>
        </w:tc>
        <w:tc>
          <w:tcPr>
            <w:tcW w:w="876" w:type="dxa"/>
            <w:vAlign w:val="bottom"/>
          </w:tcPr>
          <w:p w14:paraId="12046AA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4E7B9AD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643" w:type="dxa"/>
          </w:tcPr>
          <w:p w14:paraId="76EF5F8C"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5831885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2180.0</w:t>
            </w:r>
          </w:p>
        </w:tc>
        <w:tc>
          <w:tcPr>
            <w:tcW w:w="876" w:type="dxa"/>
            <w:vAlign w:val="bottom"/>
          </w:tcPr>
          <w:p w14:paraId="7F47CBC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947.1</w:t>
            </w:r>
          </w:p>
        </w:tc>
        <w:tc>
          <w:tcPr>
            <w:tcW w:w="876" w:type="dxa"/>
            <w:vAlign w:val="bottom"/>
          </w:tcPr>
          <w:p w14:paraId="0061027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3182.4</w:t>
            </w:r>
          </w:p>
        </w:tc>
        <w:tc>
          <w:tcPr>
            <w:tcW w:w="876" w:type="dxa"/>
            <w:vAlign w:val="bottom"/>
          </w:tcPr>
          <w:p w14:paraId="24A81DD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559.5</w:t>
            </w:r>
          </w:p>
        </w:tc>
        <w:tc>
          <w:tcPr>
            <w:tcW w:w="876" w:type="dxa"/>
            <w:vAlign w:val="bottom"/>
          </w:tcPr>
          <w:p w14:paraId="608DAB0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2295.0</w:t>
            </w:r>
          </w:p>
        </w:tc>
        <w:tc>
          <w:tcPr>
            <w:tcW w:w="876" w:type="dxa"/>
            <w:vAlign w:val="bottom"/>
          </w:tcPr>
          <w:p w14:paraId="35E81A2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1221.9</w:t>
            </w:r>
          </w:p>
        </w:tc>
        <w:tc>
          <w:tcPr>
            <w:tcW w:w="996" w:type="dxa"/>
            <w:vAlign w:val="bottom"/>
          </w:tcPr>
          <w:p w14:paraId="2440B48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993.9</w:t>
            </w:r>
          </w:p>
        </w:tc>
        <w:tc>
          <w:tcPr>
            <w:tcW w:w="876" w:type="dxa"/>
            <w:vAlign w:val="bottom"/>
          </w:tcPr>
          <w:p w14:paraId="615B18E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2122.6</w:t>
            </w:r>
          </w:p>
        </w:tc>
        <w:tc>
          <w:tcPr>
            <w:tcW w:w="876" w:type="dxa"/>
            <w:vAlign w:val="bottom"/>
          </w:tcPr>
          <w:p w14:paraId="7ED8338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1298.1</w:t>
            </w:r>
          </w:p>
        </w:tc>
        <w:tc>
          <w:tcPr>
            <w:tcW w:w="876" w:type="dxa"/>
            <w:vAlign w:val="bottom"/>
          </w:tcPr>
          <w:p w14:paraId="473DD6C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1329.0</w:t>
            </w:r>
          </w:p>
        </w:tc>
        <w:tc>
          <w:tcPr>
            <w:tcW w:w="876" w:type="dxa"/>
            <w:vAlign w:val="bottom"/>
          </w:tcPr>
          <w:p w14:paraId="2A65593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1577.6</w:t>
            </w:r>
          </w:p>
        </w:tc>
      </w:tr>
      <w:tr w:rsidR="00367CF2" w:rsidRPr="006A558F" w14:paraId="44DEE6BC" w14:textId="77777777" w:rsidTr="00367CF2">
        <w:trPr>
          <w:jc w:val="center"/>
        </w:trPr>
        <w:tc>
          <w:tcPr>
            <w:tcW w:w="937" w:type="dxa"/>
          </w:tcPr>
          <w:p w14:paraId="7E048047"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Q Roo</w:t>
            </w:r>
          </w:p>
        </w:tc>
        <w:tc>
          <w:tcPr>
            <w:tcW w:w="996" w:type="dxa"/>
            <w:vAlign w:val="bottom"/>
          </w:tcPr>
          <w:p w14:paraId="0DBA107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1684.6</w:t>
            </w:r>
          </w:p>
        </w:tc>
        <w:tc>
          <w:tcPr>
            <w:tcW w:w="876" w:type="dxa"/>
            <w:vAlign w:val="bottom"/>
          </w:tcPr>
          <w:p w14:paraId="3615813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520.2</w:t>
            </w:r>
          </w:p>
        </w:tc>
        <w:tc>
          <w:tcPr>
            <w:tcW w:w="876" w:type="dxa"/>
            <w:vAlign w:val="bottom"/>
          </w:tcPr>
          <w:p w14:paraId="720ADD5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515.8</w:t>
            </w:r>
          </w:p>
        </w:tc>
        <w:tc>
          <w:tcPr>
            <w:tcW w:w="876" w:type="dxa"/>
            <w:vAlign w:val="bottom"/>
          </w:tcPr>
          <w:p w14:paraId="25DB367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298.9</w:t>
            </w:r>
          </w:p>
        </w:tc>
        <w:tc>
          <w:tcPr>
            <w:tcW w:w="643" w:type="dxa"/>
          </w:tcPr>
          <w:p w14:paraId="65C4580D"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872E41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421.7</w:t>
            </w:r>
          </w:p>
        </w:tc>
        <w:tc>
          <w:tcPr>
            <w:tcW w:w="876" w:type="dxa"/>
            <w:vAlign w:val="bottom"/>
          </w:tcPr>
          <w:p w14:paraId="2AA5C38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483.2</w:t>
            </w:r>
          </w:p>
        </w:tc>
        <w:tc>
          <w:tcPr>
            <w:tcW w:w="876" w:type="dxa"/>
            <w:vAlign w:val="bottom"/>
          </w:tcPr>
          <w:p w14:paraId="344B55E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250.3</w:t>
            </w:r>
          </w:p>
        </w:tc>
        <w:tc>
          <w:tcPr>
            <w:tcW w:w="876" w:type="dxa"/>
            <w:vAlign w:val="bottom"/>
          </w:tcPr>
          <w:p w14:paraId="492B77C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809.6</w:t>
            </w:r>
          </w:p>
        </w:tc>
        <w:tc>
          <w:tcPr>
            <w:tcW w:w="876" w:type="dxa"/>
            <w:vAlign w:val="bottom"/>
          </w:tcPr>
          <w:p w14:paraId="239EE69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433.6</w:t>
            </w:r>
          </w:p>
        </w:tc>
        <w:tc>
          <w:tcPr>
            <w:tcW w:w="876" w:type="dxa"/>
            <w:vAlign w:val="bottom"/>
          </w:tcPr>
          <w:p w14:paraId="2201B5E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381.2</w:t>
            </w:r>
          </w:p>
        </w:tc>
        <w:tc>
          <w:tcPr>
            <w:tcW w:w="996" w:type="dxa"/>
            <w:vAlign w:val="bottom"/>
          </w:tcPr>
          <w:p w14:paraId="36AD3B5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499.1</w:t>
            </w:r>
          </w:p>
        </w:tc>
        <w:tc>
          <w:tcPr>
            <w:tcW w:w="876" w:type="dxa"/>
            <w:vAlign w:val="bottom"/>
          </w:tcPr>
          <w:p w14:paraId="2ECA1DD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436.0</w:t>
            </w:r>
          </w:p>
        </w:tc>
        <w:tc>
          <w:tcPr>
            <w:tcW w:w="876" w:type="dxa"/>
            <w:vAlign w:val="bottom"/>
          </w:tcPr>
          <w:p w14:paraId="1AE7CBE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303.5</w:t>
            </w:r>
          </w:p>
        </w:tc>
        <w:tc>
          <w:tcPr>
            <w:tcW w:w="876" w:type="dxa"/>
            <w:vAlign w:val="bottom"/>
          </w:tcPr>
          <w:p w14:paraId="4985132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400.6</w:t>
            </w:r>
          </w:p>
        </w:tc>
        <w:tc>
          <w:tcPr>
            <w:tcW w:w="876" w:type="dxa"/>
            <w:vAlign w:val="bottom"/>
          </w:tcPr>
          <w:p w14:paraId="113BF97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362.5</w:t>
            </w:r>
          </w:p>
        </w:tc>
      </w:tr>
      <w:tr w:rsidR="00367CF2" w:rsidRPr="006A558F" w14:paraId="5E415E6B" w14:textId="77777777" w:rsidTr="00367CF2">
        <w:trPr>
          <w:jc w:val="center"/>
        </w:trPr>
        <w:tc>
          <w:tcPr>
            <w:tcW w:w="937" w:type="dxa"/>
          </w:tcPr>
          <w:p w14:paraId="36468839"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S.L.P.</w:t>
            </w:r>
          </w:p>
        </w:tc>
        <w:tc>
          <w:tcPr>
            <w:tcW w:w="996" w:type="dxa"/>
            <w:vAlign w:val="bottom"/>
          </w:tcPr>
          <w:p w14:paraId="4AE4C8F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4036.7</w:t>
            </w:r>
          </w:p>
        </w:tc>
        <w:tc>
          <w:tcPr>
            <w:tcW w:w="876" w:type="dxa"/>
            <w:vAlign w:val="bottom"/>
          </w:tcPr>
          <w:p w14:paraId="45FDEEB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5752.9</w:t>
            </w:r>
          </w:p>
        </w:tc>
        <w:tc>
          <w:tcPr>
            <w:tcW w:w="876" w:type="dxa"/>
            <w:vAlign w:val="bottom"/>
          </w:tcPr>
          <w:p w14:paraId="39BCA80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1587909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1581.3</w:t>
            </w:r>
          </w:p>
        </w:tc>
        <w:tc>
          <w:tcPr>
            <w:tcW w:w="643" w:type="dxa"/>
          </w:tcPr>
          <w:p w14:paraId="0CC33F49"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95F971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4685.6</w:t>
            </w:r>
          </w:p>
        </w:tc>
        <w:tc>
          <w:tcPr>
            <w:tcW w:w="876" w:type="dxa"/>
            <w:vAlign w:val="bottom"/>
          </w:tcPr>
          <w:p w14:paraId="2334BA8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2720.5</w:t>
            </w:r>
          </w:p>
        </w:tc>
        <w:tc>
          <w:tcPr>
            <w:tcW w:w="876" w:type="dxa"/>
            <w:vAlign w:val="bottom"/>
          </w:tcPr>
          <w:p w14:paraId="38E3BC9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3907.1</w:t>
            </w:r>
          </w:p>
        </w:tc>
        <w:tc>
          <w:tcPr>
            <w:tcW w:w="876" w:type="dxa"/>
            <w:vAlign w:val="bottom"/>
          </w:tcPr>
          <w:p w14:paraId="13C6722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2544.2</w:t>
            </w:r>
          </w:p>
        </w:tc>
        <w:tc>
          <w:tcPr>
            <w:tcW w:w="876" w:type="dxa"/>
            <w:vAlign w:val="bottom"/>
          </w:tcPr>
          <w:p w14:paraId="3F16FE3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4691.2</w:t>
            </w:r>
          </w:p>
        </w:tc>
        <w:tc>
          <w:tcPr>
            <w:tcW w:w="876" w:type="dxa"/>
            <w:vAlign w:val="bottom"/>
          </w:tcPr>
          <w:p w14:paraId="702363F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2571.6</w:t>
            </w:r>
          </w:p>
        </w:tc>
        <w:tc>
          <w:tcPr>
            <w:tcW w:w="996" w:type="dxa"/>
            <w:vAlign w:val="bottom"/>
          </w:tcPr>
          <w:p w14:paraId="18BEC85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4625.3</w:t>
            </w:r>
          </w:p>
        </w:tc>
        <w:tc>
          <w:tcPr>
            <w:tcW w:w="876" w:type="dxa"/>
            <w:vAlign w:val="bottom"/>
          </w:tcPr>
          <w:p w14:paraId="6A192BC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4412.2</w:t>
            </w:r>
          </w:p>
        </w:tc>
        <w:tc>
          <w:tcPr>
            <w:tcW w:w="876" w:type="dxa"/>
            <w:vAlign w:val="bottom"/>
          </w:tcPr>
          <w:p w14:paraId="62B1D15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1994.2</w:t>
            </w:r>
          </w:p>
        </w:tc>
        <w:tc>
          <w:tcPr>
            <w:tcW w:w="876" w:type="dxa"/>
            <w:vAlign w:val="bottom"/>
          </w:tcPr>
          <w:p w14:paraId="5AB8616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4407.7</w:t>
            </w:r>
          </w:p>
        </w:tc>
        <w:tc>
          <w:tcPr>
            <w:tcW w:w="876" w:type="dxa"/>
            <w:vAlign w:val="bottom"/>
          </w:tcPr>
          <w:p w14:paraId="6E7D76B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1671.4</w:t>
            </w:r>
          </w:p>
        </w:tc>
      </w:tr>
      <w:tr w:rsidR="00367CF2" w:rsidRPr="006A558F" w14:paraId="1FCAD064" w14:textId="77777777" w:rsidTr="00367CF2">
        <w:trPr>
          <w:jc w:val="center"/>
        </w:trPr>
        <w:tc>
          <w:tcPr>
            <w:tcW w:w="937" w:type="dxa"/>
          </w:tcPr>
          <w:p w14:paraId="0CD01168"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Sin</w:t>
            </w:r>
          </w:p>
        </w:tc>
        <w:tc>
          <w:tcPr>
            <w:tcW w:w="996" w:type="dxa"/>
            <w:vAlign w:val="bottom"/>
          </w:tcPr>
          <w:p w14:paraId="253870C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964.3</w:t>
            </w:r>
          </w:p>
        </w:tc>
        <w:tc>
          <w:tcPr>
            <w:tcW w:w="876" w:type="dxa"/>
            <w:vAlign w:val="bottom"/>
          </w:tcPr>
          <w:p w14:paraId="014BBD1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465.4</w:t>
            </w:r>
          </w:p>
        </w:tc>
        <w:tc>
          <w:tcPr>
            <w:tcW w:w="876" w:type="dxa"/>
            <w:vAlign w:val="bottom"/>
          </w:tcPr>
          <w:p w14:paraId="51A1EEA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311.6</w:t>
            </w:r>
          </w:p>
        </w:tc>
        <w:tc>
          <w:tcPr>
            <w:tcW w:w="876" w:type="dxa"/>
            <w:vAlign w:val="bottom"/>
          </w:tcPr>
          <w:p w14:paraId="4C4E3C1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181.5</w:t>
            </w:r>
          </w:p>
        </w:tc>
        <w:tc>
          <w:tcPr>
            <w:tcW w:w="643" w:type="dxa"/>
          </w:tcPr>
          <w:p w14:paraId="70640A1B"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48E4A02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489.0</w:t>
            </w:r>
          </w:p>
        </w:tc>
        <w:tc>
          <w:tcPr>
            <w:tcW w:w="876" w:type="dxa"/>
            <w:vAlign w:val="bottom"/>
          </w:tcPr>
          <w:p w14:paraId="05E0B2D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279.6</w:t>
            </w:r>
          </w:p>
        </w:tc>
        <w:tc>
          <w:tcPr>
            <w:tcW w:w="876" w:type="dxa"/>
            <w:vAlign w:val="bottom"/>
          </w:tcPr>
          <w:p w14:paraId="18399E3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374.9</w:t>
            </w:r>
          </w:p>
        </w:tc>
        <w:tc>
          <w:tcPr>
            <w:tcW w:w="876" w:type="dxa"/>
            <w:vAlign w:val="bottom"/>
          </w:tcPr>
          <w:p w14:paraId="7576D7E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358.2</w:t>
            </w:r>
          </w:p>
        </w:tc>
        <w:tc>
          <w:tcPr>
            <w:tcW w:w="876" w:type="dxa"/>
            <w:vAlign w:val="bottom"/>
          </w:tcPr>
          <w:p w14:paraId="6B46914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491.5</w:t>
            </w:r>
          </w:p>
        </w:tc>
        <w:tc>
          <w:tcPr>
            <w:tcW w:w="876" w:type="dxa"/>
            <w:vAlign w:val="bottom"/>
          </w:tcPr>
          <w:p w14:paraId="0D4096D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375.7</w:t>
            </w:r>
          </w:p>
        </w:tc>
        <w:tc>
          <w:tcPr>
            <w:tcW w:w="996" w:type="dxa"/>
            <w:vAlign w:val="bottom"/>
          </w:tcPr>
          <w:p w14:paraId="01E71FD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377.4</w:t>
            </w:r>
          </w:p>
        </w:tc>
        <w:tc>
          <w:tcPr>
            <w:tcW w:w="876" w:type="dxa"/>
            <w:vAlign w:val="bottom"/>
          </w:tcPr>
          <w:p w14:paraId="1ABDCA0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425.5</w:t>
            </w:r>
          </w:p>
        </w:tc>
        <w:tc>
          <w:tcPr>
            <w:tcW w:w="876" w:type="dxa"/>
            <w:vAlign w:val="bottom"/>
          </w:tcPr>
          <w:p w14:paraId="7DFD6F7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404.5</w:t>
            </w:r>
          </w:p>
        </w:tc>
        <w:tc>
          <w:tcPr>
            <w:tcW w:w="876" w:type="dxa"/>
            <w:vAlign w:val="bottom"/>
          </w:tcPr>
          <w:p w14:paraId="7EA982F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477.0</w:t>
            </w:r>
          </w:p>
        </w:tc>
        <w:tc>
          <w:tcPr>
            <w:tcW w:w="876" w:type="dxa"/>
            <w:vAlign w:val="bottom"/>
          </w:tcPr>
          <w:p w14:paraId="4813199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694.3</w:t>
            </w:r>
          </w:p>
        </w:tc>
      </w:tr>
      <w:tr w:rsidR="00367CF2" w:rsidRPr="006A558F" w14:paraId="09026231" w14:textId="77777777" w:rsidTr="00367CF2">
        <w:trPr>
          <w:jc w:val="center"/>
        </w:trPr>
        <w:tc>
          <w:tcPr>
            <w:tcW w:w="937" w:type="dxa"/>
          </w:tcPr>
          <w:p w14:paraId="42A947D2"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Son</w:t>
            </w:r>
          </w:p>
        </w:tc>
        <w:tc>
          <w:tcPr>
            <w:tcW w:w="996" w:type="dxa"/>
            <w:vAlign w:val="bottom"/>
          </w:tcPr>
          <w:p w14:paraId="733525A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1574.3</w:t>
            </w:r>
          </w:p>
        </w:tc>
        <w:tc>
          <w:tcPr>
            <w:tcW w:w="876" w:type="dxa"/>
            <w:vAlign w:val="bottom"/>
          </w:tcPr>
          <w:p w14:paraId="58F2FDE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998.2</w:t>
            </w:r>
          </w:p>
        </w:tc>
        <w:tc>
          <w:tcPr>
            <w:tcW w:w="876" w:type="dxa"/>
            <w:vAlign w:val="bottom"/>
          </w:tcPr>
          <w:p w14:paraId="7D03F05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1B274C5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699.5</w:t>
            </w:r>
          </w:p>
        </w:tc>
        <w:tc>
          <w:tcPr>
            <w:tcW w:w="643" w:type="dxa"/>
          </w:tcPr>
          <w:p w14:paraId="4DA945DB"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71E9B3A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1067.9</w:t>
            </w:r>
          </w:p>
        </w:tc>
        <w:tc>
          <w:tcPr>
            <w:tcW w:w="876" w:type="dxa"/>
            <w:vAlign w:val="bottom"/>
          </w:tcPr>
          <w:p w14:paraId="2D9D15D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902.1</w:t>
            </w:r>
          </w:p>
        </w:tc>
        <w:tc>
          <w:tcPr>
            <w:tcW w:w="876" w:type="dxa"/>
            <w:vAlign w:val="bottom"/>
          </w:tcPr>
          <w:p w14:paraId="7E5C61D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619.0</w:t>
            </w:r>
          </w:p>
        </w:tc>
        <w:tc>
          <w:tcPr>
            <w:tcW w:w="876" w:type="dxa"/>
            <w:vAlign w:val="bottom"/>
          </w:tcPr>
          <w:p w14:paraId="3921D1B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867.4</w:t>
            </w:r>
          </w:p>
        </w:tc>
        <w:tc>
          <w:tcPr>
            <w:tcW w:w="876" w:type="dxa"/>
            <w:vAlign w:val="bottom"/>
          </w:tcPr>
          <w:p w14:paraId="617823B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1076.3</w:t>
            </w:r>
          </w:p>
        </w:tc>
        <w:tc>
          <w:tcPr>
            <w:tcW w:w="876" w:type="dxa"/>
            <w:vAlign w:val="bottom"/>
          </w:tcPr>
          <w:p w14:paraId="58FE039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1099.0</w:t>
            </w:r>
          </w:p>
        </w:tc>
        <w:tc>
          <w:tcPr>
            <w:tcW w:w="996" w:type="dxa"/>
            <w:vAlign w:val="bottom"/>
          </w:tcPr>
          <w:p w14:paraId="23DC538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974.4</w:t>
            </w:r>
          </w:p>
        </w:tc>
        <w:tc>
          <w:tcPr>
            <w:tcW w:w="876" w:type="dxa"/>
            <w:vAlign w:val="bottom"/>
          </w:tcPr>
          <w:p w14:paraId="567C56A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843.1</w:t>
            </w:r>
          </w:p>
        </w:tc>
        <w:tc>
          <w:tcPr>
            <w:tcW w:w="876" w:type="dxa"/>
            <w:vAlign w:val="bottom"/>
          </w:tcPr>
          <w:p w14:paraId="7B160A6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1072.8</w:t>
            </w:r>
          </w:p>
        </w:tc>
        <w:tc>
          <w:tcPr>
            <w:tcW w:w="876" w:type="dxa"/>
            <w:vAlign w:val="bottom"/>
          </w:tcPr>
          <w:p w14:paraId="17991BC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1146.3</w:t>
            </w:r>
          </w:p>
        </w:tc>
        <w:tc>
          <w:tcPr>
            <w:tcW w:w="876" w:type="dxa"/>
            <w:vAlign w:val="bottom"/>
          </w:tcPr>
          <w:p w14:paraId="67CB9AE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523.8</w:t>
            </w:r>
          </w:p>
        </w:tc>
      </w:tr>
      <w:tr w:rsidR="00367CF2" w:rsidRPr="006A558F" w14:paraId="1694AA8B" w14:textId="77777777" w:rsidTr="00367CF2">
        <w:trPr>
          <w:jc w:val="center"/>
        </w:trPr>
        <w:tc>
          <w:tcPr>
            <w:tcW w:w="937" w:type="dxa"/>
          </w:tcPr>
          <w:p w14:paraId="3B7DB636"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Tab</w:t>
            </w:r>
          </w:p>
        </w:tc>
        <w:tc>
          <w:tcPr>
            <w:tcW w:w="996" w:type="dxa"/>
            <w:vAlign w:val="bottom"/>
          </w:tcPr>
          <w:p w14:paraId="60C4093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916.6</w:t>
            </w:r>
          </w:p>
        </w:tc>
        <w:tc>
          <w:tcPr>
            <w:tcW w:w="876" w:type="dxa"/>
            <w:vAlign w:val="bottom"/>
          </w:tcPr>
          <w:p w14:paraId="5BA337E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361.0</w:t>
            </w:r>
          </w:p>
        </w:tc>
        <w:tc>
          <w:tcPr>
            <w:tcW w:w="876" w:type="dxa"/>
            <w:vAlign w:val="bottom"/>
          </w:tcPr>
          <w:p w14:paraId="1FA4BBD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311.6</w:t>
            </w:r>
          </w:p>
        </w:tc>
        <w:tc>
          <w:tcPr>
            <w:tcW w:w="876" w:type="dxa"/>
            <w:vAlign w:val="bottom"/>
          </w:tcPr>
          <w:p w14:paraId="0DC5F00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86.1</w:t>
            </w:r>
          </w:p>
        </w:tc>
        <w:tc>
          <w:tcPr>
            <w:tcW w:w="643" w:type="dxa"/>
          </w:tcPr>
          <w:p w14:paraId="7D972C96"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2B967F1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402.4</w:t>
            </w:r>
          </w:p>
        </w:tc>
        <w:tc>
          <w:tcPr>
            <w:tcW w:w="876" w:type="dxa"/>
            <w:vAlign w:val="bottom"/>
          </w:tcPr>
          <w:p w14:paraId="47964DE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245.8</w:t>
            </w:r>
          </w:p>
        </w:tc>
        <w:tc>
          <w:tcPr>
            <w:tcW w:w="876" w:type="dxa"/>
            <w:vAlign w:val="bottom"/>
          </w:tcPr>
          <w:p w14:paraId="6C385C4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223.1</w:t>
            </w:r>
          </w:p>
        </w:tc>
        <w:tc>
          <w:tcPr>
            <w:tcW w:w="876" w:type="dxa"/>
            <w:vAlign w:val="bottom"/>
          </w:tcPr>
          <w:p w14:paraId="49381DA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184.8</w:t>
            </w:r>
          </w:p>
        </w:tc>
        <w:tc>
          <w:tcPr>
            <w:tcW w:w="876" w:type="dxa"/>
            <w:vAlign w:val="bottom"/>
          </w:tcPr>
          <w:p w14:paraId="08D75DA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412.2</w:t>
            </w:r>
          </w:p>
        </w:tc>
        <w:tc>
          <w:tcPr>
            <w:tcW w:w="876" w:type="dxa"/>
            <w:vAlign w:val="bottom"/>
          </w:tcPr>
          <w:p w14:paraId="492F8C8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245.8</w:t>
            </w:r>
          </w:p>
        </w:tc>
        <w:tc>
          <w:tcPr>
            <w:tcW w:w="996" w:type="dxa"/>
            <w:vAlign w:val="bottom"/>
          </w:tcPr>
          <w:p w14:paraId="402FFDB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309.1</w:t>
            </w:r>
          </w:p>
        </w:tc>
        <w:tc>
          <w:tcPr>
            <w:tcW w:w="876" w:type="dxa"/>
            <w:vAlign w:val="bottom"/>
          </w:tcPr>
          <w:p w14:paraId="0C258FC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299.5</w:t>
            </w:r>
          </w:p>
        </w:tc>
        <w:tc>
          <w:tcPr>
            <w:tcW w:w="876" w:type="dxa"/>
            <w:vAlign w:val="bottom"/>
          </w:tcPr>
          <w:p w14:paraId="1808A80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544.3</w:t>
            </w:r>
          </w:p>
        </w:tc>
        <w:tc>
          <w:tcPr>
            <w:tcW w:w="876" w:type="dxa"/>
            <w:vAlign w:val="bottom"/>
          </w:tcPr>
          <w:p w14:paraId="1F22978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286.2</w:t>
            </w:r>
          </w:p>
        </w:tc>
        <w:tc>
          <w:tcPr>
            <w:tcW w:w="876" w:type="dxa"/>
            <w:vAlign w:val="bottom"/>
          </w:tcPr>
          <w:p w14:paraId="0D1C6D2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421.8</w:t>
            </w:r>
          </w:p>
        </w:tc>
      </w:tr>
      <w:tr w:rsidR="00367CF2" w:rsidRPr="006A558F" w14:paraId="31C24CA4" w14:textId="77777777" w:rsidTr="00367CF2">
        <w:trPr>
          <w:jc w:val="center"/>
        </w:trPr>
        <w:tc>
          <w:tcPr>
            <w:tcW w:w="937" w:type="dxa"/>
          </w:tcPr>
          <w:p w14:paraId="605F5882"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Tamps</w:t>
            </w:r>
          </w:p>
        </w:tc>
        <w:tc>
          <w:tcPr>
            <w:tcW w:w="996" w:type="dxa"/>
            <w:vAlign w:val="bottom"/>
          </w:tcPr>
          <w:p w14:paraId="44D34E0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8846.8</w:t>
            </w:r>
          </w:p>
        </w:tc>
        <w:tc>
          <w:tcPr>
            <w:tcW w:w="876" w:type="dxa"/>
            <w:vAlign w:val="bottom"/>
          </w:tcPr>
          <w:p w14:paraId="7965B52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1689.4</w:t>
            </w:r>
          </w:p>
        </w:tc>
        <w:tc>
          <w:tcPr>
            <w:tcW w:w="876" w:type="dxa"/>
            <w:vAlign w:val="bottom"/>
          </w:tcPr>
          <w:p w14:paraId="4DE3FCCD"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3E6617B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378.6</w:t>
            </w:r>
          </w:p>
        </w:tc>
        <w:tc>
          <w:tcPr>
            <w:tcW w:w="643" w:type="dxa"/>
          </w:tcPr>
          <w:p w14:paraId="6DA8C01D"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7DDF034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1906.3</w:t>
            </w:r>
          </w:p>
        </w:tc>
        <w:tc>
          <w:tcPr>
            <w:tcW w:w="876" w:type="dxa"/>
            <w:vAlign w:val="bottom"/>
          </w:tcPr>
          <w:p w14:paraId="6F8EC16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1942.5</w:t>
            </w:r>
          </w:p>
        </w:tc>
        <w:tc>
          <w:tcPr>
            <w:tcW w:w="876" w:type="dxa"/>
            <w:vAlign w:val="bottom"/>
          </w:tcPr>
          <w:p w14:paraId="529E157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1053.3</w:t>
            </w:r>
          </w:p>
        </w:tc>
        <w:tc>
          <w:tcPr>
            <w:tcW w:w="876" w:type="dxa"/>
            <w:vAlign w:val="bottom"/>
          </w:tcPr>
          <w:p w14:paraId="15AB0F2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757.1</w:t>
            </w:r>
          </w:p>
        </w:tc>
        <w:tc>
          <w:tcPr>
            <w:tcW w:w="876" w:type="dxa"/>
            <w:vAlign w:val="bottom"/>
          </w:tcPr>
          <w:p w14:paraId="5E708A6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2068.0</w:t>
            </w:r>
          </w:p>
        </w:tc>
        <w:tc>
          <w:tcPr>
            <w:tcW w:w="876" w:type="dxa"/>
            <w:vAlign w:val="bottom"/>
          </w:tcPr>
          <w:p w14:paraId="1E7B7A3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1565.1</w:t>
            </w:r>
          </w:p>
        </w:tc>
        <w:tc>
          <w:tcPr>
            <w:tcW w:w="996" w:type="dxa"/>
            <w:vAlign w:val="bottom"/>
          </w:tcPr>
          <w:p w14:paraId="020BC10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1164.5</w:t>
            </w:r>
          </w:p>
        </w:tc>
        <w:tc>
          <w:tcPr>
            <w:tcW w:w="876" w:type="dxa"/>
            <w:vAlign w:val="bottom"/>
          </w:tcPr>
          <w:p w14:paraId="17F8325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1445.1</w:t>
            </w:r>
          </w:p>
        </w:tc>
        <w:tc>
          <w:tcPr>
            <w:tcW w:w="876" w:type="dxa"/>
            <w:vAlign w:val="bottom"/>
          </w:tcPr>
          <w:p w14:paraId="27AFC11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1481.9</w:t>
            </w:r>
          </w:p>
        </w:tc>
        <w:tc>
          <w:tcPr>
            <w:tcW w:w="876" w:type="dxa"/>
            <w:vAlign w:val="bottom"/>
          </w:tcPr>
          <w:p w14:paraId="1C8F9AE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2058.1</w:t>
            </w:r>
          </w:p>
        </w:tc>
        <w:tc>
          <w:tcPr>
            <w:tcW w:w="876" w:type="dxa"/>
            <w:vAlign w:val="bottom"/>
          </w:tcPr>
          <w:p w14:paraId="4C353F1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1920.4</w:t>
            </w:r>
          </w:p>
        </w:tc>
      </w:tr>
      <w:tr w:rsidR="00367CF2" w:rsidRPr="006A558F" w14:paraId="6BD9E867" w14:textId="77777777" w:rsidTr="00367CF2">
        <w:trPr>
          <w:jc w:val="center"/>
        </w:trPr>
        <w:tc>
          <w:tcPr>
            <w:tcW w:w="937" w:type="dxa"/>
          </w:tcPr>
          <w:p w14:paraId="06031004"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Tlax</w:t>
            </w:r>
          </w:p>
        </w:tc>
        <w:tc>
          <w:tcPr>
            <w:tcW w:w="996" w:type="dxa"/>
            <w:vAlign w:val="bottom"/>
          </w:tcPr>
          <w:p w14:paraId="3E8A142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1046.2</w:t>
            </w:r>
          </w:p>
        </w:tc>
        <w:tc>
          <w:tcPr>
            <w:tcW w:w="876" w:type="dxa"/>
            <w:vAlign w:val="bottom"/>
          </w:tcPr>
          <w:p w14:paraId="5234574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665.0</w:t>
            </w:r>
          </w:p>
        </w:tc>
        <w:tc>
          <w:tcPr>
            <w:tcW w:w="876" w:type="dxa"/>
            <w:vAlign w:val="bottom"/>
          </w:tcPr>
          <w:p w14:paraId="3D04948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73C3148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873.5</w:t>
            </w:r>
          </w:p>
        </w:tc>
        <w:tc>
          <w:tcPr>
            <w:tcW w:w="643" w:type="dxa"/>
          </w:tcPr>
          <w:p w14:paraId="1DF740D5"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317EF17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757.1</w:t>
            </w:r>
          </w:p>
        </w:tc>
        <w:tc>
          <w:tcPr>
            <w:tcW w:w="876" w:type="dxa"/>
            <w:vAlign w:val="bottom"/>
          </w:tcPr>
          <w:p w14:paraId="6E01292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617.9</w:t>
            </w:r>
          </w:p>
        </w:tc>
        <w:tc>
          <w:tcPr>
            <w:tcW w:w="876" w:type="dxa"/>
            <w:vAlign w:val="bottom"/>
          </w:tcPr>
          <w:p w14:paraId="3D94CAB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571.7</w:t>
            </w:r>
          </w:p>
        </w:tc>
        <w:tc>
          <w:tcPr>
            <w:tcW w:w="876" w:type="dxa"/>
            <w:vAlign w:val="bottom"/>
          </w:tcPr>
          <w:p w14:paraId="1031603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1711.9</w:t>
            </w:r>
          </w:p>
        </w:tc>
        <w:tc>
          <w:tcPr>
            <w:tcW w:w="876" w:type="dxa"/>
            <w:vAlign w:val="bottom"/>
          </w:tcPr>
          <w:p w14:paraId="5145DFD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932.5</w:t>
            </w:r>
          </w:p>
        </w:tc>
        <w:tc>
          <w:tcPr>
            <w:tcW w:w="876" w:type="dxa"/>
            <w:vAlign w:val="bottom"/>
          </w:tcPr>
          <w:p w14:paraId="00AA547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649.1</w:t>
            </w:r>
          </w:p>
        </w:tc>
        <w:tc>
          <w:tcPr>
            <w:tcW w:w="996" w:type="dxa"/>
            <w:vAlign w:val="bottom"/>
          </w:tcPr>
          <w:p w14:paraId="2176322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1599.9</w:t>
            </w:r>
          </w:p>
        </w:tc>
        <w:tc>
          <w:tcPr>
            <w:tcW w:w="876" w:type="dxa"/>
            <w:vAlign w:val="bottom"/>
          </w:tcPr>
          <w:p w14:paraId="4E6E66A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457.2</w:t>
            </w:r>
          </w:p>
        </w:tc>
        <w:tc>
          <w:tcPr>
            <w:tcW w:w="876" w:type="dxa"/>
            <w:vAlign w:val="bottom"/>
          </w:tcPr>
          <w:p w14:paraId="7C65A06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1433.4</w:t>
            </w:r>
          </w:p>
        </w:tc>
        <w:tc>
          <w:tcPr>
            <w:tcW w:w="876" w:type="dxa"/>
            <w:vAlign w:val="bottom"/>
          </w:tcPr>
          <w:p w14:paraId="61C83FC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471.7</w:t>
            </w:r>
          </w:p>
        </w:tc>
        <w:tc>
          <w:tcPr>
            <w:tcW w:w="876" w:type="dxa"/>
            <w:vAlign w:val="bottom"/>
          </w:tcPr>
          <w:p w14:paraId="5A43888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709.7</w:t>
            </w:r>
          </w:p>
        </w:tc>
      </w:tr>
      <w:tr w:rsidR="00367CF2" w:rsidRPr="006A558F" w14:paraId="56532AE1" w14:textId="77777777" w:rsidTr="00367CF2">
        <w:trPr>
          <w:jc w:val="center"/>
        </w:trPr>
        <w:tc>
          <w:tcPr>
            <w:tcW w:w="937" w:type="dxa"/>
          </w:tcPr>
          <w:p w14:paraId="21B5A231"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Ver</w:t>
            </w:r>
          </w:p>
        </w:tc>
        <w:tc>
          <w:tcPr>
            <w:tcW w:w="996" w:type="dxa"/>
            <w:vAlign w:val="bottom"/>
          </w:tcPr>
          <w:p w14:paraId="501C057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1321.6</w:t>
            </w:r>
          </w:p>
        </w:tc>
        <w:tc>
          <w:tcPr>
            <w:tcW w:w="876" w:type="dxa"/>
            <w:vAlign w:val="bottom"/>
          </w:tcPr>
          <w:p w14:paraId="5E0BAED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605.8</w:t>
            </w:r>
          </w:p>
        </w:tc>
        <w:tc>
          <w:tcPr>
            <w:tcW w:w="876" w:type="dxa"/>
            <w:vAlign w:val="bottom"/>
          </w:tcPr>
          <w:p w14:paraId="013FD99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378.6</w:t>
            </w:r>
          </w:p>
        </w:tc>
        <w:tc>
          <w:tcPr>
            <w:tcW w:w="876" w:type="dxa"/>
            <w:vAlign w:val="bottom"/>
          </w:tcPr>
          <w:p w14:paraId="098BE52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736.2</w:t>
            </w:r>
          </w:p>
        </w:tc>
        <w:tc>
          <w:tcPr>
            <w:tcW w:w="643" w:type="dxa"/>
          </w:tcPr>
          <w:p w14:paraId="56E3CF55"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7C95C90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688.4</w:t>
            </w:r>
          </w:p>
        </w:tc>
        <w:tc>
          <w:tcPr>
            <w:tcW w:w="876" w:type="dxa"/>
            <w:vAlign w:val="bottom"/>
          </w:tcPr>
          <w:p w14:paraId="194D1AB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565.9</w:t>
            </w:r>
          </w:p>
        </w:tc>
        <w:tc>
          <w:tcPr>
            <w:tcW w:w="876" w:type="dxa"/>
            <w:vAlign w:val="bottom"/>
          </w:tcPr>
          <w:p w14:paraId="3E06689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493.3</w:t>
            </w:r>
          </w:p>
        </w:tc>
        <w:tc>
          <w:tcPr>
            <w:tcW w:w="876" w:type="dxa"/>
            <w:vAlign w:val="bottom"/>
          </w:tcPr>
          <w:p w14:paraId="16E77D1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401.9</w:t>
            </w:r>
          </w:p>
        </w:tc>
        <w:tc>
          <w:tcPr>
            <w:tcW w:w="876" w:type="dxa"/>
            <w:vAlign w:val="bottom"/>
          </w:tcPr>
          <w:p w14:paraId="49B5B39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669.5</w:t>
            </w:r>
          </w:p>
        </w:tc>
        <w:tc>
          <w:tcPr>
            <w:tcW w:w="876" w:type="dxa"/>
            <w:vAlign w:val="bottom"/>
          </w:tcPr>
          <w:p w14:paraId="5AB78D7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543.3</w:t>
            </w:r>
          </w:p>
        </w:tc>
        <w:tc>
          <w:tcPr>
            <w:tcW w:w="996" w:type="dxa"/>
            <w:vAlign w:val="bottom"/>
          </w:tcPr>
          <w:p w14:paraId="4EBAA70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536.0</w:t>
            </w:r>
          </w:p>
        </w:tc>
        <w:tc>
          <w:tcPr>
            <w:tcW w:w="876" w:type="dxa"/>
            <w:vAlign w:val="bottom"/>
          </w:tcPr>
          <w:p w14:paraId="69A6BC7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556.7</w:t>
            </w:r>
          </w:p>
        </w:tc>
        <w:tc>
          <w:tcPr>
            <w:tcW w:w="876" w:type="dxa"/>
            <w:vAlign w:val="bottom"/>
          </w:tcPr>
          <w:p w14:paraId="3C9903E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630.1</w:t>
            </w:r>
          </w:p>
        </w:tc>
        <w:tc>
          <w:tcPr>
            <w:tcW w:w="876" w:type="dxa"/>
            <w:vAlign w:val="bottom"/>
          </w:tcPr>
          <w:p w14:paraId="5537E3F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580.5</w:t>
            </w:r>
          </w:p>
        </w:tc>
        <w:tc>
          <w:tcPr>
            <w:tcW w:w="876" w:type="dxa"/>
            <w:vAlign w:val="bottom"/>
          </w:tcPr>
          <w:p w14:paraId="5C30C71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593.5</w:t>
            </w:r>
          </w:p>
        </w:tc>
      </w:tr>
      <w:tr w:rsidR="00367CF2" w:rsidRPr="006A558F" w14:paraId="3C5C0AE0" w14:textId="77777777" w:rsidTr="00367CF2">
        <w:trPr>
          <w:jc w:val="center"/>
        </w:trPr>
        <w:tc>
          <w:tcPr>
            <w:tcW w:w="937" w:type="dxa"/>
          </w:tcPr>
          <w:p w14:paraId="4FA0CBEF"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Yuc</w:t>
            </w:r>
          </w:p>
        </w:tc>
        <w:tc>
          <w:tcPr>
            <w:tcW w:w="996" w:type="dxa"/>
            <w:vAlign w:val="bottom"/>
          </w:tcPr>
          <w:p w14:paraId="66BC73A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1970.1</w:t>
            </w:r>
          </w:p>
        </w:tc>
        <w:tc>
          <w:tcPr>
            <w:tcW w:w="876" w:type="dxa"/>
            <w:vAlign w:val="bottom"/>
          </w:tcPr>
          <w:p w14:paraId="66ACBF3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750.3</w:t>
            </w:r>
          </w:p>
        </w:tc>
        <w:tc>
          <w:tcPr>
            <w:tcW w:w="876" w:type="dxa"/>
            <w:vAlign w:val="bottom"/>
          </w:tcPr>
          <w:p w14:paraId="0C3108D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502BC6E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679.5</w:t>
            </w:r>
          </w:p>
        </w:tc>
        <w:tc>
          <w:tcPr>
            <w:tcW w:w="643" w:type="dxa"/>
          </w:tcPr>
          <w:p w14:paraId="3A79DC90"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700F61F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1040.5</w:t>
            </w:r>
          </w:p>
        </w:tc>
        <w:tc>
          <w:tcPr>
            <w:tcW w:w="876" w:type="dxa"/>
            <w:vAlign w:val="bottom"/>
          </w:tcPr>
          <w:p w14:paraId="192D4E6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1034.9</w:t>
            </w:r>
          </w:p>
        </w:tc>
        <w:tc>
          <w:tcPr>
            <w:tcW w:w="876" w:type="dxa"/>
            <w:vAlign w:val="bottom"/>
          </w:tcPr>
          <w:p w14:paraId="7A25254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834.8</w:t>
            </w:r>
          </w:p>
        </w:tc>
        <w:tc>
          <w:tcPr>
            <w:tcW w:w="876" w:type="dxa"/>
            <w:vAlign w:val="bottom"/>
          </w:tcPr>
          <w:p w14:paraId="7E13CB30"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680.4</w:t>
            </w:r>
          </w:p>
        </w:tc>
        <w:tc>
          <w:tcPr>
            <w:tcW w:w="876" w:type="dxa"/>
            <w:vAlign w:val="bottom"/>
          </w:tcPr>
          <w:p w14:paraId="5866EBD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1169.9</w:t>
            </w:r>
          </w:p>
        </w:tc>
        <w:tc>
          <w:tcPr>
            <w:tcW w:w="876" w:type="dxa"/>
            <w:vAlign w:val="bottom"/>
          </w:tcPr>
          <w:p w14:paraId="7F729D99"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705.4</w:t>
            </w:r>
          </w:p>
        </w:tc>
        <w:tc>
          <w:tcPr>
            <w:tcW w:w="996" w:type="dxa"/>
            <w:vAlign w:val="bottom"/>
          </w:tcPr>
          <w:p w14:paraId="6B14F88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1048.0</w:t>
            </w:r>
          </w:p>
        </w:tc>
        <w:tc>
          <w:tcPr>
            <w:tcW w:w="876" w:type="dxa"/>
            <w:vAlign w:val="bottom"/>
          </w:tcPr>
          <w:p w14:paraId="1E8E6BD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865.5</w:t>
            </w:r>
          </w:p>
        </w:tc>
        <w:tc>
          <w:tcPr>
            <w:tcW w:w="876" w:type="dxa"/>
            <w:vAlign w:val="bottom"/>
          </w:tcPr>
          <w:p w14:paraId="58CCF8F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1299.5</w:t>
            </w:r>
          </w:p>
        </w:tc>
        <w:tc>
          <w:tcPr>
            <w:tcW w:w="876" w:type="dxa"/>
            <w:vAlign w:val="bottom"/>
          </w:tcPr>
          <w:p w14:paraId="4A78FDD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929.7</w:t>
            </w:r>
          </w:p>
        </w:tc>
        <w:tc>
          <w:tcPr>
            <w:tcW w:w="876" w:type="dxa"/>
            <w:vAlign w:val="bottom"/>
          </w:tcPr>
          <w:p w14:paraId="1EAF0B95"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672.5</w:t>
            </w:r>
          </w:p>
        </w:tc>
      </w:tr>
      <w:tr w:rsidR="00367CF2" w:rsidRPr="006A558F" w14:paraId="0C07A4E9" w14:textId="77777777" w:rsidTr="00367CF2">
        <w:trPr>
          <w:jc w:val="center"/>
        </w:trPr>
        <w:tc>
          <w:tcPr>
            <w:tcW w:w="937" w:type="dxa"/>
          </w:tcPr>
          <w:p w14:paraId="321A129C" w14:textId="77777777" w:rsidR="005C4C47" w:rsidRPr="006A558F" w:rsidRDefault="005C4C47"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Zacs</w:t>
            </w:r>
          </w:p>
        </w:tc>
        <w:tc>
          <w:tcPr>
            <w:tcW w:w="996" w:type="dxa"/>
            <w:vAlign w:val="bottom"/>
          </w:tcPr>
          <w:p w14:paraId="2D48BF5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2602.9</w:t>
            </w:r>
          </w:p>
        </w:tc>
        <w:tc>
          <w:tcPr>
            <w:tcW w:w="876" w:type="dxa"/>
            <w:vAlign w:val="bottom"/>
          </w:tcPr>
          <w:p w14:paraId="5AE1502F"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2162.4</w:t>
            </w:r>
          </w:p>
        </w:tc>
        <w:tc>
          <w:tcPr>
            <w:tcW w:w="876" w:type="dxa"/>
            <w:vAlign w:val="bottom"/>
          </w:tcPr>
          <w:p w14:paraId="10CE0447"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876" w:type="dxa"/>
            <w:vAlign w:val="bottom"/>
          </w:tcPr>
          <w:p w14:paraId="4A86CC2B"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0.0</w:t>
            </w:r>
          </w:p>
        </w:tc>
        <w:tc>
          <w:tcPr>
            <w:tcW w:w="643" w:type="dxa"/>
          </w:tcPr>
          <w:p w14:paraId="30536630" w14:textId="77777777" w:rsidR="005C4C47" w:rsidRPr="006A558F" w:rsidRDefault="005C4C47" w:rsidP="003526A9">
            <w:pPr>
              <w:spacing w:line="360" w:lineRule="auto"/>
              <w:jc w:val="center"/>
              <w:rPr>
                <w:rFonts w:ascii="Times New Roman" w:hAnsi="Times New Roman" w:cs="Times New Roman"/>
                <w:sz w:val="24"/>
                <w:szCs w:val="24"/>
              </w:rPr>
            </w:pPr>
            <w:r w:rsidRPr="006A558F">
              <w:rPr>
                <w:rFonts w:ascii="Times New Roman" w:hAnsi="Times New Roman" w:cs="Times New Roman"/>
                <w:color w:val="000000"/>
                <w:sz w:val="24"/>
                <w:szCs w:val="24"/>
              </w:rPr>
              <w:t>S.D.</w:t>
            </w:r>
          </w:p>
        </w:tc>
        <w:tc>
          <w:tcPr>
            <w:tcW w:w="876" w:type="dxa"/>
            <w:vAlign w:val="bottom"/>
          </w:tcPr>
          <w:p w14:paraId="0A840DBE"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3939.7</w:t>
            </w:r>
          </w:p>
        </w:tc>
        <w:tc>
          <w:tcPr>
            <w:tcW w:w="876" w:type="dxa"/>
            <w:vAlign w:val="bottom"/>
          </w:tcPr>
          <w:p w14:paraId="070FDE63"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1850.3</w:t>
            </w:r>
          </w:p>
        </w:tc>
        <w:tc>
          <w:tcPr>
            <w:tcW w:w="876" w:type="dxa"/>
            <w:vAlign w:val="bottom"/>
          </w:tcPr>
          <w:p w14:paraId="06D31D7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1431.2</w:t>
            </w:r>
          </w:p>
        </w:tc>
        <w:tc>
          <w:tcPr>
            <w:tcW w:w="876" w:type="dxa"/>
            <w:vAlign w:val="bottom"/>
          </w:tcPr>
          <w:p w14:paraId="6C1DF2C2"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1497.0</w:t>
            </w:r>
          </w:p>
        </w:tc>
        <w:tc>
          <w:tcPr>
            <w:tcW w:w="876" w:type="dxa"/>
            <w:vAlign w:val="bottom"/>
          </w:tcPr>
          <w:p w14:paraId="53F6F3D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4381.0</w:t>
            </w:r>
          </w:p>
        </w:tc>
        <w:tc>
          <w:tcPr>
            <w:tcW w:w="876" w:type="dxa"/>
            <w:vAlign w:val="bottom"/>
          </w:tcPr>
          <w:p w14:paraId="43F54038"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2553.3</w:t>
            </w:r>
          </w:p>
        </w:tc>
        <w:tc>
          <w:tcPr>
            <w:tcW w:w="996" w:type="dxa"/>
            <w:vAlign w:val="bottom"/>
          </w:tcPr>
          <w:p w14:paraId="32AD7844"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2280.9</w:t>
            </w:r>
          </w:p>
        </w:tc>
        <w:tc>
          <w:tcPr>
            <w:tcW w:w="876" w:type="dxa"/>
            <w:vAlign w:val="bottom"/>
          </w:tcPr>
          <w:p w14:paraId="43EB8CF6"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2757.6</w:t>
            </w:r>
          </w:p>
        </w:tc>
        <w:tc>
          <w:tcPr>
            <w:tcW w:w="876" w:type="dxa"/>
            <w:vAlign w:val="bottom"/>
          </w:tcPr>
          <w:p w14:paraId="3E8BA56A"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2382.8</w:t>
            </w:r>
          </w:p>
        </w:tc>
        <w:tc>
          <w:tcPr>
            <w:tcW w:w="876" w:type="dxa"/>
            <w:vAlign w:val="bottom"/>
          </w:tcPr>
          <w:p w14:paraId="0E55AA81"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2391.6</w:t>
            </w:r>
          </w:p>
        </w:tc>
        <w:tc>
          <w:tcPr>
            <w:tcW w:w="876" w:type="dxa"/>
            <w:vAlign w:val="bottom"/>
          </w:tcPr>
          <w:p w14:paraId="077AC5EC" w14:textId="77777777" w:rsidR="005C4C47" w:rsidRPr="006A558F" w:rsidRDefault="005C4C47" w:rsidP="003526A9">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2392.0</w:t>
            </w:r>
          </w:p>
        </w:tc>
      </w:tr>
      <w:tr w:rsidR="00367CF2" w:rsidRPr="006A558F" w14:paraId="02A39F1A" w14:textId="77777777" w:rsidTr="00367CF2">
        <w:trPr>
          <w:jc w:val="center"/>
        </w:trPr>
        <w:tc>
          <w:tcPr>
            <w:tcW w:w="937" w:type="dxa"/>
          </w:tcPr>
          <w:p w14:paraId="2DD6B5C2" w14:textId="68C18B1F" w:rsidR="00367CF2" w:rsidRPr="006A558F" w:rsidRDefault="00367CF2" w:rsidP="00367CF2">
            <w:pPr>
              <w:spacing w:line="360" w:lineRule="auto"/>
              <w:rPr>
                <w:rFonts w:ascii="Times New Roman" w:hAnsi="Times New Roman" w:cs="Times New Roman"/>
                <w:sz w:val="24"/>
                <w:szCs w:val="24"/>
              </w:rPr>
            </w:pPr>
            <w:r w:rsidRPr="006A558F">
              <w:rPr>
                <w:rFonts w:ascii="Times New Roman" w:hAnsi="Times New Roman" w:cs="Times New Roman"/>
                <w:b/>
                <w:sz w:val="24"/>
                <w:szCs w:val="24"/>
              </w:rPr>
              <w:t>Total</w:t>
            </w:r>
          </w:p>
        </w:tc>
        <w:tc>
          <w:tcPr>
            <w:tcW w:w="996" w:type="dxa"/>
            <w:vAlign w:val="bottom"/>
          </w:tcPr>
          <w:p w14:paraId="2107AA52" w14:textId="64030764"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2642.0</w:t>
            </w:r>
          </w:p>
        </w:tc>
        <w:tc>
          <w:tcPr>
            <w:tcW w:w="876" w:type="dxa"/>
            <w:vAlign w:val="bottom"/>
          </w:tcPr>
          <w:p w14:paraId="3E1DD345" w14:textId="633F6D14"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1562.8</w:t>
            </w:r>
          </w:p>
        </w:tc>
        <w:tc>
          <w:tcPr>
            <w:tcW w:w="876" w:type="dxa"/>
            <w:vAlign w:val="bottom"/>
          </w:tcPr>
          <w:p w14:paraId="193EE2D9" w14:textId="13488BBC"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195.3</w:t>
            </w:r>
          </w:p>
        </w:tc>
        <w:tc>
          <w:tcPr>
            <w:tcW w:w="876" w:type="dxa"/>
          </w:tcPr>
          <w:p w14:paraId="1C915E13" w14:textId="61255B40"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566.4</w:t>
            </w:r>
          </w:p>
        </w:tc>
        <w:tc>
          <w:tcPr>
            <w:tcW w:w="643" w:type="dxa"/>
          </w:tcPr>
          <w:p w14:paraId="0FD2BE12" w14:textId="712A89AD" w:rsidR="00367CF2" w:rsidRPr="006A558F" w:rsidRDefault="00367CF2" w:rsidP="00367CF2">
            <w:pPr>
              <w:spacing w:line="360" w:lineRule="auto"/>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S.D.</w:t>
            </w:r>
          </w:p>
        </w:tc>
        <w:tc>
          <w:tcPr>
            <w:tcW w:w="876" w:type="dxa"/>
            <w:vAlign w:val="bottom"/>
          </w:tcPr>
          <w:p w14:paraId="22D270BD" w14:textId="07F0B37A"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1637.6</w:t>
            </w:r>
          </w:p>
        </w:tc>
        <w:tc>
          <w:tcPr>
            <w:tcW w:w="876" w:type="dxa"/>
            <w:vAlign w:val="bottom"/>
          </w:tcPr>
          <w:p w14:paraId="7E3BBEF9" w14:textId="38220C17"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1172.0</w:t>
            </w:r>
          </w:p>
        </w:tc>
        <w:tc>
          <w:tcPr>
            <w:tcW w:w="876" w:type="dxa"/>
            <w:vAlign w:val="bottom"/>
          </w:tcPr>
          <w:p w14:paraId="551A5F20" w14:textId="0D368DC0"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1584.9</w:t>
            </w:r>
          </w:p>
        </w:tc>
        <w:tc>
          <w:tcPr>
            <w:tcW w:w="876" w:type="dxa"/>
            <w:vAlign w:val="bottom"/>
          </w:tcPr>
          <w:p w14:paraId="6FC03473" w14:textId="00E8A57E"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1041.7</w:t>
            </w:r>
          </w:p>
        </w:tc>
        <w:tc>
          <w:tcPr>
            <w:tcW w:w="876" w:type="dxa"/>
            <w:vAlign w:val="bottom"/>
          </w:tcPr>
          <w:p w14:paraId="3BA91A36" w14:textId="782182B9"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1694.2</w:t>
            </w:r>
          </w:p>
        </w:tc>
        <w:tc>
          <w:tcPr>
            <w:tcW w:w="876" w:type="dxa"/>
            <w:vAlign w:val="bottom"/>
          </w:tcPr>
          <w:p w14:paraId="615F5BF6" w14:textId="38A0FD01"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1232.6</w:t>
            </w:r>
          </w:p>
        </w:tc>
        <w:tc>
          <w:tcPr>
            <w:tcW w:w="996" w:type="dxa"/>
            <w:vAlign w:val="bottom"/>
          </w:tcPr>
          <w:p w14:paraId="2257DE1C" w14:textId="1316CFE1"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1637.8</w:t>
            </w:r>
          </w:p>
        </w:tc>
        <w:tc>
          <w:tcPr>
            <w:tcW w:w="876" w:type="dxa"/>
            <w:vAlign w:val="bottom"/>
          </w:tcPr>
          <w:p w14:paraId="1FF0A7AC" w14:textId="6D31AD46"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1280.0</w:t>
            </w:r>
          </w:p>
        </w:tc>
        <w:tc>
          <w:tcPr>
            <w:tcW w:w="876" w:type="dxa"/>
            <w:vAlign w:val="bottom"/>
          </w:tcPr>
          <w:p w14:paraId="6E5D409B" w14:textId="25D13BA9"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1373.9</w:t>
            </w:r>
          </w:p>
        </w:tc>
        <w:tc>
          <w:tcPr>
            <w:tcW w:w="876" w:type="dxa"/>
            <w:vAlign w:val="bottom"/>
          </w:tcPr>
          <w:p w14:paraId="0A847352" w14:textId="66EA8527"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1217.7</w:t>
            </w:r>
          </w:p>
        </w:tc>
        <w:tc>
          <w:tcPr>
            <w:tcW w:w="876" w:type="dxa"/>
            <w:vAlign w:val="bottom"/>
          </w:tcPr>
          <w:p w14:paraId="1648D1C1" w14:textId="4E03234D" w:rsidR="00367CF2" w:rsidRPr="006A558F" w:rsidRDefault="00367CF2" w:rsidP="00367CF2">
            <w:pPr>
              <w:spacing w:line="360" w:lineRule="auto"/>
              <w:jc w:val="right"/>
              <w:rPr>
                <w:rFonts w:ascii="Times New Roman" w:hAnsi="Times New Roman" w:cs="Times New Roman"/>
                <w:color w:val="000000"/>
                <w:sz w:val="24"/>
                <w:szCs w:val="24"/>
              </w:rPr>
            </w:pPr>
            <w:r w:rsidRPr="006A558F">
              <w:rPr>
                <w:rFonts w:ascii="Times New Roman" w:hAnsi="Times New Roman" w:cs="Times New Roman"/>
                <w:color w:val="000000"/>
                <w:sz w:val="24"/>
                <w:szCs w:val="24"/>
              </w:rPr>
              <w:t>1255.6</w:t>
            </w:r>
          </w:p>
        </w:tc>
      </w:tr>
    </w:tbl>
    <w:p w14:paraId="54579DF1" w14:textId="77777777" w:rsidR="00FA6571" w:rsidRPr="004413C2" w:rsidRDefault="00FA6571" w:rsidP="00FA6571">
      <w:pPr>
        <w:spacing w:after="0" w:line="360" w:lineRule="auto"/>
        <w:jc w:val="center"/>
        <w:rPr>
          <w:rFonts w:ascii="Times New Roman" w:hAnsi="Times New Roman" w:cs="Times New Roman"/>
          <w:sz w:val="20"/>
          <w:szCs w:val="20"/>
        </w:rPr>
      </w:pPr>
      <w:r w:rsidRPr="004413C2">
        <w:rPr>
          <w:rFonts w:ascii="Times New Roman" w:hAnsi="Times New Roman" w:cs="Times New Roman"/>
          <w:sz w:val="20"/>
          <w:szCs w:val="20"/>
        </w:rPr>
        <w:t>*La tasa de contagio está calculada por cada millón de habitantes, las tasas de letalidad y defunción se calcularon por cada 100</w:t>
      </w:r>
      <w:r>
        <w:rPr>
          <w:rFonts w:ascii="Times New Roman" w:hAnsi="Times New Roman" w:cs="Times New Roman"/>
          <w:sz w:val="20"/>
          <w:szCs w:val="20"/>
        </w:rPr>
        <w:t> </w:t>
      </w:r>
      <w:r w:rsidRPr="004413C2">
        <w:rPr>
          <w:rFonts w:ascii="Times New Roman" w:hAnsi="Times New Roman" w:cs="Times New Roman"/>
          <w:sz w:val="20"/>
          <w:szCs w:val="20"/>
        </w:rPr>
        <w:t>000 habitantes</w:t>
      </w:r>
    </w:p>
    <w:p w14:paraId="40530915"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3A4ADDF5" w14:textId="77777777" w:rsidR="007F2DB6" w:rsidRPr="006A558F" w:rsidRDefault="007F2DB6" w:rsidP="003526A9">
      <w:pPr>
        <w:spacing w:after="0" w:line="360" w:lineRule="auto"/>
        <w:rPr>
          <w:rFonts w:ascii="Times New Roman" w:hAnsi="Times New Roman" w:cs="Times New Roman"/>
          <w:sz w:val="24"/>
          <w:szCs w:val="24"/>
        </w:rPr>
      </w:pPr>
    </w:p>
    <w:p w14:paraId="6531C011" w14:textId="2A89C9D4" w:rsidR="00F2776F" w:rsidRPr="006A558F" w:rsidRDefault="0015633F" w:rsidP="003526A9">
      <w:pPr>
        <w:spacing w:after="0" w:line="360" w:lineRule="auto"/>
        <w:jc w:val="center"/>
        <w:rPr>
          <w:rFonts w:ascii="Times New Roman" w:hAnsi="Times New Roman" w:cs="Times New Roman"/>
          <w:b/>
          <w:sz w:val="24"/>
          <w:szCs w:val="24"/>
        </w:rPr>
      </w:pPr>
      <w:r w:rsidRPr="006A558F">
        <w:rPr>
          <w:rFonts w:ascii="Times New Roman" w:hAnsi="Times New Roman" w:cs="Times New Roman"/>
          <w:b/>
          <w:sz w:val="24"/>
          <w:szCs w:val="24"/>
        </w:rPr>
        <w:lastRenderedPageBreak/>
        <w:t>Tabla</w:t>
      </w:r>
      <w:r w:rsidR="00F2776F" w:rsidRPr="006A558F">
        <w:rPr>
          <w:rFonts w:ascii="Times New Roman" w:hAnsi="Times New Roman" w:cs="Times New Roman"/>
          <w:b/>
          <w:sz w:val="24"/>
          <w:szCs w:val="24"/>
        </w:rPr>
        <w:t xml:space="preserve"> </w:t>
      </w:r>
      <w:r w:rsidR="00D07B4B">
        <w:rPr>
          <w:rFonts w:ascii="Times New Roman" w:hAnsi="Times New Roman" w:cs="Times New Roman"/>
          <w:b/>
          <w:sz w:val="24"/>
          <w:szCs w:val="24"/>
        </w:rPr>
        <w:t>10</w:t>
      </w:r>
      <w:r w:rsidR="0044106F" w:rsidRPr="006A558F">
        <w:rPr>
          <w:rFonts w:ascii="Times New Roman" w:hAnsi="Times New Roman" w:cs="Times New Roman"/>
          <w:b/>
          <w:sz w:val="24"/>
          <w:szCs w:val="24"/>
        </w:rPr>
        <w:t xml:space="preserve">. </w:t>
      </w:r>
      <w:r w:rsidR="00F2776F" w:rsidRPr="00815CDB">
        <w:rPr>
          <w:rFonts w:ascii="Times New Roman" w:hAnsi="Times New Roman" w:cs="Times New Roman"/>
          <w:bCs/>
          <w:sz w:val="24"/>
          <w:szCs w:val="24"/>
        </w:rPr>
        <w:t xml:space="preserve">México: tasa de crecimiento geométrico de defunciones por </w:t>
      </w:r>
      <w:r w:rsidR="0034682B" w:rsidRPr="00815CDB">
        <w:rPr>
          <w:rFonts w:ascii="Times New Roman" w:hAnsi="Times New Roman" w:cs="Times New Roman"/>
          <w:bCs/>
          <w:sz w:val="24"/>
          <w:szCs w:val="24"/>
        </w:rPr>
        <w:t>Covid-19</w:t>
      </w:r>
      <w:r w:rsidR="00F2776F" w:rsidRPr="00815CDB">
        <w:rPr>
          <w:rFonts w:ascii="Times New Roman" w:hAnsi="Times New Roman" w:cs="Times New Roman"/>
          <w:bCs/>
          <w:sz w:val="24"/>
          <w:szCs w:val="24"/>
        </w:rPr>
        <w:t xml:space="preserve">, de pacientes </w:t>
      </w:r>
      <w:r w:rsidR="005D4AE3" w:rsidRPr="00815CDB">
        <w:rPr>
          <w:rFonts w:ascii="Times New Roman" w:hAnsi="Times New Roman" w:cs="Times New Roman"/>
          <w:bCs/>
          <w:sz w:val="24"/>
          <w:szCs w:val="24"/>
        </w:rPr>
        <w:t>co</w:t>
      </w:r>
      <w:r w:rsidR="00F2776F" w:rsidRPr="00815CDB">
        <w:rPr>
          <w:rFonts w:ascii="Times New Roman" w:hAnsi="Times New Roman" w:cs="Times New Roman"/>
          <w:bCs/>
          <w:sz w:val="24"/>
          <w:szCs w:val="24"/>
        </w:rPr>
        <w:t xml:space="preserve">n comorbilidades, según </w:t>
      </w:r>
      <w:r w:rsidR="005D4AE3" w:rsidRPr="00815CDB">
        <w:rPr>
          <w:rFonts w:ascii="Times New Roman" w:hAnsi="Times New Roman" w:cs="Times New Roman"/>
          <w:bCs/>
          <w:sz w:val="24"/>
          <w:szCs w:val="24"/>
        </w:rPr>
        <w:t xml:space="preserve">tipo de </w:t>
      </w:r>
      <w:r w:rsidR="00F2776F" w:rsidRPr="00815CDB">
        <w:rPr>
          <w:rFonts w:ascii="Times New Roman" w:hAnsi="Times New Roman" w:cs="Times New Roman"/>
          <w:bCs/>
          <w:sz w:val="24"/>
          <w:szCs w:val="24"/>
        </w:rPr>
        <w:t>comorbilidad y entidad federativa, periodo 20 mayo 2021 al 31 diciembre 2021</w:t>
      </w:r>
    </w:p>
    <w:tbl>
      <w:tblPr>
        <w:tblStyle w:val="Tablaconcuadrcula"/>
        <w:tblW w:w="14450" w:type="dxa"/>
        <w:jc w:val="center"/>
        <w:tblLook w:val="04A0" w:firstRow="1" w:lastRow="0" w:firstColumn="1" w:lastColumn="0" w:noHBand="0" w:noVBand="1"/>
      </w:tblPr>
      <w:tblGrid>
        <w:gridCol w:w="938"/>
        <w:gridCol w:w="843"/>
        <w:gridCol w:w="843"/>
        <w:gridCol w:w="877"/>
        <w:gridCol w:w="843"/>
        <w:gridCol w:w="843"/>
        <w:gridCol w:w="843"/>
        <w:gridCol w:w="842"/>
        <w:gridCol w:w="842"/>
        <w:gridCol w:w="842"/>
        <w:gridCol w:w="842"/>
        <w:gridCol w:w="842"/>
        <w:gridCol w:w="842"/>
        <w:gridCol w:w="842"/>
        <w:gridCol w:w="842"/>
        <w:gridCol w:w="842"/>
        <w:gridCol w:w="842"/>
      </w:tblGrid>
      <w:tr w:rsidR="00367CF2" w:rsidRPr="006A558F" w14:paraId="29F5D39B" w14:textId="77777777" w:rsidTr="00FA6571">
        <w:trPr>
          <w:trHeight w:val="1918"/>
          <w:jc w:val="center"/>
        </w:trPr>
        <w:tc>
          <w:tcPr>
            <w:tcW w:w="938" w:type="dxa"/>
          </w:tcPr>
          <w:p w14:paraId="40A23D18" w14:textId="77777777" w:rsidR="005D4AE3" w:rsidRPr="006A558F" w:rsidRDefault="005D4AE3" w:rsidP="003526A9">
            <w:pPr>
              <w:spacing w:line="360" w:lineRule="auto"/>
              <w:jc w:val="center"/>
              <w:rPr>
                <w:rFonts w:ascii="Times New Roman" w:hAnsi="Times New Roman" w:cs="Times New Roman"/>
                <w:b/>
                <w:sz w:val="24"/>
                <w:szCs w:val="24"/>
              </w:rPr>
            </w:pPr>
          </w:p>
        </w:tc>
        <w:tc>
          <w:tcPr>
            <w:tcW w:w="843" w:type="dxa"/>
            <w:textDirection w:val="btLr"/>
            <w:vAlign w:val="bottom"/>
          </w:tcPr>
          <w:p w14:paraId="2B0E914B"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Intubado</w:t>
            </w:r>
          </w:p>
        </w:tc>
        <w:tc>
          <w:tcPr>
            <w:tcW w:w="843" w:type="dxa"/>
            <w:textDirection w:val="btLr"/>
            <w:vAlign w:val="bottom"/>
          </w:tcPr>
          <w:p w14:paraId="68E8C056"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Neumonía</w:t>
            </w:r>
          </w:p>
        </w:tc>
        <w:tc>
          <w:tcPr>
            <w:tcW w:w="877" w:type="dxa"/>
            <w:textDirection w:val="btLr"/>
            <w:vAlign w:val="bottom"/>
          </w:tcPr>
          <w:p w14:paraId="44279821"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Embarazo</w:t>
            </w:r>
          </w:p>
        </w:tc>
        <w:tc>
          <w:tcPr>
            <w:tcW w:w="843" w:type="dxa"/>
            <w:textDirection w:val="btLr"/>
            <w:vAlign w:val="bottom"/>
          </w:tcPr>
          <w:p w14:paraId="3E04119D"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Hablante Lengua Indígena</w:t>
            </w:r>
          </w:p>
        </w:tc>
        <w:tc>
          <w:tcPr>
            <w:tcW w:w="843" w:type="dxa"/>
            <w:textDirection w:val="btLr"/>
            <w:vAlign w:val="bottom"/>
          </w:tcPr>
          <w:p w14:paraId="3D2495E4"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Auto inscribe Indígena</w:t>
            </w:r>
          </w:p>
        </w:tc>
        <w:tc>
          <w:tcPr>
            <w:tcW w:w="843" w:type="dxa"/>
            <w:textDirection w:val="btLr"/>
            <w:vAlign w:val="bottom"/>
          </w:tcPr>
          <w:p w14:paraId="3F972E36"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Diabetes</w:t>
            </w:r>
          </w:p>
        </w:tc>
        <w:tc>
          <w:tcPr>
            <w:tcW w:w="842" w:type="dxa"/>
            <w:textDirection w:val="btLr"/>
            <w:vAlign w:val="bottom"/>
          </w:tcPr>
          <w:p w14:paraId="25D4940D"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Epoc</w:t>
            </w:r>
          </w:p>
        </w:tc>
        <w:tc>
          <w:tcPr>
            <w:tcW w:w="842" w:type="dxa"/>
            <w:textDirection w:val="btLr"/>
            <w:vAlign w:val="bottom"/>
          </w:tcPr>
          <w:p w14:paraId="674086AB"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Asma</w:t>
            </w:r>
          </w:p>
        </w:tc>
        <w:tc>
          <w:tcPr>
            <w:tcW w:w="842" w:type="dxa"/>
            <w:textDirection w:val="btLr"/>
            <w:vAlign w:val="bottom"/>
          </w:tcPr>
          <w:p w14:paraId="317B470E"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Inmunosupresión</w:t>
            </w:r>
          </w:p>
        </w:tc>
        <w:tc>
          <w:tcPr>
            <w:tcW w:w="842" w:type="dxa"/>
            <w:textDirection w:val="btLr"/>
            <w:vAlign w:val="bottom"/>
          </w:tcPr>
          <w:p w14:paraId="6161C45E"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Hipertensión</w:t>
            </w:r>
          </w:p>
        </w:tc>
        <w:tc>
          <w:tcPr>
            <w:tcW w:w="842" w:type="dxa"/>
            <w:textDirection w:val="btLr"/>
            <w:vAlign w:val="bottom"/>
          </w:tcPr>
          <w:p w14:paraId="7EB733A5"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Otras enfermedades</w:t>
            </w:r>
          </w:p>
        </w:tc>
        <w:tc>
          <w:tcPr>
            <w:tcW w:w="842" w:type="dxa"/>
            <w:textDirection w:val="btLr"/>
            <w:vAlign w:val="bottom"/>
          </w:tcPr>
          <w:p w14:paraId="5545378D"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Cardiovascular</w:t>
            </w:r>
          </w:p>
        </w:tc>
        <w:tc>
          <w:tcPr>
            <w:tcW w:w="842" w:type="dxa"/>
            <w:textDirection w:val="btLr"/>
            <w:vAlign w:val="bottom"/>
          </w:tcPr>
          <w:p w14:paraId="5B710ABE"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Obesidad</w:t>
            </w:r>
          </w:p>
        </w:tc>
        <w:tc>
          <w:tcPr>
            <w:tcW w:w="842" w:type="dxa"/>
            <w:textDirection w:val="btLr"/>
            <w:vAlign w:val="bottom"/>
          </w:tcPr>
          <w:p w14:paraId="1AB5F1CB"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Renal crónica</w:t>
            </w:r>
          </w:p>
        </w:tc>
        <w:tc>
          <w:tcPr>
            <w:tcW w:w="842" w:type="dxa"/>
            <w:textDirection w:val="btLr"/>
            <w:vAlign w:val="bottom"/>
          </w:tcPr>
          <w:p w14:paraId="5109B942"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Tabaquismo</w:t>
            </w:r>
          </w:p>
        </w:tc>
        <w:tc>
          <w:tcPr>
            <w:tcW w:w="842" w:type="dxa"/>
            <w:textDirection w:val="btLr"/>
            <w:vAlign w:val="bottom"/>
          </w:tcPr>
          <w:p w14:paraId="7D1501DF" w14:textId="77777777" w:rsidR="005D4AE3" w:rsidRPr="006A558F" w:rsidRDefault="005D4AE3" w:rsidP="003526A9">
            <w:pPr>
              <w:spacing w:line="360" w:lineRule="auto"/>
              <w:ind w:left="113" w:right="113"/>
              <w:jc w:val="center"/>
              <w:rPr>
                <w:rFonts w:ascii="Times New Roman" w:hAnsi="Times New Roman" w:cs="Times New Roman"/>
                <w:color w:val="000000"/>
                <w:sz w:val="24"/>
                <w:szCs w:val="24"/>
              </w:rPr>
            </w:pPr>
            <w:r w:rsidRPr="006A558F">
              <w:rPr>
                <w:rFonts w:ascii="Times New Roman" w:hAnsi="Times New Roman" w:cs="Times New Roman"/>
                <w:color w:val="000000"/>
                <w:sz w:val="24"/>
                <w:szCs w:val="24"/>
              </w:rPr>
              <w:t>UCI</w:t>
            </w:r>
          </w:p>
        </w:tc>
      </w:tr>
      <w:tr w:rsidR="00367CF2" w:rsidRPr="006A558F" w14:paraId="4A910A82" w14:textId="77777777" w:rsidTr="00FA6571">
        <w:trPr>
          <w:jc w:val="center"/>
        </w:trPr>
        <w:tc>
          <w:tcPr>
            <w:tcW w:w="938" w:type="dxa"/>
          </w:tcPr>
          <w:p w14:paraId="56C3A412" w14:textId="77777777" w:rsidR="005D4AE3" w:rsidRPr="00F1413F" w:rsidRDefault="005D4AE3" w:rsidP="003526A9">
            <w:pPr>
              <w:spacing w:line="360" w:lineRule="auto"/>
              <w:jc w:val="center"/>
              <w:rPr>
                <w:rFonts w:ascii="Times New Roman" w:hAnsi="Times New Roman" w:cs="Times New Roman"/>
                <w:bCs/>
                <w:sz w:val="24"/>
                <w:szCs w:val="24"/>
              </w:rPr>
            </w:pPr>
            <w:r w:rsidRPr="00F1413F">
              <w:rPr>
                <w:rFonts w:ascii="Times New Roman" w:hAnsi="Times New Roman" w:cs="Times New Roman"/>
                <w:bCs/>
                <w:sz w:val="24"/>
                <w:szCs w:val="24"/>
              </w:rPr>
              <w:t>Total</w:t>
            </w:r>
          </w:p>
        </w:tc>
        <w:tc>
          <w:tcPr>
            <w:tcW w:w="843" w:type="dxa"/>
          </w:tcPr>
          <w:p w14:paraId="2A7A1A4F" w14:textId="77777777" w:rsidR="005D4AE3" w:rsidRPr="00F1413F" w:rsidRDefault="005D4AE3" w:rsidP="003526A9">
            <w:pPr>
              <w:spacing w:line="360" w:lineRule="auto"/>
              <w:rPr>
                <w:rFonts w:ascii="Times New Roman" w:hAnsi="Times New Roman" w:cs="Times New Roman"/>
                <w:bCs/>
                <w:sz w:val="24"/>
                <w:szCs w:val="24"/>
              </w:rPr>
            </w:pPr>
            <w:r w:rsidRPr="00F1413F">
              <w:rPr>
                <w:rFonts w:ascii="Times New Roman" w:hAnsi="Times New Roman" w:cs="Times New Roman"/>
                <w:bCs/>
                <w:sz w:val="24"/>
                <w:szCs w:val="24"/>
              </w:rPr>
              <w:t>74.5</w:t>
            </w:r>
          </w:p>
        </w:tc>
        <w:tc>
          <w:tcPr>
            <w:tcW w:w="843" w:type="dxa"/>
          </w:tcPr>
          <w:p w14:paraId="2950256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75.0</w:t>
            </w:r>
          </w:p>
        </w:tc>
        <w:tc>
          <w:tcPr>
            <w:tcW w:w="877" w:type="dxa"/>
          </w:tcPr>
          <w:p w14:paraId="02B714E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283.7</w:t>
            </w:r>
          </w:p>
        </w:tc>
        <w:tc>
          <w:tcPr>
            <w:tcW w:w="843" w:type="dxa"/>
          </w:tcPr>
          <w:p w14:paraId="44A9451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105.9</w:t>
            </w:r>
          </w:p>
        </w:tc>
        <w:tc>
          <w:tcPr>
            <w:tcW w:w="843" w:type="dxa"/>
          </w:tcPr>
          <w:p w14:paraId="2CCBA00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113.9</w:t>
            </w:r>
          </w:p>
        </w:tc>
        <w:tc>
          <w:tcPr>
            <w:tcW w:w="843" w:type="dxa"/>
          </w:tcPr>
          <w:p w14:paraId="1AC6166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69.6</w:t>
            </w:r>
          </w:p>
        </w:tc>
        <w:tc>
          <w:tcPr>
            <w:tcW w:w="842" w:type="dxa"/>
          </w:tcPr>
          <w:p w14:paraId="3C55AD8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65.0</w:t>
            </w:r>
          </w:p>
        </w:tc>
        <w:tc>
          <w:tcPr>
            <w:tcW w:w="842" w:type="dxa"/>
          </w:tcPr>
          <w:p w14:paraId="3DEE0A0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68.8</w:t>
            </w:r>
          </w:p>
        </w:tc>
        <w:tc>
          <w:tcPr>
            <w:tcW w:w="842" w:type="dxa"/>
          </w:tcPr>
          <w:p w14:paraId="7003720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80.4</w:t>
            </w:r>
          </w:p>
        </w:tc>
        <w:tc>
          <w:tcPr>
            <w:tcW w:w="842" w:type="dxa"/>
          </w:tcPr>
          <w:p w14:paraId="4F3B4FD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67.4</w:t>
            </w:r>
          </w:p>
        </w:tc>
        <w:tc>
          <w:tcPr>
            <w:tcW w:w="842" w:type="dxa"/>
          </w:tcPr>
          <w:p w14:paraId="3171B86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74.6</w:t>
            </w:r>
          </w:p>
        </w:tc>
        <w:tc>
          <w:tcPr>
            <w:tcW w:w="842" w:type="dxa"/>
          </w:tcPr>
          <w:p w14:paraId="72BC191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66.8</w:t>
            </w:r>
          </w:p>
        </w:tc>
        <w:tc>
          <w:tcPr>
            <w:tcW w:w="842" w:type="dxa"/>
          </w:tcPr>
          <w:p w14:paraId="351B60B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71.2</w:t>
            </w:r>
          </w:p>
        </w:tc>
        <w:tc>
          <w:tcPr>
            <w:tcW w:w="842" w:type="dxa"/>
          </w:tcPr>
          <w:p w14:paraId="765B4DA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73.5</w:t>
            </w:r>
          </w:p>
        </w:tc>
        <w:tc>
          <w:tcPr>
            <w:tcW w:w="842" w:type="dxa"/>
          </w:tcPr>
          <w:p w14:paraId="27C02BA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68.1</w:t>
            </w:r>
          </w:p>
        </w:tc>
        <w:tc>
          <w:tcPr>
            <w:tcW w:w="842" w:type="dxa"/>
          </w:tcPr>
          <w:p w14:paraId="1257BA4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74.5</w:t>
            </w:r>
          </w:p>
        </w:tc>
      </w:tr>
      <w:tr w:rsidR="00367CF2" w:rsidRPr="006A558F" w14:paraId="5148252B" w14:textId="77777777" w:rsidTr="00FA6571">
        <w:trPr>
          <w:jc w:val="center"/>
        </w:trPr>
        <w:tc>
          <w:tcPr>
            <w:tcW w:w="938" w:type="dxa"/>
          </w:tcPr>
          <w:p w14:paraId="394CEE3A" w14:textId="77777777" w:rsidR="005D4AE3" w:rsidRPr="006A558F" w:rsidRDefault="005D4AE3" w:rsidP="003526A9">
            <w:pPr>
              <w:spacing w:line="360" w:lineRule="auto"/>
              <w:jc w:val="center"/>
              <w:rPr>
                <w:rFonts w:ascii="Times New Roman" w:hAnsi="Times New Roman" w:cs="Times New Roman"/>
                <w:b/>
                <w:sz w:val="24"/>
                <w:szCs w:val="24"/>
              </w:rPr>
            </w:pPr>
          </w:p>
        </w:tc>
        <w:tc>
          <w:tcPr>
            <w:tcW w:w="843" w:type="dxa"/>
          </w:tcPr>
          <w:p w14:paraId="575BE81B" w14:textId="77777777" w:rsidR="005D4AE3" w:rsidRPr="006A558F" w:rsidRDefault="005D4AE3" w:rsidP="003526A9">
            <w:pPr>
              <w:spacing w:line="360" w:lineRule="auto"/>
              <w:rPr>
                <w:rFonts w:ascii="Times New Roman" w:hAnsi="Times New Roman" w:cs="Times New Roman"/>
                <w:sz w:val="24"/>
                <w:szCs w:val="24"/>
              </w:rPr>
            </w:pPr>
          </w:p>
        </w:tc>
        <w:tc>
          <w:tcPr>
            <w:tcW w:w="843" w:type="dxa"/>
          </w:tcPr>
          <w:p w14:paraId="7BE4471F" w14:textId="77777777" w:rsidR="005D4AE3" w:rsidRPr="006A558F" w:rsidRDefault="005D4AE3" w:rsidP="003526A9">
            <w:pPr>
              <w:spacing w:line="360" w:lineRule="auto"/>
              <w:rPr>
                <w:rFonts w:ascii="Times New Roman" w:hAnsi="Times New Roman" w:cs="Times New Roman"/>
                <w:sz w:val="24"/>
                <w:szCs w:val="24"/>
              </w:rPr>
            </w:pPr>
          </w:p>
        </w:tc>
        <w:tc>
          <w:tcPr>
            <w:tcW w:w="877" w:type="dxa"/>
          </w:tcPr>
          <w:p w14:paraId="7F895F01" w14:textId="77777777" w:rsidR="005D4AE3" w:rsidRPr="006A558F" w:rsidRDefault="005D4AE3" w:rsidP="003526A9">
            <w:pPr>
              <w:spacing w:line="360" w:lineRule="auto"/>
              <w:rPr>
                <w:rFonts w:ascii="Times New Roman" w:hAnsi="Times New Roman" w:cs="Times New Roman"/>
                <w:sz w:val="24"/>
                <w:szCs w:val="24"/>
              </w:rPr>
            </w:pPr>
          </w:p>
        </w:tc>
        <w:tc>
          <w:tcPr>
            <w:tcW w:w="843" w:type="dxa"/>
          </w:tcPr>
          <w:p w14:paraId="540E952F" w14:textId="77777777" w:rsidR="005D4AE3" w:rsidRPr="006A558F" w:rsidRDefault="005D4AE3" w:rsidP="003526A9">
            <w:pPr>
              <w:spacing w:line="360" w:lineRule="auto"/>
              <w:rPr>
                <w:rFonts w:ascii="Times New Roman" w:hAnsi="Times New Roman" w:cs="Times New Roman"/>
                <w:sz w:val="24"/>
                <w:szCs w:val="24"/>
              </w:rPr>
            </w:pPr>
          </w:p>
        </w:tc>
        <w:tc>
          <w:tcPr>
            <w:tcW w:w="843" w:type="dxa"/>
          </w:tcPr>
          <w:p w14:paraId="4E7E1499" w14:textId="77777777" w:rsidR="005D4AE3" w:rsidRPr="006A558F" w:rsidRDefault="005D4AE3" w:rsidP="003526A9">
            <w:pPr>
              <w:spacing w:line="360" w:lineRule="auto"/>
              <w:rPr>
                <w:rFonts w:ascii="Times New Roman" w:hAnsi="Times New Roman" w:cs="Times New Roman"/>
                <w:sz w:val="24"/>
                <w:szCs w:val="24"/>
              </w:rPr>
            </w:pPr>
          </w:p>
        </w:tc>
        <w:tc>
          <w:tcPr>
            <w:tcW w:w="843" w:type="dxa"/>
          </w:tcPr>
          <w:p w14:paraId="55E91A55"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6AA4062B"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318D90EA"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1EFD2D10"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71B6804C"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0164DA60"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151A449B"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2BC6BCD6"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02472A83"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7F36875D" w14:textId="77777777" w:rsidR="005D4AE3" w:rsidRPr="006A558F" w:rsidRDefault="005D4AE3" w:rsidP="003526A9">
            <w:pPr>
              <w:spacing w:line="360" w:lineRule="auto"/>
              <w:rPr>
                <w:rFonts w:ascii="Times New Roman" w:hAnsi="Times New Roman" w:cs="Times New Roman"/>
                <w:sz w:val="24"/>
                <w:szCs w:val="24"/>
              </w:rPr>
            </w:pPr>
          </w:p>
        </w:tc>
        <w:tc>
          <w:tcPr>
            <w:tcW w:w="842" w:type="dxa"/>
          </w:tcPr>
          <w:p w14:paraId="69F403F1" w14:textId="77777777" w:rsidR="005D4AE3" w:rsidRPr="006A558F" w:rsidRDefault="005D4AE3" w:rsidP="003526A9">
            <w:pPr>
              <w:spacing w:line="360" w:lineRule="auto"/>
              <w:rPr>
                <w:rFonts w:ascii="Times New Roman" w:hAnsi="Times New Roman" w:cs="Times New Roman"/>
                <w:sz w:val="24"/>
                <w:szCs w:val="24"/>
              </w:rPr>
            </w:pPr>
          </w:p>
        </w:tc>
      </w:tr>
      <w:tr w:rsidR="00367CF2" w:rsidRPr="006A558F" w14:paraId="6A447C11" w14:textId="77777777" w:rsidTr="00FA6571">
        <w:trPr>
          <w:jc w:val="center"/>
        </w:trPr>
        <w:tc>
          <w:tcPr>
            <w:tcW w:w="938" w:type="dxa"/>
          </w:tcPr>
          <w:p w14:paraId="57C6BCA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Aguasc</w:t>
            </w:r>
          </w:p>
        </w:tc>
        <w:tc>
          <w:tcPr>
            <w:tcW w:w="843" w:type="dxa"/>
          </w:tcPr>
          <w:p w14:paraId="7E416C2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35.0</w:t>
            </w:r>
          </w:p>
        </w:tc>
        <w:tc>
          <w:tcPr>
            <w:tcW w:w="843" w:type="dxa"/>
          </w:tcPr>
          <w:p w14:paraId="2EDEE13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25.4</w:t>
            </w:r>
          </w:p>
        </w:tc>
        <w:tc>
          <w:tcPr>
            <w:tcW w:w="877" w:type="dxa"/>
          </w:tcPr>
          <w:p w14:paraId="37720A8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209.5</w:t>
            </w:r>
          </w:p>
        </w:tc>
        <w:tc>
          <w:tcPr>
            <w:tcW w:w="843" w:type="dxa"/>
          </w:tcPr>
          <w:p w14:paraId="2D0A2B2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7A25DEF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19E7903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44.5</w:t>
            </w:r>
          </w:p>
        </w:tc>
        <w:tc>
          <w:tcPr>
            <w:tcW w:w="842" w:type="dxa"/>
          </w:tcPr>
          <w:p w14:paraId="639513D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59.3</w:t>
            </w:r>
          </w:p>
        </w:tc>
        <w:tc>
          <w:tcPr>
            <w:tcW w:w="842" w:type="dxa"/>
          </w:tcPr>
          <w:p w14:paraId="69278C0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68.1</w:t>
            </w:r>
          </w:p>
        </w:tc>
        <w:tc>
          <w:tcPr>
            <w:tcW w:w="842" w:type="dxa"/>
          </w:tcPr>
          <w:p w14:paraId="2D33CFB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59.8</w:t>
            </w:r>
          </w:p>
        </w:tc>
        <w:tc>
          <w:tcPr>
            <w:tcW w:w="842" w:type="dxa"/>
          </w:tcPr>
          <w:p w14:paraId="37B4A44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41.6</w:t>
            </w:r>
          </w:p>
        </w:tc>
        <w:tc>
          <w:tcPr>
            <w:tcW w:w="842" w:type="dxa"/>
          </w:tcPr>
          <w:p w14:paraId="280E265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36.0</w:t>
            </w:r>
          </w:p>
        </w:tc>
        <w:tc>
          <w:tcPr>
            <w:tcW w:w="842" w:type="dxa"/>
          </w:tcPr>
          <w:p w14:paraId="41E25B9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44.5</w:t>
            </w:r>
          </w:p>
        </w:tc>
        <w:tc>
          <w:tcPr>
            <w:tcW w:w="842" w:type="dxa"/>
          </w:tcPr>
          <w:p w14:paraId="23E12E6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54.2</w:t>
            </w:r>
          </w:p>
        </w:tc>
        <w:tc>
          <w:tcPr>
            <w:tcW w:w="842" w:type="dxa"/>
          </w:tcPr>
          <w:p w14:paraId="10BD671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45.1</w:t>
            </w:r>
          </w:p>
        </w:tc>
        <w:tc>
          <w:tcPr>
            <w:tcW w:w="842" w:type="dxa"/>
          </w:tcPr>
          <w:p w14:paraId="4D283F4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52.1</w:t>
            </w:r>
          </w:p>
        </w:tc>
        <w:tc>
          <w:tcPr>
            <w:tcW w:w="842" w:type="dxa"/>
          </w:tcPr>
          <w:p w14:paraId="1C1199C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39.2</w:t>
            </w:r>
          </w:p>
        </w:tc>
      </w:tr>
      <w:tr w:rsidR="00367CF2" w:rsidRPr="006A558F" w14:paraId="6F6B375C" w14:textId="77777777" w:rsidTr="00FA6571">
        <w:trPr>
          <w:jc w:val="center"/>
        </w:trPr>
        <w:tc>
          <w:tcPr>
            <w:tcW w:w="938" w:type="dxa"/>
          </w:tcPr>
          <w:p w14:paraId="60589B2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Baja C.</w:t>
            </w:r>
          </w:p>
        </w:tc>
        <w:tc>
          <w:tcPr>
            <w:tcW w:w="843" w:type="dxa"/>
          </w:tcPr>
          <w:p w14:paraId="4244EE2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80.9</w:t>
            </w:r>
          </w:p>
        </w:tc>
        <w:tc>
          <w:tcPr>
            <w:tcW w:w="843" w:type="dxa"/>
          </w:tcPr>
          <w:p w14:paraId="69701BF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67.8</w:t>
            </w:r>
          </w:p>
        </w:tc>
        <w:tc>
          <w:tcPr>
            <w:tcW w:w="877" w:type="dxa"/>
          </w:tcPr>
          <w:p w14:paraId="0CEE950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184.7</w:t>
            </w:r>
          </w:p>
        </w:tc>
        <w:tc>
          <w:tcPr>
            <w:tcW w:w="843" w:type="dxa"/>
          </w:tcPr>
          <w:p w14:paraId="37D6DD8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66.5</w:t>
            </w:r>
          </w:p>
        </w:tc>
        <w:tc>
          <w:tcPr>
            <w:tcW w:w="843" w:type="dxa"/>
          </w:tcPr>
          <w:p w14:paraId="48FDEE5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65.0</w:t>
            </w:r>
          </w:p>
        </w:tc>
        <w:tc>
          <w:tcPr>
            <w:tcW w:w="843" w:type="dxa"/>
          </w:tcPr>
          <w:p w14:paraId="50AD7F6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57.0</w:t>
            </w:r>
          </w:p>
        </w:tc>
        <w:tc>
          <w:tcPr>
            <w:tcW w:w="842" w:type="dxa"/>
          </w:tcPr>
          <w:p w14:paraId="2AFE9A8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94.9</w:t>
            </w:r>
          </w:p>
        </w:tc>
        <w:tc>
          <w:tcPr>
            <w:tcW w:w="842" w:type="dxa"/>
          </w:tcPr>
          <w:p w14:paraId="047AA7F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50.3</w:t>
            </w:r>
          </w:p>
        </w:tc>
        <w:tc>
          <w:tcPr>
            <w:tcW w:w="842" w:type="dxa"/>
          </w:tcPr>
          <w:p w14:paraId="7089E1A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85.9</w:t>
            </w:r>
          </w:p>
        </w:tc>
        <w:tc>
          <w:tcPr>
            <w:tcW w:w="842" w:type="dxa"/>
          </w:tcPr>
          <w:p w14:paraId="74A1BAD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58.8</w:t>
            </w:r>
          </w:p>
        </w:tc>
        <w:tc>
          <w:tcPr>
            <w:tcW w:w="842" w:type="dxa"/>
          </w:tcPr>
          <w:p w14:paraId="7B89FD4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57.8</w:t>
            </w:r>
          </w:p>
        </w:tc>
        <w:tc>
          <w:tcPr>
            <w:tcW w:w="842" w:type="dxa"/>
          </w:tcPr>
          <w:p w14:paraId="77C5B28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93.3</w:t>
            </w:r>
          </w:p>
        </w:tc>
        <w:tc>
          <w:tcPr>
            <w:tcW w:w="842" w:type="dxa"/>
          </w:tcPr>
          <w:p w14:paraId="765DDD7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70.2</w:t>
            </w:r>
          </w:p>
        </w:tc>
        <w:tc>
          <w:tcPr>
            <w:tcW w:w="842" w:type="dxa"/>
          </w:tcPr>
          <w:p w14:paraId="0A073AD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74.8</w:t>
            </w:r>
          </w:p>
        </w:tc>
        <w:tc>
          <w:tcPr>
            <w:tcW w:w="842" w:type="dxa"/>
          </w:tcPr>
          <w:p w14:paraId="5269EF2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68.9</w:t>
            </w:r>
          </w:p>
        </w:tc>
        <w:tc>
          <w:tcPr>
            <w:tcW w:w="842" w:type="dxa"/>
          </w:tcPr>
          <w:p w14:paraId="45086DD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44.5</w:t>
            </w:r>
          </w:p>
        </w:tc>
      </w:tr>
      <w:tr w:rsidR="00367CF2" w:rsidRPr="006A558F" w14:paraId="1E6A2641" w14:textId="77777777" w:rsidTr="00FA6571">
        <w:trPr>
          <w:jc w:val="center"/>
        </w:trPr>
        <w:tc>
          <w:tcPr>
            <w:tcW w:w="938" w:type="dxa"/>
          </w:tcPr>
          <w:p w14:paraId="7F37A53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BCS</w:t>
            </w:r>
          </w:p>
        </w:tc>
        <w:tc>
          <w:tcPr>
            <w:tcW w:w="843" w:type="dxa"/>
          </w:tcPr>
          <w:p w14:paraId="14CA95F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82.5</w:t>
            </w:r>
          </w:p>
        </w:tc>
        <w:tc>
          <w:tcPr>
            <w:tcW w:w="843" w:type="dxa"/>
          </w:tcPr>
          <w:p w14:paraId="3AE8BE6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115.0</w:t>
            </w:r>
          </w:p>
        </w:tc>
        <w:tc>
          <w:tcPr>
            <w:tcW w:w="877" w:type="dxa"/>
          </w:tcPr>
          <w:p w14:paraId="0DDCADA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1278.4</w:t>
            </w:r>
          </w:p>
        </w:tc>
        <w:tc>
          <w:tcPr>
            <w:tcW w:w="843" w:type="dxa"/>
          </w:tcPr>
          <w:p w14:paraId="65FE1F9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149.0</w:t>
            </w:r>
          </w:p>
        </w:tc>
        <w:tc>
          <w:tcPr>
            <w:tcW w:w="843" w:type="dxa"/>
          </w:tcPr>
          <w:p w14:paraId="610F4B8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174.3</w:t>
            </w:r>
          </w:p>
        </w:tc>
        <w:tc>
          <w:tcPr>
            <w:tcW w:w="843" w:type="dxa"/>
          </w:tcPr>
          <w:p w14:paraId="22D1928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83.2</w:t>
            </w:r>
          </w:p>
        </w:tc>
        <w:tc>
          <w:tcPr>
            <w:tcW w:w="842" w:type="dxa"/>
          </w:tcPr>
          <w:p w14:paraId="5CEEEAA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76.8</w:t>
            </w:r>
          </w:p>
        </w:tc>
        <w:tc>
          <w:tcPr>
            <w:tcW w:w="842" w:type="dxa"/>
          </w:tcPr>
          <w:p w14:paraId="54AD0FE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87.8</w:t>
            </w:r>
          </w:p>
        </w:tc>
        <w:tc>
          <w:tcPr>
            <w:tcW w:w="842" w:type="dxa"/>
          </w:tcPr>
          <w:p w14:paraId="0E48588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84.2</w:t>
            </w:r>
          </w:p>
        </w:tc>
        <w:tc>
          <w:tcPr>
            <w:tcW w:w="842" w:type="dxa"/>
          </w:tcPr>
          <w:p w14:paraId="087908B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80.6</w:t>
            </w:r>
          </w:p>
        </w:tc>
        <w:tc>
          <w:tcPr>
            <w:tcW w:w="842" w:type="dxa"/>
          </w:tcPr>
          <w:p w14:paraId="264F130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84.5</w:t>
            </w:r>
          </w:p>
        </w:tc>
        <w:tc>
          <w:tcPr>
            <w:tcW w:w="842" w:type="dxa"/>
          </w:tcPr>
          <w:p w14:paraId="42995A7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78.9</w:t>
            </w:r>
          </w:p>
        </w:tc>
        <w:tc>
          <w:tcPr>
            <w:tcW w:w="842" w:type="dxa"/>
          </w:tcPr>
          <w:p w14:paraId="102F80A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125.1</w:t>
            </w:r>
          </w:p>
        </w:tc>
        <w:tc>
          <w:tcPr>
            <w:tcW w:w="842" w:type="dxa"/>
          </w:tcPr>
          <w:p w14:paraId="0967A48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46.7</w:t>
            </w:r>
          </w:p>
        </w:tc>
        <w:tc>
          <w:tcPr>
            <w:tcW w:w="842" w:type="dxa"/>
          </w:tcPr>
          <w:p w14:paraId="6820377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93.7</w:t>
            </w:r>
          </w:p>
        </w:tc>
        <w:tc>
          <w:tcPr>
            <w:tcW w:w="842" w:type="dxa"/>
          </w:tcPr>
          <w:p w14:paraId="36FCE1A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105.0</w:t>
            </w:r>
          </w:p>
        </w:tc>
      </w:tr>
      <w:tr w:rsidR="00367CF2" w:rsidRPr="006A558F" w14:paraId="18B32ABD" w14:textId="77777777" w:rsidTr="00FA6571">
        <w:trPr>
          <w:jc w:val="center"/>
        </w:trPr>
        <w:tc>
          <w:tcPr>
            <w:tcW w:w="938" w:type="dxa"/>
          </w:tcPr>
          <w:p w14:paraId="694A49E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Camp</w:t>
            </w:r>
          </w:p>
        </w:tc>
        <w:tc>
          <w:tcPr>
            <w:tcW w:w="843" w:type="dxa"/>
          </w:tcPr>
          <w:p w14:paraId="6201146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99.6</w:t>
            </w:r>
          </w:p>
        </w:tc>
        <w:tc>
          <w:tcPr>
            <w:tcW w:w="843" w:type="dxa"/>
          </w:tcPr>
          <w:p w14:paraId="5E78A13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188.6</w:t>
            </w:r>
          </w:p>
        </w:tc>
        <w:tc>
          <w:tcPr>
            <w:tcW w:w="877" w:type="dxa"/>
          </w:tcPr>
          <w:p w14:paraId="54CC8C3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462D369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87.7</w:t>
            </w:r>
          </w:p>
        </w:tc>
        <w:tc>
          <w:tcPr>
            <w:tcW w:w="843" w:type="dxa"/>
          </w:tcPr>
          <w:p w14:paraId="4F94E3D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68.1</w:t>
            </w:r>
          </w:p>
        </w:tc>
        <w:tc>
          <w:tcPr>
            <w:tcW w:w="843" w:type="dxa"/>
          </w:tcPr>
          <w:p w14:paraId="1DF4F7B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157.2</w:t>
            </w:r>
          </w:p>
        </w:tc>
        <w:tc>
          <w:tcPr>
            <w:tcW w:w="842" w:type="dxa"/>
          </w:tcPr>
          <w:p w14:paraId="59D0B83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106.4</w:t>
            </w:r>
          </w:p>
        </w:tc>
        <w:tc>
          <w:tcPr>
            <w:tcW w:w="842" w:type="dxa"/>
          </w:tcPr>
          <w:p w14:paraId="37381CC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202.1</w:t>
            </w:r>
          </w:p>
        </w:tc>
        <w:tc>
          <w:tcPr>
            <w:tcW w:w="842" w:type="dxa"/>
          </w:tcPr>
          <w:p w14:paraId="7EB4CF5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86.0</w:t>
            </w:r>
          </w:p>
        </w:tc>
        <w:tc>
          <w:tcPr>
            <w:tcW w:w="842" w:type="dxa"/>
          </w:tcPr>
          <w:p w14:paraId="7984112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159.8</w:t>
            </w:r>
          </w:p>
        </w:tc>
        <w:tc>
          <w:tcPr>
            <w:tcW w:w="842" w:type="dxa"/>
          </w:tcPr>
          <w:p w14:paraId="5A92F46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221.9</w:t>
            </w:r>
          </w:p>
        </w:tc>
        <w:tc>
          <w:tcPr>
            <w:tcW w:w="842" w:type="dxa"/>
          </w:tcPr>
          <w:p w14:paraId="52B83C7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165.8</w:t>
            </w:r>
          </w:p>
        </w:tc>
        <w:tc>
          <w:tcPr>
            <w:tcW w:w="842" w:type="dxa"/>
          </w:tcPr>
          <w:p w14:paraId="00F54C0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170.0</w:t>
            </w:r>
          </w:p>
        </w:tc>
        <w:tc>
          <w:tcPr>
            <w:tcW w:w="842" w:type="dxa"/>
          </w:tcPr>
          <w:p w14:paraId="5D732A8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201.2</w:t>
            </w:r>
          </w:p>
        </w:tc>
        <w:tc>
          <w:tcPr>
            <w:tcW w:w="842" w:type="dxa"/>
          </w:tcPr>
          <w:p w14:paraId="2633191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108.9</w:t>
            </w:r>
          </w:p>
        </w:tc>
        <w:tc>
          <w:tcPr>
            <w:tcW w:w="842" w:type="dxa"/>
          </w:tcPr>
          <w:p w14:paraId="115583E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111.4</w:t>
            </w:r>
          </w:p>
        </w:tc>
      </w:tr>
      <w:tr w:rsidR="00367CF2" w:rsidRPr="006A558F" w14:paraId="4E24CEE2" w14:textId="77777777" w:rsidTr="00FA6571">
        <w:trPr>
          <w:jc w:val="center"/>
        </w:trPr>
        <w:tc>
          <w:tcPr>
            <w:tcW w:w="938" w:type="dxa"/>
          </w:tcPr>
          <w:p w14:paraId="2C7B500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Coah</w:t>
            </w:r>
          </w:p>
        </w:tc>
        <w:tc>
          <w:tcPr>
            <w:tcW w:w="843" w:type="dxa"/>
          </w:tcPr>
          <w:p w14:paraId="11B90AD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20.4</w:t>
            </w:r>
          </w:p>
        </w:tc>
        <w:tc>
          <w:tcPr>
            <w:tcW w:w="843" w:type="dxa"/>
          </w:tcPr>
          <w:p w14:paraId="02E075E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47.6</w:t>
            </w:r>
          </w:p>
        </w:tc>
        <w:tc>
          <w:tcPr>
            <w:tcW w:w="877" w:type="dxa"/>
          </w:tcPr>
          <w:p w14:paraId="7816E19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275.0</w:t>
            </w:r>
          </w:p>
        </w:tc>
        <w:tc>
          <w:tcPr>
            <w:tcW w:w="843" w:type="dxa"/>
          </w:tcPr>
          <w:p w14:paraId="20D89E0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3132F9A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31.3</w:t>
            </w:r>
          </w:p>
        </w:tc>
        <w:tc>
          <w:tcPr>
            <w:tcW w:w="843" w:type="dxa"/>
          </w:tcPr>
          <w:p w14:paraId="0BA0AC0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46.0</w:t>
            </w:r>
          </w:p>
        </w:tc>
        <w:tc>
          <w:tcPr>
            <w:tcW w:w="842" w:type="dxa"/>
          </w:tcPr>
          <w:p w14:paraId="2DF5388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52.8</w:t>
            </w:r>
          </w:p>
        </w:tc>
        <w:tc>
          <w:tcPr>
            <w:tcW w:w="842" w:type="dxa"/>
          </w:tcPr>
          <w:p w14:paraId="338669A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34.6</w:t>
            </w:r>
          </w:p>
        </w:tc>
        <w:tc>
          <w:tcPr>
            <w:tcW w:w="842" w:type="dxa"/>
          </w:tcPr>
          <w:p w14:paraId="4690515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46.8</w:t>
            </w:r>
          </w:p>
        </w:tc>
        <w:tc>
          <w:tcPr>
            <w:tcW w:w="842" w:type="dxa"/>
          </w:tcPr>
          <w:p w14:paraId="298D1B0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46.0</w:t>
            </w:r>
          </w:p>
        </w:tc>
        <w:tc>
          <w:tcPr>
            <w:tcW w:w="842" w:type="dxa"/>
          </w:tcPr>
          <w:p w14:paraId="2552734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54.2</w:t>
            </w:r>
          </w:p>
        </w:tc>
        <w:tc>
          <w:tcPr>
            <w:tcW w:w="842" w:type="dxa"/>
          </w:tcPr>
          <w:p w14:paraId="671DF45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47.1</w:t>
            </w:r>
          </w:p>
        </w:tc>
        <w:tc>
          <w:tcPr>
            <w:tcW w:w="842" w:type="dxa"/>
          </w:tcPr>
          <w:p w14:paraId="03337D4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42.9</w:t>
            </w:r>
          </w:p>
        </w:tc>
        <w:tc>
          <w:tcPr>
            <w:tcW w:w="842" w:type="dxa"/>
          </w:tcPr>
          <w:p w14:paraId="695903A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60.3</w:t>
            </w:r>
          </w:p>
        </w:tc>
        <w:tc>
          <w:tcPr>
            <w:tcW w:w="842" w:type="dxa"/>
          </w:tcPr>
          <w:p w14:paraId="16EECE4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54.4</w:t>
            </w:r>
          </w:p>
        </w:tc>
        <w:tc>
          <w:tcPr>
            <w:tcW w:w="842" w:type="dxa"/>
          </w:tcPr>
          <w:p w14:paraId="626B6C4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49.8</w:t>
            </w:r>
          </w:p>
        </w:tc>
      </w:tr>
      <w:tr w:rsidR="00367CF2" w:rsidRPr="006A558F" w14:paraId="14519AC6" w14:textId="77777777" w:rsidTr="00FA6571">
        <w:trPr>
          <w:jc w:val="center"/>
        </w:trPr>
        <w:tc>
          <w:tcPr>
            <w:tcW w:w="938" w:type="dxa"/>
          </w:tcPr>
          <w:p w14:paraId="752182B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Col</w:t>
            </w:r>
          </w:p>
        </w:tc>
        <w:tc>
          <w:tcPr>
            <w:tcW w:w="843" w:type="dxa"/>
          </w:tcPr>
          <w:p w14:paraId="219FFBA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128.6</w:t>
            </w:r>
          </w:p>
        </w:tc>
        <w:tc>
          <w:tcPr>
            <w:tcW w:w="843" w:type="dxa"/>
          </w:tcPr>
          <w:p w14:paraId="1184E08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128.5</w:t>
            </w:r>
          </w:p>
        </w:tc>
        <w:tc>
          <w:tcPr>
            <w:tcW w:w="877" w:type="dxa"/>
          </w:tcPr>
          <w:p w14:paraId="31A54AE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2D36F61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345.3</w:t>
            </w:r>
          </w:p>
        </w:tc>
        <w:tc>
          <w:tcPr>
            <w:tcW w:w="843" w:type="dxa"/>
          </w:tcPr>
          <w:p w14:paraId="308C252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499.4</w:t>
            </w:r>
          </w:p>
        </w:tc>
        <w:tc>
          <w:tcPr>
            <w:tcW w:w="843" w:type="dxa"/>
          </w:tcPr>
          <w:p w14:paraId="0B7A1D9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118.5</w:t>
            </w:r>
          </w:p>
        </w:tc>
        <w:tc>
          <w:tcPr>
            <w:tcW w:w="842" w:type="dxa"/>
          </w:tcPr>
          <w:p w14:paraId="66CEDEB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100.3</w:t>
            </w:r>
          </w:p>
        </w:tc>
        <w:tc>
          <w:tcPr>
            <w:tcW w:w="842" w:type="dxa"/>
          </w:tcPr>
          <w:p w14:paraId="2942BB5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106.7</w:t>
            </w:r>
          </w:p>
        </w:tc>
        <w:tc>
          <w:tcPr>
            <w:tcW w:w="842" w:type="dxa"/>
          </w:tcPr>
          <w:p w14:paraId="0018EC0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267.5</w:t>
            </w:r>
          </w:p>
        </w:tc>
        <w:tc>
          <w:tcPr>
            <w:tcW w:w="842" w:type="dxa"/>
          </w:tcPr>
          <w:p w14:paraId="57241EC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113.2</w:t>
            </w:r>
          </w:p>
        </w:tc>
        <w:tc>
          <w:tcPr>
            <w:tcW w:w="842" w:type="dxa"/>
          </w:tcPr>
          <w:p w14:paraId="1FBD049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67.3</w:t>
            </w:r>
          </w:p>
        </w:tc>
        <w:tc>
          <w:tcPr>
            <w:tcW w:w="842" w:type="dxa"/>
          </w:tcPr>
          <w:p w14:paraId="316615F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140.3</w:t>
            </w:r>
          </w:p>
        </w:tc>
        <w:tc>
          <w:tcPr>
            <w:tcW w:w="842" w:type="dxa"/>
          </w:tcPr>
          <w:p w14:paraId="3465309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100.0</w:t>
            </w:r>
          </w:p>
        </w:tc>
        <w:tc>
          <w:tcPr>
            <w:tcW w:w="842" w:type="dxa"/>
          </w:tcPr>
          <w:p w14:paraId="29051F5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150.4</w:t>
            </w:r>
          </w:p>
        </w:tc>
        <w:tc>
          <w:tcPr>
            <w:tcW w:w="842" w:type="dxa"/>
          </w:tcPr>
          <w:p w14:paraId="44901F5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95.7</w:t>
            </w:r>
          </w:p>
        </w:tc>
        <w:tc>
          <w:tcPr>
            <w:tcW w:w="842" w:type="dxa"/>
          </w:tcPr>
          <w:p w14:paraId="680EA15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108.1</w:t>
            </w:r>
          </w:p>
        </w:tc>
      </w:tr>
      <w:tr w:rsidR="00367CF2" w:rsidRPr="006A558F" w14:paraId="64419E1C" w14:textId="77777777" w:rsidTr="00FA6571">
        <w:trPr>
          <w:jc w:val="center"/>
        </w:trPr>
        <w:tc>
          <w:tcPr>
            <w:tcW w:w="938" w:type="dxa"/>
          </w:tcPr>
          <w:p w14:paraId="19AB489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Chiaps</w:t>
            </w:r>
          </w:p>
        </w:tc>
        <w:tc>
          <w:tcPr>
            <w:tcW w:w="843" w:type="dxa"/>
          </w:tcPr>
          <w:p w14:paraId="5B0BA3B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120.2</w:t>
            </w:r>
          </w:p>
        </w:tc>
        <w:tc>
          <w:tcPr>
            <w:tcW w:w="843" w:type="dxa"/>
          </w:tcPr>
          <w:p w14:paraId="6894706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71.7</w:t>
            </w:r>
          </w:p>
        </w:tc>
        <w:tc>
          <w:tcPr>
            <w:tcW w:w="877" w:type="dxa"/>
          </w:tcPr>
          <w:p w14:paraId="21AA1AB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209.5</w:t>
            </w:r>
          </w:p>
        </w:tc>
        <w:tc>
          <w:tcPr>
            <w:tcW w:w="843" w:type="dxa"/>
          </w:tcPr>
          <w:p w14:paraId="15CF571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10.1</w:t>
            </w:r>
          </w:p>
        </w:tc>
        <w:tc>
          <w:tcPr>
            <w:tcW w:w="843" w:type="dxa"/>
          </w:tcPr>
          <w:p w14:paraId="4E4BDB5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27.6</w:t>
            </w:r>
          </w:p>
        </w:tc>
        <w:tc>
          <w:tcPr>
            <w:tcW w:w="843" w:type="dxa"/>
          </w:tcPr>
          <w:p w14:paraId="4F29E92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76.2</w:t>
            </w:r>
          </w:p>
        </w:tc>
        <w:tc>
          <w:tcPr>
            <w:tcW w:w="842" w:type="dxa"/>
          </w:tcPr>
          <w:p w14:paraId="15E33E0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80.4</w:t>
            </w:r>
          </w:p>
        </w:tc>
        <w:tc>
          <w:tcPr>
            <w:tcW w:w="842" w:type="dxa"/>
          </w:tcPr>
          <w:p w14:paraId="49CECAB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47.0</w:t>
            </w:r>
          </w:p>
        </w:tc>
        <w:tc>
          <w:tcPr>
            <w:tcW w:w="842" w:type="dxa"/>
          </w:tcPr>
          <w:p w14:paraId="1D42945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84.2</w:t>
            </w:r>
          </w:p>
        </w:tc>
        <w:tc>
          <w:tcPr>
            <w:tcW w:w="842" w:type="dxa"/>
          </w:tcPr>
          <w:p w14:paraId="1E425FC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81.8</w:t>
            </w:r>
          </w:p>
        </w:tc>
        <w:tc>
          <w:tcPr>
            <w:tcW w:w="842" w:type="dxa"/>
          </w:tcPr>
          <w:p w14:paraId="7360D3F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171.9</w:t>
            </w:r>
          </w:p>
        </w:tc>
        <w:tc>
          <w:tcPr>
            <w:tcW w:w="842" w:type="dxa"/>
          </w:tcPr>
          <w:p w14:paraId="64AFBA6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103.6</w:t>
            </w:r>
          </w:p>
        </w:tc>
        <w:tc>
          <w:tcPr>
            <w:tcW w:w="842" w:type="dxa"/>
          </w:tcPr>
          <w:p w14:paraId="448F43B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89.8</w:t>
            </w:r>
          </w:p>
        </w:tc>
        <w:tc>
          <w:tcPr>
            <w:tcW w:w="842" w:type="dxa"/>
          </w:tcPr>
          <w:p w14:paraId="4725505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115.5</w:t>
            </w:r>
          </w:p>
        </w:tc>
        <w:tc>
          <w:tcPr>
            <w:tcW w:w="842" w:type="dxa"/>
          </w:tcPr>
          <w:p w14:paraId="7D89094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78.9</w:t>
            </w:r>
          </w:p>
        </w:tc>
        <w:tc>
          <w:tcPr>
            <w:tcW w:w="842" w:type="dxa"/>
          </w:tcPr>
          <w:p w14:paraId="0D35CE8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21.7</w:t>
            </w:r>
          </w:p>
        </w:tc>
      </w:tr>
      <w:tr w:rsidR="00367CF2" w:rsidRPr="006A558F" w14:paraId="41EDAB4E" w14:textId="77777777" w:rsidTr="00FA6571">
        <w:trPr>
          <w:jc w:val="center"/>
        </w:trPr>
        <w:tc>
          <w:tcPr>
            <w:tcW w:w="938" w:type="dxa"/>
          </w:tcPr>
          <w:p w14:paraId="445B7C6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Chih</w:t>
            </w:r>
          </w:p>
        </w:tc>
        <w:tc>
          <w:tcPr>
            <w:tcW w:w="843" w:type="dxa"/>
          </w:tcPr>
          <w:p w14:paraId="04C13CC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43.0</w:t>
            </w:r>
          </w:p>
        </w:tc>
        <w:tc>
          <w:tcPr>
            <w:tcW w:w="843" w:type="dxa"/>
          </w:tcPr>
          <w:p w14:paraId="0445C70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37.9</w:t>
            </w:r>
          </w:p>
        </w:tc>
        <w:tc>
          <w:tcPr>
            <w:tcW w:w="877" w:type="dxa"/>
          </w:tcPr>
          <w:p w14:paraId="03F159D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394.7</w:t>
            </w:r>
          </w:p>
        </w:tc>
        <w:tc>
          <w:tcPr>
            <w:tcW w:w="843" w:type="dxa"/>
          </w:tcPr>
          <w:p w14:paraId="5D10887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156.1</w:t>
            </w:r>
          </w:p>
        </w:tc>
        <w:tc>
          <w:tcPr>
            <w:tcW w:w="843" w:type="dxa"/>
          </w:tcPr>
          <w:p w14:paraId="5E4F09C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158.7</w:t>
            </w:r>
          </w:p>
        </w:tc>
        <w:tc>
          <w:tcPr>
            <w:tcW w:w="843" w:type="dxa"/>
          </w:tcPr>
          <w:p w14:paraId="1936F00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46.6</w:t>
            </w:r>
          </w:p>
        </w:tc>
        <w:tc>
          <w:tcPr>
            <w:tcW w:w="842" w:type="dxa"/>
          </w:tcPr>
          <w:p w14:paraId="6BA258F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67.6</w:t>
            </w:r>
          </w:p>
        </w:tc>
        <w:tc>
          <w:tcPr>
            <w:tcW w:w="842" w:type="dxa"/>
          </w:tcPr>
          <w:p w14:paraId="4E3BC63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49.3</w:t>
            </w:r>
          </w:p>
        </w:tc>
        <w:tc>
          <w:tcPr>
            <w:tcW w:w="842" w:type="dxa"/>
          </w:tcPr>
          <w:p w14:paraId="662FCE5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78.7</w:t>
            </w:r>
          </w:p>
        </w:tc>
        <w:tc>
          <w:tcPr>
            <w:tcW w:w="842" w:type="dxa"/>
          </w:tcPr>
          <w:p w14:paraId="530CFAA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44.8</w:t>
            </w:r>
          </w:p>
        </w:tc>
        <w:tc>
          <w:tcPr>
            <w:tcW w:w="842" w:type="dxa"/>
          </w:tcPr>
          <w:p w14:paraId="33F911A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35.6</w:t>
            </w:r>
          </w:p>
        </w:tc>
        <w:tc>
          <w:tcPr>
            <w:tcW w:w="842" w:type="dxa"/>
          </w:tcPr>
          <w:p w14:paraId="752792A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41.8</w:t>
            </w:r>
          </w:p>
        </w:tc>
        <w:tc>
          <w:tcPr>
            <w:tcW w:w="842" w:type="dxa"/>
          </w:tcPr>
          <w:p w14:paraId="0A32001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46.4</w:t>
            </w:r>
          </w:p>
        </w:tc>
        <w:tc>
          <w:tcPr>
            <w:tcW w:w="842" w:type="dxa"/>
          </w:tcPr>
          <w:p w14:paraId="3B3A29B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54.0</w:t>
            </w:r>
          </w:p>
        </w:tc>
        <w:tc>
          <w:tcPr>
            <w:tcW w:w="842" w:type="dxa"/>
          </w:tcPr>
          <w:p w14:paraId="415FA75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62.5</w:t>
            </w:r>
          </w:p>
        </w:tc>
        <w:tc>
          <w:tcPr>
            <w:tcW w:w="842" w:type="dxa"/>
          </w:tcPr>
          <w:p w14:paraId="0DA3046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36.7</w:t>
            </w:r>
          </w:p>
        </w:tc>
      </w:tr>
      <w:tr w:rsidR="00367CF2" w:rsidRPr="006A558F" w14:paraId="0110B9C2" w14:textId="77777777" w:rsidTr="00FA6571">
        <w:trPr>
          <w:jc w:val="center"/>
        </w:trPr>
        <w:tc>
          <w:tcPr>
            <w:tcW w:w="938" w:type="dxa"/>
          </w:tcPr>
          <w:p w14:paraId="55D1A3C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CDMX</w:t>
            </w:r>
          </w:p>
        </w:tc>
        <w:tc>
          <w:tcPr>
            <w:tcW w:w="843" w:type="dxa"/>
          </w:tcPr>
          <w:p w14:paraId="6684FE5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41.1</w:t>
            </w:r>
          </w:p>
        </w:tc>
        <w:tc>
          <w:tcPr>
            <w:tcW w:w="843" w:type="dxa"/>
          </w:tcPr>
          <w:p w14:paraId="171DD21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40.4</w:t>
            </w:r>
          </w:p>
        </w:tc>
        <w:tc>
          <w:tcPr>
            <w:tcW w:w="877" w:type="dxa"/>
          </w:tcPr>
          <w:p w14:paraId="6E1122E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85.6</w:t>
            </w:r>
          </w:p>
        </w:tc>
        <w:tc>
          <w:tcPr>
            <w:tcW w:w="843" w:type="dxa"/>
          </w:tcPr>
          <w:p w14:paraId="2273F4D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21.2</w:t>
            </w:r>
          </w:p>
        </w:tc>
        <w:tc>
          <w:tcPr>
            <w:tcW w:w="843" w:type="dxa"/>
          </w:tcPr>
          <w:p w14:paraId="5585CE7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17.2</w:t>
            </w:r>
          </w:p>
        </w:tc>
        <w:tc>
          <w:tcPr>
            <w:tcW w:w="843" w:type="dxa"/>
          </w:tcPr>
          <w:p w14:paraId="094EF26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36.2</w:t>
            </w:r>
          </w:p>
        </w:tc>
        <w:tc>
          <w:tcPr>
            <w:tcW w:w="842" w:type="dxa"/>
          </w:tcPr>
          <w:p w14:paraId="34B5B88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37.5</w:t>
            </w:r>
          </w:p>
        </w:tc>
        <w:tc>
          <w:tcPr>
            <w:tcW w:w="842" w:type="dxa"/>
          </w:tcPr>
          <w:p w14:paraId="3A74D07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37.8</w:t>
            </w:r>
          </w:p>
        </w:tc>
        <w:tc>
          <w:tcPr>
            <w:tcW w:w="842" w:type="dxa"/>
          </w:tcPr>
          <w:p w14:paraId="2E6EFCC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38.6</w:t>
            </w:r>
          </w:p>
        </w:tc>
        <w:tc>
          <w:tcPr>
            <w:tcW w:w="842" w:type="dxa"/>
          </w:tcPr>
          <w:p w14:paraId="72E49FC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36.6</w:t>
            </w:r>
          </w:p>
        </w:tc>
        <w:tc>
          <w:tcPr>
            <w:tcW w:w="842" w:type="dxa"/>
          </w:tcPr>
          <w:p w14:paraId="47D1AF2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35.2</w:t>
            </w:r>
          </w:p>
        </w:tc>
        <w:tc>
          <w:tcPr>
            <w:tcW w:w="842" w:type="dxa"/>
          </w:tcPr>
          <w:p w14:paraId="5239C86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42.0</w:t>
            </w:r>
          </w:p>
        </w:tc>
        <w:tc>
          <w:tcPr>
            <w:tcW w:w="842" w:type="dxa"/>
          </w:tcPr>
          <w:p w14:paraId="0DCB0C9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35.5</w:t>
            </w:r>
          </w:p>
        </w:tc>
        <w:tc>
          <w:tcPr>
            <w:tcW w:w="842" w:type="dxa"/>
          </w:tcPr>
          <w:p w14:paraId="41ADB9A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48.9</w:t>
            </w:r>
          </w:p>
        </w:tc>
        <w:tc>
          <w:tcPr>
            <w:tcW w:w="842" w:type="dxa"/>
          </w:tcPr>
          <w:p w14:paraId="40B8A84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32.2</w:t>
            </w:r>
          </w:p>
        </w:tc>
        <w:tc>
          <w:tcPr>
            <w:tcW w:w="842" w:type="dxa"/>
          </w:tcPr>
          <w:p w14:paraId="071D108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71.1</w:t>
            </w:r>
          </w:p>
        </w:tc>
      </w:tr>
      <w:tr w:rsidR="00367CF2" w:rsidRPr="006A558F" w14:paraId="4E5314C7" w14:textId="77777777" w:rsidTr="00FA6571">
        <w:trPr>
          <w:jc w:val="center"/>
        </w:trPr>
        <w:tc>
          <w:tcPr>
            <w:tcW w:w="938" w:type="dxa"/>
          </w:tcPr>
          <w:p w14:paraId="79B2F45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Dur</w:t>
            </w:r>
          </w:p>
        </w:tc>
        <w:tc>
          <w:tcPr>
            <w:tcW w:w="843" w:type="dxa"/>
          </w:tcPr>
          <w:p w14:paraId="61553FB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54.5</w:t>
            </w:r>
          </w:p>
        </w:tc>
        <w:tc>
          <w:tcPr>
            <w:tcW w:w="843" w:type="dxa"/>
          </w:tcPr>
          <w:p w14:paraId="1E795F9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60.8</w:t>
            </w:r>
          </w:p>
        </w:tc>
        <w:tc>
          <w:tcPr>
            <w:tcW w:w="877" w:type="dxa"/>
          </w:tcPr>
          <w:p w14:paraId="3155DC9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45FD069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118.5</w:t>
            </w:r>
          </w:p>
        </w:tc>
        <w:tc>
          <w:tcPr>
            <w:tcW w:w="843" w:type="dxa"/>
          </w:tcPr>
          <w:p w14:paraId="16F2B85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252.7</w:t>
            </w:r>
          </w:p>
        </w:tc>
        <w:tc>
          <w:tcPr>
            <w:tcW w:w="843" w:type="dxa"/>
          </w:tcPr>
          <w:p w14:paraId="78974B4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53.1</w:t>
            </w:r>
          </w:p>
        </w:tc>
        <w:tc>
          <w:tcPr>
            <w:tcW w:w="842" w:type="dxa"/>
          </w:tcPr>
          <w:p w14:paraId="5F30DDC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22.9</w:t>
            </w:r>
          </w:p>
        </w:tc>
        <w:tc>
          <w:tcPr>
            <w:tcW w:w="842" w:type="dxa"/>
          </w:tcPr>
          <w:p w14:paraId="70B9119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58.1</w:t>
            </w:r>
          </w:p>
        </w:tc>
        <w:tc>
          <w:tcPr>
            <w:tcW w:w="842" w:type="dxa"/>
          </w:tcPr>
          <w:p w14:paraId="06E539E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65.1</w:t>
            </w:r>
          </w:p>
        </w:tc>
        <w:tc>
          <w:tcPr>
            <w:tcW w:w="842" w:type="dxa"/>
          </w:tcPr>
          <w:p w14:paraId="22EA4D2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52.8</w:t>
            </w:r>
          </w:p>
        </w:tc>
        <w:tc>
          <w:tcPr>
            <w:tcW w:w="842" w:type="dxa"/>
          </w:tcPr>
          <w:p w14:paraId="119F620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90.5</w:t>
            </w:r>
          </w:p>
        </w:tc>
        <w:tc>
          <w:tcPr>
            <w:tcW w:w="842" w:type="dxa"/>
          </w:tcPr>
          <w:p w14:paraId="2A81A17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42.6</w:t>
            </w:r>
          </w:p>
        </w:tc>
        <w:tc>
          <w:tcPr>
            <w:tcW w:w="842" w:type="dxa"/>
          </w:tcPr>
          <w:p w14:paraId="4A1BCE5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50.7</w:t>
            </w:r>
          </w:p>
        </w:tc>
        <w:tc>
          <w:tcPr>
            <w:tcW w:w="842" w:type="dxa"/>
          </w:tcPr>
          <w:p w14:paraId="27C7820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58.2</w:t>
            </w:r>
          </w:p>
        </w:tc>
        <w:tc>
          <w:tcPr>
            <w:tcW w:w="842" w:type="dxa"/>
          </w:tcPr>
          <w:p w14:paraId="2BD2FBC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47.3</w:t>
            </w:r>
          </w:p>
        </w:tc>
        <w:tc>
          <w:tcPr>
            <w:tcW w:w="842" w:type="dxa"/>
          </w:tcPr>
          <w:p w14:paraId="58123A4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54.5</w:t>
            </w:r>
          </w:p>
        </w:tc>
      </w:tr>
      <w:tr w:rsidR="00367CF2" w:rsidRPr="006A558F" w14:paraId="4D5E02A1" w14:textId="77777777" w:rsidTr="00FA6571">
        <w:trPr>
          <w:jc w:val="center"/>
        </w:trPr>
        <w:tc>
          <w:tcPr>
            <w:tcW w:w="938" w:type="dxa"/>
          </w:tcPr>
          <w:p w14:paraId="645105B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Gto</w:t>
            </w:r>
          </w:p>
        </w:tc>
        <w:tc>
          <w:tcPr>
            <w:tcW w:w="843" w:type="dxa"/>
          </w:tcPr>
          <w:p w14:paraId="1354F4C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43.3</w:t>
            </w:r>
          </w:p>
        </w:tc>
        <w:tc>
          <w:tcPr>
            <w:tcW w:w="843" w:type="dxa"/>
          </w:tcPr>
          <w:p w14:paraId="3D3F521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51.0</w:t>
            </w:r>
          </w:p>
        </w:tc>
        <w:tc>
          <w:tcPr>
            <w:tcW w:w="877" w:type="dxa"/>
          </w:tcPr>
          <w:p w14:paraId="413CB6A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93.7</w:t>
            </w:r>
          </w:p>
        </w:tc>
        <w:tc>
          <w:tcPr>
            <w:tcW w:w="843" w:type="dxa"/>
          </w:tcPr>
          <w:p w14:paraId="513852B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48.2</w:t>
            </w:r>
          </w:p>
        </w:tc>
        <w:tc>
          <w:tcPr>
            <w:tcW w:w="843" w:type="dxa"/>
          </w:tcPr>
          <w:p w14:paraId="78CA818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0BD8480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40.7</w:t>
            </w:r>
          </w:p>
        </w:tc>
        <w:tc>
          <w:tcPr>
            <w:tcW w:w="842" w:type="dxa"/>
          </w:tcPr>
          <w:p w14:paraId="0350E82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53.4</w:t>
            </w:r>
          </w:p>
        </w:tc>
        <w:tc>
          <w:tcPr>
            <w:tcW w:w="842" w:type="dxa"/>
          </w:tcPr>
          <w:p w14:paraId="51E5DF7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35.9</w:t>
            </w:r>
          </w:p>
        </w:tc>
        <w:tc>
          <w:tcPr>
            <w:tcW w:w="842" w:type="dxa"/>
          </w:tcPr>
          <w:p w14:paraId="7ABA381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55.4</w:t>
            </w:r>
          </w:p>
        </w:tc>
        <w:tc>
          <w:tcPr>
            <w:tcW w:w="842" w:type="dxa"/>
          </w:tcPr>
          <w:p w14:paraId="550697C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39.8</w:t>
            </w:r>
          </w:p>
        </w:tc>
        <w:tc>
          <w:tcPr>
            <w:tcW w:w="842" w:type="dxa"/>
          </w:tcPr>
          <w:p w14:paraId="78F8B96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48.8</w:t>
            </w:r>
          </w:p>
        </w:tc>
        <w:tc>
          <w:tcPr>
            <w:tcW w:w="842" w:type="dxa"/>
          </w:tcPr>
          <w:p w14:paraId="78EC982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40.6</w:t>
            </w:r>
          </w:p>
        </w:tc>
        <w:tc>
          <w:tcPr>
            <w:tcW w:w="842" w:type="dxa"/>
          </w:tcPr>
          <w:p w14:paraId="2795E8C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42.7</w:t>
            </w:r>
          </w:p>
        </w:tc>
        <w:tc>
          <w:tcPr>
            <w:tcW w:w="842" w:type="dxa"/>
          </w:tcPr>
          <w:p w14:paraId="3D11228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44.0</w:t>
            </w:r>
          </w:p>
        </w:tc>
        <w:tc>
          <w:tcPr>
            <w:tcW w:w="842" w:type="dxa"/>
          </w:tcPr>
          <w:p w14:paraId="5567041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37.9</w:t>
            </w:r>
          </w:p>
        </w:tc>
        <w:tc>
          <w:tcPr>
            <w:tcW w:w="842" w:type="dxa"/>
          </w:tcPr>
          <w:p w14:paraId="6C13C44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62.8</w:t>
            </w:r>
          </w:p>
        </w:tc>
      </w:tr>
      <w:tr w:rsidR="00367CF2" w:rsidRPr="006A558F" w14:paraId="1200BADB" w14:textId="77777777" w:rsidTr="00FA6571">
        <w:trPr>
          <w:jc w:val="center"/>
        </w:trPr>
        <w:tc>
          <w:tcPr>
            <w:tcW w:w="938" w:type="dxa"/>
          </w:tcPr>
          <w:p w14:paraId="2A97B9B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Gro</w:t>
            </w:r>
          </w:p>
        </w:tc>
        <w:tc>
          <w:tcPr>
            <w:tcW w:w="843" w:type="dxa"/>
          </w:tcPr>
          <w:p w14:paraId="19BCC2E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58.6</w:t>
            </w:r>
          </w:p>
        </w:tc>
        <w:tc>
          <w:tcPr>
            <w:tcW w:w="843" w:type="dxa"/>
          </w:tcPr>
          <w:p w14:paraId="798CEEF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88.3</w:t>
            </w:r>
          </w:p>
        </w:tc>
        <w:tc>
          <w:tcPr>
            <w:tcW w:w="877" w:type="dxa"/>
          </w:tcPr>
          <w:p w14:paraId="2EB7EFD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261.6</w:t>
            </w:r>
          </w:p>
        </w:tc>
        <w:tc>
          <w:tcPr>
            <w:tcW w:w="843" w:type="dxa"/>
          </w:tcPr>
          <w:p w14:paraId="6178E5D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69.7</w:t>
            </w:r>
          </w:p>
        </w:tc>
        <w:tc>
          <w:tcPr>
            <w:tcW w:w="843" w:type="dxa"/>
          </w:tcPr>
          <w:p w14:paraId="7616680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67.0</w:t>
            </w:r>
          </w:p>
        </w:tc>
        <w:tc>
          <w:tcPr>
            <w:tcW w:w="843" w:type="dxa"/>
          </w:tcPr>
          <w:p w14:paraId="54A1EF9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77.2</w:t>
            </w:r>
          </w:p>
        </w:tc>
        <w:tc>
          <w:tcPr>
            <w:tcW w:w="842" w:type="dxa"/>
          </w:tcPr>
          <w:p w14:paraId="637086D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58.2</w:t>
            </w:r>
          </w:p>
        </w:tc>
        <w:tc>
          <w:tcPr>
            <w:tcW w:w="842" w:type="dxa"/>
          </w:tcPr>
          <w:p w14:paraId="6EF18E9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73.6</w:t>
            </w:r>
          </w:p>
        </w:tc>
        <w:tc>
          <w:tcPr>
            <w:tcW w:w="842" w:type="dxa"/>
          </w:tcPr>
          <w:p w14:paraId="43F72DD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94.4</w:t>
            </w:r>
          </w:p>
        </w:tc>
        <w:tc>
          <w:tcPr>
            <w:tcW w:w="842" w:type="dxa"/>
          </w:tcPr>
          <w:p w14:paraId="7CA5560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72.6</w:t>
            </w:r>
          </w:p>
        </w:tc>
        <w:tc>
          <w:tcPr>
            <w:tcW w:w="842" w:type="dxa"/>
          </w:tcPr>
          <w:p w14:paraId="6DE1759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41.6</w:t>
            </w:r>
          </w:p>
        </w:tc>
        <w:tc>
          <w:tcPr>
            <w:tcW w:w="842" w:type="dxa"/>
          </w:tcPr>
          <w:p w14:paraId="7D68632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64.1</w:t>
            </w:r>
          </w:p>
        </w:tc>
        <w:tc>
          <w:tcPr>
            <w:tcW w:w="842" w:type="dxa"/>
          </w:tcPr>
          <w:p w14:paraId="28B034B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82.7</w:t>
            </w:r>
          </w:p>
        </w:tc>
        <w:tc>
          <w:tcPr>
            <w:tcW w:w="842" w:type="dxa"/>
          </w:tcPr>
          <w:p w14:paraId="0AE34C3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86.6</w:t>
            </w:r>
          </w:p>
        </w:tc>
        <w:tc>
          <w:tcPr>
            <w:tcW w:w="842" w:type="dxa"/>
          </w:tcPr>
          <w:p w14:paraId="4CEEA30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94.4</w:t>
            </w:r>
          </w:p>
        </w:tc>
        <w:tc>
          <w:tcPr>
            <w:tcW w:w="842" w:type="dxa"/>
          </w:tcPr>
          <w:p w14:paraId="79F047D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87.3</w:t>
            </w:r>
          </w:p>
        </w:tc>
      </w:tr>
      <w:tr w:rsidR="00367CF2" w:rsidRPr="006A558F" w14:paraId="7D7C818F" w14:textId="77777777" w:rsidTr="00FA6571">
        <w:trPr>
          <w:jc w:val="center"/>
        </w:trPr>
        <w:tc>
          <w:tcPr>
            <w:tcW w:w="938" w:type="dxa"/>
          </w:tcPr>
          <w:p w14:paraId="410D1C6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lastRenderedPageBreak/>
              <w:t>Hgo</w:t>
            </w:r>
          </w:p>
        </w:tc>
        <w:tc>
          <w:tcPr>
            <w:tcW w:w="843" w:type="dxa"/>
          </w:tcPr>
          <w:p w14:paraId="2F087CA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78.7</w:t>
            </w:r>
          </w:p>
        </w:tc>
        <w:tc>
          <w:tcPr>
            <w:tcW w:w="843" w:type="dxa"/>
          </w:tcPr>
          <w:p w14:paraId="73A2101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53.5</w:t>
            </w:r>
          </w:p>
        </w:tc>
        <w:tc>
          <w:tcPr>
            <w:tcW w:w="877" w:type="dxa"/>
          </w:tcPr>
          <w:p w14:paraId="2B4F456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394.7</w:t>
            </w:r>
          </w:p>
        </w:tc>
        <w:tc>
          <w:tcPr>
            <w:tcW w:w="843" w:type="dxa"/>
          </w:tcPr>
          <w:p w14:paraId="1B254E9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77.6</w:t>
            </w:r>
          </w:p>
        </w:tc>
        <w:tc>
          <w:tcPr>
            <w:tcW w:w="843" w:type="dxa"/>
          </w:tcPr>
          <w:p w14:paraId="0145B59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95.1</w:t>
            </w:r>
          </w:p>
        </w:tc>
        <w:tc>
          <w:tcPr>
            <w:tcW w:w="843" w:type="dxa"/>
          </w:tcPr>
          <w:p w14:paraId="6A54A33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44.7</w:t>
            </w:r>
          </w:p>
        </w:tc>
        <w:tc>
          <w:tcPr>
            <w:tcW w:w="842" w:type="dxa"/>
          </w:tcPr>
          <w:p w14:paraId="4C077A9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40.0</w:t>
            </w:r>
          </w:p>
        </w:tc>
        <w:tc>
          <w:tcPr>
            <w:tcW w:w="842" w:type="dxa"/>
          </w:tcPr>
          <w:p w14:paraId="55F785F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54.0</w:t>
            </w:r>
          </w:p>
        </w:tc>
        <w:tc>
          <w:tcPr>
            <w:tcW w:w="842" w:type="dxa"/>
          </w:tcPr>
          <w:p w14:paraId="13DC3A8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47.2</w:t>
            </w:r>
          </w:p>
        </w:tc>
        <w:tc>
          <w:tcPr>
            <w:tcW w:w="842" w:type="dxa"/>
          </w:tcPr>
          <w:p w14:paraId="02BD9A3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42.1</w:t>
            </w:r>
          </w:p>
        </w:tc>
        <w:tc>
          <w:tcPr>
            <w:tcW w:w="842" w:type="dxa"/>
          </w:tcPr>
          <w:p w14:paraId="3ED3108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42.4</w:t>
            </w:r>
          </w:p>
        </w:tc>
        <w:tc>
          <w:tcPr>
            <w:tcW w:w="842" w:type="dxa"/>
          </w:tcPr>
          <w:p w14:paraId="422D898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43.2</w:t>
            </w:r>
          </w:p>
        </w:tc>
        <w:tc>
          <w:tcPr>
            <w:tcW w:w="842" w:type="dxa"/>
          </w:tcPr>
          <w:p w14:paraId="6802986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48.8</w:t>
            </w:r>
          </w:p>
        </w:tc>
        <w:tc>
          <w:tcPr>
            <w:tcW w:w="842" w:type="dxa"/>
          </w:tcPr>
          <w:p w14:paraId="469E5BE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53.7</w:t>
            </w:r>
          </w:p>
        </w:tc>
        <w:tc>
          <w:tcPr>
            <w:tcW w:w="842" w:type="dxa"/>
          </w:tcPr>
          <w:p w14:paraId="4438594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39.0</w:t>
            </w:r>
          </w:p>
        </w:tc>
        <w:tc>
          <w:tcPr>
            <w:tcW w:w="842" w:type="dxa"/>
          </w:tcPr>
          <w:p w14:paraId="40C5C0A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69.0</w:t>
            </w:r>
          </w:p>
        </w:tc>
      </w:tr>
      <w:tr w:rsidR="00367CF2" w:rsidRPr="006A558F" w14:paraId="00F0ACFC" w14:textId="77777777" w:rsidTr="00FA6571">
        <w:trPr>
          <w:jc w:val="center"/>
        </w:trPr>
        <w:tc>
          <w:tcPr>
            <w:tcW w:w="938" w:type="dxa"/>
          </w:tcPr>
          <w:p w14:paraId="2C83425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Jalisco</w:t>
            </w:r>
          </w:p>
        </w:tc>
        <w:tc>
          <w:tcPr>
            <w:tcW w:w="843" w:type="dxa"/>
          </w:tcPr>
          <w:p w14:paraId="4293B82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91.0</w:t>
            </w:r>
          </w:p>
        </w:tc>
        <w:tc>
          <w:tcPr>
            <w:tcW w:w="843" w:type="dxa"/>
          </w:tcPr>
          <w:p w14:paraId="380D6A4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115.5</w:t>
            </w:r>
          </w:p>
        </w:tc>
        <w:tc>
          <w:tcPr>
            <w:tcW w:w="877" w:type="dxa"/>
          </w:tcPr>
          <w:p w14:paraId="75B29D5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345.3</w:t>
            </w:r>
          </w:p>
        </w:tc>
        <w:tc>
          <w:tcPr>
            <w:tcW w:w="843" w:type="dxa"/>
          </w:tcPr>
          <w:p w14:paraId="604A653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114.1</w:t>
            </w:r>
          </w:p>
        </w:tc>
        <w:tc>
          <w:tcPr>
            <w:tcW w:w="843" w:type="dxa"/>
          </w:tcPr>
          <w:p w14:paraId="21192CA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93.7</w:t>
            </w:r>
          </w:p>
        </w:tc>
        <w:tc>
          <w:tcPr>
            <w:tcW w:w="843" w:type="dxa"/>
          </w:tcPr>
          <w:p w14:paraId="5DD37F7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77.9</w:t>
            </w:r>
          </w:p>
        </w:tc>
        <w:tc>
          <w:tcPr>
            <w:tcW w:w="842" w:type="dxa"/>
          </w:tcPr>
          <w:p w14:paraId="15CE3F9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70.5</w:t>
            </w:r>
          </w:p>
        </w:tc>
        <w:tc>
          <w:tcPr>
            <w:tcW w:w="842" w:type="dxa"/>
          </w:tcPr>
          <w:p w14:paraId="246B512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89.4</w:t>
            </w:r>
          </w:p>
        </w:tc>
        <w:tc>
          <w:tcPr>
            <w:tcW w:w="842" w:type="dxa"/>
          </w:tcPr>
          <w:p w14:paraId="4414832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76.6</w:t>
            </w:r>
          </w:p>
        </w:tc>
        <w:tc>
          <w:tcPr>
            <w:tcW w:w="842" w:type="dxa"/>
          </w:tcPr>
          <w:p w14:paraId="61F86E6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74.1</w:t>
            </w:r>
          </w:p>
        </w:tc>
        <w:tc>
          <w:tcPr>
            <w:tcW w:w="842" w:type="dxa"/>
          </w:tcPr>
          <w:p w14:paraId="12B002D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65.8</w:t>
            </w:r>
          </w:p>
        </w:tc>
        <w:tc>
          <w:tcPr>
            <w:tcW w:w="842" w:type="dxa"/>
          </w:tcPr>
          <w:p w14:paraId="056AC0E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63.7</w:t>
            </w:r>
          </w:p>
        </w:tc>
        <w:tc>
          <w:tcPr>
            <w:tcW w:w="842" w:type="dxa"/>
          </w:tcPr>
          <w:p w14:paraId="6B768DD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75.7</w:t>
            </w:r>
          </w:p>
        </w:tc>
        <w:tc>
          <w:tcPr>
            <w:tcW w:w="842" w:type="dxa"/>
          </w:tcPr>
          <w:p w14:paraId="3E2B847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69.5</w:t>
            </w:r>
          </w:p>
        </w:tc>
        <w:tc>
          <w:tcPr>
            <w:tcW w:w="842" w:type="dxa"/>
          </w:tcPr>
          <w:p w14:paraId="26856E5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78.4</w:t>
            </w:r>
          </w:p>
        </w:tc>
        <w:tc>
          <w:tcPr>
            <w:tcW w:w="842" w:type="dxa"/>
          </w:tcPr>
          <w:p w14:paraId="67E6164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114.1</w:t>
            </w:r>
          </w:p>
        </w:tc>
      </w:tr>
      <w:tr w:rsidR="00367CF2" w:rsidRPr="006A558F" w14:paraId="1496B797" w14:textId="77777777" w:rsidTr="00FA6571">
        <w:trPr>
          <w:jc w:val="center"/>
        </w:trPr>
        <w:tc>
          <w:tcPr>
            <w:tcW w:w="938" w:type="dxa"/>
          </w:tcPr>
          <w:p w14:paraId="2C28EC3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Méx</w:t>
            </w:r>
          </w:p>
        </w:tc>
        <w:tc>
          <w:tcPr>
            <w:tcW w:w="843" w:type="dxa"/>
          </w:tcPr>
          <w:p w14:paraId="38FA6A9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54.9</w:t>
            </w:r>
          </w:p>
        </w:tc>
        <w:tc>
          <w:tcPr>
            <w:tcW w:w="843" w:type="dxa"/>
          </w:tcPr>
          <w:p w14:paraId="79D9320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48.6</w:t>
            </w:r>
          </w:p>
        </w:tc>
        <w:tc>
          <w:tcPr>
            <w:tcW w:w="877" w:type="dxa"/>
          </w:tcPr>
          <w:p w14:paraId="1C61646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63.7</w:t>
            </w:r>
          </w:p>
        </w:tc>
        <w:tc>
          <w:tcPr>
            <w:tcW w:w="843" w:type="dxa"/>
          </w:tcPr>
          <w:p w14:paraId="5F54A04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30.0</w:t>
            </w:r>
          </w:p>
        </w:tc>
        <w:tc>
          <w:tcPr>
            <w:tcW w:w="843" w:type="dxa"/>
          </w:tcPr>
          <w:p w14:paraId="4C96734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25.7</w:t>
            </w:r>
          </w:p>
        </w:tc>
        <w:tc>
          <w:tcPr>
            <w:tcW w:w="843" w:type="dxa"/>
          </w:tcPr>
          <w:p w14:paraId="42D050D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49.9</w:t>
            </w:r>
          </w:p>
        </w:tc>
        <w:tc>
          <w:tcPr>
            <w:tcW w:w="842" w:type="dxa"/>
          </w:tcPr>
          <w:p w14:paraId="4CB9315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50.3</w:t>
            </w:r>
          </w:p>
        </w:tc>
        <w:tc>
          <w:tcPr>
            <w:tcW w:w="842" w:type="dxa"/>
          </w:tcPr>
          <w:p w14:paraId="77A711D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49.9</w:t>
            </w:r>
          </w:p>
        </w:tc>
        <w:tc>
          <w:tcPr>
            <w:tcW w:w="842" w:type="dxa"/>
          </w:tcPr>
          <w:p w14:paraId="5F64AEF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40.4</w:t>
            </w:r>
          </w:p>
        </w:tc>
        <w:tc>
          <w:tcPr>
            <w:tcW w:w="842" w:type="dxa"/>
          </w:tcPr>
          <w:p w14:paraId="3498FA6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48.5</w:t>
            </w:r>
          </w:p>
        </w:tc>
        <w:tc>
          <w:tcPr>
            <w:tcW w:w="842" w:type="dxa"/>
          </w:tcPr>
          <w:p w14:paraId="6BCAC52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45.5</w:t>
            </w:r>
          </w:p>
        </w:tc>
        <w:tc>
          <w:tcPr>
            <w:tcW w:w="842" w:type="dxa"/>
          </w:tcPr>
          <w:p w14:paraId="5CFAB93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48.7</w:t>
            </w:r>
          </w:p>
        </w:tc>
        <w:tc>
          <w:tcPr>
            <w:tcW w:w="842" w:type="dxa"/>
          </w:tcPr>
          <w:p w14:paraId="19A1696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44.5</w:t>
            </w:r>
          </w:p>
        </w:tc>
        <w:tc>
          <w:tcPr>
            <w:tcW w:w="842" w:type="dxa"/>
          </w:tcPr>
          <w:p w14:paraId="60553AC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59.4</w:t>
            </w:r>
          </w:p>
        </w:tc>
        <w:tc>
          <w:tcPr>
            <w:tcW w:w="842" w:type="dxa"/>
          </w:tcPr>
          <w:p w14:paraId="40BCE47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49.6</w:t>
            </w:r>
          </w:p>
        </w:tc>
        <w:tc>
          <w:tcPr>
            <w:tcW w:w="842" w:type="dxa"/>
          </w:tcPr>
          <w:p w14:paraId="2996ADC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102.1</w:t>
            </w:r>
          </w:p>
        </w:tc>
      </w:tr>
      <w:tr w:rsidR="00367CF2" w:rsidRPr="006A558F" w14:paraId="4A1D3D2B" w14:textId="77777777" w:rsidTr="00FA6571">
        <w:trPr>
          <w:jc w:val="center"/>
        </w:trPr>
        <w:tc>
          <w:tcPr>
            <w:tcW w:w="938" w:type="dxa"/>
          </w:tcPr>
          <w:p w14:paraId="750DEA1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Mich</w:t>
            </w:r>
          </w:p>
        </w:tc>
        <w:tc>
          <w:tcPr>
            <w:tcW w:w="843" w:type="dxa"/>
          </w:tcPr>
          <w:p w14:paraId="31D9F36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68.9</w:t>
            </w:r>
          </w:p>
        </w:tc>
        <w:tc>
          <w:tcPr>
            <w:tcW w:w="843" w:type="dxa"/>
          </w:tcPr>
          <w:p w14:paraId="115AC2A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78.6</w:t>
            </w:r>
          </w:p>
        </w:tc>
        <w:tc>
          <w:tcPr>
            <w:tcW w:w="877" w:type="dxa"/>
          </w:tcPr>
          <w:p w14:paraId="61EA688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93.7</w:t>
            </w:r>
          </w:p>
        </w:tc>
        <w:tc>
          <w:tcPr>
            <w:tcW w:w="843" w:type="dxa"/>
          </w:tcPr>
          <w:p w14:paraId="78B886B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121.0</w:t>
            </w:r>
          </w:p>
        </w:tc>
        <w:tc>
          <w:tcPr>
            <w:tcW w:w="843" w:type="dxa"/>
          </w:tcPr>
          <w:p w14:paraId="5A14F07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89.4</w:t>
            </w:r>
          </w:p>
        </w:tc>
        <w:tc>
          <w:tcPr>
            <w:tcW w:w="843" w:type="dxa"/>
          </w:tcPr>
          <w:p w14:paraId="705B260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80.0</w:t>
            </w:r>
          </w:p>
        </w:tc>
        <w:tc>
          <w:tcPr>
            <w:tcW w:w="842" w:type="dxa"/>
          </w:tcPr>
          <w:p w14:paraId="73CFD2D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78.5</w:t>
            </w:r>
          </w:p>
        </w:tc>
        <w:tc>
          <w:tcPr>
            <w:tcW w:w="842" w:type="dxa"/>
          </w:tcPr>
          <w:p w14:paraId="06D8170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64.8</w:t>
            </w:r>
          </w:p>
        </w:tc>
        <w:tc>
          <w:tcPr>
            <w:tcW w:w="842" w:type="dxa"/>
          </w:tcPr>
          <w:p w14:paraId="2AF79BA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109.3</w:t>
            </w:r>
          </w:p>
        </w:tc>
        <w:tc>
          <w:tcPr>
            <w:tcW w:w="842" w:type="dxa"/>
          </w:tcPr>
          <w:p w14:paraId="781ABC5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72.5</w:t>
            </w:r>
          </w:p>
        </w:tc>
        <w:tc>
          <w:tcPr>
            <w:tcW w:w="842" w:type="dxa"/>
          </w:tcPr>
          <w:p w14:paraId="34B846A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67.8</w:t>
            </w:r>
          </w:p>
        </w:tc>
        <w:tc>
          <w:tcPr>
            <w:tcW w:w="842" w:type="dxa"/>
          </w:tcPr>
          <w:p w14:paraId="1C7C121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78.7</w:t>
            </w:r>
          </w:p>
        </w:tc>
        <w:tc>
          <w:tcPr>
            <w:tcW w:w="842" w:type="dxa"/>
          </w:tcPr>
          <w:p w14:paraId="5ECE115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65.3</w:t>
            </w:r>
          </w:p>
        </w:tc>
        <w:tc>
          <w:tcPr>
            <w:tcW w:w="842" w:type="dxa"/>
          </w:tcPr>
          <w:p w14:paraId="227CC19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98.7</w:t>
            </w:r>
          </w:p>
        </w:tc>
        <w:tc>
          <w:tcPr>
            <w:tcW w:w="842" w:type="dxa"/>
          </w:tcPr>
          <w:p w14:paraId="271B055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75.3</w:t>
            </w:r>
          </w:p>
        </w:tc>
        <w:tc>
          <w:tcPr>
            <w:tcW w:w="842" w:type="dxa"/>
          </w:tcPr>
          <w:p w14:paraId="52A975E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46.0</w:t>
            </w:r>
          </w:p>
        </w:tc>
      </w:tr>
      <w:tr w:rsidR="00367CF2" w:rsidRPr="006A558F" w14:paraId="0F01BD9C" w14:textId="77777777" w:rsidTr="00FA6571">
        <w:trPr>
          <w:jc w:val="center"/>
        </w:trPr>
        <w:tc>
          <w:tcPr>
            <w:tcW w:w="938" w:type="dxa"/>
          </w:tcPr>
          <w:p w14:paraId="5EC0661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Mor.</w:t>
            </w:r>
          </w:p>
        </w:tc>
        <w:tc>
          <w:tcPr>
            <w:tcW w:w="843" w:type="dxa"/>
          </w:tcPr>
          <w:p w14:paraId="1618BD5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72.6</w:t>
            </w:r>
          </w:p>
        </w:tc>
        <w:tc>
          <w:tcPr>
            <w:tcW w:w="843" w:type="dxa"/>
          </w:tcPr>
          <w:p w14:paraId="4E25B08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105.6</w:t>
            </w:r>
          </w:p>
        </w:tc>
        <w:tc>
          <w:tcPr>
            <w:tcW w:w="877" w:type="dxa"/>
          </w:tcPr>
          <w:p w14:paraId="16F18AF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59.8</w:t>
            </w:r>
          </w:p>
        </w:tc>
        <w:tc>
          <w:tcPr>
            <w:tcW w:w="843" w:type="dxa"/>
          </w:tcPr>
          <w:p w14:paraId="4B6D563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88.2</w:t>
            </w:r>
          </w:p>
        </w:tc>
        <w:tc>
          <w:tcPr>
            <w:tcW w:w="843" w:type="dxa"/>
          </w:tcPr>
          <w:p w14:paraId="3C90403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46.6</w:t>
            </w:r>
          </w:p>
        </w:tc>
        <w:tc>
          <w:tcPr>
            <w:tcW w:w="843" w:type="dxa"/>
          </w:tcPr>
          <w:p w14:paraId="04FC2A1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98.4</w:t>
            </w:r>
          </w:p>
        </w:tc>
        <w:tc>
          <w:tcPr>
            <w:tcW w:w="842" w:type="dxa"/>
          </w:tcPr>
          <w:p w14:paraId="58E873D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58.9</w:t>
            </w:r>
          </w:p>
        </w:tc>
        <w:tc>
          <w:tcPr>
            <w:tcW w:w="842" w:type="dxa"/>
          </w:tcPr>
          <w:p w14:paraId="68B1397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78.9</w:t>
            </w:r>
          </w:p>
        </w:tc>
        <w:tc>
          <w:tcPr>
            <w:tcW w:w="842" w:type="dxa"/>
          </w:tcPr>
          <w:p w14:paraId="71F5E70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134.7</w:t>
            </w:r>
          </w:p>
        </w:tc>
        <w:tc>
          <w:tcPr>
            <w:tcW w:w="842" w:type="dxa"/>
          </w:tcPr>
          <w:p w14:paraId="01AC500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90.9</w:t>
            </w:r>
          </w:p>
        </w:tc>
        <w:tc>
          <w:tcPr>
            <w:tcW w:w="842" w:type="dxa"/>
          </w:tcPr>
          <w:p w14:paraId="4A880D9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59.8</w:t>
            </w:r>
          </w:p>
        </w:tc>
        <w:tc>
          <w:tcPr>
            <w:tcW w:w="842" w:type="dxa"/>
          </w:tcPr>
          <w:p w14:paraId="607D3D6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113.8</w:t>
            </w:r>
          </w:p>
        </w:tc>
        <w:tc>
          <w:tcPr>
            <w:tcW w:w="842" w:type="dxa"/>
          </w:tcPr>
          <w:p w14:paraId="3FA9A56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103.9</w:t>
            </w:r>
          </w:p>
        </w:tc>
        <w:tc>
          <w:tcPr>
            <w:tcW w:w="842" w:type="dxa"/>
          </w:tcPr>
          <w:p w14:paraId="6A3C675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89.0</w:t>
            </w:r>
          </w:p>
        </w:tc>
        <w:tc>
          <w:tcPr>
            <w:tcW w:w="842" w:type="dxa"/>
          </w:tcPr>
          <w:p w14:paraId="2A54800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89.5</w:t>
            </w:r>
          </w:p>
        </w:tc>
        <w:tc>
          <w:tcPr>
            <w:tcW w:w="842" w:type="dxa"/>
          </w:tcPr>
          <w:p w14:paraId="06C0016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115.8</w:t>
            </w:r>
          </w:p>
        </w:tc>
      </w:tr>
      <w:tr w:rsidR="00367CF2" w:rsidRPr="006A558F" w14:paraId="00BE672E" w14:textId="77777777" w:rsidTr="00FA6571">
        <w:trPr>
          <w:jc w:val="center"/>
        </w:trPr>
        <w:tc>
          <w:tcPr>
            <w:tcW w:w="938" w:type="dxa"/>
          </w:tcPr>
          <w:p w14:paraId="50D3B53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Nay.</w:t>
            </w:r>
          </w:p>
        </w:tc>
        <w:tc>
          <w:tcPr>
            <w:tcW w:w="843" w:type="dxa"/>
          </w:tcPr>
          <w:p w14:paraId="64DB7A2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48.1</w:t>
            </w:r>
          </w:p>
        </w:tc>
        <w:tc>
          <w:tcPr>
            <w:tcW w:w="843" w:type="dxa"/>
          </w:tcPr>
          <w:p w14:paraId="52EB454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56.6</w:t>
            </w:r>
          </w:p>
        </w:tc>
        <w:tc>
          <w:tcPr>
            <w:tcW w:w="877" w:type="dxa"/>
          </w:tcPr>
          <w:p w14:paraId="26CE67D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209.5</w:t>
            </w:r>
          </w:p>
        </w:tc>
        <w:tc>
          <w:tcPr>
            <w:tcW w:w="843" w:type="dxa"/>
          </w:tcPr>
          <w:p w14:paraId="5772D79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89.1</w:t>
            </w:r>
          </w:p>
        </w:tc>
        <w:tc>
          <w:tcPr>
            <w:tcW w:w="843" w:type="dxa"/>
          </w:tcPr>
          <w:p w14:paraId="6BC6451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86.2</w:t>
            </w:r>
          </w:p>
        </w:tc>
        <w:tc>
          <w:tcPr>
            <w:tcW w:w="843" w:type="dxa"/>
          </w:tcPr>
          <w:p w14:paraId="3055D09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98.4</w:t>
            </w:r>
          </w:p>
        </w:tc>
        <w:tc>
          <w:tcPr>
            <w:tcW w:w="842" w:type="dxa"/>
          </w:tcPr>
          <w:p w14:paraId="672FD1B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60.3</w:t>
            </w:r>
          </w:p>
        </w:tc>
        <w:tc>
          <w:tcPr>
            <w:tcW w:w="842" w:type="dxa"/>
          </w:tcPr>
          <w:p w14:paraId="308E82A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59.8</w:t>
            </w:r>
          </w:p>
        </w:tc>
        <w:tc>
          <w:tcPr>
            <w:tcW w:w="842" w:type="dxa"/>
          </w:tcPr>
          <w:p w14:paraId="6635FFB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62.7</w:t>
            </w:r>
          </w:p>
        </w:tc>
        <w:tc>
          <w:tcPr>
            <w:tcW w:w="842" w:type="dxa"/>
          </w:tcPr>
          <w:p w14:paraId="40A066F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98.9</w:t>
            </w:r>
          </w:p>
        </w:tc>
        <w:tc>
          <w:tcPr>
            <w:tcW w:w="842" w:type="dxa"/>
          </w:tcPr>
          <w:p w14:paraId="649B479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65.1</w:t>
            </w:r>
          </w:p>
        </w:tc>
        <w:tc>
          <w:tcPr>
            <w:tcW w:w="842" w:type="dxa"/>
          </w:tcPr>
          <w:p w14:paraId="3415F2E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54.8</w:t>
            </w:r>
          </w:p>
        </w:tc>
        <w:tc>
          <w:tcPr>
            <w:tcW w:w="842" w:type="dxa"/>
          </w:tcPr>
          <w:p w14:paraId="49143E3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94.7</w:t>
            </w:r>
          </w:p>
        </w:tc>
        <w:tc>
          <w:tcPr>
            <w:tcW w:w="842" w:type="dxa"/>
          </w:tcPr>
          <w:p w14:paraId="28A49E7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90.1</w:t>
            </w:r>
          </w:p>
        </w:tc>
        <w:tc>
          <w:tcPr>
            <w:tcW w:w="842" w:type="dxa"/>
          </w:tcPr>
          <w:p w14:paraId="4E5F780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74.4</w:t>
            </w:r>
          </w:p>
        </w:tc>
        <w:tc>
          <w:tcPr>
            <w:tcW w:w="842" w:type="dxa"/>
          </w:tcPr>
          <w:p w14:paraId="3F8C344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37.2</w:t>
            </w:r>
          </w:p>
        </w:tc>
      </w:tr>
      <w:tr w:rsidR="00367CF2" w:rsidRPr="006A558F" w14:paraId="6B794B51" w14:textId="77777777" w:rsidTr="00FA6571">
        <w:trPr>
          <w:jc w:val="center"/>
        </w:trPr>
        <w:tc>
          <w:tcPr>
            <w:tcW w:w="938" w:type="dxa"/>
          </w:tcPr>
          <w:p w14:paraId="23890BF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N.L.</w:t>
            </w:r>
          </w:p>
        </w:tc>
        <w:tc>
          <w:tcPr>
            <w:tcW w:w="843" w:type="dxa"/>
          </w:tcPr>
          <w:p w14:paraId="5B9C6AF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114.4</w:t>
            </w:r>
          </w:p>
        </w:tc>
        <w:tc>
          <w:tcPr>
            <w:tcW w:w="843" w:type="dxa"/>
          </w:tcPr>
          <w:p w14:paraId="1AC0EE4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51.0</w:t>
            </w:r>
          </w:p>
        </w:tc>
        <w:tc>
          <w:tcPr>
            <w:tcW w:w="877" w:type="dxa"/>
          </w:tcPr>
          <w:p w14:paraId="7681AF5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991.6</w:t>
            </w:r>
          </w:p>
        </w:tc>
        <w:tc>
          <w:tcPr>
            <w:tcW w:w="843" w:type="dxa"/>
          </w:tcPr>
          <w:p w14:paraId="6831B55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59.8</w:t>
            </w:r>
          </w:p>
        </w:tc>
        <w:tc>
          <w:tcPr>
            <w:tcW w:w="843" w:type="dxa"/>
          </w:tcPr>
          <w:p w14:paraId="56069EC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155.5</w:t>
            </w:r>
          </w:p>
        </w:tc>
        <w:tc>
          <w:tcPr>
            <w:tcW w:w="843" w:type="dxa"/>
          </w:tcPr>
          <w:p w14:paraId="570504E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62.7</w:t>
            </w:r>
          </w:p>
        </w:tc>
        <w:tc>
          <w:tcPr>
            <w:tcW w:w="842" w:type="dxa"/>
          </w:tcPr>
          <w:p w14:paraId="769A64B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58.1</w:t>
            </w:r>
          </w:p>
        </w:tc>
        <w:tc>
          <w:tcPr>
            <w:tcW w:w="842" w:type="dxa"/>
          </w:tcPr>
          <w:p w14:paraId="1C15B26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52.5</w:t>
            </w:r>
          </w:p>
        </w:tc>
        <w:tc>
          <w:tcPr>
            <w:tcW w:w="842" w:type="dxa"/>
          </w:tcPr>
          <w:p w14:paraId="076A7DB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70.6</w:t>
            </w:r>
          </w:p>
        </w:tc>
        <w:tc>
          <w:tcPr>
            <w:tcW w:w="842" w:type="dxa"/>
          </w:tcPr>
          <w:p w14:paraId="1B660DA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58.6</w:t>
            </w:r>
          </w:p>
        </w:tc>
        <w:tc>
          <w:tcPr>
            <w:tcW w:w="842" w:type="dxa"/>
          </w:tcPr>
          <w:p w14:paraId="3526ABA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53.7</w:t>
            </w:r>
          </w:p>
        </w:tc>
        <w:tc>
          <w:tcPr>
            <w:tcW w:w="842" w:type="dxa"/>
          </w:tcPr>
          <w:p w14:paraId="2793829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51.8</w:t>
            </w:r>
          </w:p>
        </w:tc>
        <w:tc>
          <w:tcPr>
            <w:tcW w:w="842" w:type="dxa"/>
          </w:tcPr>
          <w:p w14:paraId="6106277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61.6</w:t>
            </w:r>
          </w:p>
        </w:tc>
        <w:tc>
          <w:tcPr>
            <w:tcW w:w="842" w:type="dxa"/>
          </w:tcPr>
          <w:p w14:paraId="44259C3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53.7</w:t>
            </w:r>
          </w:p>
        </w:tc>
        <w:tc>
          <w:tcPr>
            <w:tcW w:w="842" w:type="dxa"/>
          </w:tcPr>
          <w:p w14:paraId="71E6872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65.8</w:t>
            </w:r>
          </w:p>
        </w:tc>
        <w:tc>
          <w:tcPr>
            <w:tcW w:w="842" w:type="dxa"/>
          </w:tcPr>
          <w:p w14:paraId="33DAC9B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164.3</w:t>
            </w:r>
          </w:p>
        </w:tc>
      </w:tr>
      <w:tr w:rsidR="00367CF2" w:rsidRPr="006A558F" w14:paraId="43535207" w14:textId="77777777" w:rsidTr="00FA6571">
        <w:trPr>
          <w:jc w:val="center"/>
        </w:trPr>
        <w:tc>
          <w:tcPr>
            <w:tcW w:w="938" w:type="dxa"/>
          </w:tcPr>
          <w:p w14:paraId="274B5A7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Oax.</w:t>
            </w:r>
          </w:p>
        </w:tc>
        <w:tc>
          <w:tcPr>
            <w:tcW w:w="843" w:type="dxa"/>
          </w:tcPr>
          <w:p w14:paraId="10DA3A6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94.2</w:t>
            </w:r>
          </w:p>
        </w:tc>
        <w:tc>
          <w:tcPr>
            <w:tcW w:w="843" w:type="dxa"/>
          </w:tcPr>
          <w:p w14:paraId="1EFF83F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91.3</w:t>
            </w:r>
          </w:p>
        </w:tc>
        <w:tc>
          <w:tcPr>
            <w:tcW w:w="877" w:type="dxa"/>
          </w:tcPr>
          <w:p w14:paraId="4B759E6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583.0</w:t>
            </w:r>
          </w:p>
        </w:tc>
        <w:tc>
          <w:tcPr>
            <w:tcW w:w="843" w:type="dxa"/>
          </w:tcPr>
          <w:p w14:paraId="7A4B885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181.4</w:t>
            </w:r>
          </w:p>
        </w:tc>
        <w:tc>
          <w:tcPr>
            <w:tcW w:w="843" w:type="dxa"/>
          </w:tcPr>
          <w:p w14:paraId="3EB9B1F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167.6</w:t>
            </w:r>
          </w:p>
        </w:tc>
        <w:tc>
          <w:tcPr>
            <w:tcW w:w="843" w:type="dxa"/>
          </w:tcPr>
          <w:p w14:paraId="74EE2F0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108.0</w:t>
            </w:r>
          </w:p>
        </w:tc>
        <w:tc>
          <w:tcPr>
            <w:tcW w:w="842" w:type="dxa"/>
          </w:tcPr>
          <w:p w14:paraId="708EB32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138.3</w:t>
            </w:r>
          </w:p>
        </w:tc>
        <w:tc>
          <w:tcPr>
            <w:tcW w:w="842" w:type="dxa"/>
          </w:tcPr>
          <w:p w14:paraId="2D7C8F9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136.7</w:t>
            </w:r>
          </w:p>
        </w:tc>
        <w:tc>
          <w:tcPr>
            <w:tcW w:w="842" w:type="dxa"/>
          </w:tcPr>
          <w:p w14:paraId="1E9DE11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95.2</w:t>
            </w:r>
          </w:p>
        </w:tc>
        <w:tc>
          <w:tcPr>
            <w:tcW w:w="842" w:type="dxa"/>
          </w:tcPr>
          <w:p w14:paraId="29D0D02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88.2</w:t>
            </w:r>
          </w:p>
        </w:tc>
        <w:tc>
          <w:tcPr>
            <w:tcW w:w="842" w:type="dxa"/>
          </w:tcPr>
          <w:p w14:paraId="4ACF174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71.7</w:t>
            </w:r>
          </w:p>
        </w:tc>
        <w:tc>
          <w:tcPr>
            <w:tcW w:w="842" w:type="dxa"/>
          </w:tcPr>
          <w:p w14:paraId="05BBE85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69.2</w:t>
            </w:r>
          </w:p>
        </w:tc>
        <w:tc>
          <w:tcPr>
            <w:tcW w:w="842" w:type="dxa"/>
          </w:tcPr>
          <w:p w14:paraId="14CD0F4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99.9</w:t>
            </w:r>
          </w:p>
        </w:tc>
        <w:tc>
          <w:tcPr>
            <w:tcW w:w="842" w:type="dxa"/>
          </w:tcPr>
          <w:p w14:paraId="19CFB6B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93.7</w:t>
            </w:r>
          </w:p>
        </w:tc>
        <w:tc>
          <w:tcPr>
            <w:tcW w:w="842" w:type="dxa"/>
          </w:tcPr>
          <w:p w14:paraId="50A14C7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91.0</w:t>
            </w:r>
          </w:p>
        </w:tc>
        <w:tc>
          <w:tcPr>
            <w:tcW w:w="842" w:type="dxa"/>
          </w:tcPr>
          <w:p w14:paraId="5700589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139.6</w:t>
            </w:r>
          </w:p>
        </w:tc>
      </w:tr>
      <w:tr w:rsidR="00367CF2" w:rsidRPr="006A558F" w14:paraId="61077891" w14:textId="77777777" w:rsidTr="00FA6571">
        <w:trPr>
          <w:jc w:val="center"/>
        </w:trPr>
        <w:tc>
          <w:tcPr>
            <w:tcW w:w="938" w:type="dxa"/>
          </w:tcPr>
          <w:p w14:paraId="6E7EA0B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Pueb</w:t>
            </w:r>
          </w:p>
        </w:tc>
        <w:tc>
          <w:tcPr>
            <w:tcW w:w="843" w:type="dxa"/>
          </w:tcPr>
          <w:p w14:paraId="0AE8AC4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66.6</w:t>
            </w:r>
          </w:p>
        </w:tc>
        <w:tc>
          <w:tcPr>
            <w:tcW w:w="843" w:type="dxa"/>
          </w:tcPr>
          <w:p w14:paraId="1B26F0B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59.9</w:t>
            </w:r>
          </w:p>
        </w:tc>
        <w:tc>
          <w:tcPr>
            <w:tcW w:w="877" w:type="dxa"/>
          </w:tcPr>
          <w:p w14:paraId="3FEEA30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345.3</w:t>
            </w:r>
          </w:p>
        </w:tc>
        <w:tc>
          <w:tcPr>
            <w:tcW w:w="843" w:type="dxa"/>
          </w:tcPr>
          <w:p w14:paraId="40F0527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94.9</w:t>
            </w:r>
          </w:p>
        </w:tc>
        <w:tc>
          <w:tcPr>
            <w:tcW w:w="843" w:type="dxa"/>
          </w:tcPr>
          <w:p w14:paraId="5E98E87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101.5</w:t>
            </w:r>
          </w:p>
        </w:tc>
        <w:tc>
          <w:tcPr>
            <w:tcW w:w="843" w:type="dxa"/>
          </w:tcPr>
          <w:p w14:paraId="2B1BD8E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53.7</w:t>
            </w:r>
          </w:p>
        </w:tc>
        <w:tc>
          <w:tcPr>
            <w:tcW w:w="842" w:type="dxa"/>
          </w:tcPr>
          <w:p w14:paraId="665CF96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51.8</w:t>
            </w:r>
          </w:p>
        </w:tc>
        <w:tc>
          <w:tcPr>
            <w:tcW w:w="842" w:type="dxa"/>
          </w:tcPr>
          <w:p w14:paraId="17D9867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49.7</w:t>
            </w:r>
          </w:p>
        </w:tc>
        <w:tc>
          <w:tcPr>
            <w:tcW w:w="842" w:type="dxa"/>
          </w:tcPr>
          <w:p w14:paraId="0F08621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62.1</w:t>
            </w:r>
          </w:p>
        </w:tc>
        <w:tc>
          <w:tcPr>
            <w:tcW w:w="842" w:type="dxa"/>
          </w:tcPr>
          <w:p w14:paraId="4FA7E48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53.2</w:t>
            </w:r>
          </w:p>
        </w:tc>
        <w:tc>
          <w:tcPr>
            <w:tcW w:w="842" w:type="dxa"/>
          </w:tcPr>
          <w:p w14:paraId="76F7A0A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52.8</w:t>
            </w:r>
          </w:p>
        </w:tc>
        <w:tc>
          <w:tcPr>
            <w:tcW w:w="842" w:type="dxa"/>
          </w:tcPr>
          <w:p w14:paraId="14DC1A8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44.2</w:t>
            </w:r>
          </w:p>
        </w:tc>
        <w:tc>
          <w:tcPr>
            <w:tcW w:w="842" w:type="dxa"/>
          </w:tcPr>
          <w:p w14:paraId="5AF2E63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53.7</w:t>
            </w:r>
          </w:p>
        </w:tc>
        <w:tc>
          <w:tcPr>
            <w:tcW w:w="842" w:type="dxa"/>
          </w:tcPr>
          <w:p w14:paraId="3375B94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62.9</w:t>
            </w:r>
          </w:p>
        </w:tc>
        <w:tc>
          <w:tcPr>
            <w:tcW w:w="842" w:type="dxa"/>
          </w:tcPr>
          <w:p w14:paraId="4651733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56.5</w:t>
            </w:r>
          </w:p>
        </w:tc>
        <w:tc>
          <w:tcPr>
            <w:tcW w:w="842" w:type="dxa"/>
          </w:tcPr>
          <w:p w14:paraId="3DBEEFE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54.3</w:t>
            </w:r>
          </w:p>
        </w:tc>
      </w:tr>
      <w:tr w:rsidR="00367CF2" w:rsidRPr="006A558F" w14:paraId="0213E26E" w14:textId="77777777" w:rsidTr="00FA6571">
        <w:trPr>
          <w:jc w:val="center"/>
        </w:trPr>
        <w:tc>
          <w:tcPr>
            <w:tcW w:w="938" w:type="dxa"/>
          </w:tcPr>
          <w:p w14:paraId="76A93D3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Quer</w:t>
            </w:r>
          </w:p>
        </w:tc>
        <w:tc>
          <w:tcPr>
            <w:tcW w:w="843" w:type="dxa"/>
          </w:tcPr>
          <w:p w14:paraId="559E98C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52.1</w:t>
            </w:r>
          </w:p>
        </w:tc>
        <w:tc>
          <w:tcPr>
            <w:tcW w:w="843" w:type="dxa"/>
          </w:tcPr>
          <w:p w14:paraId="4058323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40.1</w:t>
            </w:r>
          </w:p>
        </w:tc>
        <w:tc>
          <w:tcPr>
            <w:tcW w:w="877" w:type="dxa"/>
          </w:tcPr>
          <w:p w14:paraId="128AF74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209.5</w:t>
            </w:r>
          </w:p>
        </w:tc>
        <w:tc>
          <w:tcPr>
            <w:tcW w:w="843" w:type="dxa"/>
          </w:tcPr>
          <w:p w14:paraId="783CC7A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394.7</w:t>
            </w:r>
          </w:p>
        </w:tc>
        <w:tc>
          <w:tcPr>
            <w:tcW w:w="843" w:type="dxa"/>
          </w:tcPr>
          <w:p w14:paraId="4EC3B38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120.7</w:t>
            </w:r>
          </w:p>
        </w:tc>
        <w:tc>
          <w:tcPr>
            <w:tcW w:w="843" w:type="dxa"/>
          </w:tcPr>
          <w:p w14:paraId="44CBDB1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47.4</w:t>
            </w:r>
          </w:p>
        </w:tc>
        <w:tc>
          <w:tcPr>
            <w:tcW w:w="842" w:type="dxa"/>
          </w:tcPr>
          <w:p w14:paraId="5BA134B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37.7</w:t>
            </w:r>
          </w:p>
        </w:tc>
        <w:tc>
          <w:tcPr>
            <w:tcW w:w="842" w:type="dxa"/>
          </w:tcPr>
          <w:p w14:paraId="5270E44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39.6</w:t>
            </w:r>
          </w:p>
        </w:tc>
        <w:tc>
          <w:tcPr>
            <w:tcW w:w="842" w:type="dxa"/>
          </w:tcPr>
          <w:p w14:paraId="4FF2DC7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52.2</w:t>
            </w:r>
          </w:p>
        </w:tc>
        <w:tc>
          <w:tcPr>
            <w:tcW w:w="842" w:type="dxa"/>
          </w:tcPr>
          <w:p w14:paraId="3300F5E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43.4</w:t>
            </w:r>
          </w:p>
        </w:tc>
        <w:tc>
          <w:tcPr>
            <w:tcW w:w="842" w:type="dxa"/>
          </w:tcPr>
          <w:p w14:paraId="46E5B67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47.9</w:t>
            </w:r>
          </w:p>
        </w:tc>
        <w:tc>
          <w:tcPr>
            <w:tcW w:w="842" w:type="dxa"/>
          </w:tcPr>
          <w:p w14:paraId="7595EB7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35.1</w:t>
            </w:r>
          </w:p>
        </w:tc>
        <w:tc>
          <w:tcPr>
            <w:tcW w:w="842" w:type="dxa"/>
          </w:tcPr>
          <w:p w14:paraId="137808B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33.4</w:t>
            </w:r>
          </w:p>
        </w:tc>
        <w:tc>
          <w:tcPr>
            <w:tcW w:w="842" w:type="dxa"/>
          </w:tcPr>
          <w:p w14:paraId="7EF2C99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38.2</w:t>
            </w:r>
          </w:p>
        </w:tc>
        <w:tc>
          <w:tcPr>
            <w:tcW w:w="842" w:type="dxa"/>
          </w:tcPr>
          <w:p w14:paraId="432D7F4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37.1</w:t>
            </w:r>
          </w:p>
        </w:tc>
        <w:tc>
          <w:tcPr>
            <w:tcW w:w="842" w:type="dxa"/>
          </w:tcPr>
          <w:p w14:paraId="4378885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99.9</w:t>
            </w:r>
          </w:p>
        </w:tc>
      </w:tr>
      <w:tr w:rsidR="00367CF2" w:rsidRPr="006A558F" w14:paraId="3F9E2890" w14:textId="77777777" w:rsidTr="00FA6571">
        <w:trPr>
          <w:jc w:val="center"/>
        </w:trPr>
        <w:tc>
          <w:tcPr>
            <w:tcW w:w="938" w:type="dxa"/>
          </w:tcPr>
          <w:p w14:paraId="4FE2417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Q Roo</w:t>
            </w:r>
          </w:p>
        </w:tc>
        <w:tc>
          <w:tcPr>
            <w:tcW w:w="843" w:type="dxa"/>
          </w:tcPr>
          <w:p w14:paraId="35F76D1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76.6</w:t>
            </w:r>
          </w:p>
        </w:tc>
        <w:tc>
          <w:tcPr>
            <w:tcW w:w="843" w:type="dxa"/>
          </w:tcPr>
          <w:p w14:paraId="7020246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82.0</w:t>
            </w:r>
          </w:p>
        </w:tc>
        <w:tc>
          <w:tcPr>
            <w:tcW w:w="877" w:type="dxa"/>
          </w:tcPr>
          <w:p w14:paraId="1C216D9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316.6</w:t>
            </w:r>
          </w:p>
        </w:tc>
        <w:tc>
          <w:tcPr>
            <w:tcW w:w="843" w:type="dxa"/>
          </w:tcPr>
          <w:p w14:paraId="4976228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66.8</w:t>
            </w:r>
          </w:p>
        </w:tc>
        <w:tc>
          <w:tcPr>
            <w:tcW w:w="843" w:type="dxa"/>
          </w:tcPr>
          <w:p w14:paraId="54178BB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74.7</w:t>
            </w:r>
          </w:p>
        </w:tc>
        <w:tc>
          <w:tcPr>
            <w:tcW w:w="843" w:type="dxa"/>
          </w:tcPr>
          <w:p w14:paraId="265853F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73.4</w:t>
            </w:r>
          </w:p>
        </w:tc>
        <w:tc>
          <w:tcPr>
            <w:tcW w:w="842" w:type="dxa"/>
          </w:tcPr>
          <w:p w14:paraId="259AB63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82.1</w:t>
            </w:r>
          </w:p>
        </w:tc>
        <w:tc>
          <w:tcPr>
            <w:tcW w:w="842" w:type="dxa"/>
          </w:tcPr>
          <w:p w14:paraId="3B4D941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84.2</w:t>
            </w:r>
          </w:p>
        </w:tc>
        <w:tc>
          <w:tcPr>
            <w:tcW w:w="842" w:type="dxa"/>
          </w:tcPr>
          <w:p w14:paraId="2A36A84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109.7</w:t>
            </w:r>
          </w:p>
        </w:tc>
        <w:tc>
          <w:tcPr>
            <w:tcW w:w="842" w:type="dxa"/>
          </w:tcPr>
          <w:p w14:paraId="0DE2333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73.5</w:t>
            </w:r>
          </w:p>
        </w:tc>
        <w:tc>
          <w:tcPr>
            <w:tcW w:w="842" w:type="dxa"/>
          </w:tcPr>
          <w:p w14:paraId="39D377C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75.4</w:t>
            </w:r>
          </w:p>
        </w:tc>
        <w:tc>
          <w:tcPr>
            <w:tcW w:w="842" w:type="dxa"/>
          </w:tcPr>
          <w:p w14:paraId="00A7135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80.1</w:t>
            </w:r>
          </w:p>
        </w:tc>
        <w:tc>
          <w:tcPr>
            <w:tcW w:w="842" w:type="dxa"/>
          </w:tcPr>
          <w:p w14:paraId="249DC8B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105.4</w:t>
            </w:r>
          </w:p>
        </w:tc>
        <w:tc>
          <w:tcPr>
            <w:tcW w:w="842" w:type="dxa"/>
          </w:tcPr>
          <w:p w14:paraId="542A2C1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68.6</w:t>
            </w:r>
          </w:p>
        </w:tc>
        <w:tc>
          <w:tcPr>
            <w:tcW w:w="842" w:type="dxa"/>
          </w:tcPr>
          <w:p w14:paraId="70E9326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76.2</w:t>
            </w:r>
          </w:p>
        </w:tc>
        <w:tc>
          <w:tcPr>
            <w:tcW w:w="842" w:type="dxa"/>
          </w:tcPr>
          <w:p w14:paraId="3D3F474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59.3</w:t>
            </w:r>
          </w:p>
        </w:tc>
      </w:tr>
      <w:tr w:rsidR="00367CF2" w:rsidRPr="006A558F" w14:paraId="51BA87D8" w14:textId="77777777" w:rsidTr="00FA6571">
        <w:trPr>
          <w:jc w:val="center"/>
        </w:trPr>
        <w:tc>
          <w:tcPr>
            <w:tcW w:w="938" w:type="dxa"/>
          </w:tcPr>
          <w:p w14:paraId="3186F7E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S.L.P.</w:t>
            </w:r>
          </w:p>
        </w:tc>
        <w:tc>
          <w:tcPr>
            <w:tcW w:w="843" w:type="dxa"/>
          </w:tcPr>
          <w:p w14:paraId="21E024D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58.4</w:t>
            </w:r>
          </w:p>
        </w:tc>
        <w:tc>
          <w:tcPr>
            <w:tcW w:w="843" w:type="dxa"/>
          </w:tcPr>
          <w:p w14:paraId="2EF31FF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50.0</w:t>
            </w:r>
          </w:p>
        </w:tc>
        <w:tc>
          <w:tcPr>
            <w:tcW w:w="877" w:type="dxa"/>
          </w:tcPr>
          <w:p w14:paraId="401EB70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174.3</w:t>
            </w:r>
          </w:p>
        </w:tc>
        <w:tc>
          <w:tcPr>
            <w:tcW w:w="843" w:type="dxa"/>
          </w:tcPr>
          <w:p w14:paraId="75604F0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175.7</w:t>
            </w:r>
          </w:p>
        </w:tc>
        <w:tc>
          <w:tcPr>
            <w:tcW w:w="843" w:type="dxa"/>
          </w:tcPr>
          <w:p w14:paraId="0AC47DF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174.0</w:t>
            </w:r>
          </w:p>
        </w:tc>
        <w:tc>
          <w:tcPr>
            <w:tcW w:w="843" w:type="dxa"/>
          </w:tcPr>
          <w:p w14:paraId="2F2105A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45.5</w:t>
            </w:r>
          </w:p>
        </w:tc>
        <w:tc>
          <w:tcPr>
            <w:tcW w:w="842" w:type="dxa"/>
          </w:tcPr>
          <w:p w14:paraId="20E3D0B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46.3</w:t>
            </w:r>
          </w:p>
        </w:tc>
        <w:tc>
          <w:tcPr>
            <w:tcW w:w="842" w:type="dxa"/>
          </w:tcPr>
          <w:p w14:paraId="5ECA8A3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48.8</w:t>
            </w:r>
          </w:p>
        </w:tc>
        <w:tc>
          <w:tcPr>
            <w:tcW w:w="842" w:type="dxa"/>
          </w:tcPr>
          <w:p w14:paraId="1B245CD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41.7</w:t>
            </w:r>
          </w:p>
        </w:tc>
        <w:tc>
          <w:tcPr>
            <w:tcW w:w="842" w:type="dxa"/>
          </w:tcPr>
          <w:p w14:paraId="5D0B1C5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46.3</w:t>
            </w:r>
          </w:p>
        </w:tc>
        <w:tc>
          <w:tcPr>
            <w:tcW w:w="842" w:type="dxa"/>
          </w:tcPr>
          <w:p w14:paraId="0E4B2D3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61.3</w:t>
            </w:r>
          </w:p>
        </w:tc>
        <w:tc>
          <w:tcPr>
            <w:tcW w:w="842" w:type="dxa"/>
          </w:tcPr>
          <w:p w14:paraId="751186B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44.1</w:t>
            </w:r>
          </w:p>
        </w:tc>
        <w:tc>
          <w:tcPr>
            <w:tcW w:w="842" w:type="dxa"/>
          </w:tcPr>
          <w:p w14:paraId="3C6B0DF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41.0</w:t>
            </w:r>
          </w:p>
        </w:tc>
        <w:tc>
          <w:tcPr>
            <w:tcW w:w="842" w:type="dxa"/>
          </w:tcPr>
          <w:p w14:paraId="7203F97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51.1</w:t>
            </w:r>
          </w:p>
        </w:tc>
        <w:tc>
          <w:tcPr>
            <w:tcW w:w="842" w:type="dxa"/>
          </w:tcPr>
          <w:p w14:paraId="1D86860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45.5</w:t>
            </w:r>
          </w:p>
        </w:tc>
        <w:tc>
          <w:tcPr>
            <w:tcW w:w="842" w:type="dxa"/>
          </w:tcPr>
          <w:p w14:paraId="4CCF8F5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41.6</w:t>
            </w:r>
          </w:p>
        </w:tc>
      </w:tr>
      <w:tr w:rsidR="00367CF2" w:rsidRPr="006A558F" w14:paraId="734A01FD" w14:textId="77777777" w:rsidTr="00FA6571">
        <w:trPr>
          <w:jc w:val="center"/>
        </w:trPr>
        <w:tc>
          <w:tcPr>
            <w:tcW w:w="938" w:type="dxa"/>
          </w:tcPr>
          <w:p w14:paraId="7BFA4CB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Sin</w:t>
            </w:r>
          </w:p>
        </w:tc>
        <w:tc>
          <w:tcPr>
            <w:tcW w:w="843" w:type="dxa"/>
          </w:tcPr>
          <w:p w14:paraId="4C5F2F1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52.0</w:t>
            </w:r>
          </w:p>
        </w:tc>
        <w:tc>
          <w:tcPr>
            <w:tcW w:w="843" w:type="dxa"/>
          </w:tcPr>
          <w:p w14:paraId="7A9DD71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94.6</w:t>
            </w:r>
          </w:p>
        </w:tc>
        <w:tc>
          <w:tcPr>
            <w:tcW w:w="877" w:type="dxa"/>
          </w:tcPr>
          <w:p w14:paraId="1452BDB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409.2</w:t>
            </w:r>
          </w:p>
        </w:tc>
        <w:tc>
          <w:tcPr>
            <w:tcW w:w="843" w:type="dxa"/>
          </w:tcPr>
          <w:p w14:paraId="45440BD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34.6</w:t>
            </w:r>
          </w:p>
        </w:tc>
        <w:tc>
          <w:tcPr>
            <w:tcW w:w="843" w:type="dxa"/>
          </w:tcPr>
          <w:p w14:paraId="5E86F71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98.3</w:t>
            </w:r>
          </w:p>
        </w:tc>
        <w:tc>
          <w:tcPr>
            <w:tcW w:w="843" w:type="dxa"/>
          </w:tcPr>
          <w:p w14:paraId="7AC2323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80.6</w:t>
            </w:r>
          </w:p>
        </w:tc>
        <w:tc>
          <w:tcPr>
            <w:tcW w:w="842" w:type="dxa"/>
          </w:tcPr>
          <w:p w14:paraId="070CD09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62.9</w:t>
            </w:r>
          </w:p>
        </w:tc>
        <w:tc>
          <w:tcPr>
            <w:tcW w:w="842" w:type="dxa"/>
          </w:tcPr>
          <w:p w14:paraId="11AB8A6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92.9</w:t>
            </w:r>
          </w:p>
        </w:tc>
        <w:tc>
          <w:tcPr>
            <w:tcW w:w="842" w:type="dxa"/>
          </w:tcPr>
          <w:p w14:paraId="7CE843F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121.7</w:t>
            </w:r>
          </w:p>
        </w:tc>
        <w:tc>
          <w:tcPr>
            <w:tcW w:w="842" w:type="dxa"/>
          </w:tcPr>
          <w:p w14:paraId="7584325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71.2</w:t>
            </w:r>
          </w:p>
        </w:tc>
        <w:tc>
          <w:tcPr>
            <w:tcW w:w="842" w:type="dxa"/>
          </w:tcPr>
          <w:p w14:paraId="6B8B5AA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64.9</w:t>
            </w:r>
          </w:p>
        </w:tc>
        <w:tc>
          <w:tcPr>
            <w:tcW w:w="842" w:type="dxa"/>
          </w:tcPr>
          <w:p w14:paraId="5C2214B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65.9</w:t>
            </w:r>
          </w:p>
        </w:tc>
        <w:tc>
          <w:tcPr>
            <w:tcW w:w="842" w:type="dxa"/>
          </w:tcPr>
          <w:p w14:paraId="2282363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75.8</w:t>
            </w:r>
          </w:p>
        </w:tc>
        <w:tc>
          <w:tcPr>
            <w:tcW w:w="842" w:type="dxa"/>
          </w:tcPr>
          <w:p w14:paraId="786654C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67.6</w:t>
            </w:r>
          </w:p>
        </w:tc>
        <w:tc>
          <w:tcPr>
            <w:tcW w:w="842" w:type="dxa"/>
          </w:tcPr>
          <w:p w14:paraId="08CF927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98.6</w:t>
            </w:r>
          </w:p>
        </w:tc>
        <w:tc>
          <w:tcPr>
            <w:tcW w:w="842" w:type="dxa"/>
          </w:tcPr>
          <w:p w14:paraId="1E31B06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82.4</w:t>
            </w:r>
          </w:p>
        </w:tc>
      </w:tr>
      <w:tr w:rsidR="00367CF2" w:rsidRPr="006A558F" w14:paraId="14E12FA5" w14:textId="77777777" w:rsidTr="00FA6571">
        <w:trPr>
          <w:jc w:val="center"/>
        </w:trPr>
        <w:tc>
          <w:tcPr>
            <w:tcW w:w="938" w:type="dxa"/>
          </w:tcPr>
          <w:p w14:paraId="793B302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Son</w:t>
            </w:r>
          </w:p>
        </w:tc>
        <w:tc>
          <w:tcPr>
            <w:tcW w:w="843" w:type="dxa"/>
          </w:tcPr>
          <w:p w14:paraId="6EB45CD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58.8</w:t>
            </w:r>
          </w:p>
        </w:tc>
        <w:tc>
          <w:tcPr>
            <w:tcW w:w="843" w:type="dxa"/>
          </w:tcPr>
          <w:p w14:paraId="185B190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75.4</w:t>
            </w:r>
          </w:p>
        </w:tc>
        <w:tc>
          <w:tcPr>
            <w:tcW w:w="877" w:type="dxa"/>
          </w:tcPr>
          <w:p w14:paraId="79DCB2F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583.0</w:t>
            </w:r>
          </w:p>
        </w:tc>
        <w:tc>
          <w:tcPr>
            <w:tcW w:w="843" w:type="dxa"/>
          </w:tcPr>
          <w:p w14:paraId="22CA336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88.7</w:t>
            </w:r>
          </w:p>
        </w:tc>
        <w:tc>
          <w:tcPr>
            <w:tcW w:w="843" w:type="dxa"/>
          </w:tcPr>
          <w:p w14:paraId="4223AEF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80.5</w:t>
            </w:r>
          </w:p>
        </w:tc>
        <w:tc>
          <w:tcPr>
            <w:tcW w:w="843" w:type="dxa"/>
          </w:tcPr>
          <w:p w14:paraId="6DFB454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57.7</w:t>
            </w:r>
          </w:p>
        </w:tc>
        <w:tc>
          <w:tcPr>
            <w:tcW w:w="842" w:type="dxa"/>
          </w:tcPr>
          <w:p w14:paraId="5B9E1DB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65.3</w:t>
            </w:r>
          </w:p>
        </w:tc>
        <w:tc>
          <w:tcPr>
            <w:tcW w:w="842" w:type="dxa"/>
          </w:tcPr>
          <w:p w14:paraId="5BE7F79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49.9</w:t>
            </w:r>
          </w:p>
        </w:tc>
        <w:tc>
          <w:tcPr>
            <w:tcW w:w="842" w:type="dxa"/>
          </w:tcPr>
          <w:p w14:paraId="6D120F1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76.9</w:t>
            </w:r>
          </w:p>
        </w:tc>
        <w:tc>
          <w:tcPr>
            <w:tcW w:w="842" w:type="dxa"/>
          </w:tcPr>
          <w:p w14:paraId="68DA61F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59.7</w:t>
            </w:r>
          </w:p>
        </w:tc>
        <w:tc>
          <w:tcPr>
            <w:tcW w:w="842" w:type="dxa"/>
          </w:tcPr>
          <w:p w14:paraId="1CEC1A0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88.1</w:t>
            </w:r>
          </w:p>
        </w:tc>
        <w:tc>
          <w:tcPr>
            <w:tcW w:w="842" w:type="dxa"/>
          </w:tcPr>
          <w:p w14:paraId="28AEDF8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55.7</w:t>
            </w:r>
          </w:p>
        </w:tc>
        <w:tc>
          <w:tcPr>
            <w:tcW w:w="842" w:type="dxa"/>
          </w:tcPr>
          <w:p w14:paraId="57C1E9E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65.7</w:t>
            </w:r>
          </w:p>
        </w:tc>
        <w:tc>
          <w:tcPr>
            <w:tcW w:w="842" w:type="dxa"/>
          </w:tcPr>
          <w:p w14:paraId="45361A2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63.9</w:t>
            </w:r>
          </w:p>
        </w:tc>
        <w:tc>
          <w:tcPr>
            <w:tcW w:w="842" w:type="dxa"/>
          </w:tcPr>
          <w:p w14:paraId="47972E7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72.5</w:t>
            </w:r>
          </w:p>
        </w:tc>
        <w:tc>
          <w:tcPr>
            <w:tcW w:w="842" w:type="dxa"/>
          </w:tcPr>
          <w:p w14:paraId="0DDDE68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103.9</w:t>
            </w:r>
          </w:p>
        </w:tc>
      </w:tr>
      <w:tr w:rsidR="00367CF2" w:rsidRPr="006A558F" w14:paraId="76CC6DA6" w14:textId="77777777" w:rsidTr="00FA6571">
        <w:trPr>
          <w:jc w:val="center"/>
        </w:trPr>
        <w:tc>
          <w:tcPr>
            <w:tcW w:w="938" w:type="dxa"/>
          </w:tcPr>
          <w:p w14:paraId="1DED90A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Tab</w:t>
            </w:r>
          </w:p>
        </w:tc>
        <w:tc>
          <w:tcPr>
            <w:tcW w:w="843" w:type="dxa"/>
          </w:tcPr>
          <w:p w14:paraId="3DD41E7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257.4</w:t>
            </w:r>
          </w:p>
        </w:tc>
        <w:tc>
          <w:tcPr>
            <w:tcW w:w="843" w:type="dxa"/>
          </w:tcPr>
          <w:p w14:paraId="0DA2222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81.8</w:t>
            </w:r>
          </w:p>
        </w:tc>
        <w:tc>
          <w:tcPr>
            <w:tcW w:w="877" w:type="dxa"/>
          </w:tcPr>
          <w:p w14:paraId="200551B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78.9</w:t>
            </w:r>
          </w:p>
        </w:tc>
        <w:tc>
          <w:tcPr>
            <w:tcW w:w="843" w:type="dxa"/>
          </w:tcPr>
          <w:p w14:paraId="071BC22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77.7</w:t>
            </w:r>
          </w:p>
        </w:tc>
        <w:tc>
          <w:tcPr>
            <w:tcW w:w="843" w:type="dxa"/>
          </w:tcPr>
          <w:p w14:paraId="4EF322C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80.9</w:t>
            </w:r>
          </w:p>
        </w:tc>
        <w:tc>
          <w:tcPr>
            <w:tcW w:w="843" w:type="dxa"/>
          </w:tcPr>
          <w:p w14:paraId="6089643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77.1</w:t>
            </w:r>
          </w:p>
        </w:tc>
        <w:tc>
          <w:tcPr>
            <w:tcW w:w="842" w:type="dxa"/>
          </w:tcPr>
          <w:p w14:paraId="11D64F8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47.0</w:t>
            </w:r>
          </w:p>
        </w:tc>
        <w:tc>
          <w:tcPr>
            <w:tcW w:w="842" w:type="dxa"/>
          </w:tcPr>
          <w:p w14:paraId="65B499D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48.5</w:t>
            </w:r>
          </w:p>
        </w:tc>
        <w:tc>
          <w:tcPr>
            <w:tcW w:w="842" w:type="dxa"/>
          </w:tcPr>
          <w:p w14:paraId="5C7EE41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85.0</w:t>
            </w:r>
          </w:p>
        </w:tc>
        <w:tc>
          <w:tcPr>
            <w:tcW w:w="842" w:type="dxa"/>
          </w:tcPr>
          <w:p w14:paraId="0B00FA0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74.1</w:t>
            </w:r>
          </w:p>
        </w:tc>
        <w:tc>
          <w:tcPr>
            <w:tcW w:w="842" w:type="dxa"/>
          </w:tcPr>
          <w:p w14:paraId="3F85D1A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238.0</w:t>
            </w:r>
          </w:p>
        </w:tc>
        <w:tc>
          <w:tcPr>
            <w:tcW w:w="842" w:type="dxa"/>
          </w:tcPr>
          <w:p w14:paraId="0BC933C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61.6</w:t>
            </w:r>
          </w:p>
        </w:tc>
        <w:tc>
          <w:tcPr>
            <w:tcW w:w="842" w:type="dxa"/>
          </w:tcPr>
          <w:p w14:paraId="40D4755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57.6</w:t>
            </w:r>
          </w:p>
        </w:tc>
        <w:tc>
          <w:tcPr>
            <w:tcW w:w="842" w:type="dxa"/>
          </w:tcPr>
          <w:p w14:paraId="31A77EB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81.8</w:t>
            </w:r>
          </w:p>
        </w:tc>
        <w:tc>
          <w:tcPr>
            <w:tcW w:w="842" w:type="dxa"/>
          </w:tcPr>
          <w:p w14:paraId="01B473E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60.6</w:t>
            </w:r>
          </w:p>
        </w:tc>
        <w:tc>
          <w:tcPr>
            <w:tcW w:w="842" w:type="dxa"/>
          </w:tcPr>
          <w:p w14:paraId="02CFBE8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224.0</w:t>
            </w:r>
          </w:p>
        </w:tc>
      </w:tr>
      <w:tr w:rsidR="00367CF2" w:rsidRPr="006A558F" w14:paraId="52064BAD" w14:textId="77777777" w:rsidTr="00FA6571">
        <w:trPr>
          <w:jc w:val="center"/>
        </w:trPr>
        <w:tc>
          <w:tcPr>
            <w:tcW w:w="938" w:type="dxa"/>
          </w:tcPr>
          <w:p w14:paraId="1B9763C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Tamps</w:t>
            </w:r>
          </w:p>
        </w:tc>
        <w:tc>
          <w:tcPr>
            <w:tcW w:w="843" w:type="dxa"/>
          </w:tcPr>
          <w:p w14:paraId="19DB797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84.8</w:t>
            </w:r>
          </w:p>
        </w:tc>
        <w:tc>
          <w:tcPr>
            <w:tcW w:w="843" w:type="dxa"/>
          </w:tcPr>
          <w:p w14:paraId="13CFE8E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102.0</w:t>
            </w:r>
          </w:p>
        </w:tc>
        <w:tc>
          <w:tcPr>
            <w:tcW w:w="877" w:type="dxa"/>
          </w:tcPr>
          <w:p w14:paraId="2A27C15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762.4</w:t>
            </w:r>
          </w:p>
        </w:tc>
        <w:tc>
          <w:tcPr>
            <w:tcW w:w="843" w:type="dxa"/>
          </w:tcPr>
          <w:p w14:paraId="5231CA8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275.0</w:t>
            </w:r>
          </w:p>
        </w:tc>
        <w:tc>
          <w:tcPr>
            <w:tcW w:w="843" w:type="dxa"/>
          </w:tcPr>
          <w:p w14:paraId="5B336A4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209.5</w:t>
            </w:r>
          </w:p>
        </w:tc>
        <w:tc>
          <w:tcPr>
            <w:tcW w:w="843" w:type="dxa"/>
          </w:tcPr>
          <w:p w14:paraId="5E81A38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76.4</w:t>
            </w:r>
          </w:p>
        </w:tc>
        <w:tc>
          <w:tcPr>
            <w:tcW w:w="842" w:type="dxa"/>
          </w:tcPr>
          <w:p w14:paraId="2E6A40B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91.7</w:t>
            </w:r>
          </w:p>
        </w:tc>
        <w:tc>
          <w:tcPr>
            <w:tcW w:w="842" w:type="dxa"/>
          </w:tcPr>
          <w:p w14:paraId="3D407BF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100.6</w:t>
            </w:r>
          </w:p>
        </w:tc>
        <w:tc>
          <w:tcPr>
            <w:tcW w:w="842" w:type="dxa"/>
          </w:tcPr>
          <w:p w14:paraId="6DDFF53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108.0</w:t>
            </w:r>
          </w:p>
        </w:tc>
        <w:tc>
          <w:tcPr>
            <w:tcW w:w="842" w:type="dxa"/>
          </w:tcPr>
          <w:p w14:paraId="43CF13F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77.2</w:t>
            </w:r>
          </w:p>
        </w:tc>
        <w:tc>
          <w:tcPr>
            <w:tcW w:w="842" w:type="dxa"/>
          </w:tcPr>
          <w:p w14:paraId="7A3D2A8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139.7</w:t>
            </w:r>
          </w:p>
        </w:tc>
        <w:tc>
          <w:tcPr>
            <w:tcW w:w="842" w:type="dxa"/>
          </w:tcPr>
          <w:p w14:paraId="1794F09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68.1</w:t>
            </w:r>
          </w:p>
        </w:tc>
        <w:tc>
          <w:tcPr>
            <w:tcW w:w="842" w:type="dxa"/>
          </w:tcPr>
          <w:p w14:paraId="47DF3E7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90.2</w:t>
            </w:r>
          </w:p>
        </w:tc>
        <w:tc>
          <w:tcPr>
            <w:tcW w:w="842" w:type="dxa"/>
          </w:tcPr>
          <w:p w14:paraId="5A6BC14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68.2</w:t>
            </w:r>
          </w:p>
        </w:tc>
        <w:tc>
          <w:tcPr>
            <w:tcW w:w="842" w:type="dxa"/>
          </w:tcPr>
          <w:p w14:paraId="72E3AD0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111.1</w:t>
            </w:r>
          </w:p>
        </w:tc>
        <w:tc>
          <w:tcPr>
            <w:tcW w:w="842" w:type="dxa"/>
          </w:tcPr>
          <w:p w14:paraId="237170E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138.0</w:t>
            </w:r>
          </w:p>
        </w:tc>
      </w:tr>
      <w:tr w:rsidR="00367CF2" w:rsidRPr="006A558F" w14:paraId="479DB931" w14:textId="77777777" w:rsidTr="00FA6571">
        <w:trPr>
          <w:jc w:val="center"/>
        </w:trPr>
        <w:tc>
          <w:tcPr>
            <w:tcW w:w="938" w:type="dxa"/>
          </w:tcPr>
          <w:p w14:paraId="5692174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Tlax</w:t>
            </w:r>
          </w:p>
        </w:tc>
        <w:tc>
          <w:tcPr>
            <w:tcW w:w="843" w:type="dxa"/>
          </w:tcPr>
          <w:p w14:paraId="3D94843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41.5</w:t>
            </w:r>
          </w:p>
        </w:tc>
        <w:tc>
          <w:tcPr>
            <w:tcW w:w="843" w:type="dxa"/>
          </w:tcPr>
          <w:p w14:paraId="05A1285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42.0</w:t>
            </w:r>
          </w:p>
        </w:tc>
        <w:tc>
          <w:tcPr>
            <w:tcW w:w="877" w:type="dxa"/>
          </w:tcPr>
          <w:p w14:paraId="129677B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43.9</w:t>
            </w:r>
          </w:p>
        </w:tc>
        <w:tc>
          <w:tcPr>
            <w:tcW w:w="843" w:type="dxa"/>
          </w:tcPr>
          <w:p w14:paraId="317A771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59.8</w:t>
            </w:r>
          </w:p>
        </w:tc>
        <w:tc>
          <w:tcPr>
            <w:tcW w:w="843" w:type="dxa"/>
          </w:tcPr>
          <w:p w14:paraId="4237E3F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30.3</w:t>
            </w:r>
          </w:p>
        </w:tc>
        <w:tc>
          <w:tcPr>
            <w:tcW w:w="843" w:type="dxa"/>
          </w:tcPr>
          <w:p w14:paraId="7530FAB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37.5</w:t>
            </w:r>
          </w:p>
        </w:tc>
        <w:tc>
          <w:tcPr>
            <w:tcW w:w="842" w:type="dxa"/>
          </w:tcPr>
          <w:p w14:paraId="730FB1C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43.1</w:t>
            </w:r>
          </w:p>
        </w:tc>
        <w:tc>
          <w:tcPr>
            <w:tcW w:w="842" w:type="dxa"/>
          </w:tcPr>
          <w:p w14:paraId="3C23CAAD"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18.7</w:t>
            </w:r>
          </w:p>
        </w:tc>
        <w:tc>
          <w:tcPr>
            <w:tcW w:w="842" w:type="dxa"/>
          </w:tcPr>
          <w:p w14:paraId="44232F4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54.9</w:t>
            </w:r>
          </w:p>
        </w:tc>
        <w:tc>
          <w:tcPr>
            <w:tcW w:w="842" w:type="dxa"/>
          </w:tcPr>
          <w:p w14:paraId="14D9AE3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35.8</w:t>
            </w:r>
          </w:p>
        </w:tc>
        <w:tc>
          <w:tcPr>
            <w:tcW w:w="842" w:type="dxa"/>
          </w:tcPr>
          <w:p w14:paraId="7DFDD57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19.4</w:t>
            </w:r>
          </w:p>
        </w:tc>
        <w:tc>
          <w:tcPr>
            <w:tcW w:w="842" w:type="dxa"/>
          </w:tcPr>
          <w:p w14:paraId="0DF218E2"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36.3</w:t>
            </w:r>
          </w:p>
        </w:tc>
        <w:tc>
          <w:tcPr>
            <w:tcW w:w="842" w:type="dxa"/>
          </w:tcPr>
          <w:p w14:paraId="1BB15ED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33.7</w:t>
            </w:r>
          </w:p>
        </w:tc>
        <w:tc>
          <w:tcPr>
            <w:tcW w:w="842" w:type="dxa"/>
          </w:tcPr>
          <w:p w14:paraId="7E90DFB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59.4</w:t>
            </w:r>
          </w:p>
        </w:tc>
        <w:tc>
          <w:tcPr>
            <w:tcW w:w="842" w:type="dxa"/>
          </w:tcPr>
          <w:p w14:paraId="16E30F0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37.1</w:t>
            </w:r>
          </w:p>
        </w:tc>
        <w:tc>
          <w:tcPr>
            <w:tcW w:w="842" w:type="dxa"/>
          </w:tcPr>
          <w:p w14:paraId="1FC4452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52.6</w:t>
            </w:r>
          </w:p>
        </w:tc>
      </w:tr>
      <w:tr w:rsidR="00367CF2" w:rsidRPr="006A558F" w14:paraId="4B3BFCEA" w14:textId="77777777" w:rsidTr="00FA6571">
        <w:trPr>
          <w:jc w:val="center"/>
        </w:trPr>
        <w:tc>
          <w:tcPr>
            <w:tcW w:w="938" w:type="dxa"/>
          </w:tcPr>
          <w:p w14:paraId="08D6665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Ver</w:t>
            </w:r>
          </w:p>
        </w:tc>
        <w:tc>
          <w:tcPr>
            <w:tcW w:w="843" w:type="dxa"/>
          </w:tcPr>
          <w:p w14:paraId="2420F3C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71.5</w:t>
            </w:r>
          </w:p>
        </w:tc>
        <w:tc>
          <w:tcPr>
            <w:tcW w:w="843" w:type="dxa"/>
          </w:tcPr>
          <w:p w14:paraId="1F34901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109.7</w:t>
            </w:r>
          </w:p>
        </w:tc>
        <w:tc>
          <w:tcPr>
            <w:tcW w:w="877" w:type="dxa"/>
          </w:tcPr>
          <w:p w14:paraId="3E881BF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420.2</w:t>
            </w:r>
          </w:p>
        </w:tc>
        <w:tc>
          <w:tcPr>
            <w:tcW w:w="843" w:type="dxa"/>
          </w:tcPr>
          <w:p w14:paraId="06A6B91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106.3</w:t>
            </w:r>
          </w:p>
        </w:tc>
        <w:tc>
          <w:tcPr>
            <w:tcW w:w="843" w:type="dxa"/>
          </w:tcPr>
          <w:p w14:paraId="45185F3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145.1</w:t>
            </w:r>
          </w:p>
        </w:tc>
        <w:tc>
          <w:tcPr>
            <w:tcW w:w="843" w:type="dxa"/>
          </w:tcPr>
          <w:p w14:paraId="53094DA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100.7</w:t>
            </w:r>
          </w:p>
        </w:tc>
        <w:tc>
          <w:tcPr>
            <w:tcW w:w="842" w:type="dxa"/>
          </w:tcPr>
          <w:p w14:paraId="26F4812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72.7</w:t>
            </w:r>
          </w:p>
        </w:tc>
        <w:tc>
          <w:tcPr>
            <w:tcW w:w="842" w:type="dxa"/>
          </w:tcPr>
          <w:p w14:paraId="0D0C1A6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103.8</w:t>
            </w:r>
          </w:p>
        </w:tc>
        <w:tc>
          <w:tcPr>
            <w:tcW w:w="842" w:type="dxa"/>
          </w:tcPr>
          <w:p w14:paraId="245CA0D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85.1</w:t>
            </w:r>
          </w:p>
        </w:tc>
        <w:tc>
          <w:tcPr>
            <w:tcW w:w="842" w:type="dxa"/>
          </w:tcPr>
          <w:p w14:paraId="1093AC1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94.7</w:t>
            </w:r>
          </w:p>
        </w:tc>
        <w:tc>
          <w:tcPr>
            <w:tcW w:w="842" w:type="dxa"/>
          </w:tcPr>
          <w:p w14:paraId="0C3D4FC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86.0</w:t>
            </w:r>
          </w:p>
        </w:tc>
        <w:tc>
          <w:tcPr>
            <w:tcW w:w="842" w:type="dxa"/>
          </w:tcPr>
          <w:p w14:paraId="272AA7A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84.3</w:t>
            </w:r>
          </w:p>
        </w:tc>
        <w:tc>
          <w:tcPr>
            <w:tcW w:w="842" w:type="dxa"/>
          </w:tcPr>
          <w:p w14:paraId="2A6EEFD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80.3</w:t>
            </w:r>
          </w:p>
        </w:tc>
        <w:tc>
          <w:tcPr>
            <w:tcW w:w="842" w:type="dxa"/>
          </w:tcPr>
          <w:p w14:paraId="7CF3BEB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98.9</w:t>
            </w:r>
          </w:p>
        </w:tc>
        <w:tc>
          <w:tcPr>
            <w:tcW w:w="842" w:type="dxa"/>
          </w:tcPr>
          <w:p w14:paraId="2DE8EB8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75.0</w:t>
            </w:r>
          </w:p>
        </w:tc>
        <w:tc>
          <w:tcPr>
            <w:tcW w:w="842" w:type="dxa"/>
          </w:tcPr>
          <w:p w14:paraId="5BA104A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55.2</w:t>
            </w:r>
          </w:p>
        </w:tc>
      </w:tr>
      <w:tr w:rsidR="00367CF2" w:rsidRPr="006A558F" w14:paraId="17E16C94" w14:textId="77777777" w:rsidTr="00FA6571">
        <w:trPr>
          <w:jc w:val="center"/>
        </w:trPr>
        <w:tc>
          <w:tcPr>
            <w:tcW w:w="938" w:type="dxa"/>
          </w:tcPr>
          <w:p w14:paraId="5762881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Yuc</w:t>
            </w:r>
          </w:p>
        </w:tc>
        <w:tc>
          <w:tcPr>
            <w:tcW w:w="843" w:type="dxa"/>
          </w:tcPr>
          <w:p w14:paraId="7A0B56C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92.0</w:t>
            </w:r>
          </w:p>
        </w:tc>
        <w:tc>
          <w:tcPr>
            <w:tcW w:w="843" w:type="dxa"/>
          </w:tcPr>
          <w:p w14:paraId="200C351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81.0</w:t>
            </w:r>
          </w:p>
        </w:tc>
        <w:tc>
          <w:tcPr>
            <w:tcW w:w="877" w:type="dxa"/>
          </w:tcPr>
          <w:p w14:paraId="0F5E248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29AD039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85.9</w:t>
            </w:r>
          </w:p>
        </w:tc>
        <w:tc>
          <w:tcPr>
            <w:tcW w:w="843" w:type="dxa"/>
          </w:tcPr>
          <w:p w14:paraId="6D6FDE4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92.6</w:t>
            </w:r>
          </w:p>
        </w:tc>
        <w:tc>
          <w:tcPr>
            <w:tcW w:w="843" w:type="dxa"/>
          </w:tcPr>
          <w:p w14:paraId="77AEE72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84.5</w:t>
            </w:r>
          </w:p>
        </w:tc>
        <w:tc>
          <w:tcPr>
            <w:tcW w:w="842" w:type="dxa"/>
          </w:tcPr>
          <w:p w14:paraId="0BE717E5"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68.2</w:t>
            </w:r>
          </w:p>
        </w:tc>
        <w:tc>
          <w:tcPr>
            <w:tcW w:w="842" w:type="dxa"/>
          </w:tcPr>
          <w:p w14:paraId="3B8C536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92.8</w:t>
            </w:r>
          </w:p>
        </w:tc>
        <w:tc>
          <w:tcPr>
            <w:tcW w:w="842" w:type="dxa"/>
          </w:tcPr>
          <w:p w14:paraId="11678A0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63.4</w:t>
            </w:r>
          </w:p>
        </w:tc>
        <w:tc>
          <w:tcPr>
            <w:tcW w:w="842" w:type="dxa"/>
          </w:tcPr>
          <w:p w14:paraId="4C261311"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89.4</w:t>
            </w:r>
          </w:p>
        </w:tc>
        <w:tc>
          <w:tcPr>
            <w:tcW w:w="842" w:type="dxa"/>
          </w:tcPr>
          <w:p w14:paraId="6BB650A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69.0</w:t>
            </w:r>
          </w:p>
        </w:tc>
        <w:tc>
          <w:tcPr>
            <w:tcW w:w="842" w:type="dxa"/>
          </w:tcPr>
          <w:p w14:paraId="4C423DC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96.7</w:t>
            </w:r>
          </w:p>
        </w:tc>
        <w:tc>
          <w:tcPr>
            <w:tcW w:w="842" w:type="dxa"/>
          </w:tcPr>
          <w:p w14:paraId="24493DB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92.5</w:t>
            </w:r>
          </w:p>
        </w:tc>
        <w:tc>
          <w:tcPr>
            <w:tcW w:w="842" w:type="dxa"/>
          </w:tcPr>
          <w:p w14:paraId="28D2167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67.6</w:t>
            </w:r>
          </w:p>
        </w:tc>
        <w:tc>
          <w:tcPr>
            <w:tcW w:w="842" w:type="dxa"/>
          </w:tcPr>
          <w:p w14:paraId="1EB56DF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85.9</w:t>
            </w:r>
          </w:p>
        </w:tc>
        <w:tc>
          <w:tcPr>
            <w:tcW w:w="842" w:type="dxa"/>
          </w:tcPr>
          <w:p w14:paraId="3147505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121.2</w:t>
            </w:r>
          </w:p>
        </w:tc>
      </w:tr>
      <w:tr w:rsidR="00367CF2" w:rsidRPr="006A558F" w14:paraId="3E921EA0" w14:textId="77777777" w:rsidTr="00FA6571">
        <w:trPr>
          <w:jc w:val="center"/>
        </w:trPr>
        <w:tc>
          <w:tcPr>
            <w:tcW w:w="938" w:type="dxa"/>
          </w:tcPr>
          <w:p w14:paraId="3E0F16DF"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Zacs</w:t>
            </w:r>
          </w:p>
        </w:tc>
        <w:tc>
          <w:tcPr>
            <w:tcW w:w="843" w:type="dxa"/>
          </w:tcPr>
          <w:p w14:paraId="63ED503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41.8</w:t>
            </w:r>
          </w:p>
        </w:tc>
        <w:tc>
          <w:tcPr>
            <w:tcW w:w="843" w:type="dxa"/>
          </w:tcPr>
          <w:p w14:paraId="222A1FD9"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57.5</w:t>
            </w:r>
          </w:p>
        </w:tc>
        <w:tc>
          <w:tcPr>
            <w:tcW w:w="877" w:type="dxa"/>
          </w:tcPr>
          <w:p w14:paraId="45149C9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0.0</w:t>
            </w:r>
          </w:p>
        </w:tc>
        <w:tc>
          <w:tcPr>
            <w:tcW w:w="843" w:type="dxa"/>
          </w:tcPr>
          <w:p w14:paraId="42C79DF3"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93.7</w:t>
            </w:r>
          </w:p>
        </w:tc>
        <w:tc>
          <w:tcPr>
            <w:tcW w:w="843" w:type="dxa"/>
          </w:tcPr>
          <w:p w14:paraId="7F03585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316.6</w:t>
            </w:r>
          </w:p>
        </w:tc>
        <w:tc>
          <w:tcPr>
            <w:tcW w:w="843" w:type="dxa"/>
          </w:tcPr>
          <w:p w14:paraId="3E61762C"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37.5</w:t>
            </w:r>
          </w:p>
        </w:tc>
        <w:tc>
          <w:tcPr>
            <w:tcW w:w="842" w:type="dxa"/>
          </w:tcPr>
          <w:p w14:paraId="3BFF4B0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44.3</w:t>
            </w:r>
          </w:p>
        </w:tc>
        <w:tc>
          <w:tcPr>
            <w:tcW w:w="842" w:type="dxa"/>
          </w:tcPr>
          <w:p w14:paraId="4BEE2B9A"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34.0</w:t>
            </w:r>
          </w:p>
        </w:tc>
        <w:tc>
          <w:tcPr>
            <w:tcW w:w="842" w:type="dxa"/>
          </w:tcPr>
          <w:p w14:paraId="0B0B878B"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29.5</w:t>
            </w:r>
          </w:p>
        </w:tc>
        <w:tc>
          <w:tcPr>
            <w:tcW w:w="842" w:type="dxa"/>
          </w:tcPr>
          <w:p w14:paraId="545B95BE"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37.9</w:t>
            </w:r>
          </w:p>
        </w:tc>
        <w:tc>
          <w:tcPr>
            <w:tcW w:w="842" w:type="dxa"/>
          </w:tcPr>
          <w:p w14:paraId="588C8758"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27.1</w:t>
            </w:r>
          </w:p>
        </w:tc>
        <w:tc>
          <w:tcPr>
            <w:tcW w:w="842" w:type="dxa"/>
          </w:tcPr>
          <w:p w14:paraId="22311556"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38.6</w:t>
            </w:r>
          </w:p>
        </w:tc>
        <w:tc>
          <w:tcPr>
            <w:tcW w:w="842" w:type="dxa"/>
          </w:tcPr>
          <w:p w14:paraId="500C39F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43.1</w:t>
            </w:r>
          </w:p>
        </w:tc>
        <w:tc>
          <w:tcPr>
            <w:tcW w:w="842" w:type="dxa"/>
          </w:tcPr>
          <w:p w14:paraId="00189BA4"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30.0</w:t>
            </w:r>
          </w:p>
        </w:tc>
        <w:tc>
          <w:tcPr>
            <w:tcW w:w="842" w:type="dxa"/>
          </w:tcPr>
          <w:p w14:paraId="4B178D10"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34.2</w:t>
            </w:r>
          </w:p>
        </w:tc>
        <w:tc>
          <w:tcPr>
            <w:tcW w:w="842" w:type="dxa"/>
          </w:tcPr>
          <w:p w14:paraId="618B7847" w14:textId="77777777" w:rsidR="005D4AE3" w:rsidRPr="006A558F" w:rsidRDefault="005D4AE3" w:rsidP="003526A9">
            <w:pPr>
              <w:spacing w:line="360" w:lineRule="auto"/>
              <w:rPr>
                <w:rFonts w:ascii="Times New Roman" w:hAnsi="Times New Roman" w:cs="Times New Roman"/>
                <w:sz w:val="24"/>
                <w:szCs w:val="24"/>
              </w:rPr>
            </w:pPr>
            <w:r w:rsidRPr="006A558F">
              <w:rPr>
                <w:rFonts w:ascii="Times New Roman" w:hAnsi="Times New Roman" w:cs="Times New Roman"/>
                <w:sz w:val="24"/>
                <w:szCs w:val="24"/>
              </w:rPr>
              <w:t>54.1</w:t>
            </w:r>
          </w:p>
        </w:tc>
      </w:tr>
    </w:tbl>
    <w:p w14:paraId="58920167" w14:textId="77777777" w:rsidR="00FA6571" w:rsidRPr="004413C2" w:rsidRDefault="00FA6571" w:rsidP="00FA6571">
      <w:pPr>
        <w:spacing w:after="0" w:line="360" w:lineRule="auto"/>
        <w:jc w:val="center"/>
        <w:rPr>
          <w:rFonts w:ascii="Times New Roman" w:hAnsi="Times New Roman" w:cs="Times New Roman"/>
          <w:sz w:val="20"/>
          <w:szCs w:val="20"/>
        </w:rPr>
      </w:pPr>
      <w:r w:rsidRPr="004413C2">
        <w:rPr>
          <w:rFonts w:ascii="Times New Roman" w:hAnsi="Times New Roman" w:cs="Times New Roman"/>
          <w:sz w:val="20"/>
          <w:szCs w:val="20"/>
        </w:rPr>
        <w:t>*La tasa de contagio está calculada por cada millón de habitantes, las tasas de letalidad y defunción se calcularon por cada 100</w:t>
      </w:r>
      <w:r>
        <w:rPr>
          <w:rFonts w:ascii="Times New Roman" w:hAnsi="Times New Roman" w:cs="Times New Roman"/>
          <w:sz w:val="20"/>
          <w:szCs w:val="20"/>
        </w:rPr>
        <w:t> </w:t>
      </w:r>
      <w:r w:rsidRPr="004413C2">
        <w:rPr>
          <w:rFonts w:ascii="Times New Roman" w:hAnsi="Times New Roman" w:cs="Times New Roman"/>
          <w:sz w:val="20"/>
          <w:szCs w:val="20"/>
        </w:rPr>
        <w:t>000 habitantes</w:t>
      </w:r>
    </w:p>
    <w:p w14:paraId="744CB1DE" w14:textId="77777777" w:rsidR="00FA6571" w:rsidRDefault="00FA6571" w:rsidP="00FA6571">
      <w:pPr>
        <w:spacing w:after="0" w:line="360" w:lineRule="auto"/>
        <w:jc w:val="center"/>
        <w:rPr>
          <w:rFonts w:ascii="Times New Roman" w:hAnsi="Times New Roman" w:cs="Times New Roman"/>
          <w:sz w:val="24"/>
          <w:szCs w:val="24"/>
        </w:rPr>
      </w:pPr>
      <w:r w:rsidRPr="00C6681E">
        <w:rPr>
          <w:rFonts w:ascii="Times New Roman" w:hAnsi="Times New Roman" w:cs="Times New Roman"/>
          <w:sz w:val="24"/>
          <w:szCs w:val="24"/>
        </w:rPr>
        <w:lastRenderedPageBreak/>
        <w:t xml:space="preserve">Fuente: </w:t>
      </w:r>
      <w:r>
        <w:rPr>
          <w:rFonts w:ascii="Times New Roman" w:hAnsi="Times New Roman" w:cs="Times New Roman"/>
          <w:sz w:val="24"/>
          <w:szCs w:val="24"/>
        </w:rPr>
        <w:t>E</w:t>
      </w:r>
      <w:r w:rsidRPr="00C6681E">
        <w:rPr>
          <w:rFonts w:ascii="Times New Roman" w:hAnsi="Times New Roman" w:cs="Times New Roman"/>
          <w:sz w:val="24"/>
          <w:szCs w:val="24"/>
        </w:rPr>
        <w:t>laboración propia</w:t>
      </w:r>
      <w:r>
        <w:rPr>
          <w:rFonts w:ascii="Times New Roman" w:hAnsi="Times New Roman" w:cs="Times New Roman"/>
          <w:sz w:val="24"/>
          <w:szCs w:val="24"/>
        </w:rPr>
        <w:t xml:space="preserve"> con base en la Dirección General de Epidemiología</w:t>
      </w:r>
      <w:r w:rsidRPr="00C6681E">
        <w:rPr>
          <w:rFonts w:ascii="Times New Roman" w:hAnsi="Times New Roman" w:cs="Times New Roman"/>
          <w:sz w:val="24"/>
          <w:szCs w:val="24"/>
        </w:rPr>
        <w:t xml:space="preserve"> </w:t>
      </w:r>
      <w:r>
        <w:rPr>
          <w:rFonts w:ascii="Times New Roman" w:hAnsi="Times New Roman" w:cs="Times New Roman"/>
          <w:sz w:val="24"/>
          <w:szCs w:val="24"/>
        </w:rPr>
        <w:t>(2022)</w:t>
      </w:r>
    </w:p>
    <w:p w14:paraId="2839D019" w14:textId="77777777" w:rsidR="00AB5187" w:rsidRPr="00E123DD" w:rsidRDefault="00AB5187" w:rsidP="003526A9">
      <w:pPr>
        <w:spacing w:after="0" w:line="360" w:lineRule="auto"/>
        <w:jc w:val="center"/>
        <w:rPr>
          <w:rFonts w:ascii="Arial Narrow" w:hAnsi="Arial Narrow"/>
          <w:sz w:val="16"/>
          <w:szCs w:val="16"/>
        </w:rPr>
      </w:pPr>
    </w:p>
    <w:sectPr w:rsidR="00AB5187" w:rsidRPr="00E123DD" w:rsidSect="00730107">
      <w:pgSz w:w="15840" w:h="12240" w:orient="landscape" w:code="11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8BDB" w14:textId="77777777" w:rsidR="00CD11B5" w:rsidRDefault="00CD11B5" w:rsidP="00F15309">
      <w:pPr>
        <w:spacing w:after="0" w:line="240" w:lineRule="auto"/>
      </w:pPr>
      <w:r>
        <w:separator/>
      </w:r>
    </w:p>
  </w:endnote>
  <w:endnote w:type="continuationSeparator" w:id="0">
    <w:p w14:paraId="7E67122D" w14:textId="77777777" w:rsidR="00CD11B5" w:rsidRDefault="00CD11B5" w:rsidP="00F1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6117A" w14:textId="42974B1B" w:rsidR="003D2299" w:rsidRDefault="003D2299">
    <w:pPr>
      <w:pStyle w:val="Piedepgina"/>
    </w:pPr>
    <w:r>
      <w:t xml:space="preserve">              </w:t>
    </w:r>
    <w:r w:rsidRPr="00E4304D">
      <w:rPr>
        <w:noProof/>
        <w:lang w:eastAsia="es-MX"/>
      </w:rPr>
      <w:drawing>
        <wp:inline distT="0" distB="0" distL="0" distR="0" wp14:anchorId="3DC97894" wp14:editId="7523A9DE">
          <wp:extent cx="1600200" cy="419100"/>
          <wp:effectExtent l="0" t="0" r="0" b="0"/>
          <wp:docPr id="39"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1</w:t>
    </w:r>
    <w:r w:rsidRPr="004442F4">
      <w:rPr>
        <w:rFonts w:ascii="Calibri" w:hAnsi="Calibri" w:cs="Calibri"/>
        <w:b/>
        <w:bCs/>
      </w:rPr>
      <w:t>, Núm. 2</w:t>
    </w:r>
    <w:r>
      <w:rPr>
        <w:rFonts w:ascii="Calibri" w:hAnsi="Calibri" w:cs="Calibri"/>
        <w:b/>
        <w:bCs/>
      </w:rPr>
      <w:t>2</w:t>
    </w:r>
    <w:r w:rsidRPr="004442F4">
      <w:rPr>
        <w:rFonts w:ascii="Calibri" w:hAnsi="Calibri" w:cs="Calibri"/>
        <w:b/>
        <w:bCs/>
      </w:rPr>
      <w:t xml:space="preserve"> </w:t>
    </w:r>
    <w:r>
      <w:rPr>
        <w:rFonts w:ascii="Calibri" w:hAnsi="Calibri" w:cs="Calibri"/>
        <w:b/>
        <w:bCs/>
      </w:rPr>
      <w:t>Julio - Diciembre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1B12B" w14:textId="77777777" w:rsidR="00CD11B5" w:rsidRDefault="00CD11B5" w:rsidP="00F15309">
      <w:pPr>
        <w:spacing w:after="0" w:line="240" w:lineRule="auto"/>
      </w:pPr>
      <w:r>
        <w:separator/>
      </w:r>
    </w:p>
  </w:footnote>
  <w:footnote w:type="continuationSeparator" w:id="0">
    <w:p w14:paraId="68E45C2D" w14:textId="77777777" w:rsidR="00CD11B5" w:rsidRDefault="00CD11B5" w:rsidP="00F15309">
      <w:pPr>
        <w:spacing w:after="0" w:line="240" w:lineRule="auto"/>
      </w:pPr>
      <w:r>
        <w:continuationSeparator/>
      </w:r>
    </w:p>
  </w:footnote>
  <w:footnote w:id="1">
    <w:p w14:paraId="72101CAE" w14:textId="454E858C" w:rsidR="00175C3E" w:rsidRDefault="00175C3E">
      <w:pPr>
        <w:pStyle w:val="Textonotapie"/>
      </w:pPr>
      <w:r>
        <w:rPr>
          <w:rStyle w:val="Refdenotaalpie"/>
        </w:rPr>
        <w:footnoteRef/>
      </w:r>
      <w:r>
        <w:t xml:space="preserve"> Los datos </w:t>
      </w:r>
      <w:r w:rsidR="00CD731D">
        <w:t xml:space="preserve">pueden corroborarse en </w:t>
      </w:r>
      <w:r>
        <w:t xml:space="preserve">la página de </w:t>
      </w:r>
      <w:hyperlink r:id="rId1" w:history="1">
        <w:r w:rsidRPr="00136882">
          <w:rPr>
            <w:rStyle w:val="Hipervnculo"/>
          </w:rPr>
          <w:t>https://ourworldindata.org/covid-vaccinations?country=ISR</w:t>
        </w:r>
      </w:hyperlink>
      <w:r>
        <w:t xml:space="preserve"> </w:t>
      </w:r>
    </w:p>
  </w:footnote>
  <w:footnote w:id="2">
    <w:p w14:paraId="321690BF" w14:textId="656482EE" w:rsidR="003D2299" w:rsidRPr="00815CDB" w:rsidRDefault="003D2299" w:rsidP="00815CDB">
      <w:pPr>
        <w:pStyle w:val="Textonotapie"/>
        <w:jc w:val="both"/>
        <w:rPr>
          <w:rFonts w:asciiTheme="majorBidi" w:hAnsiTheme="majorBidi" w:cstheme="majorBidi"/>
        </w:rPr>
      </w:pPr>
      <w:r w:rsidRPr="00815CDB">
        <w:rPr>
          <w:rStyle w:val="Refdenotaalpie"/>
          <w:rFonts w:asciiTheme="majorBidi" w:hAnsiTheme="majorBidi" w:cstheme="majorBidi"/>
        </w:rPr>
        <w:footnoteRef/>
      </w:r>
      <w:r w:rsidRPr="00815CDB">
        <w:rPr>
          <w:rFonts w:asciiTheme="majorBidi" w:hAnsiTheme="majorBidi" w:cstheme="majorBidi"/>
        </w:rPr>
        <w:t xml:space="preserve"> Según Dagnino (2014), se emplea en el análisis de trabajos prospectivos en los cuales dos grupos son seguidos para determinar la ocurrencia de algún evento. En cada grupo, el riesgo de ocurrencia de dicho evento se obtiene dividiendo el número de casos con el resultado de interés por el número total de casos. La razón entre estas proporciones en cada grupo es una medida del riesgo de un grupo comparado con el otro y se denomina </w:t>
      </w:r>
      <w:r w:rsidRPr="00815CDB">
        <w:rPr>
          <w:rFonts w:asciiTheme="majorBidi" w:hAnsiTheme="majorBidi" w:cstheme="majorBidi"/>
          <w:i/>
          <w:iCs/>
        </w:rPr>
        <w:t>riesgo relativo</w:t>
      </w:r>
      <w:r w:rsidRPr="00815CDB">
        <w:rPr>
          <w:rFonts w:asciiTheme="majorBidi" w:hAnsiTheme="majorBidi" w:cstheme="majorBidi"/>
        </w:rPr>
        <w:t xml:space="preserve"> (RR). </w:t>
      </w:r>
    </w:p>
  </w:footnote>
  <w:footnote w:id="3">
    <w:p w14:paraId="26BBB4EC" w14:textId="0DB7B37D" w:rsidR="003D2299" w:rsidRDefault="003D2299" w:rsidP="00815CDB">
      <w:pPr>
        <w:pStyle w:val="Textonotapie"/>
        <w:jc w:val="both"/>
      </w:pPr>
      <w:r w:rsidRPr="00815CDB">
        <w:rPr>
          <w:rStyle w:val="Refdenotaalpie"/>
          <w:rFonts w:asciiTheme="majorBidi" w:hAnsiTheme="majorBidi" w:cstheme="majorBidi"/>
        </w:rPr>
        <w:footnoteRef/>
      </w:r>
      <w:r w:rsidRPr="00815CDB">
        <w:rPr>
          <w:rFonts w:asciiTheme="majorBidi" w:hAnsiTheme="majorBidi" w:cstheme="majorBidi"/>
        </w:rPr>
        <w:t xml:space="preserve"> Para Dagnino (2014)</w:t>
      </w:r>
      <w:r>
        <w:rPr>
          <w:rFonts w:asciiTheme="majorBidi" w:hAnsiTheme="majorBidi" w:cstheme="majorBidi"/>
        </w:rPr>
        <w:t>,</w:t>
      </w:r>
      <w:r w:rsidRPr="00815CDB">
        <w:rPr>
          <w:rFonts w:asciiTheme="majorBidi" w:hAnsiTheme="majorBidi" w:cstheme="majorBidi"/>
        </w:rPr>
        <w:t xml:space="preserve"> los </w:t>
      </w:r>
      <w:r w:rsidRPr="00815CDB">
        <w:rPr>
          <w:rFonts w:asciiTheme="majorBidi" w:hAnsiTheme="majorBidi" w:cstheme="majorBidi"/>
          <w:i/>
        </w:rPr>
        <w:t>odds ratio</w:t>
      </w:r>
      <w:r w:rsidRPr="00815CDB">
        <w:rPr>
          <w:rFonts w:asciiTheme="majorBidi" w:hAnsiTheme="majorBidi" w:cstheme="majorBidi"/>
        </w:rPr>
        <w:t xml:space="preserve"> es la probabilidad de presentar un evento comparado con la probabilidad de no presentarlo, y se sugiere en trabajos retrospectivos.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EA62" w14:textId="76214CBD" w:rsidR="003D2299" w:rsidRDefault="003D2299" w:rsidP="00815CDB">
    <w:pPr>
      <w:pStyle w:val="Encabezado"/>
      <w:jc w:val="center"/>
    </w:pPr>
    <w:r w:rsidRPr="00E4304D">
      <w:rPr>
        <w:noProof/>
        <w:lang w:eastAsia="es-MX"/>
      </w:rPr>
      <w:drawing>
        <wp:inline distT="0" distB="0" distL="0" distR="0" wp14:anchorId="7689EF29" wp14:editId="24A8E584">
          <wp:extent cx="5397500" cy="660400"/>
          <wp:effectExtent l="0" t="0" r="0" b="0"/>
          <wp:docPr id="38" name="Imagen 27"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B6047"/>
    <w:multiLevelType w:val="hybridMultilevel"/>
    <w:tmpl w:val="9C82C4BC"/>
    <w:lvl w:ilvl="0" w:tplc="0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D8A4CDE"/>
    <w:multiLevelType w:val="hybridMultilevel"/>
    <w:tmpl w:val="D53C1140"/>
    <w:lvl w:ilvl="0" w:tplc="3F3E9EBE">
      <w:start w:val="1"/>
      <w:numFmt w:val="lowerLetter"/>
      <w:lvlText w:val="%1)"/>
      <w:lvlJc w:val="left"/>
      <w:pPr>
        <w:ind w:left="1428" w:hanging="360"/>
      </w:pPr>
      <w:rPr>
        <w:i/>
        <w:iCs/>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 w15:restartNumberingAfterBreak="0">
    <w:nsid w:val="2F7F45FE"/>
    <w:multiLevelType w:val="hybridMultilevel"/>
    <w:tmpl w:val="C046CDA2"/>
    <w:lvl w:ilvl="0" w:tplc="D6BEB7F8">
      <w:start w:val="1"/>
      <w:numFmt w:val="lowerLetter"/>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B70848"/>
    <w:multiLevelType w:val="hybridMultilevel"/>
    <w:tmpl w:val="E99A4F1A"/>
    <w:lvl w:ilvl="0" w:tplc="06240C3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BE151F"/>
    <w:multiLevelType w:val="hybridMultilevel"/>
    <w:tmpl w:val="8C123966"/>
    <w:lvl w:ilvl="0" w:tplc="EC02A8B4">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5" w15:restartNumberingAfterBreak="0">
    <w:nsid w:val="633E7E8F"/>
    <w:multiLevelType w:val="hybridMultilevel"/>
    <w:tmpl w:val="B0D2034E"/>
    <w:lvl w:ilvl="0" w:tplc="45FE77EA">
      <w:start w:val="1"/>
      <w:numFmt w:val="lowerLetter"/>
      <w:lvlText w:val="%1)"/>
      <w:lvlJc w:val="left"/>
      <w:pPr>
        <w:ind w:left="1428" w:hanging="360"/>
      </w:pPr>
      <w:rPr>
        <w:i/>
        <w:iCs/>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6" w15:restartNumberingAfterBreak="0">
    <w:nsid w:val="753672E1"/>
    <w:multiLevelType w:val="hybridMultilevel"/>
    <w:tmpl w:val="DD56DF70"/>
    <w:lvl w:ilvl="0" w:tplc="E0CA458E">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16cid:durableId="1386218532">
    <w:abstractNumId w:val="2"/>
  </w:num>
  <w:num w:numId="2" w16cid:durableId="1236090914">
    <w:abstractNumId w:val="3"/>
  </w:num>
  <w:num w:numId="3" w16cid:durableId="772287758">
    <w:abstractNumId w:val="0"/>
  </w:num>
  <w:num w:numId="4" w16cid:durableId="54354823">
    <w:abstractNumId w:val="1"/>
  </w:num>
  <w:num w:numId="5" w16cid:durableId="233861048">
    <w:abstractNumId w:val="6"/>
  </w:num>
  <w:num w:numId="6" w16cid:durableId="1228615836">
    <w:abstractNumId w:val="5"/>
  </w:num>
  <w:num w:numId="7" w16cid:durableId="167788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02"/>
    <w:rsid w:val="00025C86"/>
    <w:rsid w:val="0002733B"/>
    <w:rsid w:val="00027ECF"/>
    <w:rsid w:val="000325F2"/>
    <w:rsid w:val="00034567"/>
    <w:rsid w:val="00035510"/>
    <w:rsid w:val="0005328A"/>
    <w:rsid w:val="0005390B"/>
    <w:rsid w:val="00060000"/>
    <w:rsid w:val="00060D58"/>
    <w:rsid w:val="000631CA"/>
    <w:rsid w:val="00067A46"/>
    <w:rsid w:val="000724E4"/>
    <w:rsid w:val="0007397D"/>
    <w:rsid w:val="0007528F"/>
    <w:rsid w:val="0008309B"/>
    <w:rsid w:val="0008407E"/>
    <w:rsid w:val="0008731B"/>
    <w:rsid w:val="00095ADF"/>
    <w:rsid w:val="00096852"/>
    <w:rsid w:val="000A064E"/>
    <w:rsid w:val="000A12AD"/>
    <w:rsid w:val="000A1D13"/>
    <w:rsid w:val="000A3A90"/>
    <w:rsid w:val="000B3F7A"/>
    <w:rsid w:val="000B6ACB"/>
    <w:rsid w:val="000C078B"/>
    <w:rsid w:val="000C07AB"/>
    <w:rsid w:val="000C285C"/>
    <w:rsid w:val="000E01C4"/>
    <w:rsid w:val="000E2B2C"/>
    <w:rsid w:val="000E2FA8"/>
    <w:rsid w:val="000E391E"/>
    <w:rsid w:val="00102520"/>
    <w:rsid w:val="00102BAB"/>
    <w:rsid w:val="00104CFE"/>
    <w:rsid w:val="00107903"/>
    <w:rsid w:val="00115D3A"/>
    <w:rsid w:val="00116B0D"/>
    <w:rsid w:val="00117D94"/>
    <w:rsid w:val="00122B09"/>
    <w:rsid w:val="00123CDC"/>
    <w:rsid w:val="00141941"/>
    <w:rsid w:val="00142BCF"/>
    <w:rsid w:val="001472D9"/>
    <w:rsid w:val="00151BE7"/>
    <w:rsid w:val="00152F98"/>
    <w:rsid w:val="001557B8"/>
    <w:rsid w:val="0015633F"/>
    <w:rsid w:val="001640E4"/>
    <w:rsid w:val="00165A1D"/>
    <w:rsid w:val="0017011D"/>
    <w:rsid w:val="00175C3E"/>
    <w:rsid w:val="00187768"/>
    <w:rsid w:val="00191D1C"/>
    <w:rsid w:val="00191E05"/>
    <w:rsid w:val="0019581C"/>
    <w:rsid w:val="001A18C0"/>
    <w:rsid w:val="001A3045"/>
    <w:rsid w:val="001A4DE0"/>
    <w:rsid w:val="001A6C18"/>
    <w:rsid w:val="001B6548"/>
    <w:rsid w:val="001B6851"/>
    <w:rsid w:val="001B7C9E"/>
    <w:rsid w:val="001C05AC"/>
    <w:rsid w:val="001C4A65"/>
    <w:rsid w:val="001C4F7B"/>
    <w:rsid w:val="001D54C6"/>
    <w:rsid w:val="001F632D"/>
    <w:rsid w:val="001F6AFC"/>
    <w:rsid w:val="001F740C"/>
    <w:rsid w:val="00201362"/>
    <w:rsid w:val="0020302A"/>
    <w:rsid w:val="0021111D"/>
    <w:rsid w:val="0021279B"/>
    <w:rsid w:val="0021635A"/>
    <w:rsid w:val="002167D2"/>
    <w:rsid w:val="0022393F"/>
    <w:rsid w:val="00223EBC"/>
    <w:rsid w:val="00226DC8"/>
    <w:rsid w:val="00232762"/>
    <w:rsid w:val="00237BF1"/>
    <w:rsid w:val="0025159D"/>
    <w:rsid w:val="00257650"/>
    <w:rsid w:val="002645D2"/>
    <w:rsid w:val="002667F8"/>
    <w:rsid w:val="0026747E"/>
    <w:rsid w:val="002678D7"/>
    <w:rsid w:val="00271CAE"/>
    <w:rsid w:val="00275902"/>
    <w:rsid w:val="00290B18"/>
    <w:rsid w:val="00291830"/>
    <w:rsid w:val="00294309"/>
    <w:rsid w:val="00294894"/>
    <w:rsid w:val="002A0BD9"/>
    <w:rsid w:val="002A27F8"/>
    <w:rsid w:val="002A346D"/>
    <w:rsid w:val="002A3DE1"/>
    <w:rsid w:val="002B53D0"/>
    <w:rsid w:val="002B7C53"/>
    <w:rsid w:val="002C07F7"/>
    <w:rsid w:val="002C71B1"/>
    <w:rsid w:val="002D1FEF"/>
    <w:rsid w:val="002D52FE"/>
    <w:rsid w:val="002E1C89"/>
    <w:rsid w:val="002E37AC"/>
    <w:rsid w:val="002E7429"/>
    <w:rsid w:val="002F14AA"/>
    <w:rsid w:val="002F63BD"/>
    <w:rsid w:val="003021B3"/>
    <w:rsid w:val="00304C45"/>
    <w:rsid w:val="00305066"/>
    <w:rsid w:val="00305166"/>
    <w:rsid w:val="0030777D"/>
    <w:rsid w:val="00315B78"/>
    <w:rsid w:val="003205FD"/>
    <w:rsid w:val="00336336"/>
    <w:rsid w:val="00341890"/>
    <w:rsid w:val="00343701"/>
    <w:rsid w:val="00343A78"/>
    <w:rsid w:val="0034682B"/>
    <w:rsid w:val="00350A43"/>
    <w:rsid w:val="00351499"/>
    <w:rsid w:val="003514E4"/>
    <w:rsid w:val="003526A9"/>
    <w:rsid w:val="00352F1F"/>
    <w:rsid w:val="00364BBE"/>
    <w:rsid w:val="003669E4"/>
    <w:rsid w:val="00367CF2"/>
    <w:rsid w:val="00367D68"/>
    <w:rsid w:val="0037693C"/>
    <w:rsid w:val="0039084C"/>
    <w:rsid w:val="0039501F"/>
    <w:rsid w:val="003A0F88"/>
    <w:rsid w:val="003A33A0"/>
    <w:rsid w:val="003A543F"/>
    <w:rsid w:val="003B0A81"/>
    <w:rsid w:val="003B36EF"/>
    <w:rsid w:val="003B3F52"/>
    <w:rsid w:val="003B6BD0"/>
    <w:rsid w:val="003B774E"/>
    <w:rsid w:val="003B7A4E"/>
    <w:rsid w:val="003C0CE3"/>
    <w:rsid w:val="003C302F"/>
    <w:rsid w:val="003C42AC"/>
    <w:rsid w:val="003C68C7"/>
    <w:rsid w:val="003D2299"/>
    <w:rsid w:val="003D7294"/>
    <w:rsid w:val="003E391B"/>
    <w:rsid w:val="003E54EB"/>
    <w:rsid w:val="003F0EC3"/>
    <w:rsid w:val="00410135"/>
    <w:rsid w:val="004120F3"/>
    <w:rsid w:val="004125BE"/>
    <w:rsid w:val="00413293"/>
    <w:rsid w:val="00423179"/>
    <w:rsid w:val="00423E66"/>
    <w:rsid w:val="00424692"/>
    <w:rsid w:val="0042548D"/>
    <w:rsid w:val="00435ED7"/>
    <w:rsid w:val="004363AD"/>
    <w:rsid w:val="004369C4"/>
    <w:rsid w:val="0044106F"/>
    <w:rsid w:val="004414DF"/>
    <w:rsid w:val="004436AA"/>
    <w:rsid w:val="00447325"/>
    <w:rsid w:val="004506B5"/>
    <w:rsid w:val="00452E17"/>
    <w:rsid w:val="00456CEC"/>
    <w:rsid w:val="00457786"/>
    <w:rsid w:val="004578CB"/>
    <w:rsid w:val="00462D5D"/>
    <w:rsid w:val="00464CC4"/>
    <w:rsid w:val="00465884"/>
    <w:rsid w:val="004668A4"/>
    <w:rsid w:val="00470D0A"/>
    <w:rsid w:val="004745D9"/>
    <w:rsid w:val="0047761C"/>
    <w:rsid w:val="00490096"/>
    <w:rsid w:val="00494C27"/>
    <w:rsid w:val="004A0E48"/>
    <w:rsid w:val="004A61D5"/>
    <w:rsid w:val="004A6EA5"/>
    <w:rsid w:val="004B796F"/>
    <w:rsid w:val="004C0261"/>
    <w:rsid w:val="004C1757"/>
    <w:rsid w:val="004C5892"/>
    <w:rsid w:val="004C7F5C"/>
    <w:rsid w:val="004D2FBB"/>
    <w:rsid w:val="004D3783"/>
    <w:rsid w:val="004D7502"/>
    <w:rsid w:val="004E07A1"/>
    <w:rsid w:val="004E60E3"/>
    <w:rsid w:val="004F3084"/>
    <w:rsid w:val="004F3D1E"/>
    <w:rsid w:val="005015C8"/>
    <w:rsid w:val="0050184E"/>
    <w:rsid w:val="005065F3"/>
    <w:rsid w:val="0050723A"/>
    <w:rsid w:val="0051120B"/>
    <w:rsid w:val="005144AB"/>
    <w:rsid w:val="0052215F"/>
    <w:rsid w:val="00522DFD"/>
    <w:rsid w:val="00524060"/>
    <w:rsid w:val="00540195"/>
    <w:rsid w:val="005416D4"/>
    <w:rsid w:val="00551E5E"/>
    <w:rsid w:val="00575B5A"/>
    <w:rsid w:val="00575ECD"/>
    <w:rsid w:val="00576151"/>
    <w:rsid w:val="00584FC8"/>
    <w:rsid w:val="00591860"/>
    <w:rsid w:val="00592286"/>
    <w:rsid w:val="00595CA3"/>
    <w:rsid w:val="00597DA0"/>
    <w:rsid w:val="005A3D64"/>
    <w:rsid w:val="005B040D"/>
    <w:rsid w:val="005B158A"/>
    <w:rsid w:val="005C0248"/>
    <w:rsid w:val="005C4C47"/>
    <w:rsid w:val="005C6DE2"/>
    <w:rsid w:val="005D0760"/>
    <w:rsid w:val="005D3463"/>
    <w:rsid w:val="005D42B1"/>
    <w:rsid w:val="005D4AE3"/>
    <w:rsid w:val="005E2C60"/>
    <w:rsid w:val="005E2CCB"/>
    <w:rsid w:val="005F0B49"/>
    <w:rsid w:val="005F2F6D"/>
    <w:rsid w:val="006040BD"/>
    <w:rsid w:val="00604980"/>
    <w:rsid w:val="00605FD2"/>
    <w:rsid w:val="00612804"/>
    <w:rsid w:val="00612C0C"/>
    <w:rsid w:val="0061558C"/>
    <w:rsid w:val="006206B2"/>
    <w:rsid w:val="0062764B"/>
    <w:rsid w:val="0062782F"/>
    <w:rsid w:val="0063062D"/>
    <w:rsid w:val="00631C19"/>
    <w:rsid w:val="00632775"/>
    <w:rsid w:val="00641F67"/>
    <w:rsid w:val="006569F6"/>
    <w:rsid w:val="00657E2F"/>
    <w:rsid w:val="0066053E"/>
    <w:rsid w:val="00663370"/>
    <w:rsid w:val="00663F7E"/>
    <w:rsid w:val="0066650B"/>
    <w:rsid w:val="006742E1"/>
    <w:rsid w:val="006846C1"/>
    <w:rsid w:val="00685909"/>
    <w:rsid w:val="00686119"/>
    <w:rsid w:val="006864C0"/>
    <w:rsid w:val="0068682E"/>
    <w:rsid w:val="00687C10"/>
    <w:rsid w:val="006909D2"/>
    <w:rsid w:val="00691C25"/>
    <w:rsid w:val="006975AD"/>
    <w:rsid w:val="006A3B2B"/>
    <w:rsid w:val="006A558F"/>
    <w:rsid w:val="006B0CBC"/>
    <w:rsid w:val="006B5DC3"/>
    <w:rsid w:val="006B7E65"/>
    <w:rsid w:val="006C2428"/>
    <w:rsid w:val="006C30FD"/>
    <w:rsid w:val="006C3D5D"/>
    <w:rsid w:val="006C4B3E"/>
    <w:rsid w:val="006C4CEC"/>
    <w:rsid w:val="006D0334"/>
    <w:rsid w:val="006D0AF8"/>
    <w:rsid w:val="006D1F0A"/>
    <w:rsid w:val="006D5B57"/>
    <w:rsid w:val="006E1195"/>
    <w:rsid w:val="006E162D"/>
    <w:rsid w:val="006E1909"/>
    <w:rsid w:val="006E5B88"/>
    <w:rsid w:val="006E6520"/>
    <w:rsid w:val="006F4ACF"/>
    <w:rsid w:val="006F54E6"/>
    <w:rsid w:val="006F64CF"/>
    <w:rsid w:val="007025BA"/>
    <w:rsid w:val="0070292C"/>
    <w:rsid w:val="00703D0D"/>
    <w:rsid w:val="00704EDC"/>
    <w:rsid w:val="007069AC"/>
    <w:rsid w:val="0071616A"/>
    <w:rsid w:val="007214D4"/>
    <w:rsid w:val="00723ED9"/>
    <w:rsid w:val="00730107"/>
    <w:rsid w:val="007365C1"/>
    <w:rsid w:val="00743898"/>
    <w:rsid w:val="00744C85"/>
    <w:rsid w:val="00746747"/>
    <w:rsid w:val="0075167B"/>
    <w:rsid w:val="00753352"/>
    <w:rsid w:val="0076344B"/>
    <w:rsid w:val="00765AB5"/>
    <w:rsid w:val="0076758E"/>
    <w:rsid w:val="00773F22"/>
    <w:rsid w:val="00776B9D"/>
    <w:rsid w:val="00776F62"/>
    <w:rsid w:val="0078336B"/>
    <w:rsid w:val="00792BB4"/>
    <w:rsid w:val="00794E9B"/>
    <w:rsid w:val="007972A0"/>
    <w:rsid w:val="00797F80"/>
    <w:rsid w:val="007A2963"/>
    <w:rsid w:val="007A68E4"/>
    <w:rsid w:val="007B0493"/>
    <w:rsid w:val="007B0B3C"/>
    <w:rsid w:val="007B4F70"/>
    <w:rsid w:val="007B638A"/>
    <w:rsid w:val="007B7362"/>
    <w:rsid w:val="007C0D52"/>
    <w:rsid w:val="007C7FA4"/>
    <w:rsid w:val="007D27BF"/>
    <w:rsid w:val="007D6D9E"/>
    <w:rsid w:val="007E2390"/>
    <w:rsid w:val="007E3C8E"/>
    <w:rsid w:val="007F1DAC"/>
    <w:rsid w:val="007F2484"/>
    <w:rsid w:val="007F250A"/>
    <w:rsid w:val="007F2DB6"/>
    <w:rsid w:val="007F4344"/>
    <w:rsid w:val="007F731B"/>
    <w:rsid w:val="007F737C"/>
    <w:rsid w:val="00801C0B"/>
    <w:rsid w:val="0080312F"/>
    <w:rsid w:val="00815CDB"/>
    <w:rsid w:val="00826B7B"/>
    <w:rsid w:val="00827CEF"/>
    <w:rsid w:val="00827F41"/>
    <w:rsid w:val="00833045"/>
    <w:rsid w:val="00834BD6"/>
    <w:rsid w:val="00836412"/>
    <w:rsid w:val="00840C3D"/>
    <w:rsid w:val="00841122"/>
    <w:rsid w:val="008430EB"/>
    <w:rsid w:val="008501B9"/>
    <w:rsid w:val="00854947"/>
    <w:rsid w:val="00854B29"/>
    <w:rsid w:val="008602A1"/>
    <w:rsid w:val="0086752D"/>
    <w:rsid w:val="00871E59"/>
    <w:rsid w:val="00886D9B"/>
    <w:rsid w:val="00887AE0"/>
    <w:rsid w:val="0089002F"/>
    <w:rsid w:val="00890C70"/>
    <w:rsid w:val="00897551"/>
    <w:rsid w:val="008A0024"/>
    <w:rsid w:val="008A77A2"/>
    <w:rsid w:val="008B1F18"/>
    <w:rsid w:val="008B4291"/>
    <w:rsid w:val="008B5035"/>
    <w:rsid w:val="008C1BE9"/>
    <w:rsid w:val="008C2025"/>
    <w:rsid w:val="008C5611"/>
    <w:rsid w:val="008E1A66"/>
    <w:rsid w:val="008E6235"/>
    <w:rsid w:val="008F0C8F"/>
    <w:rsid w:val="008F2BEB"/>
    <w:rsid w:val="009008F5"/>
    <w:rsid w:val="0090307E"/>
    <w:rsid w:val="009055E0"/>
    <w:rsid w:val="00914788"/>
    <w:rsid w:val="0091605B"/>
    <w:rsid w:val="00922788"/>
    <w:rsid w:val="00923CCA"/>
    <w:rsid w:val="00930E29"/>
    <w:rsid w:val="00932D31"/>
    <w:rsid w:val="00932F48"/>
    <w:rsid w:val="00933F9C"/>
    <w:rsid w:val="00943554"/>
    <w:rsid w:val="009439DC"/>
    <w:rsid w:val="00946702"/>
    <w:rsid w:val="00951388"/>
    <w:rsid w:val="00953377"/>
    <w:rsid w:val="00955BB6"/>
    <w:rsid w:val="00956567"/>
    <w:rsid w:val="00956F54"/>
    <w:rsid w:val="00960FE7"/>
    <w:rsid w:val="0096604E"/>
    <w:rsid w:val="0096732E"/>
    <w:rsid w:val="00970E32"/>
    <w:rsid w:val="00972B31"/>
    <w:rsid w:val="00973B46"/>
    <w:rsid w:val="00977C15"/>
    <w:rsid w:val="00980D27"/>
    <w:rsid w:val="00982462"/>
    <w:rsid w:val="00985B58"/>
    <w:rsid w:val="00990C92"/>
    <w:rsid w:val="00991918"/>
    <w:rsid w:val="009953EB"/>
    <w:rsid w:val="009A4520"/>
    <w:rsid w:val="009A7EA8"/>
    <w:rsid w:val="009C1330"/>
    <w:rsid w:val="009C29D0"/>
    <w:rsid w:val="009D27ED"/>
    <w:rsid w:val="009D28BD"/>
    <w:rsid w:val="009D5278"/>
    <w:rsid w:val="009E26BC"/>
    <w:rsid w:val="009E54BE"/>
    <w:rsid w:val="009E562A"/>
    <w:rsid w:val="009F10D4"/>
    <w:rsid w:val="009F35A2"/>
    <w:rsid w:val="009F4BA8"/>
    <w:rsid w:val="009F50E2"/>
    <w:rsid w:val="00A03CD8"/>
    <w:rsid w:val="00A17014"/>
    <w:rsid w:val="00A1716C"/>
    <w:rsid w:val="00A2092F"/>
    <w:rsid w:val="00A21E94"/>
    <w:rsid w:val="00A23B3B"/>
    <w:rsid w:val="00A24060"/>
    <w:rsid w:val="00A30AEA"/>
    <w:rsid w:val="00A31E02"/>
    <w:rsid w:val="00A35A12"/>
    <w:rsid w:val="00A36B1B"/>
    <w:rsid w:val="00A428E5"/>
    <w:rsid w:val="00A42BAA"/>
    <w:rsid w:val="00A50C2A"/>
    <w:rsid w:val="00A562EA"/>
    <w:rsid w:val="00A63E08"/>
    <w:rsid w:val="00A72C8E"/>
    <w:rsid w:val="00A72F3B"/>
    <w:rsid w:val="00A74BED"/>
    <w:rsid w:val="00A80AFC"/>
    <w:rsid w:val="00A82AA3"/>
    <w:rsid w:val="00A842EE"/>
    <w:rsid w:val="00A851F2"/>
    <w:rsid w:val="00A8567D"/>
    <w:rsid w:val="00A93A59"/>
    <w:rsid w:val="00A95C55"/>
    <w:rsid w:val="00A95F6E"/>
    <w:rsid w:val="00AA454F"/>
    <w:rsid w:val="00AA4A6F"/>
    <w:rsid w:val="00AA4A92"/>
    <w:rsid w:val="00AA5736"/>
    <w:rsid w:val="00AB5187"/>
    <w:rsid w:val="00AC4C1E"/>
    <w:rsid w:val="00AC694D"/>
    <w:rsid w:val="00AC7418"/>
    <w:rsid w:val="00AE1EA3"/>
    <w:rsid w:val="00AE5C1D"/>
    <w:rsid w:val="00AE7AD6"/>
    <w:rsid w:val="00AF1530"/>
    <w:rsid w:val="00AF1548"/>
    <w:rsid w:val="00AF3A93"/>
    <w:rsid w:val="00B064B7"/>
    <w:rsid w:val="00B075A0"/>
    <w:rsid w:val="00B07760"/>
    <w:rsid w:val="00B13C05"/>
    <w:rsid w:val="00B16280"/>
    <w:rsid w:val="00B16A8C"/>
    <w:rsid w:val="00B25A6F"/>
    <w:rsid w:val="00B274D3"/>
    <w:rsid w:val="00B34566"/>
    <w:rsid w:val="00B412A1"/>
    <w:rsid w:val="00B43095"/>
    <w:rsid w:val="00B46207"/>
    <w:rsid w:val="00B541B1"/>
    <w:rsid w:val="00B54F06"/>
    <w:rsid w:val="00B553BE"/>
    <w:rsid w:val="00B624F4"/>
    <w:rsid w:val="00B6634D"/>
    <w:rsid w:val="00B74723"/>
    <w:rsid w:val="00B81E6D"/>
    <w:rsid w:val="00B90830"/>
    <w:rsid w:val="00B91210"/>
    <w:rsid w:val="00B913E1"/>
    <w:rsid w:val="00B925A4"/>
    <w:rsid w:val="00BA0B25"/>
    <w:rsid w:val="00BA6CB6"/>
    <w:rsid w:val="00BB4EF1"/>
    <w:rsid w:val="00BB6D86"/>
    <w:rsid w:val="00BC3F8E"/>
    <w:rsid w:val="00BC77B8"/>
    <w:rsid w:val="00BD07B1"/>
    <w:rsid w:val="00BD12E5"/>
    <w:rsid w:val="00BD3C1A"/>
    <w:rsid w:val="00BE66FA"/>
    <w:rsid w:val="00BF0816"/>
    <w:rsid w:val="00C007BB"/>
    <w:rsid w:val="00C01A56"/>
    <w:rsid w:val="00C03F36"/>
    <w:rsid w:val="00C07350"/>
    <w:rsid w:val="00C1674C"/>
    <w:rsid w:val="00C23725"/>
    <w:rsid w:val="00C23E93"/>
    <w:rsid w:val="00C303D5"/>
    <w:rsid w:val="00C32D44"/>
    <w:rsid w:val="00C34A0A"/>
    <w:rsid w:val="00C41AAA"/>
    <w:rsid w:val="00C5349F"/>
    <w:rsid w:val="00C61513"/>
    <w:rsid w:val="00C6681E"/>
    <w:rsid w:val="00C73D7B"/>
    <w:rsid w:val="00C80CA0"/>
    <w:rsid w:val="00C80F17"/>
    <w:rsid w:val="00C84443"/>
    <w:rsid w:val="00C87DD3"/>
    <w:rsid w:val="00C94EAD"/>
    <w:rsid w:val="00C96641"/>
    <w:rsid w:val="00C9693E"/>
    <w:rsid w:val="00CA28D9"/>
    <w:rsid w:val="00CB61AC"/>
    <w:rsid w:val="00CB632A"/>
    <w:rsid w:val="00CC0A2C"/>
    <w:rsid w:val="00CD08A2"/>
    <w:rsid w:val="00CD11B5"/>
    <w:rsid w:val="00CD2D43"/>
    <w:rsid w:val="00CD3797"/>
    <w:rsid w:val="00CD731D"/>
    <w:rsid w:val="00CD7924"/>
    <w:rsid w:val="00CE0ABF"/>
    <w:rsid w:val="00CE420B"/>
    <w:rsid w:val="00CE42ED"/>
    <w:rsid w:val="00CE7ECC"/>
    <w:rsid w:val="00CF0789"/>
    <w:rsid w:val="00CF110C"/>
    <w:rsid w:val="00CF117A"/>
    <w:rsid w:val="00CF189E"/>
    <w:rsid w:val="00CF22C8"/>
    <w:rsid w:val="00D03134"/>
    <w:rsid w:val="00D04C90"/>
    <w:rsid w:val="00D06A89"/>
    <w:rsid w:val="00D07B4B"/>
    <w:rsid w:val="00D104E7"/>
    <w:rsid w:val="00D1108F"/>
    <w:rsid w:val="00D173FE"/>
    <w:rsid w:val="00D20058"/>
    <w:rsid w:val="00D22CC8"/>
    <w:rsid w:val="00D26B82"/>
    <w:rsid w:val="00D27B44"/>
    <w:rsid w:val="00D351C9"/>
    <w:rsid w:val="00D35C0D"/>
    <w:rsid w:val="00D42A81"/>
    <w:rsid w:val="00D431F1"/>
    <w:rsid w:val="00D5344B"/>
    <w:rsid w:val="00D5345A"/>
    <w:rsid w:val="00D539EC"/>
    <w:rsid w:val="00D57BED"/>
    <w:rsid w:val="00D60FD6"/>
    <w:rsid w:val="00D6431B"/>
    <w:rsid w:val="00D724B5"/>
    <w:rsid w:val="00D72A1E"/>
    <w:rsid w:val="00D7326F"/>
    <w:rsid w:val="00D753EC"/>
    <w:rsid w:val="00D81B3C"/>
    <w:rsid w:val="00D81D5D"/>
    <w:rsid w:val="00D87E72"/>
    <w:rsid w:val="00D90263"/>
    <w:rsid w:val="00D94B50"/>
    <w:rsid w:val="00D9729F"/>
    <w:rsid w:val="00DA0915"/>
    <w:rsid w:val="00DA44A2"/>
    <w:rsid w:val="00DA5310"/>
    <w:rsid w:val="00DA5913"/>
    <w:rsid w:val="00DB0FB5"/>
    <w:rsid w:val="00DB2A96"/>
    <w:rsid w:val="00DB6290"/>
    <w:rsid w:val="00DC46E6"/>
    <w:rsid w:val="00DC5A9C"/>
    <w:rsid w:val="00DC720A"/>
    <w:rsid w:val="00DE74D5"/>
    <w:rsid w:val="00DF611E"/>
    <w:rsid w:val="00DF682B"/>
    <w:rsid w:val="00DF74CE"/>
    <w:rsid w:val="00E018BC"/>
    <w:rsid w:val="00E0685C"/>
    <w:rsid w:val="00E1095C"/>
    <w:rsid w:val="00E123DD"/>
    <w:rsid w:val="00E13240"/>
    <w:rsid w:val="00E16085"/>
    <w:rsid w:val="00E2039F"/>
    <w:rsid w:val="00E20E32"/>
    <w:rsid w:val="00E23FE0"/>
    <w:rsid w:val="00E27882"/>
    <w:rsid w:val="00E30B43"/>
    <w:rsid w:val="00E34360"/>
    <w:rsid w:val="00E35FAC"/>
    <w:rsid w:val="00E371B3"/>
    <w:rsid w:val="00E42678"/>
    <w:rsid w:val="00E42B72"/>
    <w:rsid w:val="00E46864"/>
    <w:rsid w:val="00E64EF3"/>
    <w:rsid w:val="00E7030D"/>
    <w:rsid w:val="00E73CA0"/>
    <w:rsid w:val="00E7596E"/>
    <w:rsid w:val="00E9229C"/>
    <w:rsid w:val="00EA5E09"/>
    <w:rsid w:val="00EB0490"/>
    <w:rsid w:val="00EB3AD7"/>
    <w:rsid w:val="00EB4042"/>
    <w:rsid w:val="00EB4599"/>
    <w:rsid w:val="00EB7B57"/>
    <w:rsid w:val="00EC3A03"/>
    <w:rsid w:val="00EE1AC9"/>
    <w:rsid w:val="00EE4436"/>
    <w:rsid w:val="00F031F3"/>
    <w:rsid w:val="00F117B4"/>
    <w:rsid w:val="00F1413F"/>
    <w:rsid w:val="00F15309"/>
    <w:rsid w:val="00F16B43"/>
    <w:rsid w:val="00F202AE"/>
    <w:rsid w:val="00F22676"/>
    <w:rsid w:val="00F2478E"/>
    <w:rsid w:val="00F2776F"/>
    <w:rsid w:val="00F30864"/>
    <w:rsid w:val="00F35C98"/>
    <w:rsid w:val="00F40E9E"/>
    <w:rsid w:val="00F41D6E"/>
    <w:rsid w:val="00F4771B"/>
    <w:rsid w:val="00F52B49"/>
    <w:rsid w:val="00F60D79"/>
    <w:rsid w:val="00F62464"/>
    <w:rsid w:val="00F62B60"/>
    <w:rsid w:val="00F76937"/>
    <w:rsid w:val="00F76E0C"/>
    <w:rsid w:val="00F8051D"/>
    <w:rsid w:val="00F81781"/>
    <w:rsid w:val="00F81970"/>
    <w:rsid w:val="00F82F13"/>
    <w:rsid w:val="00F85125"/>
    <w:rsid w:val="00F876CA"/>
    <w:rsid w:val="00F87D05"/>
    <w:rsid w:val="00F97704"/>
    <w:rsid w:val="00FA105D"/>
    <w:rsid w:val="00FA6571"/>
    <w:rsid w:val="00FA7E55"/>
    <w:rsid w:val="00FC1969"/>
    <w:rsid w:val="00FC3363"/>
    <w:rsid w:val="00FD77E4"/>
    <w:rsid w:val="00FF0696"/>
    <w:rsid w:val="00FF2D93"/>
    <w:rsid w:val="00FF65E5"/>
    <w:rsid w:val="00FF6C4A"/>
    <w:rsid w:val="00FF7865"/>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9AB18"/>
  <w15:chartTrackingRefBased/>
  <w15:docId w15:val="{F796EA89-9799-4FA2-996E-41398114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3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3A03"/>
    <w:rPr>
      <w:color w:val="0563C1" w:themeColor="hyperlink"/>
      <w:u w:val="single"/>
    </w:rPr>
  </w:style>
  <w:style w:type="paragraph" w:styleId="Encabezado">
    <w:name w:val="header"/>
    <w:basedOn w:val="Normal"/>
    <w:link w:val="EncabezadoCar"/>
    <w:uiPriority w:val="99"/>
    <w:unhideWhenUsed/>
    <w:rsid w:val="00F153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309"/>
  </w:style>
  <w:style w:type="paragraph" w:styleId="Piedepgina">
    <w:name w:val="footer"/>
    <w:basedOn w:val="Normal"/>
    <w:link w:val="PiedepginaCar"/>
    <w:uiPriority w:val="99"/>
    <w:unhideWhenUsed/>
    <w:rsid w:val="00F153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309"/>
  </w:style>
  <w:style w:type="paragraph" w:styleId="Textonotapie">
    <w:name w:val="footnote text"/>
    <w:basedOn w:val="Normal"/>
    <w:link w:val="TextonotapieCar"/>
    <w:uiPriority w:val="99"/>
    <w:semiHidden/>
    <w:unhideWhenUsed/>
    <w:rsid w:val="00F153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15309"/>
    <w:rPr>
      <w:sz w:val="20"/>
      <w:szCs w:val="20"/>
    </w:rPr>
  </w:style>
  <w:style w:type="character" w:styleId="Refdenotaalpie">
    <w:name w:val="footnote reference"/>
    <w:basedOn w:val="Fuentedeprrafopredeter"/>
    <w:uiPriority w:val="99"/>
    <w:semiHidden/>
    <w:unhideWhenUsed/>
    <w:rsid w:val="00F15309"/>
    <w:rPr>
      <w:vertAlign w:val="superscript"/>
    </w:rPr>
  </w:style>
  <w:style w:type="character" w:styleId="Mencinsinresolver">
    <w:name w:val="Unresolved Mention"/>
    <w:basedOn w:val="Fuentedeprrafopredeter"/>
    <w:uiPriority w:val="99"/>
    <w:semiHidden/>
    <w:unhideWhenUsed/>
    <w:rsid w:val="00F15309"/>
    <w:rPr>
      <w:color w:val="605E5C"/>
      <w:shd w:val="clear" w:color="auto" w:fill="E1DFDD"/>
    </w:rPr>
  </w:style>
  <w:style w:type="paragraph" w:styleId="Prrafodelista">
    <w:name w:val="List Paragraph"/>
    <w:basedOn w:val="Normal"/>
    <w:uiPriority w:val="34"/>
    <w:qFormat/>
    <w:rsid w:val="001C4A65"/>
    <w:pPr>
      <w:ind w:left="720"/>
      <w:contextualSpacing/>
    </w:pPr>
  </w:style>
  <w:style w:type="character" w:styleId="Hipervnculovisitado">
    <w:name w:val="FollowedHyperlink"/>
    <w:basedOn w:val="Fuentedeprrafopredeter"/>
    <w:uiPriority w:val="99"/>
    <w:semiHidden/>
    <w:unhideWhenUsed/>
    <w:rsid w:val="009C1330"/>
    <w:rPr>
      <w:color w:val="954F72" w:themeColor="followedHyperlink"/>
      <w:u w:val="single"/>
    </w:rPr>
  </w:style>
  <w:style w:type="paragraph" w:styleId="Revisin">
    <w:name w:val="Revision"/>
    <w:hidden/>
    <w:uiPriority w:val="99"/>
    <w:semiHidden/>
    <w:rsid w:val="006909D2"/>
    <w:pPr>
      <w:spacing w:after="0" w:line="240" w:lineRule="auto"/>
    </w:pPr>
  </w:style>
  <w:style w:type="character" w:styleId="Refdecomentario">
    <w:name w:val="annotation reference"/>
    <w:basedOn w:val="Fuentedeprrafopredeter"/>
    <w:uiPriority w:val="99"/>
    <w:semiHidden/>
    <w:unhideWhenUsed/>
    <w:rsid w:val="0090307E"/>
    <w:rPr>
      <w:sz w:val="16"/>
      <w:szCs w:val="16"/>
    </w:rPr>
  </w:style>
  <w:style w:type="paragraph" w:styleId="Textocomentario">
    <w:name w:val="annotation text"/>
    <w:basedOn w:val="Normal"/>
    <w:link w:val="TextocomentarioCar"/>
    <w:uiPriority w:val="99"/>
    <w:semiHidden/>
    <w:unhideWhenUsed/>
    <w:rsid w:val="0090307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307E"/>
    <w:rPr>
      <w:sz w:val="20"/>
      <w:szCs w:val="20"/>
    </w:rPr>
  </w:style>
  <w:style w:type="paragraph" w:styleId="Asuntodelcomentario">
    <w:name w:val="annotation subject"/>
    <w:basedOn w:val="Textocomentario"/>
    <w:next w:val="Textocomentario"/>
    <w:link w:val="AsuntodelcomentarioCar"/>
    <w:uiPriority w:val="99"/>
    <w:semiHidden/>
    <w:unhideWhenUsed/>
    <w:rsid w:val="0090307E"/>
    <w:rPr>
      <w:b/>
      <w:bCs/>
    </w:rPr>
  </w:style>
  <w:style w:type="character" w:customStyle="1" w:styleId="AsuntodelcomentarioCar">
    <w:name w:val="Asunto del comentario Car"/>
    <w:basedOn w:val="TextocomentarioCar"/>
    <w:link w:val="Asuntodelcomentario"/>
    <w:uiPriority w:val="99"/>
    <w:semiHidden/>
    <w:rsid w:val="0090307E"/>
    <w:rPr>
      <w:b/>
      <w:bCs/>
      <w:sz w:val="20"/>
      <w:szCs w:val="20"/>
    </w:rPr>
  </w:style>
  <w:style w:type="paragraph" w:styleId="HTMLconformatoprevio">
    <w:name w:val="HTML Preformatted"/>
    <w:basedOn w:val="Normal"/>
    <w:link w:val="HTMLconformatoprevioCar"/>
    <w:uiPriority w:val="99"/>
    <w:unhideWhenUsed/>
    <w:rsid w:val="00815CDB"/>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815CDB"/>
    <w:rPr>
      <w:rFonts w:ascii="Consolas" w:eastAsia="Calibri" w:hAnsi="Consolas" w:cs="Consolas"/>
      <w:sz w:val="20"/>
      <w:szCs w:val="20"/>
      <w:lang w:val="en-US"/>
    </w:rPr>
  </w:style>
  <w:style w:type="paragraph" w:styleId="Textodeglobo">
    <w:name w:val="Balloon Text"/>
    <w:basedOn w:val="Normal"/>
    <w:link w:val="TextodegloboCar"/>
    <w:uiPriority w:val="99"/>
    <w:semiHidden/>
    <w:unhideWhenUsed/>
    <w:rsid w:val="003D22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3000">
      <w:bodyDiv w:val="1"/>
      <w:marLeft w:val="0"/>
      <w:marRight w:val="0"/>
      <w:marTop w:val="0"/>
      <w:marBottom w:val="0"/>
      <w:divBdr>
        <w:top w:val="none" w:sz="0" w:space="0" w:color="auto"/>
        <w:left w:val="none" w:sz="0" w:space="0" w:color="auto"/>
        <w:bottom w:val="none" w:sz="0" w:space="0" w:color="auto"/>
        <w:right w:val="none" w:sz="0" w:space="0" w:color="auto"/>
      </w:divBdr>
    </w:div>
    <w:div w:id="335500895">
      <w:bodyDiv w:val="1"/>
      <w:marLeft w:val="0"/>
      <w:marRight w:val="0"/>
      <w:marTop w:val="0"/>
      <w:marBottom w:val="0"/>
      <w:divBdr>
        <w:top w:val="none" w:sz="0" w:space="0" w:color="auto"/>
        <w:left w:val="none" w:sz="0" w:space="0" w:color="auto"/>
        <w:bottom w:val="none" w:sz="0" w:space="0" w:color="auto"/>
        <w:right w:val="none" w:sz="0" w:space="0" w:color="auto"/>
      </w:divBdr>
    </w:div>
    <w:div w:id="551306182">
      <w:bodyDiv w:val="1"/>
      <w:marLeft w:val="0"/>
      <w:marRight w:val="0"/>
      <w:marTop w:val="0"/>
      <w:marBottom w:val="0"/>
      <w:divBdr>
        <w:top w:val="none" w:sz="0" w:space="0" w:color="auto"/>
        <w:left w:val="none" w:sz="0" w:space="0" w:color="auto"/>
        <w:bottom w:val="none" w:sz="0" w:space="0" w:color="auto"/>
        <w:right w:val="none" w:sz="0" w:space="0" w:color="auto"/>
      </w:divBdr>
    </w:div>
    <w:div w:id="1162310270">
      <w:bodyDiv w:val="1"/>
      <w:marLeft w:val="0"/>
      <w:marRight w:val="0"/>
      <w:marTop w:val="0"/>
      <w:marBottom w:val="0"/>
      <w:divBdr>
        <w:top w:val="none" w:sz="0" w:space="0" w:color="auto"/>
        <w:left w:val="none" w:sz="0" w:space="0" w:color="auto"/>
        <w:bottom w:val="none" w:sz="0" w:space="0" w:color="auto"/>
        <w:right w:val="none" w:sz="0" w:space="0" w:color="auto"/>
      </w:divBdr>
    </w:div>
    <w:div w:id="1405496426">
      <w:bodyDiv w:val="1"/>
      <w:marLeft w:val="0"/>
      <w:marRight w:val="0"/>
      <w:marTop w:val="0"/>
      <w:marBottom w:val="0"/>
      <w:divBdr>
        <w:top w:val="none" w:sz="0" w:space="0" w:color="auto"/>
        <w:left w:val="none" w:sz="0" w:space="0" w:color="auto"/>
        <w:bottom w:val="none" w:sz="0" w:space="0" w:color="auto"/>
        <w:right w:val="none" w:sz="0" w:space="0" w:color="auto"/>
      </w:divBdr>
    </w:div>
    <w:div w:id="1486505573">
      <w:bodyDiv w:val="1"/>
      <w:marLeft w:val="0"/>
      <w:marRight w:val="0"/>
      <w:marTop w:val="0"/>
      <w:marBottom w:val="0"/>
      <w:divBdr>
        <w:top w:val="none" w:sz="0" w:space="0" w:color="auto"/>
        <w:left w:val="none" w:sz="0" w:space="0" w:color="auto"/>
        <w:bottom w:val="none" w:sz="0" w:space="0" w:color="auto"/>
        <w:right w:val="none" w:sz="0" w:space="0" w:color="auto"/>
      </w:divBdr>
    </w:div>
    <w:div w:id="1764451626">
      <w:bodyDiv w:val="1"/>
      <w:marLeft w:val="0"/>
      <w:marRight w:val="0"/>
      <w:marTop w:val="0"/>
      <w:marBottom w:val="0"/>
      <w:divBdr>
        <w:top w:val="none" w:sz="0" w:space="0" w:color="auto"/>
        <w:left w:val="none" w:sz="0" w:space="0" w:color="auto"/>
        <w:bottom w:val="none" w:sz="0" w:space="0" w:color="auto"/>
        <w:right w:val="none" w:sz="0" w:space="0" w:color="auto"/>
      </w:divBdr>
    </w:div>
    <w:div w:id="19396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1" Type="http://schemas.openxmlformats.org/officeDocument/2006/relationships/hyperlink" Target="https://ourworldindata.org/covid-vaccinations?country=I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0D93-3286-42EC-904B-2B06D8A7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65</Pages>
  <Words>17020</Words>
  <Characters>93616</Characters>
  <Application>Microsoft Office Word</Application>
  <DocSecurity>0</DocSecurity>
  <Lines>780</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Gustavo Toledo</cp:lastModifiedBy>
  <cp:revision>16</cp:revision>
  <dcterms:created xsi:type="dcterms:W3CDTF">2022-08-21T17:50:00Z</dcterms:created>
  <dcterms:modified xsi:type="dcterms:W3CDTF">2022-11-28T20:59:00Z</dcterms:modified>
</cp:coreProperties>
</file>