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081ED" w14:textId="7A42BBCB" w:rsidR="003B5EFD" w:rsidRPr="00CB1242" w:rsidRDefault="00CB1242" w:rsidP="003B5EFD">
      <w:pPr>
        <w:spacing w:before="240" w:line="360" w:lineRule="auto"/>
        <w:jc w:val="right"/>
        <w:rPr>
          <w:rFonts w:ascii="Times New Roman" w:hAnsi="Times New Roman"/>
          <w:b/>
          <w:bCs/>
          <w:i/>
          <w:iCs/>
        </w:rPr>
      </w:pPr>
      <w:r w:rsidRPr="00CB1242">
        <w:rPr>
          <w:rFonts w:ascii="Times New Roman" w:hAnsi="Times New Roman"/>
          <w:b/>
          <w:bCs/>
          <w:i/>
          <w:iCs/>
        </w:rPr>
        <w:t>https://doi.org/10.23913/ricsh.v9i18.235</w:t>
      </w:r>
    </w:p>
    <w:p w14:paraId="22C5067D" w14:textId="77777777" w:rsidR="003B5EFD" w:rsidRDefault="003B5EFD" w:rsidP="003B5EFD">
      <w:pPr>
        <w:spacing w:before="240" w:line="360" w:lineRule="auto"/>
        <w:jc w:val="right"/>
        <w:rPr>
          <w:rFonts w:ascii="Times New Roman" w:hAnsi="Times New Roman" w:cs="Times New Roman"/>
          <w:b/>
          <w:i/>
          <w:sz w:val="32"/>
          <w:szCs w:val="32"/>
          <w:lang w:val="it-IT"/>
        </w:rPr>
      </w:pPr>
      <w:r w:rsidRPr="00EC7F47">
        <w:rPr>
          <w:rFonts w:ascii="Times New Roman" w:hAnsi="Times New Roman"/>
          <w:b/>
          <w:bCs/>
          <w:i/>
          <w:iCs/>
        </w:rPr>
        <w:t>Artículos Científicos</w:t>
      </w:r>
    </w:p>
    <w:p w14:paraId="7B96B563" w14:textId="77777777" w:rsidR="002668BF" w:rsidRPr="003B5EFD" w:rsidRDefault="003B5EFD" w:rsidP="003B5EFD">
      <w:pPr>
        <w:spacing w:line="276" w:lineRule="auto"/>
        <w:jc w:val="right"/>
        <w:rPr>
          <w:rFonts w:ascii="Calibri" w:eastAsia="Times New Roman" w:hAnsi="Calibri" w:cs="Calibri"/>
          <w:b/>
          <w:color w:val="000000"/>
          <w:sz w:val="36"/>
          <w:szCs w:val="36"/>
          <w:lang w:val="es-MX" w:eastAsia="es-MX"/>
        </w:rPr>
      </w:pPr>
      <w:proofErr w:type="spellStart"/>
      <w:r w:rsidRPr="003B5EFD">
        <w:rPr>
          <w:rFonts w:ascii="Calibri" w:eastAsia="Times New Roman" w:hAnsi="Calibri" w:cs="Calibri"/>
          <w:b/>
          <w:color w:val="000000"/>
          <w:sz w:val="36"/>
          <w:szCs w:val="36"/>
          <w:lang w:val="es-MX" w:eastAsia="es-MX"/>
        </w:rPr>
        <w:t>Vittoria</w:t>
      </w:r>
      <w:proofErr w:type="spellEnd"/>
      <w:r w:rsidRPr="003B5EFD">
        <w:rPr>
          <w:rFonts w:ascii="Calibri" w:eastAsia="Times New Roman" w:hAnsi="Calibri" w:cs="Calibri"/>
          <w:b/>
          <w:color w:val="000000"/>
          <w:sz w:val="36"/>
          <w:szCs w:val="36"/>
          <w:lang w:val="es-MX" w:eastAsia="es-MX"/>
        </w:rPr>
        <w:t xml:space="preserve"> </w:t>
      </w:r>
      <w:proofErr w:type="spellStart"/>
      <w:r>
        <w:rPr>
          <w:rFonts w:ascii="Calibri" w:eastAsia="Times New Roman" w:hAnsi="Calibri" w:cs="Calibri"/>
          <w:b/>
          <w:color w:val="000000"/>
          <w:sz w:val="36"/>
          <w:szCs w:val="36"/>
          <w:lang w:val="es-MX" w:eastAsia="es-MX"/>
        </w:rPr>
        <w:t>A</w:t>
      </w:r>
      <w:r w:rsidRPr="003B5EFD">
        <w:rPr>
          <w:rFonts w:ascii="Calibri" w:eastAsia="Times New Roman" w:hAnsi="Calibri" w:cs="Calibri"/>
          <w:b/>
          <w:color w:val="000000"/>
          <w:sz w:val="36"/>
          <w:szCs w:val="36"/>
          <w:lang w:val="es-MX" w:eastAsia="es-MX"/>
        </w:rPr>
        <w:t>leotti</w:t>
      </w:r>
      <w:proofErr w:type="spellEnd"/>
      <w:r w:rsidRPr="003B5EFD">
        <w:rPr>
          <w:rFonts w:ascii="Calibri" w:eastAsia="Times New Roman" w:hAnsi="Calibri" w:cs="Calibri"/>
          <w:b/>
          <w:color w:val="000000"/>
          <w:sz w:val="36"/>
          <w:szCs w:val="36"/>
          <w:lang w:val="es-MX" w:eastAsia="es-MX"/>
        </w:rPr>
        <w:t xml:space="preserve"> e </w:t>
      </w:r>
      <w:r>
        <w:rPr>
          <w:rFonts w:ascii="Calibri" w:eastAsia="Times New Roman" w:hAnsi="Calibri" w:cs="Calibri"/>
          <w:b/>
          <w:color w:val="000000"/>
          <w:sz w:val="36"/>
          <w:szCs w:val="36"/>
          <w:lang w:val="es-MX" w:eastAsia="es-MX"/>
        </w:rPr>
        <w:t>I</w:t>
      </w:r>
      <w:r w:rsidRPr="003B5EFD">
        <w:rPr>
          <w:rFonts w:ascii="Calibri" w:eastAsia="Times New Roman" w:hAnsi="Calibri" w:cs="Calibri"/>
          <w:b/>
          <w:color w:val="000000"/>
          <w:sz w:val="36"/>
          <w:szCs w:val="36"/>
          <w:lang w:val="es-MX" w:eastAsia="es-MX"/>
        </w:rPr>
        <w:t xml:space="preserve">sabella </w:t>
      </w:r>
      <w:r>
        <w:rPr>
          <w:rFonts w:ascii="Calibri" w:eastAsia="Times New Roman" w:hAnsi="Calibri" w:cs="Calibri"/>
          <w:b/>
          <w:color w:val="000000"/>
          <w:sz w:val="36"/>
          <w:szCs w:val="36"/>
          <w:lang w:val="es-MX" w:eastAsia="es-MX"/>
        </w:rPr>
        <w:t>L</w:t>
      </w:r>
      <w:r w:rsidRPr="003B5EFD">
        <w:rPr>
          <w:rFonts w:ascii="Calibri" w:eastAsia="Times New Roman" w:hAnsi="Calibri" w:cs="Calibri"/>
          <w:b/>
          <w:color w:val="000000"/>
          <w:sz w:val="36"/>
          <w:szCs w:val="36"/>
          <w:lang w:val="es-MX" w:eastAsia="es-MX"/>
        </w:rPr>
        <w:t>eonarda, compositoras del barroco italiano</w:t>
      </w:r>
    </w:p>
    <w:p w14:paraId="5FB98359" w14:textId="77777777" w:rsidR="00AE53BE" w:rsidRPr="003B5EFD" w:rsidRDefault="003B5EFD" w:rsidP="003B5EFD">
      <w:pPr>
        <w:spacing w:line="276" w:lineRule="auto"/>
        <w:jc w:val="right"/>
        <w:rPr>
          <w:rFonts w:ascii="Calibri" w:eastAsia="Times New Roman" w:hAnsi="Calibri" w:cs="Calibri"/>
          <w:b/>
          <w:i/>
          <w:iCs/>
          <w:color w:val="000000"/>
          <w:sz w:val="28"/>
          <w:szCs w:val="28"/>
          <w:lang w:val="en-US" w:eastAsia="es-MX"/>
        </w:rPr>
      </w:pPr>
      <w:r w:rsidRPr="003B5EFD">
        <w:rPr>
          <w:rFonts w:ascii="Calibri" w:eastAsia="Times New Roman" w:hAnsi="Calibri" w:cs="Calibri"/>
          <w:b/>
          <w:i/>
          <w:iCs/>
          <w:color w:val="000000"/>
          <w:sz w:val="28"/>
          <w:szCs w:val="28"/>
          <w:lang w:val="en-US" w:eastAsia="es-MX"/>
        </w:rPr>
        <w:t xml:space="preserve">Vittoria </w:t>
      </w:r>
      <w:proofErr w:type="spellStart"/>
      <w:r w:rsidRPr="003B5EFD">
        <w:rPr>
          <w:rFonts w:ascii="Calibri" w:eastAsia="Times New Roman" w:hAnsi="Calibri" w:cs="Calibri"/>
          <w:b/>
          <w:i/>
          <w:iCs/>
          <w:color w:val="000000"/>
          <w:sz w:val="28"/>
          <w:szCs w:val="28"/>
          <w:lang w:val="en-US" w:eastAsia="es-MX"/>
        </w:rPr>
        <w:t>Aleotti</w:t>
      </w:r>
      <w:proofErr w:type="spellEnd"/>
      <w:r w:rsidRPr="003B5EFD">
        <w:rPr>
          <w:rFonts w:ascii="Calibri" w:eastAsia="Times New Roman" w:hAnsi="Calibri" w:cs="Calibri"/>
          <w:b/>
          <w:i/>
          <w:iCs/>
          <w:color w:val="000000"/>
          <w:sz w:val="28"/>
          <w:szCs w:val="28"/>
          <w:lang w:val="en-US" w:eastAsia="es-MX"/>
        </w:rPr>
        <w:t xml:space="preserve"> and Isabella Leonarda, composers of the Italian baroque</w:t>
      </w:r>
    </w:p>
    <w:p w14:paraId="6AF0D09C" w14:textId="45A5B949" w:rsidR="003B5EFD" w:rsidRDefault="003B5EFD" w:rsidP="003B5EFD">
      <w:pPr>
        <w:spacing w:line="276" w:lineRule="auto"/>
        <w:jc w:val="right"/>
        <w:rPr>
          <w:rFonts w:ascii="Calibri" w:eastAsia="Times New Roman" w:hAnsi="Calibri" w:cs="Calibri"/>
          <w:b/>
          <w:i/>
          <w:iCs/>
          <w:color w:val="000000"/>
          <w:sz w:val="28"/>
          <w:szCs w:val="28"/>
          <w:lang w:val="es-MX" w:eastAsia="es-MX"/>
        </w:rPr>
      </w:pPr>
      <w:proofErr w:type="spellStart"/>
      <w:r w:rsidRPr="003B5EFD">
        <w:rPr>
          <w:rFonts w:ascii="Calibri" w:eastAsia="Times New Roman" w:hAnsi="Calibri" w:cs="Calibri"/>
          <w:b/>
          <w:i/>
          <w:iCs/>
          <w:color w:val="000000"/>
          <w:sz w:val="28"/>
          <w:szCs w:val="28"/>
          <w:lang w:val="es-MX" w:eastAsia="es-MX"/>
        </w:rPr>
        <w:t>Vittoria</w:t>
      </w:r>
      <w:proofErr w:type="spellEnd"/>
      <w:r w:rsidRPr="003B5EFD">
        <w:rPr>
          <w:rFonts w:ascii="Calibri" w:eastAsia="Times New Roman" w:hAnsi="Calibri" w:cs="Calibri"/>
          <w:b/>
          <w:i/>
          <w:iCs/>
          <w:color w:val="000000"/>
          <w:sz w:val="28"/>
          <w:szCs w:val="28"/>
          <w:lang w:val="es-MX" w:eastAsia="es-MX"/>
        </w:rPr>
        <w:t xml:space="preserve"> </w:t>
      </w:r>
      <w:proofErr w:type="spellStart"/>
      <w:r w:rsidRPr="003B5EFD">
        <w:rPr>
          <w:rFonts w:ascii="Calibri" w:eastAsia="Times New Roman" w:hAnsi="Calibri" w:cs="Calibri"/>
          <w:b/>
          <w:i/>
          <w:iCs/>
          <w:color w:val="000000"/>
          <w:sz w:val="28"/>
          <w:szCs w:val="28"/>
          <w:lang w:val="es-MX" w:eastAsia="es-MX"/>
        </w:rPr>
        <w:t>Aleotti</w:t>
      </w:r>
      <w:proofErr w:type="spellEnd"/>
      <w:r w:rsidRPr="003B5EFD">
        <w:rPr>
          <w:rFonts w:ascii="Calibri" w:eastAsia="Times New Roman" w:hAnsi="Calibri" w:cs="Calibri"/>
          <w:b/>
          <w:i/>
          <w:iCs/>
          <w:color w:val="000000"/>
          <w:sz w:val="28"/>
          <w:szCs w:val="28"/>
          <w:lang w:val="es-MX" w:eastAsia="es-MX"/>
        </w:rPr>
        <w:t xml:space="preserve"> e Isabella Leonarda, compostadores do barroco italiano</w:t>
      </w:r>
    </w:p>
    <w:p w14:paraId="01C1F519" w14:textId="77777777" w:rsidR="002B3FE8" w:rsidRPr="002B3FE8" w:rsidRDefault="002B3FE8" w:rsidP="002B3FE8">
      <w:pPr>
        <w:spacing w:after="0" w:line="276" w:lineRule="auto"/>
        <w:jc w:val="right"/>
        <w:rPr>
          <w:rFonts w:ascii="Calibri" w:eastAsia="Times New Roman" w:hAnsi="Calibri" w:cs="Calibri"/>
          <w:b/>
          <w:i/>
          <w:iCs/>
          <w:color w:val="000000"/>
          <w:lang w:val="es-MX" w:eastAsia="es-MX"/>
        </w:rPr>
      </w:pPr>
    </w:p>
    <w:p w14:paraId="337FE45D" w14:textId="77777777" w:rsidR="00B03437" w:rsidRPr="002B3FE8" w:rsidRDefault="00B03437" w:rsidP="002B3FE8">
      <w:pPr>
        <w:spacing w:after="0" w:line="276" w:lineRule="auto"/>
        <w:jc w:val="right"/>
        <w:rPr>
          <w:rFonts w:ascii="Calibri" w:eastAsia="Times New Roman" w:hAnsi="Calibri" w:cs="Calibri"/>
          <w:b/>
          <w:iCs/>
          <w:color w:val="000000"/>
          <w:lang w:val="fr-BE" w:eastAsia="es-MX"/>
        </w:rPr>
      </w:pPr>
      <w:r w:rsidRPr="002B3FE8">
        <w:rPr>
          <w:rFonts w:ascii="Calibri" w:eastAsia="Times New Roman" w:hAnsi="Calibri" w:cs="Calibri"/>
          <w:b/>
          <w:iCs/>
          <w:color w:val="000000"/>
          <w:lang w:val="fr-BE" w:eastAsia="es-MX"/>
        </w:rPr>
        <w:t>Sandra Soler Campo</w:t>
      </w:r>
    </w:p>
    <w:p w14:paraId="4C6888A5" w14:textId="77777777" w:rsidR="00385833" w:rsidRPr="00385833" w:rsidRDefault="00385833" w:rsidP="002B3FE8">
      <w:pPr>
        <w:spacing w:after="0" w:line="276" w:lineRule="auto"/>
        <w:jc w:val="right"/>
        <w:rPr>
          <w:rFonts w:ascii="Times New Roman" w:hAnsi="Times New Roman" w:cs="Times New Roman"/>
          <w:iCs/>
          <w:lang w:val="es-ES"/>
        </w:rPr>
      </w:pPr>
      <w:r w:rsidRPr="00385833">
        <w:rPr>
          <w:rFonts w:ascii="Times New Roman" w:hAnsi="Times New Roman" w:cs="Times New Roman"/>
          <w:iCs/>
          <w:lang w:val="es-ES"/>
        </w:rPr>
        <w:t>Universidad de Barcelona, España</w:t>
      </w:r>
    </w:p>
    <w:p w14:paraId="614EF902" w14:textId="38A41232" w:rsidR="00385833" w:rsidRPr="002B3FE8" w:rsidRDefault="00385833" w:rsidP="002B3FE8">
      <w:pPr>
        <w:spacing w:after="0" w:line="276" w:lineRule="auto"/>
        <w:jc w:val="right"/>
        <w:rPr>
          <w:rFonts w:asciiTheme="majorHAnsi" w:hAnsiTheme="majorHAnsi" w:cstheme="majorHAnsi"/>
          <w:iCs/>
          <w:color w:val="FF0000"/>
          <w:lang w:val="es-ES"/>
        </w:rPr>
      </w:pPr>
      <w:r w:rsidRPr="002B3FE8">
        <w:rPr>
          <w:rFonts w:asciiTheme="majorHAnsi" w:hAnsiTheme="majorHAnsi" w:cstheme="majorHAnsi"/>
          <w:iCs/>
          <w:color w:val="FF0000"/>
          <w:lang w:val="es-ES"/>
        </w:rPr>
        <w:t>Sandra.soler@ub.edu</w:t>
      </w:r>
    </w:p>
    <w:p w14:paraId="2DB39E1D" w14:textId="77777777" w:rsidR="00B03437" w:rsidRPr="002B3FE8" w:rsidRDefault="00B03437" w:rsidP="002B3FE8">
      <w:pPr>
        <w:spacing w:after="0" w:line="276" w:lineRule="auto"/>
        <w:jc w:val="right"/>
        <w:rPr>
          <w:rFonts w:ascii="Times New Roman" w:hAnsi="Times New Roman" w:cs="Times New Roman"/>
          <w:iCs/>
          <w:lang w:val="es-ES"/>
        </w:rPr>
      </w:pPr>
      <w:r w:rsidRPr="002B3FE8">
        <w:rPr>
          <w:rFonts w:ascii="Times New Roman" w:hAnsi="Times New Roman" w:cs="Times New Roman"/>
          <w:iCs/>
          <w:lang w:val="es-ES"/>
        </w:rPr>
        <w:t>https://orcid.org/0000-0002-5560-1415</w:t>
      </w:r>
    </w:p>
    <w:p w14:paraId="5EC596F3" w14:textId="77777777" w:rsidR="00AE53BE" w:rsidRPr="002B3FE8" w:rsidRDefault="00AE53BE" w:rsidP="002B3FE8">
      <w:pPr>
        <w:spacing w:after="0" w:line="360" w:lineRule="auto"/>
        <w:jc w:val="both"/>
        <w:rPr>
          <w:rFonts w:ascii="Times New Roman" w:hAnsi="Times New Roman" w:cs="Times New Roman"/>
          <w:b/>
          <w:i/>
          <w:lang w:val="it-IT"/>
        </w:rPr>
      </w:pPr>
    </w:p>
    <w:p w14:paraId="5D3CCF01" w14:textId="77777777" w:rsidR="002668BF" w:rsidRPr="003B5EFD" w:rsidRDefault="003B5EFD" w:rsidP="003B5EFD">
      <w:pPr>
        <w:spacing w:after="0" w:line="360" w:lineRule="auto"/>
        <w:jc w:val="both"/>
        <w:rPr>
          <w:rFonts w:asciiTheme="majorHAnsi" w:hAnsiTheme="majorHAnsi" w:cstheme="majorHAnsi"/>
          <w:b/>
          <w:sz w:val="28"/>
          <w:szCs w:val="28"/>
          <w:lang w:val="es-MX"/>
        </w:rPr>
      </w:pPr>
      <w:r w:rsidRPr="003B5EFD">
        <w:rPr>
          <w:rFonts w:asciiTheme="majorHAnsi" w:hAnsiTheme="majorHAnsi" w:cstheme="majorHAnsi"/>
          <w:b/>
          <w:sz w:val="28"/>
          <w:szCs w:val="28"/>
          <w:lang w:val="es-MX"/>
        </w:rPr>
        <w:t>Resumen</w:t>
      </w:r>
    </w:p>
    <w:p w14:paraId="00DE3455" w14:textId="77777777" w:rsidR="0039557B" w:rsidRPr="00AF47B4" w:rsidRDefault="002668BF" w:rsidP="003B5EFD">
      <w:pPr>
        <w:spacing w:after="0" w:line="360" w:lineRule="auto"/>
        <w:jc w:val="both"/>
        <w:rPr>
          <w:rFonts w:ascii="Times New Roman" w:hAnsi="Times New Roman" w:cs="Times New Roman"/>
        </w:rPr>
      </w:pPr>
      <w:r w:rsidRPr="00AF47B4">
        <w:rPr>
          <w:rFonts w:ascii="Times New Roman" w:hAnsi="Times New Roman" w:cs="Times New Roman"/>
        </w:rPr>
        <w:t xml:space="preserve">En el presente artículo se realizará un recorrido histórico del barroco musical </w:t>
      </w:r>
      <w:proofErr w:type="gramStart"/>
      <w:r w:rsidRPr="00AF47B4">
        <w:rPr>
          <w:rFonts w:ascii="Times New Roman" w:hAnsi="Times New Roman" w:cs="Times New Roman"/>
        </w:rPr>
        <w:t>Italiano</w:t>
      </w:r>
      <w:proofErr w:type="gramEnd"/>
      <w:r w:rsidRPr="00AF47B4">
        <w:rPr>
          <w:rFonts w:ascii="Times New Roman" w:hAnsi="Times New Roman" w:cs="Times New Roman"/>
        </w:rPr>
        <w:t xml:space="preserve"> en el que se describirá</w:t>
      </w:r>
      <w:r w:rsidR="002B5F21" w:rsidRPr="00AF47B4">
        <w:rPr>
          <w:rFonts w:ascii="Times New Roman" w:hAnsi="Times New Roman" w:cs="Times New Roman"/>
        </w:rPr>
        <w:t>n</w:t>
      </w:r>
      <w:r w:rsidRPr="00AF47B4">
        <w:rPr>
          <w:rFonts w:ascii="Times New Roman" w:hAnsi="Times New Roman" w:cs="Times New Roman"/>
        </w:rPr>
        <w:t xml:space="preserve"> cuáles eran las posibilidades de </w:t>
      </w:r>
      <w:r w:rsidR="00C77721" w:rsidRPr="00504011">
        <w:rPr>
          <w:rFonts w:ascii="Times New Roman" w:hAnsi="Times New Roman" w:cs="Times New Roman"/>
        </w:rPr>
        <w:t>algunas</w:t>
      </w:r>
      <w:r w:rsidR="00C77721" w:rsidRPr="00C77721">
        <w:rPr>
          <w:rFonts w:ascii="Times New Roman" w:hAnsi="Times New Roman" w:cs="Times New Roman"/>
          <w:color w:val="FF0000"/>
        </w:rPr>
        <w:t xml:space="preserve"> </w:t>
      </w:r>
      <w:r w:rsidRPr="00AF47B4">
        <w:rPr>
          <w:rFonts w:ascii="Times New Roman" w:hAnsi="Times New Roman" w:cs="Times New Roman"/>
        </w:rPr>
        <w:t xml:space="preserve">mujeres músicas en este periodo así como las posibilidades que tenían para formarse y posteriormente dedicarse a la composición. Así también, se hará mención de la vida y obra de </w:t>
      </w:r>
      <w:proofErr w:type="spellStart"/>
      <w:r w:rsidR="00F77041" w:rsidRPr="00AF47B4">
        <w:rPr>
          <w:rFonts w:ascii="Times New Roman" w:hAnsi="Times New Roman" w:cs="Times New Roman"/>
        </w:rPr>
        <w:t>Vittoria</w:t>
      </w:r>
      <w:proofErr w:type="spellEnd"/>
      <w:r w:rsidR="00F77041" w:rsidRPr="00AF47B4">
        <w:rPr>
          <w:rFonts w:ascii="Times New Roman" w:hAnsi="Times New Roman" w:cs="Times New Roman"/>
        </w:rPr>
        <w:t xml:space="preserve"> </w:t>
      </w:r>
      <w:proofErr w:type="spellStart"/>
      <w:r w:rsidR="00F77041" w:rsidRPr="00AF47B4">
        <w:rPr>
          <w:rFonts w:ascii="Times New Roman" w:hAnsi="Times New Roman" w:cs="Times New Roman"/>
        </w:rPr>
        <w:t>Aleotti</w:t>
      </w:r>
      <w:proofErr w:type="spellEnd"/>
      <w:r w:rsidR="00F77041" w:rsidRPr="00AF47B4">
        <w:rPr>
          <w:rFonts w:ascii="Times New Roman" w:hAnsi="Times New Roman" w:cs="Times New Roman"/>
        </w:rPr>
        <w:t xml:space="preserve"> </w:t>
      </w:r>
      <w:r w:rsidR="00EC6B63" w:rsidRPr="00AF47B4">
        <w:rPr>
          <w:rFonts w:ascii="Times New Roman" w:hAnsi="Times New Roman" w:cs="Times New Roman"/>
        </w:rPr>
        <w:t xml:space="preserve">e Isabella Leonarda, </w:t>
      </w:r>
      <w:r w:rsidR="00F77041" w:rsidRPr="00AF47B4">
        <w:rPr>
          <w:rFonts w:ascii="Times New Roman" w:hAnsi="Times New Roman" w:cs="Times New Roman"/>
        </w:rPr>
        <w:t>dos</w:t>
      </w:r>
      <w:r w:rsidRPr="00AF47B4">
        <w:rPr>
          <w:rFonts w:ascii="Times New Roman" w:hAnsi="Times New Roman" w:cs="Times New Roman"/>
        </w:rPr>
        <w:t xml:space="preserve"> de las compositoras más representativas de los siglos XVI y XVII del barroco italiano. </w:t>
      </w:r>
      <w:r w:rsidR="005705C0" w:rsidRPr="00AF47B4">
        <w:rPr>
          <w:rFonts w:ascii="Times New Roman" w:hAnsi="Times New Roman" w:cs="Times New Roman"/>
        </w:rPr>
        <w:t xml:space="preserve">Sus obras fueron fundamentalmente vocales y se escribieron </w:t>
      </w:r>
      <w:r w:rsidR="005705C0" w:rsidRPr="00AF47B4">
        <w:rPr>
          <w:rFonts w:ascii="Times New Roman" w:hAnsi="Times New Roman" w:cs="Times New Roman"/>
          <w:color w:val="000000" w:themeColor="text1"/>
        </w:rPr>
        <w:t xml:space="preserve">para una, dos, tres y/o cuatro voces. Todo ello tuvo lugar en un momento histórico en el que la voz femenina era cada vez más aclamada por el público. </w:t>
      </w:r>
    </w:p>
    <w:p w14:paraId="678A419F" w14:textId="77777777" w:rsidR="0039557B" w:rsidRPr="00AF47B4" w:rsidRDefault="0039557B" w:rsidP="003B5EFD">
      <w:pPr>
        <w:spacing w:after="0" w:line="360" w:lineRule="auto"/>
        <w:jc w:val="both"/>
        <w:rPr>
          <w:rFonts w:ascii="Times New Roman" w:hAnsi="Times New Roman" w:cs="Times New Roman"/>
        </w:rPr>
      </w:pPr>
      <w:r w:rsidRPr="003B5EFD">
        <w:rPr>
          <w:rFonts w:asciiTheme="majorHAnsi" w:hAnsiTheme="majorHAnsi" w:cstheme="majorHAnsi"/>
          <w:b/>
          <w:sz w:val="28"/>
          <w:szCs w:val="28"/>
          <w:lang w:val="es-MX"/>
        </w:rPr>
        <w:t>Palabras clave:</w:t>
      </w:r>
      <w:r w:rsidR="002668BF" w:rsidRPr="00AF47B4">
        <w:rPr>
          <w:rFonts w:ascii="Times New Roman" w:hAnsi="Times New Roman" w:cs="Times New Roman"/>
          <w:b/>
        </w:rPr>
        <w:t xml:space="preserve"> </w:t>
      </w:r>
      <w:r w:rsidR="002668BF" w:rsidRPr="00AF47B4">
        <w:rPr>
          <w:rFonts w:ascii="Times New Roman" w:hAnsi="Times New Roman" w:cs="Times New Roman"/>
        </w:rPr>
        <w:t xml:space="preserve">mujeres; música; compositora; Italia; barroco. </w:t>
      </w:r>
    </w:p>
    <w:p w14:paraId="3E045910" w14:textId="77777777" w:rsidR="003B5EFD" w:rsidRDefault="003B5EFD" w:rsidP="003B5EFD">
      <w:pPr>
        <w:spacing w:after="0" w:line="360" w:lineRule="auto"/>
        <w:jc w:val="both"/>
        <w:rPr>
          <w:rFonts w:asciiTheme="majorHAnsi" w:hAnsiTheme="majorHAnsi" w:cstheme="majorHAnsi"/>
          <w:b/>
          <w:sz w:val="28"/>
          <w:szCs w:val="28"/>
          <w:lang w:val="es-MX"/>
        </w:rPr>
      </w:pPr>
    </w:p>
    <w:p w14:paraId="47D99A1F" w14:textId="77777777" w:rsidR="002668BF" w:rsidRPr="00B03437" w:rsidRDefault="003B5EFD" w:rsidP="003B5EFD">
      <w:pPr>
        <w:spacing w:after="0" w:line="360" w:lineRule="auto"/>
        <w:jc w:val="both"/>
        <w:rPr>
          <w:rFonts w:asciiTheme="majorHAnsi" w:hAnsiTheme="majorHAnsi" w:cstheme="majorHAnsi"/>
          <w:b/>
          <w:sz w:val="28"/>
          <w:szCs w:val="28"/>
          <w:lang w:val="en-US"/>
        </w:rPr>
      </w:pPr>
      <w:r w:rsidRPr="00B03437">
        <w:rPr>
          <w:rFonts w:asciiTheme="majorHAnsi" w:hAnsiTheme="majorHAnsi" w:cstheme="majorHAnsi"/>
          <w:b/>
          <w:sz w:val="28"/>
          <w:szCs w:val="28"/>
          <w:lang w:val="en-US"/>
        </w:rPr>
        <w:t>Abstract</w:t>
      </w:r>
    </w:p>
    <w:p w14:paraId="01FA72E7" w14:textId="77777777" w:rsidR="002668BF" w:rsidRPr="00AF47B4" w:rsidRDefault="002668BF" w:rsidP="003B5EFD">
      <w:pPr>
        <w:spacing w:after="0" w:line="360" w:lineRule="auto"/>
        <w:jc w:val="both"/>
        <w:rPr>
          <w:rFonts w:ascii="Times New Roman" w:hAnsi="Times New Roman" w:cs="Times New Roman"/>
          <w:lang w:val="en-US"/>
        </w:rPr>
      </w:pPr>
      <w:r w:rsidRPr="00AF47B4">
        <w:rPr>
          <w:rFonts w:ascii="Times New Roman" w:hAnsi="Times New Roman" w:cs="Times New Roman"/>
          <w:lang w:val="en-US"/>
        </w:rPr>
        <w:t xml:space="preserve">In this article we will make a historical appeal of the Italian musical baroque in which we will describe what were the possibilities of women musicians in this period as well as the possibilities they had to study and later dedicate themselves to composition. It will also be mention the life and works of </w:t>
      </w:r>
      <w:r w:rsidR="00F77041" w:rsidRPr="00AF47B4">
        <w:rPr>
          <w:rFonts w:ascii="Times New Roman" w:hAnsi="Times New Roman" w:cs="Times New Roman"/>
          <w:lang w:val="en-US"/>
        </w:rPr>
        <w:t xml:space="preserve">Vittoria </w:t>
      </w:r>
      <w:proofErr w:type="spellStart"/>
      <w:r w:rsidR="00F77041" w:rsidRPr="00AF47B4">
        <w:rPr>
          <w:rFonts w:ascii="Times New Roman" w:hAnsi="Times New Roman" w:cs="Times New Roman"/>
          <w:lang w:val="en-US"/>
        </w:rPr>
        <w:t>Aleotti</w:t>
      </w:r>
      <w:proofErr w:type="spellEnd"/>
      <w:r w:rsidR="00F77041" w:rsidRPr="00AF47B4">
        <w:rPr>
          <w:rFonts w:ascii="Times New Roman" w:hAnsi="Times New Roman" w:cs="Times New Roman"/>
          <w:lang w:val="en-US"/>
        </w:rPr>
        <w:t xml:space="preserve"> and Isabella Leonarda, two</w:t>
      </w:r>
      <w:r w:rsidR="00EC6B63" w:rsidRPr="00AF47B4">
        <w:rPr>
          <w:rFonts w:ascii="Times New Roman" w:hAnsi="Times New Roman" w:cs="Times New Roman"/>
          <w:lang w:val="en-US"/>
        </w:rPr>
        <w:t xml:space="preserve"> of the most representative composers of the 16th and 17th centuries of the Italian </w:t>
      </w:r>
      <w:r w:rsidR="00EC6B63" w:rsidRPr="00AF47B4">
        <w:rPr>
          <w:rFonts w:ascii="Times New Roman" w:hAnsi="Times New Roman" w:cs="Times New Roman"/>
          <w:lang w:val="en-US"/>
        </w:rPr>
        <w:lastRenderedPageBreak/>
        <w:t>Baroque.</w:t>
      </w:r>
      <w:r w:rsidR="005705C0" w:rsidRPr="00AF47B4">
        <w:rPr>
          <w:rFonts w:ascii="Times New Roman" w:hAnsi="Times New Roman" w:cs="Times New Roman"/>
          <w:lang w:val="en-US"/>
        </w:rPr>
        <w:t xml:space="preserve"> Their works were mainly vocal and were written for one, two, three and/or four voices. All this took place at a historical moment when the public increasingly acclaimed the female voice.</w:t>
      </w:r>
    </w:p>
    <w:p w14:paraId="0016C104" w14:textId="77777777" w:rsidR="00307D54" w:rsidRDefault="0039557B" w:rsidP="003B5EFD">
      <w:pPr>
        <w:spacing w:after="0" w:line="360" w:lineRule="auto"/>
        <w:jc w:val="both"/>
        <w:rPr>
          <w:rFonts w:ascii="Times New Roman" w:hAnsi="Times New Roman" w:cs="Times New Roman"/>
          <w:lang w:val="en-US"/>
        </w:rPr>
      </w:pPr>
      <w:r w:rsidRPr="003B5EFD">
        <w:rPr>
          <w:rFonts w:asciiTheme="majorHAnsi" w:hAnsiTheme="majorHAnsi" w:cstheme="majorHAnsi"/>
          <w:b/>
          <w:sz w:val="28"/>
          <w:szCs w:val="28"/>
          <w:lang w:val="en-US"/>
        </w:rPr>
        <w:t>Keywords:</w:t>
      </w:r>
      <w:r w:rsidRPr="00AF47B4">
        <w:rPr>
          <w:rFonts w:ascii="Times New Roman" w:hAnsi="Times New Roman" w:cs="Times New Roman"/>
          <w:b/>
          <w:lang w:val="en-US"/>
        </w:rPr>
        <w:t xml:space="preserve"> </w:t>
      </w:r>
      <w:r w:rsidR="002668BF" w:rsidRPr="00AF47B4">
        <w:rPr>
          <w:rFonts w:ascii="Times New Roman" w:hAnsi="Times New Roman" w:cs="Times New Roman"/>
          <w:lang w:val="en-US"/>
        </w:rPr>
        <w:t xml:space="preserve">women; music; composers; Italy; baroque. </w:t>
      </w:r>
    </w:p>
    <w:p w14:paraId="03F779AC" w14:textId="77777777" w:rsidR="003B5EFD" w:rsidRDefault="003B5EFD" w:rsidP="003B5EFD">
      <w:pPr>
        <w:spacing w:after="0" w:line="360" w:lineRule="auto"/>
        <w:jc w:val="both"/>
        <w:rPr>
          <w:rFonts w:ascii="Times New Roman" w:hAnsi="Times New Roman" w:cs="Times New Roman"/>
          <w:lang w:val="en-US"/>
        </w:rPr>
      </w:pPr>
    </w:p>
    <w:p w14:paraId="48035CF9" w14:textId="77777777" w:rsidR="003B5EFD" w:rsidRPr="00B03437" w:rsidRDefault="003B5EFD" w:rsidP="003B5EFD">
      <w:pPr>
        <w:spacing w:after="0" w:line="360" w:lineRule="auto"/>
        <w:jc w:val="both"/>
        <w:rPr>
          <w:rFonts w:asciiTheme="majorHAnsi" w:hAnsiTheme="majorHAnsi" w:cstheme="majorHAnsi"/>
          <w:b/>
          <w:sz w:val="28"/>
          <w:szCs w:val="28"/>
          <w:lang w:val="es-ES"/>
        </w:rPr>
      </w:pPr>
      <w:r w:rsidRPr="00B03437">
        <w:rPr>
          <w:rFonts w:asciiTheme="majorHAnsi" w:hAnsiTheme="majorHAnsi" w:cstheme="majorHAnsi"/>
          <w:b/>
          <w:sz w:val="28"/>
          <w:szCs w:val="28"/>
          <w:lang w:val="es-ES"/>
        </w:rPr>
        <w:t>Resumo</w:t>
      </w:r>
    </w:p>
    <w:p w14:paraId="44128CBE" w14:textId="77777777" w:rsidR="003B5EFD" w:rsidRPr="003B5EFD" w:rsidRDefault="003B5EFD" w:rsidP="003B5EFD">
      <w:pPr>
        <w:spacing w:after="0" w:line="360" w:lineRule="auto"/>
        <w:jc w:val="both"/>
        <w:rPr>
          <w:rFonts w:ascii="Times New Roman" w:hAnsi="Times New Roman" w:cs="Times New Roman"/>
          <w:lang w:val="es-MX"/>
        </w:rPr>
      </w:pPr>
      <w:proofErr w:type="spellStart"/>
      <w:r w:rsidRPr="003B5EFD">
        <w:rPr>
          <w:rFonts w:ascii="Times New Roman" w:hAnsi="Times New Roman" w:cs="Times New Roman"/>
          <w:lang w:val="es-MX"/>
        </w:rPr>
        <w:t>Neste</w:t>
      </w:r>
      <w:proofErr w:type="spellEnd"/>
      <w:r w:rsidRPr="003B5EFD">
        <w:rPr>
          <w:rFonts w:ascii="Times New Roman" w:hAnsi="Times New Roman" w:cs="Times New Roman"/>
          <w:lang w:val="es-MX"/>
        </w:rPr>
        <w:t xml:space="preserve"> artigo, será realizada </w:t>
      </w:r>
      <w:proofErr w:type="spellStart"/>
      <w:r w:rsidRPr="003B5EFD">
        <w:rPr>
          <w:rFonts w:ascii="Times New Roman" w:hAnsi="Times New Roman" w:cs="Times New Roman"/>
          <w:lang w:val="es-MX"/>
        </w:rPr>
        <w:t>uma</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viagem</w:t>
      </w:r>
      <w:proofErr w:type="spellEnd"/>
      <w:r w:rsidRPr="003B5EFD">
        <w:rPr>
          <w:rFonts w:ascii="Times New Roman" w:hAnsi="Times New Roman" w:cs="Times New Roman"/>
          <w:lang w:val="es-MX"/>
        </w:rPr>
        <w:t xml:space="preserve"> histórica pelo barroco musical italiano em que </w:t>
      </w:r>
      <w:proofErr w:type="spellStart"/>
      <w:r w:rsidRPr="003B5EFD">
        <w:rPr>
          <w:rFonts w:ascii="Times New Roman" w:hAnsi="Times New Roman" w:cs="Times New Roman"/>
          <w:lang w:val="es-MX"/>
        </w:rPr>
        <w:t>serão</w:t>
      </w:r>
      <w:proofErr w:type="spellEnd"/>
      <w:r w:rsidRPr="003B5EFD">
        <w:rPr>
          <w:rFonts w:ascii="Times New Roman" w:hAnsi="Times New Roman" w:cs="Times New Roman"/>
          <w:lang w:val="es-MX"/>
        </w:rPr>
        <w:t xml:space="preserve"> descritas as </w:t>
      </w:r>
      <w:proofErr w:type="spellStart"/>
      <w:r w:rsidRPr="003B5EFD">
        <w:rPr>
          <w:rFonts w:ascii="Times New Roman" w:hAnsi="Times New Roman" w:cs="Times New Roman"/>
          <w:lang w:val="es-MX"/>
        </w:rPr>
        <w:t>possibilidades</w:t>
      </w:r>
      <w:proofErr w:type="spellEnd"/>
      <w:r w:rsidRPr="003B5EFD">
        <w:rPr>
          <w:rFonts w:ascii="Times New Roman" w:hAnsi="Times New Roman" w:cs="Times New Roman"/>
          <w:lang w:val="es-MX"/>
        </w:rPr>
        <w:t xml:space="preserve"> de </w:t>
      </w:r>
      <w:proofErr w:type="spellStart"/>
      <w:r w:rsidRPr="003B5EFD">
        <w:rPr>
          <w:rFonts w:ascii="Times New Roman" w:hAnsi="Times New Roman" w:cs="Times New Roman"/>
          <w:lang w:val="es-MX"/>
        </w:rPr>
        <w:t>algumas</w:t>
      </w:r>
      <w:proofErr w:type="spellEnd"/>
      <w:r w:rsidRPr="003B5EFD">
        <w:rPr>
          <w:rFonts w:ascii="Times New Roman" w:hAnsi="Times New Roman" w:cs="Times New Roman"/>
          <w:lang w:val="es-MX"/>
        </w:rPr>
        <w:t xml:space="preserve"> músicas </w:t>
      </w:r>
      <w:proofErr w:type="spellStart"/>
      <w:r w:rsidRPr="003B5EFD">
        <w:rPr>
          <w:rFonts w:ascii="Times New Roman" w:hAnsi="Times New Roman" w:cs="Times New Roman"/>
          <w:lang w:val="es-MX"/>
        </w:rPr>
        <w:t>nesse</w:t>
      </w:r>
      <w:proofErr w:type="spellEnd"/>
      <w:r w:rsidRPr="003B5EFD">
        <w:rPr>
          <w:rFonts w:ascii="Times New Roman" w:hAnsi="Times New Roman" w:cs="Times New Roman"/>
          <w:lang w:val="es-MX"/>
        </w:rPr>
        <w:t xml:space="preserve"> período, </w:t>
      </w:r>
      <w:proofErr w:type="spellStart"/>
      <w:r w:rsidRPr="003B5EFD">
        <w:rPr>
          <w:rFonts w:ascii="Times New Roman" w:hAnsi="Times New Roman" w:cs="Times New Roman"/>
          <w:lang w:val="es-MX"/>
        </w:rPr>
        <w:t>bem</w:t>
      </w:r>
      <w:proofErr w:type="spellEnd"/>
      <w:r w:rsidRPr="003B5EFD">
        <w:rPr>
          <w:rFonts w:ascii="Times New Roman" w:hAnsi="Times New Roman" w:cs="Times New Roman"/>
          <w:lang w:val="es-MX"/>
        </w:rPr>
        <w:t xml:space="preserve"> como as </w:t>
      </w:r>
      <w:proofErr w:type="spellStart"/>
      <w:r w:rsidRPr="003B5EFD">
        <w:rPr>
          <w:rFonts w:ascii="Times New Roman" w:hAnsi="Times New Roman" w:cs="Times New Roman"/>
          <w:lang w:val="es-MX"/>
        </w:rPr>
        <w:t>possibilidades</w:t>
      </w:r>
      <w:proofErr w:type="spellEnd"/>
      <w:r w:rsidRPr="003B5EFD">
        <w:rPr>
          <w:rFonts w:ascii="Times New Roman" w:hAnsi="Times New Roman" w:cs="Times New Roman"/>
          <w:lang w:val="es-MX"/>
        </w:rPr>
        <w:t xml:space="preserve"> que </w:t>
      </w:r>
      <w:proofErr w:type="spellStart"/>
      <w:r w:rsidRPr="003B5EFD">
        <w:rPr>
          <w:rFonts w:ascii="Times New Roman" w:hAnsi="Times New Roman" w:cs="Times New Roman"/>
          <w:lang w:val="es-MX"/>
        </w:rPr>
        <w:t>tiveram</w:t>
      </w:r>
      <w:proofErr w:type="spellEnd"/>
      <w:r w:rsidRPr="003B5EFD">
        <w:rPr>
          <w:rFonts w:ascii="Times New Roman" w:hAnsi="Times New Roman" w:cs="Times New Roman"/>
          <w:lang w:val="es-MX"/>
        </w:rPr>
        <w:t xml:space="preserve"> de </w:t>
      </w:r>
      <w:proofErr w:type="spellStart"/>
      <w:r w:rsidRPr="003B5EFD">
        <w:rPr>
          <w:rFonts w:ascii="Times New Roman" w:hAnsi="Times New Roman" w:cs="Times New Roman"/>
          <w:lang w:val="es-MX"/>
        </w:rPr>
        <w:t>se</w:t>
      </w:r>
      <w:proofErr w:type="spellEnd"/>
      <w:r w:rsidRPr="003B5EFD">
        <w:rPr>
          <w:rFonts w:ascii="Times New Roman" w:hAnsi="Times New Roman" w:cs="Times New Roman"/>
          <w:lang w:val="es-MX"/>
        </w:rPr>
        <w:t xml:space="preserve"> formar e </w:t>
      </w:r>
      <w:proofErr w:type="spellStart"/>
      <w:r w:rsidRPr="003B5EFD">
        <w:rPr>
          <w:rFonts w:ascii="Times New Roman" w:hAnsi="Times New Roman" w:cs="Times New Roman"/>
          <w:lang w:val="es-MX"/>
        </w:rPr>
        <w:t>depois</w:t>
      </w:r>
      <w:proofErr w:type="spellEnd"/>
      <w:r w:rsidRPr="003B5EFD">
        <w:rPr>
          <w:rFonts w:ascii="Times New Roman" w:hAnsi="Times New Roman" w:cs="Times New Roman"/>
          <w:lang w:val="es-MX"/>
        </w:rPr>
        <w:t xml:space="preserve"> se dedicar à </w:t>
      </w:r>
      <w:proofErr w:type="spellStart"/>
      <w:r w:rsidRPr="003B5EFD">
        <w:rPr>
          <w:rFonts w:ascii="Times New Roman" w:hAnsi="Times New Roman" w:cs="Times New Roman"/>
          <w:lang w:val="es-MX"/>
        </w:rPr>
        <w:t>composição</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Além</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disso</w:t>
      </w:r>
      <w:proofErr w:type="spellEnd"/>
      <w:r w:rsidRPr="003B5EFD">
        <w:rPr>
          <w:rFonts w:ascii="Times New Roman" w:hAnsi="Times New Roman" w:cs="Times New Roman"/>
          <w:lang w:val="es-MX"/>
        </w:rPr>
        <w:t xml:space="preserve">, será </w:t>
      </w:r>
      <w:proofErr w:type="spellStart"/>
      <w:r w:rsidRPr="003B5EFD">
        <w:rPr>
          <w:rFonts w:ascii="Times New Roman" w:hAnsi="Times New Roman" w:cs="Times New Roman"/>
          <w:lang w:val="es-MX"/>
        </w:rPr>
        <w:t>feita</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menção</w:t>
      </w:r>
      <w:proofErr w:type="spellEnd"/>
      <w:r w:rsidRPr="003B5EFD">
        <w:rPr>
          <w:rFonts w:ascii="Times New Roman" w:hAnsi="Times New Roman" w:cs="Times New Roman"/>
          <w:lang w:val="es-MX"/>
        </w:rPr>
        <w:t xml:space="preserve"> à vida e obra de </w:t>
      </w:r>
      <w:proofErr w:type="spellStart"/>
      <w:r w:rsidRPr="003B5EFD">
        <w:rPr>
          <w:rFonts w:ascii="Times New Roman" w:hAnsi="Times New Roman" w:cs="Times New Roman"/>
          <w:lang w:val="es-MX"/>
        </w:rPr>
        <w:t>Vittoria</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Aleotti</w:t>
      </w:r>
      <w:proofErr w:type="spellEnd"/>
      <w:r w:rsidRPr="003B5EFD">
        <w:rPr>
          <w:rFonts w:ascii="Times New Roman" w:hAnsi="Times New Roman" w:cs="Times New Roman"/>
          <w:lang w:val="es-MX"/>
        </w:rPr>
        <w:t xml:space="preserve"> e Isabella Leonarda, </w:t>
      </w:r>
      <w:proofErr w:type="spellStart"/>
      <w:r w:rsidRPr="003B5EFD">
        <w:rPr>
          <w:rFonts w:ascii="Times New Roman" w:hAnsi="Times New Roman" w:cs="Times New Roman"/>
          <w:lang w:val="es-MX"/>
        </w:rPr>
        <w:t>duas</w:t>
      </w:r>
      <w:proofErr w:type="spellEnd"/>
      <w:r w:rsidRPr="003B5EFD">
        <w:rPr>
          <w:rFonts w:ascii="Times New Roman" w:hAnsi="Times New Roman" w:cs="Times New Roman"/>
          <w:lang w:val="es-MX"/>
        </w:rPr>
        <w:t xml:space="preserve"> das compositoras </w:t>
      </w:r>
      <w:proofErr w:type="spellStart"/>
      <w:r w:rsidRPr="003B5EFD">
        <w:rPr>
          <w:rFonts w:ascii="Times New Roman" w:hAnsi="Times New Roman" w:cs="Times New Roman"/>
          <w:lang w:val="es-MX"/>
        </w:rPr>
        <w:t>mais</w:t>
      </w:r>
      <w:proofErr w:type="spellEnd"/>
      <w:r w:rsidRPr="003B5EFD">
        <w:rPr>
          <w:rFonts w:ascii="Times New Roman" w:hAnsi="Times New Roman" w:cs="Times New Roman"/>
          <w:lang w:val="es-MX"/>
        </w:rPr>
        <w:t xml:space="preserve"> representativas dos </w:t>
      </w:r>
      <w:proofErr w:type="spellStart"/>
      <w:r w:rsidRPr="003B5EFD">
        <w:rPr>
          <w:rFonts w:ascii="Times New Roman" w:hAnsi="Times New Roman" w:cs="Times New Roman"/>
          <w:lang w:val="es-MX"/>
        </w:rPr>
        <w:t>séculos</w:t>
      </w:r>
      <w:proofErr w:type="spellEnd"/>
      <w:r w:rsidRPr="003B5EFD">
        <w:rPr>
          <w:rFonts w:ascii="Times New Roman" w:hAnsi="Times New Roman" w:cs="Times New Roman"/>
          <w:lang w:val="es-MX"/>
        </w:rPr>
        <w:t xml:space="preserve"> XVI e XVII do barroco italiano. </w:t>
      </w:r>
      <w:proofErr w:type="spellStart"/>
      <w:r w:rsidRPr="003B5EFD">
        <w:rPr>
          <w:rFonts w:ascii="Times New Roman" w:hAnsi="Times New Roman" w:cs="Times New Roman"/>
          <w:lang w:val="es-MX"/>
        </w:rPr>
        <w:t>Suas</w:t>
      </w:r>
      <w:proofErr w:type="spellEnd"/>
      <w:r w:rsidRPr="003B5EFD">
        <w:rPr>
          <w:rFonts w:ascii="Times New Roman" w:hAnsi="Times New Roman" w:cs="Times New Roman"/>
          <w:lang w:val="es-MX"/>
        </w:rPr>
        <w:t xml:space="preserve"> obras </w:t>
      </w:r>
      <w:proofErr w:type="spellStart"/>
      <w:r w:rsidRPr="003B5EFD">
        <w:rPr>
          <w:rFonts w:ascii="Times New Roman" w:hAnsi="Times New Roman" w:cs="Times New Roman"/>
          <w:lang w:val="es-MX"/>
        </w:rPr>
        <w:t>eram</w:t>
      </w:r>
      <w:proofErr w:type="spellEnd"/>
      <w:r w:rsidRPr="003B5EFD">
        <w:rPr>
          <w:rFonts w:ascii="Times New Roman" w:hAnsi="Times New Roman" w:cs="Times New Roman"/>
          <w:lang w:val="es-MX"/>
        </w:rPr>
        <w:t xml:space="preserve"> principalmente </w:t>
      </w:r>
      <w:proofErr w:type="spellStart"/>
      <w:r w:rsidRPr="003B5EFD">
        <w:rPr>
          <w:rFonts w:ascii="Times New Roman" w:hAnsi="Times New Roman" w:cs="Times New Roman"/>
          <w:lang w:val="es-MX"/>
        </w:rPr>
        <w:t>vocais</w:t>
      </w:r>
      <w:proofErr w:type="spellEnd"/>
      <w:r w:rsidRPr="003B5EFD">
        <w:rPr>
          <w:rFonts w:ascii="Times New Roman" w:hAnsi="Times New Roman" w:cs="Times New Roman"/>
          <w:lang w:val="es-MX"/>
        </w:rPr>
        <w:t xml:space="preserve"> e escritas para </w:t>
      </w:r>
      <w:proofErr w:type="spellStart"/>
      <w:r w:rsidRPr="003B5EFD">
        <w:rPr>
          <w:rFonts w:ascii="Times New Roman" w:hAnsi="Times New Roman" w:cs="Times New Roman"/>
          <w:lang w:val="es-MX"/>
        </w:rPr>
        <w:t>uma</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duas</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três</w:t>
      </w:r>
      <w:proofErr w:type="spellEnd"/>
      <w:r w:rsidRPr="003B5EFD">
        <w:rPr>
          <w:rFonts w:ascii="Times New Roman" w:hAnsi="Times New Roman" w:cs="Times New Roman"/>
          <w:lang w:val="es-MX"/>
        </w:rPr>
        <w:t xml:space="preserve"> e / </w:t>
      </w:r>
      <w:proofErr w:type="spellStart"/>
      <w:r w:rsidRPr="003B5EFD">
        <w:rPr>
          <w:rFonts w:ascii="Times New Roman" w:hAnsi="Times New Roman" w:cs="Times New Roman"/>
          <w:lang w:val="es-MX"/>
        </w:rPr>
        <w:t>ou</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quatro</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vozes</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Tudo</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isso</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aconteceu</w:t>
      </w:r>
      <w:proofErr w:type="spellEnd"/>
      <w:r w:rsidRPr="003B5EFD">
        <w:rPr>
          <w:rFonts w:ascii="Times New Roman" w:hAnsi="Times New Roman" w:cs="Times New Roman"/>
          <w:lang w:val="es-MX"/>
        </w:rPr>
        <w:t xml:space="preserve"> em </w:t>
      </w:r>
      <w:proofErr w:type="spellStart"/>
      <w:r w:rsidRPr="003B5EFD">
        <w:rPr>
          <w:rFonts w:ascii="Times New Roman" w:hAnsi="Times New Roman" w:cs="Times New Roman"/>
          <w:lang w:val="es-MX"/>
        </w:rPr>
        <w:t>um</w:t>
      </w:r>
      <w:proofErr w:type="spellEnd"/>
      <w:r w:rsidRPr="003B5EFD">
        <w:rPr>
          <w:rFonts w:ascii="Times New Roman" w:hAnsi="Times New Roman" w:cs="Times New Roman"/>
          <w:lang w:val="es-MX"/>
        </w:rPr>
        <w:t xml:space="preserve"> momento histórico em que a voz </w:t>
      </w:r>
      <w:proofErr w:type="spellStart"/>
      <w:r w:rsidRPr="003B5EFD">
        <w:rPr>
          <w:rFonts w:ascii="Times New Roman" w:hAnsi="Times New Roman" w:cs="Times New Roman"/>
          <w:lang w:val="es-MX"/>
        </w:rPr>
        <w:t>feminina</w:t>
      </w:r>
      <w:proofErr w:type="spellEnd"/>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foi</w:t>
      </w:r>
      <w:proofErr w:type="spellEnd"/>
      <w:r w:rsidRPr="003B5EFD">
        <w:rPr>
          <w:rFonts w:ascii="Times New Roman" w:hAnsi="Times New Roman" w:cs="Times New Roman"/>
          <w:lang w:val="es-MX"/>
        </w:rPr>
        <w:t xml:space="preserve"> cada vez </w:t>
      </w:r>
      <w:proofErr w:type="spellStart"/>
      <w:r w:rsidRPr="003B5EFD">
        <w:rPr>
          <w:rFonts w:ascii="Times New Roman" w:hAnsi="Times New Roman" w:cs="Times New Roman"/>
          <w:lang w:val="es-MX"/>
        </w:rPr>
        <w:t>mais</w:t>
      </w:r>
      <w:proofErr w:type="spellEnd"/>
      <w:r w:rsidRPr="003B5EFD">
        <w:rPr>
          <w:rFonts w:ascii="Times New Roman" w:hAnsi="Times New Roman" w:cs="Times New Roman"/>
          <w:lang w:val="es-MX"/>
        </w:rPr>
        <w:t xml:space="preserve"> aclamada pelo público.</w:t>
      </w:r>
    </w:p>
    <w:p w14:paraId="16AE33BC" w14:textId="77777777" w:rsidR="003B5EFD" w:rsidRDefault="003B5EFD" w:rsidP="003B5EFD">
      <w:pPr>
        <w:spacing w:after="0" w:line="360" w:lineRule="auto"/>
        <w:jc w:val="both"/>
        <w:rPr>
          <w:rFonts w:ascii="Times New Roman" w:hAnsi="Times New Roman" w:cs="Times New Roman"/>
          <w:lang w:val="es-MX"/>
        </w:rPr>
      </w:pPr>
      <w:proofErr w:type="spellStart"/>
      <w:r w:rsidRPr="00B03437">
        <w:rPr>
          <w:rFonts w:asciiTheme="majorHAnsi" w:hAnsiTheme="majorHAnsi" w:cstheme="majorHAnsi"/>
          <w:b/>
          <w:sz w:val="28"/>
          <w:szCs w:val="28"/>
          <w:lang w:val="es-ES"/>
        </w:rPr>
        <w:t>Palavras</w:t>
      </w:r>
      <w:proofErr w:type="spellEnd"/>
      <w:r w:rsidRPr="00B03437">
        <w:rPr>
          <w:rFonts w:asciiTheme="majorHAnsi" w:hAnsiTheme="majorHAnsi" w:cstheme="majorHAnsi"/>
          <w:b/>
          <w:sz w:val="28"/>
          <w:szCs w:val="28"/>
          <w:lang w:val="es-ES"/>
        </w:rPr>
        <w:t>-chave:</w:t>
      </w:r>
      <w:r w:rsidRPr="003B5EFD">
        <w:rPr>
          <w:rFonts w:ascii="Times New Roman" w:hAnsi="Times New Roman" w:cs="Times New Roman"/>
          <w:lang w:val="es-MX"/>
        </w:rPr>
        <w:t xml:space="preserve"> </w:t>
      </w:r>
      <w:proofErr w:type="spellStart"/>
      <w:r w:rsidRPr="003B5EFD">
        <w:rPr>
          <w:rFonts w:ascii="Times New Roman" w:hAnsi="Times New Roman" w:cs="Times New Roman"/>
          <w:lang w:val="es-MX"/>
        </w:rPr>
        <w:t>mulheres</w:t>
      </w:r>
      <w:proofErr w:type="spellEnd"/>
      <w:r w:rsidRPr="003B5EFD">
        <w:rPr>
          <w:rFonts w:ascii="Times New Roman" w:hAnsi="Times New Roman" w:cs="Times New Roman"/>
          <w:lang w:val="es-MX"/>
        </w:rPr>
        <w:t xml:space="preserve">; música; compositor; </w:t>
      </w:r>
      <w:proofErr w:type="spellStart"/>
      <w:r w:rsidRPr="003B5EFD">
        <w:rPr>
          <w:rFonts w:ascii="Times New Roman" w:hAnsi="Times New Roman" w:cs="Times New Roman"/>
          <w:lang w:val="es-MX"/>
        </w:rPr>
        <w:t>Itália</w:t>
      </w:r>
      <w:proofErr w:type="spellEnd"/>
      <w:r w:rsidRPr="003B5EFD">
        <w:rPr>
          <w:rFonts w:ascii="Times New Roman" w:hAnsi="Times New Roman" w:cs="Times New Roman"/>
          <w:lang w:val="es-MX"/>
        </w:rPr>
        <w:t>; barroco.</w:t>
      </w:r>
    </w:p>
    <w:p w14:paraId="34037D8D" w14:textId="77777777" w:rsidR="003B5EFD" w:rsidRDefault="003B5EFD" w:rsidP="003B5EFD">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p>
    <w:p w14:paraId="04F4644A" w14:textId="77777777" w:rsidR="003B5EFD" w:rsidRDefault="004447A8" w:rsidP="003B5EFD">
      <w:pPr>
        <w:spacing w:after="0" w:line="360" w:lineRule="auto"/>
        <w:contextualSpacing/>
        <w:jc w:val="both"/>
        <w:rPr>
          <w:noProof/>
        </w:rPr>
      </w:pPr>
      <w:r>
        <w:rPr>
          <w:noProof/>
        </w:rPr>
        <w:pict w14:anchorId="6FA35CEC">
          <v:rect id="_x0000_i1025" alt="" style="width:441.9pt;height:.05pt;mso-width-percent:0;mso-height-percent:0;mso-width-percent:0;mso-height-percent:0" o:hralign="center" o:hrstd="t" o:hr="t" fillcolor="#a0a0a0" stroked="f"/>
        </w:pict>
      </w:r>
    </w:p>
    <w:p w14:paraId="6A5A2B1B" w14:textId="77777777" w:rsidR="00DF566E" w:rsidRPr="00F00AEA" w:rsidRDefault="00F00AEA" w:rsidP="002B3FE8">
      <w:pPr>
        <w:spacing w:after="0" w:line="360" w:lineRule="auto"/>
        <w:jc w:val="center"/>
        <w:rPr>
          <w:rFonts w:ascii="Times New Roman" w:hAnsi="Times New Roman" w:cs="Times New Roman"/>
          <w:b/>
          <w:sz w:val="32"/>
          <w:szCs w:val="32"/>
        </w:rPr>
      </w:pPr>
      <w:r w:rsidRPr="00F00AEA">
        <w:rPr>
          <w:rFonts w:ascii="Times New Roman" w:hAnsi="Times New Roman" w:cs="Times New Roman"/>
          <w:b/>
          <w:sz w:val="32"/>
          <w:szCs w:val="32"/>
        </w:rPr>
        <w:t>Introducción: el barroco musical italiano</w:t>
      </w:r>
    </w:p>
    <w:p w14:paraId="2034A086" w14:textId="77777777" w:rsidR="00DF566E" w:rsidRPr="00AF47B4" w:rsidRDefault="00DF566E" w:rsidP="00385833">
      <w:pPr>
        <w:pStyle w:val="NormalWeb"/>
        <w:spacing w:before="2" w:after="2" w:line="360" w:lineRule="auto"/>
        <w:ind w:firstLine="720"/>
        <w:jc w:val="both"/>
        <w:rPr>
          <w:rFonts w:ascii="Times New Roman" w:hAnsi="Times New Roman"/>
          <w:sz w:val="24"/>
          <w:szCs w:val="24"/>
        </w:rPr>
      </w:pPr>
      <w:r w:rsidRPr="00AF47B4">
        <w:rPr>
          <w:rFonts w:ascii="Times New Roman" w:hAnsi="Times New Roman"/>
          <w:sz w:val="24"/>
          <w:szCs w:val="24"/>
        </w:rPr>
        <w:t xml:space="preserve">El Barroco musical fue un periodo que se extendió aproximadamente entre 1600 y 1750, fecha en la que falleció el célebre músico </w:t>
      </w:r>
      <w:r w:rsidR="002B5F21" w:rsidRPr="00AF47B4">
        <w:rPr>
          <w:rFonts w:ascii="Times New Roman" w:hAnsi="Times New Roman"/>
          <w:sz w:val="24"/>
          <w:szCs w:val="24"/>
        </w:rPr>
        <w:t xml:space="preserve">alemán </w:t>
      </w:r>
      <w:r w:rsidRPr="00AF47B4">
        <w:rPr>
          <w:rFonts w:ascii="Times New Roman" w:hAnsi="Times New Roman"/>
          <w:sz w:val="24"/>
          <w:szCs w:val="24"/>
        </w:rPr>
        <w:t xml:space="preserve">Johan </w:t>
      </w:r>
      <w:proofErr w:type="spellStart"/>
      <w:r w:rsidRPr="00AF47B4">
        <w:rPr>
          <w:rFonts w:ascii="Times New Roman" w:hAnsi="Times New Roman"/>
          <w:sz w:val="24"/>
          <w:szCs w:val="24"/>
        </w:rPr>
        <w:t>Sebastian</w:t>
      </w:r>
      <w:proofErr w:type="spellEnd"/>
      <w:r w:rsidRPr="00AF47B4">
        <w:rPr>
          <w:rFonts w:ascii="Times New Roman" w:hAnsi="Times New Roman"/>
          <w:sz w:val="24"/>
          <w:szCs w:val="24"/>
        </w:rPr>
        <w:t xml:space="preserve"> Bach. Durante este momento histórico se dieron varias transformaciones sociales, políticas y económicas que repercutieron directamente en las artes. Fue en la península italiana donde nació el estilo Barroco, y desde allí se propagó por el resto del territorio europeo. En general, el arte Barroco se caracterizó por un mayor dramatismo y tensión en las obras de arte. </w:t>
      </w:r>
    </w:p>
    <w:p w14:paraId="1DFEF5DF" w14:textId="77777777" w:rsidR="00DF566E" w:rsidRPr="00AF47B4" w:rsidRDefault="00DF566E" w:rsidP="00AF47B4">
      <w:pPr>
        <w:pStyle w:val="NormalWeb"/>
        <w:spacing w:before="2" w:after="2" w:line="360" w:lineRule="auto"/>
        <w:ind w:firstLine="720"/>
        <w:jc w:val="both"/>
        <w:rPr>
          <w:rFonts w:ascii="Times New Roman" w:hAnsi="Times New Roman"/>
          <w:sz w:val="24"/>
          <w:szCs w:val="24"/>
        </w:rPr>
      </w:pPr>
      <w:r w:rsidRPr="00AF47B4">
        <w:rPr>
          <w:rFonts w:ascii="Times New Roman" w:hAnsi="Times New Roman"/>
          <w:sz w:val="24"/>
          <w:szCs w:val="24"/>
        </w:rPr>
        <w:t>Uno de los cambios que tuvo lugar durante el barroco y que influyó en la música religiosa fueron las diferentes reformas eclesiásticas. La Contrarreforma reforzó la idea de que el mensaje de la Iglesia era la única y verdadera realidad que conducía a la salvación. Por ello, la institución eclesiástica fue la encargada de controlar la creatividad y expresividad humana. Así, las dos instituciones más importantes, la Iglesia y al Estado, generaron un ambiente de inseguridad en la sociedad. El control de la expresividad humana repercutió directamente en la creación musical. Por ello, a partir de la Contrarreforma, el arte estuvo controlado y a total disposición de la Iglesia.</w:t>
      </w:r>
    </w:p>
    <w:p w14:paraId="592B2089" w14:textId="77777777" w:rsidR="00DF566E" w:rsidRPr="00AF47B4" w:rsidRDefault="00DF566E" w:rsidP="00D371A3">
      <w:pPr>
        <w:pStyle w:val="NormalWeb"/>
        <w:spacing w:before="2" w:after="2" w:line="360" w:lineRule="auto"/>
        <w:ind w:firstLine="360"/>
        <w:jc w:val="both"/>
        <w:rPr>
          <w:rFonts w:ascii="Times New Roman" w:hAnsi="Times New Roman"/>
          <w:sz w:val="24"/>
          <w:szCs w:val="24"/>
        </w:rPr>
      </w:pPr>
      <w:r w:rsidRPr="00AF47B4">
        <w:rPr>
          <w:rFonts w:ascii="Times New Roman" w:hAnsi="Times New Roman"/>
          <w:sz w:val="24"/>
          <w:szCs w:val="24"/>
        </w:rPr>
        <w:lastRenderedPageBreak/>
        <w:t xml:space="preserve">Durante el </w:t>
      </w:r>
      <w:r w:rsidRPr="00504011">
        <w:rPr>
          <w:rFonts w:ascii="Times New Roman" w:hAnsi="Times New Roman"/>
          <w:sz w:val="24"/>
          <w:szCs w:val="24"/>
        </w:rPr>
        <w:t>Renacimiento</w:t>
      </w:r>
      <w:r w:rsidR="0064301D">
        <w:rPr>
          <w:rFonts w:ascii="Times New Roman" w:hAnsi="Times New Roman"/>
          <w:sz w:val="24"/>
          <w:szCs w:val="24"/>
        </w:rPr>
        <w:t xml:space="preserve"> </w:t>
      </w:r>
      <w:r w:rsidRPr="00AF47B4">
        <w:rPr>
          <w:rFonts w:ascii="Times New Roman" w:hAnsi="Times New Roman"/>
          <w:sz w:val="24"/>
          <w:szCs w:val="24"/>
        </w:rPr>
        <w:t xml:space="preserve">surgieron los </w:t>
      </w:r>
      <w:r w:rsidRPr="00AF47B4">
        <w:rPr>
          <w:rFonts w:ascii="Times New Roman" w:hAnsi="Times New Roman"/>
          <w:i/>
          <w:iCs/>
          <w:sz w:val="24"/>
          <w:szCs w:val="24"/>
        </w:rPr>
        <w:t>castrati</w:t>
      </w:r>
      <w:r w:rsidRPr="00AF47B4">
        <w:rPr>
          <w:rFonts w:ascii="Times New Roman" w:hAnsi="Times New Roman"/>
          <w:sz w:val="24"/>
          <w:szCs w:val="24"/>
        </w:rPr>
        <w:t xml:space="preserve">, niños que habían sido sometidos a una castración para conservar su voz aguda sustituyendo de este modo a la voz femenina. </w:t>
      </w:r>
      <w:r w:rsidR="00504011">
        <w:rPr>
          <w:rFonts w:ascii="Times New Roman" w:hAnsi="Times New Roman"/>
          <w:sz w:val="24"/>
          <w:szCs w:val="24"/>
        </w:rPr>
        <w:t>Posteriormente, durante el</w:t>
      </w:r>
      <w:r w:rsidRPr="00AF47B4">
        <w:rPr>
          <w:rFonts w:ascii="Times New Roman" w:hAnsi="Times New Roman"/>
          <w:sz w:val="24"/>
          <w:szCs w:val="24"/>
        </w:rPr>
        <w:t xml:space="preserve"> periodo barroco</w:t>
      </w:r>
      <w:r w:rsidR="00504011">
        <w:rPr>
          <w:rFonts w:ascii="Times New Roman" w:hAnsi="Times New Roman"/>
          <w:sz w:val="24"/>
          <w:szCs w:val="24"/>
        </w:rPr>
        <w:t>,</w:t>
      </w:r>
      <w:r w:rsidRPr="00AF47B4">
        <w:rPr>
          <w:rFonts w:ascii="Times New Roman" w:hAnsi="Times New Roman"/>
          <w:sz w:val="24"/>
          <w:szCs w:val="24"/>
        </w:rPr>
        <w:t xml:space="preserve"> aparecieron en escena las figuras femeninas denominadas </w:t>
      </w:r>
      <w:proofErr w:type="spellStart"/>
      <w:r w:rsidRPr="00AF47B4">
        <w:rPr>
          <w:rFonts w:ascii="Times New Roman" w:hAnsi="Times New Roman"/>
          <w:i/>
          <w:iCs/>
          <w:sz w:val="24"/>
          <w:szCs w:val="24"/>
        </w:rPr>
        <w:t>Primadonna</w:t>
      </w:r>
      <w:proofErr w:type="spellEnd"/>
      <w:r w:rsidR="00D371A3">
        <w:rPr>
          <w:rFonts w:ascii="Times New Roman" w:hAnsi="Times New Roman"/>
          <w:i/>
          <w:iCs/>
          <w:sz w:val="24"/>
          <w:szCs w:val="24"/>
        </w:rPr>
        <w:t xml:space="preserve">, </w:t>
      </w:r>
      <w:r w:rsidRPr="00AF47B4">
        <w:rPr>
          <w:rFonts w:ascii="Times New Roman" w:hAnsi="Times New Roman"/>
          <w:sz w:val="24"/>
          <w:szCs w:val="24"/>
        </w:rPr>
        <w:t xml:space="preserve">coincidiendo con el nacimiento de la ópera. Estas mujeres músicas, además de cantantes, eran compositoras. El papel de estas intérpretes de música vocal no dejó indiferente a la audiencia. A lo largo de los siglos XVIII y XIX, la devoción del público hacia ellas se convirtió en un culto a la celebridad. En este </w:t>
      </w:r>
      <w:r w:rsidR="002B5F21" w:rsidRPr="00AF47B4">
        <w:rPr>
          <w:rFonts w:ascii="Times New Roman" w:hAnsi="Times New Roman"/>
          <w:sz w:val="24"/>
          <w:szCs w:val="24"/>
        </w:rPr>
        <w:t>periodo</w:t>
      </w:r>
      <w:r w:rsidRPr="00AF47B4">
        <w:rPr>
          <w:rFonts w:ascii="Times New Roman" w:hAnsi="Times New Roman"/>
          <w:sz w:val="24"/>
          <w:szCs w:val="24"/>
        </w:rPr>
        <w:t xml:space="preserve">, las mujeres que querían dedicarse a la música (bien como compositoras y/o intérpretes) tuvieron que hacer frente a varias dificultades para poder desarrollar su creatividad musical. En general, pudieron hacerlo fundamentalmente en: </w:t>
      </w:r>
    </w:p>
    <w:p w14:paraId="668C0E45" w14:textId="77777777" w:rsidR="00DF566E" w:rsidRPr="00AF47B4" w:rsidRDefault="00DF566E" w:rsidP="000706B8">
      <w:pPr>
        <w:pStyle w:val="NormalWeb"/>
        <w:numPr>
          <w:ilvl w:val="0"/>
          <w:numId w:val="4"/>
        </w:numPr>
        <w:spacing w:before="2" w:after="2" w:line="360" w:lineRule="auto"/>
        <w:jc w:val="both"/>
        <w:rPr>
          <w:rFonts w:ascii="Times New Roman" w:hAnsi="Times New Roman"/>
          <w:sz w:val="24"/>
          <w:szCs w:val="24"/>
        </w:rPr>
      </w:pPr>
      <w:r w:rsidRPr="00AF47B4">
        <w:rPr>
          <w:rFonts w:ascii="Times New Roman" w:hAnsi="Times New Roman"/>
          <w:sz w:val="24"/>
          <w:szCs w:val="24"/>
        </w:rPr>
        <w:t xml:space="preserve">La corte, aquellas mujeres que procedían de familias acomodadas. Únicamente podían hacerlo antes de contraer matrimonio, puesto que una vez casadas debían formar una familia y dedicarse al cuidado de esta. </w:t>
      </w:r>
    </w:p>
    <w:p w14:paraId="260C597D" w14:textId="77777777" w:rsidR="00DF566E" w:rsidRPr="00AF47B4" w:rsidRDefault="00DF566E" w:rsidP="000706B8">
      <w:pPr>
        <w:pStyle w:val="NormalWeb"/>
        <w:numPr>
          <w:ilvl w:val="0"/>
          <w:numId w:val="4"/>
        </w:numPr>
        <w:spacing w:before="2" w:after="2" w:line="360" w:lineRule="auto"/>
        <w:jc w:val="both"/>
        <w:rPr>
          <w:rFonts w:ascii="Times New Roman" w:hAnsi="Times New Roman"/>
          <w:sz w:val="24"/>
          <w:szCs w:val="24"/>
        </w:rPr>
      </w:pPr>
      <w:r w:rsidRPr="00AF47B4">
        <w:rPr>
          <w:rFonts w:ascii="Times New Roman" w:hAnsi="Times New Roman"/>
          <w:sz w:val="24"/>
          <w:szCs w:val="24"/>
        </w:rPr>
        <w:t xml:space="preserve">Los conventos continuaron siendo centros de producción musical. En ellos se componía música cuya finalidad era su uso en las celebraciones religiosas. En numerosos conventos de la península italiana se han encontrado obras compuestas y firmadas por mujeres. Algunos de los más destacados son los Conventos de Sta. Ágata y el de San Marino de </w:t>
      </w:r>
      <w:proofErr w:type="spellStart"/>
      <w:r w:rsidRPr="00AF47B4">
        <w:rPr>
          <w:rFonts w:ascii="Times New Roman" w:hAnsi="Times New Roman"/>
          <w:sz w:val="24"/>
          <w:szCs w:val="24"/>
        </w:rPr>
        <w:t>Leano</w:t>
      </w:r>
      <w:proofErr w:type="spellEnd"/>
      <w:r w:rsidRPr="00AF47B4">
        <w:rPr>
          <w:rFonts w:ascii="Times New Roman" w:hAnsi="Times New Roman"/>
          <w:sz w:val="24"/>
          <w:szCs w:val="24"/>
        </w:rPr>
        <w:t xml:space="preserve"> en Pavía; los Conventos de Sta. Caterina, el de Sta. Margarita en Milán; el de Sta. Cristina en Bolonia. El convento de </w:t>
      </w:r>
      <w:proofErr w:type="spellStart"/>
      <w:r w:rsidRPr="00AF47B4">
        <w:rPr>
          <w:rFonts w:ascii="Times New Roman" w:hAnsi="Times New Roman"/>
          <w:sz w:val="24"/>
          <w:szCs w:val="24"/>
        </w:rPr>
        <w:t>Radegonda</w:t>
      </w:r>
      <w:proofErr w:type="spellEnd"/>
      <w:r w:rsidRPr="00AF47B4">
        <w:rPr>
          <w:rFonts w:ascii="Times New Roman" w:hAnsi="Times New Roman"/>
          <w:sz w:val="24"/>
          <w:szCs w:val="24"/>
        </w:rPr>
        <w:t xml:space="preserve"> (Milán) debió ser un centro de gran importancia por las alusiones que hacen de él viajeros de la época. </w:t>
      </w:r>
      <w:r w:rsidR="00360E5D" w:rsidRPr="00AF47B4">
        <w:rPr>
          <w:rFonts w:ascii="Times New Roman" w:hAnsi="Times New Roman"/>
          <w:color w:val="000000" w:themeColor="text1"/>
          <w:sz w:val="24"/>
          <w:szCs w:val="24"/>
        </w:rPr>
        <w:t xml:space="preserve">Además de los conventos, los </w:t>
      </w:r>
      <w:proofErr w:type="spellStart"/>
      <w:r w:rsidR="00360E5D" w:rsidRPr="00AF47B4">
        <w:rPr>
          <w:rFonts w:ascii="Times New Roman" w:hAnsi="Times New Roman"/>
          <w:i/>
          <w:color w:val="000000" w:themeColor="text1"/>
          <w:sz w:val="24"/>
          <w:szCs w:val="24"/>
        </w:rPr>
        <w:t>ospedali</w:t>
      </w:r>
      <w:proofErr w:type="spellEnd"/>
      <w:r w:rsidR="00360E5D" w:rsidRPr="00AF47B4">
        <w:rPr>
          <w:rFonts w:ascii="Times New Roman" w:hAnsi="Times New Roman"/>
          <w:color w:val="000000" w:themeColor="text1"/>
          <w:sz w:val="24"/>
          <w:szCs w:val="24"/>
        </w:rPr>
        <w:t xml:space="preserve"> (conservatorios) en la Venecia de los siglos XVII y XVIII, se erigen como una de las instituciones más importantes donde las mujeres pudieron estudiar</w:t>
      </w:r>
      <w:r w:rsidR="00D15DBB" w:rsidRPr="00AF47B4">
        <w:rPr>
          <w:rFonts w:ascii="Times New Roman" w:hAnsi="Times New Roman"/>
          <w:color w:val="000000" w:themeColor="text1"/>
          <w:sz w:val="24"/>
          <w:szCs w:val="24"/>
        </w:rPr>
        <w:t>, componer e interpretar</w:t>
      </w:r>
      <w:r w:rsidR="00360E5D" w:rsidRPr="00AF47B4">
        <w:rPr>
          <w:rFonts w:ascii="Times New Roman" w:hAnsi="Times New Roman"/>
          <w:color w:val="000000" w:themeColor="text1"/>
          <w:sz w:val="24"/>
          <w:szCs w:val="24"/>
        </w:rPr>
        <w:t xml:space="preserve"> música.</w:t>
      </w:r>
    </w:p>
    <w:p w14:paraId="42D1E3E1" w14:textId="77777777" w:rsidR="00DF566E" w:rsidRPr="00AF47B4" w:rsidRDefault="00DF566E" w:rsidP="000706B8">
      <w:pPr>
        <w:pStyle w:val="NormalWeb"/>
        <w:numPr>
          <w:ilvl w:val="0"/>
          <w:numId w:val="4"/>
        </w:numPr>
        <w:spacing w:before="2" w:after="2" w:line="360" w:lineRule="auto"/>
        <w:jc w:val="both"/>
        <w:rPr>
          <w:rFonts w:ascii="Times New Roman" w:hAnsi="Times New Roman"/>
          <w:sz w:val="24"/>
          <w:szCs w:val="24"/>
        </w:rPr>
      </w:pPr>
      <w:r w:rsidRPr="00AF47B4">
        <w:rPr>
          <w:rFonts w:ascii="Times New Roman" w:hAnsi="Times New Roman"/>
          <w:sz w:val="24"/>
          <w:szCs w:val="24"/>
        </w:rPr>
        <w:t xml:space="preserve">Contraer matrimonio con un músico para poder trabajar junto a él (en ocasiones bajo anonimato). </w:t>
      </w:r>
    </w:p>
    <w:p w14:paraId="2C08BD6F" w14:textId="77777777" w:rsidR="002B3FE8" w:rsidRDefault="002B3FE8" w:rsidP="002B3FE8">
      <w:pPr>
        <w:spacing w:after="0" w:line="360" w:lineRule="auto"/>
        <w:jc w:val="center"/>
        <w:rPr>
          <w:rFonts w:ascii="Times New Roman" w:hAnsi="Times New Roman" w:cs="Times New Roman"/>
          <w:b/>
          <w:sz w:val="32"/>
          <w:szCs w:val="32"/>
        </w:rPr>
      </w:pPr>
    </w:p>
    <w:p w14:paraId="1DB22D9E" w14:textId="75DCA090" w:rsidR="00D2663F" w:rsidRPr="002B3FE8" w:rsidRDefault="00F00AEA" w:rsidP="002B3FE8">
      <w:pPr>
        <w:spacing w:after="0" w:line="360" w:lineRule="auto"/>
        <w:jc w:val="center"/>
        <w:rPr>
          <w:rFonts w:ascii="Times New Roman" w:hAnsi="Times New Roman" w:cs="Times New Roman"/>
          <w:b/>
          <w:sz w:val="28"/>
          <w:szCs w:val="28"/>
        </w:rPr>
      </w:pPr>
      <w:r w:rsidRPr="002B3FE8">
        <w:rPr>
          <w:rFonts w:ascii="Times New Roman" w:hAnsi="Times New Roman" w:cs="Times New Roman"/>
          <w:b/>
          <w:sz w:val="28"/>
          <w:szCs w:val="28"/>
        </w:rPr>
        <w:t>La música vocal</w:t>
      </w:r>
    </w:p>
    <w:p w14:paraId="578CCA95" w14:textId="77777777" w:rsidR="00DF566E" w:rsidRPr="00AF47B4" w:rsidRDefault="00385833" w:rsidP="000706B8">
      <w:pPr>
        <w:pStyle w:val="HTMLconformatoprevio"/>
        <w:shd w:val="clear" w:color="auto" w:fill="FFFFFF"/>
        <w:spacing w:before="2" w:after="2" w:line="360" w:lineRule="auto"/>
        <w:ind w:left="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DF566E" w:rsidRPr="00AF47B4">
        <w:rPr>
          <w:rFonts w:ascii="Times New Roman" w:hAnsi="Times New Roman" w:cs="Times New Roman"/>
          <w:sz w:val="24"/>
          <w:szCs w:val="24"/>
          <w:lang w:val="es-ES_tradnl"/>
        </w:rPr>
        <w:t>El auge de los conjuntos vocales femeninos durante las primeras décadas del período barroco fue un momento importante de la historia de la música, pues el sexo femenino logró alcanzar un destacado reconocimiento por su talento musical. Debido a la creciente popularidad de los conjuntos vocales femeninos que resultaron</w:t>
      </w:r>
      <w:r w:rsidR="002B5F21" w:rsidRPr="00AF47B4">
        <w:rPr>
          <w:rFonts w:ascii="Times New Roman" w:hAnsi="Times New Roman" w:cs="Times New Roman"/>
          <w:sz w:val="24"/>
          <w:szCs w:val="24"/>
          <w:lang w:val="es-ES_tradnl"/>
        </w:rPr>
        <w:t xml:space="preserve"> después del establecimient</w:t>
      </w:r>
      <w:r w:rsidR="00D371A3">
        <w:rPr>
          <w:rFonts w:ascii="Times New Roman" w:hAnsi="Times New Roman" w:cs="Times New Roman"/>
          <w:sz w:val="24"/>
          <w:szCs w:val="24"/>
          <w:lang w:val="es-ES_tradnl"/>
        </w:rPr>
        <w:t>o del</w:t>
      </w:r>
      <w:r w:rsidR="00DF566E" w:rsidRPr="00AF47B4">
        <w:rPr>
          <w:rFonts w:ascii="Times New Roman" w:hAnsi="Times New Roman" w:cs="Times New Roman"/>
          <w:sz w:val="24"/>
          <w:szCs w:val="24"/>
          <w:lang w:val="es-ES_tradnl"/>
        </w:rPr>
        <w:t xml:space="preserve"> </w:t>
      </w:r>
      <w:proofErr w:type="spellStart"/>
      <w:r w:rsidR="00DF566E" w:rsidRPr="00AF47B4">
        <w:rPr>
          <w:rFonts w:ascii="Times New Roman" w:hAnsi="Times New Roman" w:cs="Times New Roman"/>
          <w:i/>
          <w:sz w:val="24"/>
          <w:szCs w:val="24"/>
          <w:lang w:val="es-ES_tradnl"/>
        </w:rPr>
        <w:t>concerto</w:t>
      </w:r>
      <w:proofErr w:type="spellEnd"/>
      <w:r w:rsidR="00DF566E" w:rsidRPr="00AF47B4">
        <w:rPr>
          <w:rFonts w:ascii="Times New Roman" w:hAnsi="Times New Roman" w:cs="Times New Roman"/>
          <w:i/>
          <w:sz w:val="24"/>
          <w:szCs w:val="24"/>
          <w:lang w:val="es-ES_tradnl"/>
        </w:rPr>
        <w:t xml:space="preserve"> </w:t>
      </w:r>
      <w:proofErr w:type="spellStart"/>
      <w:r w:rsidR="00DF566E" w:rsidRPr="00AF47B4">
        <w:rPr>
          <w:rFonts w:ascii="Times New Roman" w:hAnsi="Times New Roman" w:cs="Times New Roman"/>
          <w:i/>
          <w:sz w:val="24"/>
          <w:szCs w:val="24"/>
          <w:lang w:val="es-ES_tradnl"/>
        </w:rPr>
        <w:t>delle</w:t>
      </w:r>
      <w:proofErr w:type="spellEnd"/>
      <w:r w:rsidR="00DF566E" w:rsidRPr="00AF47B4">
        <w:rPr>
          <w:rFonts w:ascii="Times New Roman" w:hAnsi="Times New Roman" w:cs="Times New Roman"/>
          <w:i/>
          <w:sz w:val="24"/>
          <w:szCs w:val="24"/>
          <w:lang w:val="es-ES_tradnl"/>
        </w:rPr>
        <w:t xml:space="preserve"> </w:t>
      </w:r>
      <w:proofErr w:type="spellStart"/>
      <w:r w:rsidR="00DF566E" w:rsidRPr="00AF47B4">
        <w:rPr>
          <w:rFonts w:ascii="Times New Roman" w:hAnsi="Times New Roman" w:cs="Times New Roman"/>
          <w:i/>
          <w:sz w:val="24"/>
          <w:szCs w:val="24"/>
          <w:lang w:val="es-ES_tradnl"/>
        </w:rPr>
        <w:t>donne</w:t>
      </w:r>
      <w:proofErr w:type="spellEnd"/>
      <w:r w:rsidR="00DF566E" w:rsidRPr="00AF47B4">
        <w:rPr>
          <w:rFonts w:ascii="Times New Roman" w:hAnsi="Times New Roman" w:cs="Times New Roman"/>
          <w:sz w:val="24"/>
          <w:szCs w:val="24"/>
          <w:lang w:val="es-ES_tradnl"/>
        </w:rPr>
        <w:t xml:space="preserve"> en 1580, las compositoras en la Italia de</w:t>
      </w:r>
      <w:r w:rsidR="00D371A3">
        <w:rPr>
          <w:rFonts w:ascii="Times New Roman" w:hAnsi="Times New Roman" w:cs="Times New Roman"/>
          <w:sz w:val="24"/>
          <w:szCs w:val="24"/>
          <w:lang w:val="es-ES_tradnl"/>
        </w:rPr>
        <w:t xml:space="preserve"> </w:t>
      </w:r>
      <w:r w:rsidR="00DF566E" w:rsidRPr="00AF47B4">
        <w:rPr>
          <w:rFonts w:ascii="Times New Roman" w:hAnsi="Times New Roman" w:cs="Times New Roman"/>
          <w:sz w:val="24"/>
          <w:szCs w:val="24"/>
          <w:lang w:val="es-ES_tradnl"/>
        </w:rPr>
        <w:lastRenderedPageBreak/>
        <w:t>los siglos XVII y XVIII obtuvieron un mayor acceso a la formació</w:t>
      </w:r>
      <w:r w:rsidR="002B5F21" w:rsidRPr="00AF47B4">
        <w:rPr>
          <w:rFonts w:ascii="Times New Roman" w:hAnsi="Times New Roman" w:cs="Times New Roman"/>
          <w:sz w:val="24"/>
          <w:szCs w:val="24"/>
          <w:lang w:val="es-ES_tradnl"/>
        </w:rPr>
        <w:t xml:space="preserve">n musical. Esta situación dio lugar a </w:t>
      </w:r>
      <w:r w:rsidR="00DF566E" w:rsidRPr="00AF47B4">
        <w:rPr>
          <w:rFonts w:ascii="Times New Roman" w:hAnsi="Times New Roman" w:cs="Times New Roman"/>
          <w:sz w:val="24"/>
          <w:szCs w:val="24"/>
          <w:lang w:val="es-ES_tradnl"/>
        </w:rPr>
        <w:t>que la productividad musical aumentara considerablemente entre las mujeres compositoras, particularmente en el á</w:t>
      </w:r>
      <w:r w:rsidR="00D155AF">
        <w:rPr>
          <w:rFonts w:ascii="Times New Roman" w:hAnsi="Times New Roman" w:cs="Times New Roman"/>
          <w:sz w:val="24"/>
          <w:szCs w:val="24"/>
          <w:lang w:val="es-ES_tradnl"/>
        </w:rPr>
        <w:t>mbito de la música vocal (</w:t>
      </w:r>
      <w:proofErr w:type="spellStart"/>
      <w:r w:rsidR="00D155AF">
        <w:rPr>
          <w:rFonts w:ascii="Times New Roman" w:hAnsi="Times New Roman" w:cs="Times New Roman"/>
          <w:sz w:val="24"/>
          <w:szCs w:val="24"/>
          <w:lang w:val="es-ES_tradnl"/>
        </w:rPr>
        <w:t>Jezic</w:t>
      </w:r>
      <w:proofErr w:type="spellEnd"/>
      <w:r w:rsidR="00D155AF">
        <w:rPr>
          <w:rFonts w:ascii="Times New Roman" w:hAnsi="Times New Roman" w:cs="Times New Roman"/>
          <w:sz w:val="24"/>
          <w:szCs w:val="24"/>
          <w:lang w:val="es-ES_tradnl"/>
        </w:rPr>
        <w:t xml:space="preserve"> y </w:t>
      </w:r>
      <w:r w:rsidR="00D155AF" w:rsidRPr="00D155AF">
        <w:rPr>
          <w:rFonts w:ascii="Times New Roman" w:hAnsi="Times New Roman" w:cs="Times New Roman"/>
          <w:sz w:val="24"/>
          <w:szCs w:val="24"/>
          <w:lang w:val="es-ES_tradnl"/>
        </w:rPr>
        <w:t>Wood</w:t>
      </w:r>
      <w:r w:rsidR="00D155AF">
        <w:rPr>
          <w:rFonts w:ascii="Times New Roman" w:hAnsi="Times New Roman" w:cs="Times New Roman"/>
          <w:sz w:val="24"/>
          <w:szCs w:val="24"/>
          <w:lang w:val="es-ES_tradnl"/>
        </w:rPr>
        <w:t>,</w:t>
      </w:r>
      <w:r w:rsidR="00DF566E" w:rsidRPr="00AF47B4">
        <w:rPr>
          <w:rFonts w:ascii="Times New Roman" w:hAnsi="Times New Roman" w:cs="Times New Roman"/>
          <w:sz w:val="24"/>
          <w:szCs w:val="24"/>
          <w:lang w:val="es-ES_tradnl"/>
        </w:rPr>
        <w:t xml:space="preserve"> 1994). </w:t>
      </w:r>
    </w:p>
    <w:p w14:paraId="4F449B35" w14:textId="77777777" w:rsidR="00DF566E" w:rsidRPr="00AF47B4" w:rsidRDefault="00DF566E" w:rsidP="000706B8">
      <w:pPr>
        <w:pStyle w:val="HTMLconformatoprevio"/>
        <w:shd w:val="clear" w:color="auto" w:fill="FFFFFF"/>
        <w:spacing w:before="2" w:after="2" w:line="360" w:lineRule="auto"/>
        <w:ind w:left="60"/>
        <w:jc w:val="both"/>
        <w:rPr>
          <w:rFonts w:ascii="Times New Roman" w:hAnsi="Times New Roman" w:cs="Times New Roman"/>
          <w:color w:val="000000" w:themeColor="text1"/>
          <w:sz w:val="24"/>
          <w:szCs w:val="24"/>
          <w:lang w:val="es-ES_tradnl"/>
        </w:rPr>
      </w:pPr>
      <w:r w:rsidRPr="00AF47B4">
        <w:rPr>
          <w:rFonts w:ascii="Times New Roman" w:hAnsi="Times New Roman" w:cs="Times New Roman"/>
          <w:sz w:val="24"/>
          <w:szCs w:val="24"/>
          <w:lang w:val="es-ES_tradnl"/>
        </w:rPr>
        <w:tab/>
      </w:r>
      <w:r w:rsidRPr="00AF47B4">
        <w:rPr>
          <w:rFonts w:ascii="Times New Roman" w:hAnsi="Times New Roman" w:cs="Times New Roman"/>
          <w:color w:val="000000" w:themeColor="text1"/>
          <w:sz w:val="24"/>
          <w:szCs w:val="24"/>
          <w:lang w:val="es-ES_tradnl"/>
        </w:rPr>
        <w:t xml:space="preserve">La fascinación por las voces femeninas, se extendió a una gran diversidad de géneros vocales, pero fue sobretodo en el género operístico en el que alcanzaron la cúspide de la profesión durante las primeras décadas del siglo XVII. Estas mujeres músicas fueron remuneradas y ampliamente aclamadas por sus actuaciones musicales. La asociación que unas décadas después hicieron autores como Monteverdi de las voces agudas con el virtuosismo refleja la importancia de las voces femeninas que se remonta a </w:t>
      </w:r>
      <w:r w:rsidRPr="00D371A3">
        <w:rPr>
          <w:rFonts w:ascii="Times New Roman" w:hAnsi="Times New Roman" w:cs="Times New Roman"/>
          <w:color w:val="000000" w:themeColor="text1"/>
          <w:sz w:val="24"/>
          <w:szCs w:val="24"/>
          <w:lang w:val="es-ES_tradnl"/>
        </w:rPr>
        <w:t>los</w:t>
      </w:r>
      <w:r w:rsidRPr="00AF47B4">
        <w:rPr>
          <w:rFonts w:ascii="Times New Roman" w:hAnsi="Times New Roman" w:cs="Times New Roman"/>
          <w:i/>
          <w:color w:val="000000" w:themeColor="text1"/>
          <w:sz w:val="24"/>
          <w:szCs w:val="24"/>
          <w:lang w:val="es-ES_tradnl"/>
        </w:rPr>
        <w:t xml:space="preserve"> </w:t>
      </w:r>
      <w:proofErr w:type="spellStart"/>
      <w:r w:rsidRPr="00AF47B4">
        <w:rPr>
          <w:rFonts w:ascii="Times New Roman" w:hAnsi="Times New Roman" w:cs="Times New Roman"/>
          <w:i/>
          <w:color w:val="000000" w:themeColor="text1"/>
          <w:sz w:val="24"/>
          <w:szCs w:val="24"/>
          <w:lang w:val="es-ES_tradnl"/>
        </w:rPr>
        <w:t>concerto</w:t>
      </w:r>
      <w:proofErr w:type="spellEnd"/>
      <w:r w:rsidRPr="00AF47B4">
        <w:rPr>
          <w:rFonts w:ascii="Times New Roman" w:hAnsi="Times New Roman" w:cs="Times New Roman"/>
          <w:i/>
          <w:color w:val="000000" w:themeColor="text1"/>
          <w:sz w:val="24"/>
          <w:szCs w:val="24"/>
          <w:lang w:val="es-ES_tradnl"/>
        </w:rPr>
        <w:t xml:space="preserve"> </w:t>
      </w:r>
      <w:proofErr w:type="spellStart"/>
      <w:r w:rsidRPr="00AF47B4">
        <w:rPr>
          <w:rFonts w:ascii="Times New Roman" w:hAnsi="Times New Roman" w:cs="Times New Roman"/>
          <w:i/>
          <w:color w:val="000000" w:themeColor="text1"/>
          <w:sz w:val="24"/>
          <w:szCs w:val="24"/>
          <w:lang w:val="es-ES_tradnl"/>
        </w:rPr>
        <w:t>delle</w:t>
      </w:r>
      <w:proofErr w:type="spellEnd"/>
      <w:r w:rsidRPr="00AF47B4">
        <w:rPr>
          <w:rFonts w:ascii="Times New Roman" w:hAnsi="Times New Roman" w:cs="Times New Roman"/>
          <w:i/>
          <w:color w:val="000000" w:themeColor="text1"/>
          <w:sz w:val="24"/>
          <w:szCs w:val="24"/>
          <w:lang w:val="es-ES_tradnl"/>
        </w:rPr>
        <w:t xml:space="preserve"> </w:t>
      </w:r>
      <w:proofErr w:type="spellStart"/>
      <w:r w:rsidRPr="00AF47B4">
        <w:rPr>
          <w:rFonts w:ascii="Times New Roman" w:hAnsi="Times New Roman" w:cs="Times New Roman"/>
          <w:i/>
          <w:color w:val="000000" w:themeColor="text1"/>
          <w:sz w:val="24"/>
          <w:szCs w:val="24"/>
          <w:lang w:val="es-ES_tradnl"/>
        </w:rPr>
        <w:t>donne</w:t>
      </w:r>
      <w:proofErr w:type="spellEnd"/>
      <w:r w:rsidRPr="00AF47B4">
        <w:rPr>
          <w:rFonts w:ascii="Times New Roman" w:hAnsi="Times New Roman" w:cs="Times New Roman"/>
          <w:color w:val="000000" w:themeColor="text1"/>
          <w:sz w:val="24"/>
          <w:szCs w:val="24"/>
          <w:lang w:val="es-ES_tradnl"/>
        </w:rPr>
        <w:t xml:space="preserve"> de Ferrara e incluso antes en los espectáculos de la corte donde se contaba con la presencia de </w:t>
      </w:r>
      <w:r w:rsidRPr="00D371A3">
        <w:rPr>
          <w:rFonts w:ascii="Times New Roman" w:hAnsi="Times New Roman" w:cs="Times New Roman"/>
          <w:color w:val="000000" w:themeColor="text1"/>
          <w:sz w:val="24"/>
          <w:szCs w:val="24"/>
          <w:lang w:val="es-ES_tradnl"/>
        </w:rPr>
        <w:t>castrati</w:t>
      </w:r>
      <w:r w:rsidRPr="00AF47B4">
        <w:rPr>
          <w:rFonts w:ascii="Times New Roman" w:hAnsi="Times New Roman" w:cs="Times New Roman"/>
          <w:color w:val="000000" w:themeColor="text1"/>
          <w:sz w:val="24"/>
          <w:szCs w:val="24"/>
          <w:lang w:val="es-ES_tradnl"/>
        </w:rPr>
        <w:t xml:space="preserve">. Además de la voz femenina, se confiaba en los castrati para la </w:t>
      </w:r>
      <w:r w:rsidR="002B5F21" w:rsidRPr="00AF47B4">
        <w:rPr>
          <w:rFonts w:ascii="Times New Roman" w:hAnsi="Times New Roman" w:cs="Times New Roman"/>
          <w:color w:val="000000" w:themeColor="text1"/>
          <w:sz w:val="24"/>
          <w:szCs w:val="24"/>
          <w:lang w:val="es-ES_tradnl"/>
        </w:rPr>
        <w:t>interpretación</w:t>
      </w:r>
      <w:r w:rsidRPr="00AF47B4">
        <w:rPr>
          <w:rFonts w:ascii="Times New Roman" w:hAnsi="Times New Roman" w:cs="Times New Roman"/>
          <w:color w:val="000000" w:themeColor="text1"/>
          <w:sz w:val="24"/>
          <w:szCs w:val="24"/>
          <w:lang w:val="es-ES_tradnl"/>
        </w:rPr>
        <w:t xml:space="preserve"> de las voces más agudas. Los castrati actuaron por primera vez al coro de la Capilla Sixtina en la década de 1560 </w:t>
      </w:r>
      <w:r w:rsidR="002B5F21" w:rsidRPr="00AF47B4">
        <w:rPr>
          <w:rFonts w:ascii="Times New Roman" w:hAnsi="Times New Roman" w:cs="Times New Roman"/>
          <w:color w:val="000000" w:themeColor="text1"/>
          <w:sz w:val="24"/>
          <w:szCs w:val="24"/>
          <w:lang w:val="es-ES_tradnl"/>
        </w:rPr>
        <w:t xml:space="preserve">y </w:t>
      </w:r>
      <w:r w:rsidRPr="00AF47B4">
        <w:rPr>
          <w:rFonts w:ascii="Times New Roman" w:hAnsi="Times New Roman" w:cs="Times New Roman"/>
          <w:color w:val="000000" w:themeColor="text1"/>
          <w:sz w:val="24"/>
          <w:szCs w:val="24"/>
          <w:lang w:val="es-ES_tradnl"/>
        </w:rPr>
        <w:t xml:space="preserve">estuvieron </w:t>
      </w:r>
      <w:r w:rsidR="002B5F21" w:rsidRPr="00AF47B4">
        <w:rPr>
          <w:rFonts w:ascii="Times New Roman" w:hAnsi="Times New Roman" w:cs="Times New Roman"/>
          <w:color w:val="000000" w:themeColor="text1"/>
          <w:sz w:val="24"/>
          <w:szCs w:val="24"/>
          <w:lang w:val="es-ES_tradnl"/>
        </w:rPr>
        <w:t>considerados</w:t>
      </w:r>
      <w:r w:rsidRPr="00AF47B4">
        <w:rPr>
          <w:rFonts w:ascii="Times New Roman" w:hAnsi="Times New Roman" w:cs="Times New Roman"/>
          <w:color w:val="000000" w:themeColor="text1"/>
          <w:sz w:val="24"/>
          <w:szCs w:val="24"/>
          <w:lang w:val="es-ES_tradnl"/>
        </w:rPr>
        <w:t xml:space="preserve"> como superestrellas de la ópera a finales del siglo XVII</w:t>
      </w:r>
      <w:r w:rsidR="000706B8" w:rsidRPr="00AF47B4">
        <w:rPr>
          <w:rFonts w:ascii="Times New Roman" w:hAnsi="Times New Roman" w:cs="Times New Roman"/>
          <w:color w:val="000000" w:themeColor="text1"/>
          <w:sz w:val="24"/>
          <w:szCs w:val="24"/>
          <w:lang w:val="es-ES_tradnl"/>
        </w:rPr>
        <w:t xml:space="preserve"> (Freitas, 1998)</w:t>
      </w:r>
      <w:r w:rsidRPr="00AF47B4">
        <w:rPr>
          <w:rFonts w:ascii="Times New Roman" w:hAnsi="Times New Roman" w:cs="Times New Roman"/>
          <w:color w:val="000000" w:themeColor="text1"/>
          <w:sz w:val="24"/>
          <w:szCs w:val="24"/>
          <w:lang w:val="es-ES_tradnl"/>
        </w:rPr>
        <w:t>.</w:t>
      </w:r>
    </w:p>
    <w:p w14:paraId="16031B5F" w14:textId="77777777" w:rsidR="00DF566E" w:rsidRPr="00AF47B4" w:rsidRDefault="00DF566E" w:rsidP="000706B8">
      <w:pPr>
        <w:pStyle w:val="HTMLconformatoprevio"/>
        <w:shd w:val="clear" w:color="auto" w:fill="FFFFFF"/>
        <w:spacing w:before="2" w:after="2" w:line="360" w:lineRule="auto"/>
        <w:ind w:left="60"/>
        <w:jc w:val="both"/>
        <w:rPr>
          <w:rFonts w:ascii="Times New Roman" w:hAnsi="Times New Roman" w:cs="Times New Roman"/>
          <w:i/>
          <w:color w:val="000000" w:themeColor="text1"/>
          <w:sz w:val="24"/>
          <w:szCs w:val="24"/>
          <w:lang w:val="es-ES_tradnl"/>
        </w:rPr>
      </w:pPr>
      <w:r w:rsidRPr="00AF47B4">
        <w:rPr>
          <w:rFonts w:ascii="Times New Roman" w:hAnsi="Times New Roman" w:cs="Times New Roman"/>
          <w:color w:val="000000" w:themeColor="text1"/>
          <w:sz w:val="24"/>
          <w:szCs w:val="24"/>
          <w:lang w:val="es-ES_tradnl"/>
        </w:rPr>
        <w:tab/>
        <w:t xml:space="preserve">Cuando Monteverdi comenzó su carrera como músico, las </w:t>
      </w:r>
      <w:r w:rsidR="00360E5D" w:rsidRPr="00AF47B4">
        <w:rPr>
          <w:rFonts w:ascii="Times New Roman" w:hAnsi="Times New Roman" w:cs="Times New Roman"/>
          <w:color w:val="000000" w:themeColor="text1"/>
          <w:sz w:val="24"/>
          <w:szCs w:val="24"/>
          <w:lang w:val="es-ES_tradnl"/>
        </w:rPr>
        <w:t>intérpretes femeninas</w:t>
      </w:r>
      <w:r w:rsidRPr="00AF47B4">
        <w:rPr>
          <w:rFonts w:ascii="Times New Roman" w:hAnsi="Times New Roman" w:cs="Times New Roman"/>
          <w:color w:val="000000" w:themeColor="text1"/>
          <w:sz w:val="24"/>
          <w:szCs w:val="24"/>
          <w:lang w:val="es-ES_tradnl"/>
        </w:rPr>
        <w:t xml:space="preserve"> podían actuar con mayor frecuencia en las cortes del norte de Italia y en los espectáculos teatrales patrocinados por la corte, mientras que al final de su carrera pudieron hacerlo ante un gran público interpretando ópera</w:t>
      </w:r>
      <w:r w:rsidR="000706B8" w:rsidRPr="00AF47B4">
        <w:rPr>
          <w:rFonts w:ascii="Times New Roman" w:hAnsi="Times New Roman" w:cs="Times New Roman"/>
          <w:color w:val="000000" w:themeColor="text1"/>
          <w:sz w:val="24"/>
          <w:szCs w:val="24"/>
          <w:lang w:val="es-ES_tradnl"/>
        </w:rPr>
        <w:t xml:space="preserve"> (</w:t>
      </w:r>
      <w:proofErr w:type="spellStart"/>
      <w:r w:rsidR="000706B8" w:rsidRPr="00AF47B4">
        <w:rPr>
          <w:rFonts w:ascii="Times New Roman" w:hAnsi="Times New Roman" w:cs="Times New Roman"/>
          <w:color w:val="000000" w:themeColor="text1"/>
          <w:sz w:val="24"/>
          <w:szCs w:val="24"/>
          <w:lang w:val="es-ES_tradnl"/>
        </w:rPr>
        <w:t>Treadwell</w:t>
      </w:r>
      <w:proofErr w:type="spellEnd"/>
      <w:r w:rsidR="000706B8" w:rsidRPr="00AF47B4">
        <w:rPr>
          <w:rFonts w:ascii="Times New Roman" w:hAnsi="Times New Roman" w:cs="Times New Roman"/>
          <w:color w:val="000000" w:themeColor="text1"/>
          <w:sz w:val="24"/>
          <w:szCs w:val="24"/>
          <w:lang w:val="es-ES_tradnl"/>
        </w:rPr>
        <w:t>, 2003)</w:t>
      </w:r>
      <w:r w:rsidRPr="00AF47B4">
        <w:rPr>
          <w:rFonts w:ascii="Times New Roman" w:hAnsi="Times New Roman" w:cs="Times New Roman"/>
          <w:color w:val="000000" w:themeColor="text1"/>
          <w:sz w:val="24"/>
          <w:szCs w:val="24"/>
          <w:lang w:val="es-ES_tradnl"/>
        </w:rPr>
        <w:t xml:space="preserve">. </w:t>
      </w:r>
      <w:r w:rsidR="00D66DD4" w:rsidRPr="00AF47B4">
        <w:rPr>
          <w:rFonts w:ascii="Times New Roman" w:hAnsi="Times New Roman" w:cs="Times New Roman"/>
          <w:color w:val="000000" w:themeColor="text1"/>
          <w:sz w:val="24"/>
          <w:szCs w:val="24"/>
          <w:lang w:val="es-ES_tradnl"/>
        </w:rPr>
        <w:t xml:space="preserve">Uno de los factores que dificultaron el acceso de las mujeres músicas al gran público fue las diferentes transformaciones faciales que sufría a la hora de interpretar. Es decir, los movimientos, la respiración, y la expresión corporal que requería la interpretación musical. </w:t>
      </w:r>
      <w:r w:rsidR="00D66DD4" w:rsidRPr="00AF47B4">
        <w:rPr>
          <w:rFonts w:ascii="Times New Roman" w:hAnsi="Times New Roman" w:cs="Times New Roman"/>
          <w:i/>
          <w:color w:val="000000" w:themeColor="text1"/>
          <w:sz w:val="24"/>
          <w:szCs w:val="24"/>
          <w:lang w:val="es-ES_tradnl"/>
        </w:rPr>
        <w:t>La respiración normal mantenía el calor corporal pero el canto, que requería más energía y liberaba más aire que la respiración, sesgaba este precioso equilibrio haciendo que las mujeres elevaran su propia temperatura corporal</w:t>
      </w:r>
      <w:r w:rsidR="000706B8" w:rsidRPr="00AF47B4">
        <w:rPr>
          <w:rFonts w:ascii="Times New Roman" w:hAnsi="Times New Roman" w:cs="Times New Roman"/>
          <w:i/>
          <w:color w:val="000000" w:themeColor="text1"/>
          <w:sz w:val="24"/>
          <w:szCs w:val="24"/>
          <w:lang w:val="es-ES_tradnl"/>
        </w:rPr>
        <w:t xml:space="preserve"> </w:t>
      </w:r>
      <w:r w:rsidR="000706B8" w:rsidRPr="00AF47B4">
        <w:rPr>
          <w:rFonts w:ascii="Times New Roman" w:hAnsi="Times New Roman" w:cs="Times New Roman"/>
          <w:color w:val="000000" w:themeColor="text1"/>
          <w:sz w:val="24"/>
          <w:szCs w:val="24"/>
          <w:lang w:val="es-ES_tradnl"/>
        </w:rPr>
        <w:t>(</w:t>
      </w:r>
      <w:proofErr w:type="spellStart"/>
      <w:r w:rsidR="000706B8" w:rsidRPr="00AF47B4">
        <w:rPr>
          <w:rFonts w:ascii="Times New Roman" w:hAnsi="Times New Roman" w:cs="Times New Roman"/>
          <w:color w:val="000000" w:themeColor="text1"/>
          <w:sz w:val="24"/>
          <w:szCs w:val="24"/>
          <w:lang w:val="es-ES_tradnl"/>
        </w:rPr>
        <w:t>Cusick</w:t>
      </w:r>
      <w:proofErr w:type="spellEnd"/>
      <w:r w:rsidR="000706B8" w:rsidRPr="00AF47B4">
        <w:rPr>
          <w:rFonts w:ascii="Times New Roman" w:hAnsi="Times New Roman" w:cs="Times New Roman"/>
          <w:color w:val="000000" w:themeColor="text1"/>
          <w:sz w:val="24"/>
          <w:szCs w:val="24"/>
          <w:lang w:val="es-ES_tradnl"/>
        </w:rPr>
        <w:t>, 1995)</w:t>
      </w:r>
      <w:r w:rsidR="00D66DD4" w:rsidRPr="00AF47B4">
        <w:rPr>
          <w:rFonts w:ascii="Times New Roman" w:hAnsi="Times New Roman" w:cs="Times New Roman"/>
          <w:i/>
          <w:color w:val="000000" w:themeColor="text1"/>
          <w:sz w:val="24"/>
          <w:szCs w:val="24"/>
          <w:lang w:val="es-ES_tradnl"/>
        </w:rPr>
        <w:t>.</w:t>
      </w:r>
      <w:r w:rsidR="00360E5D" w:rsidRPr="00AF47B4">
        <w:rPr>
          <w:rFonts w:ascii="Times New Roman" w:hAnsi="Times New Roman" w:cs="Times New Roman"/>
          <w:color w:val="000000" w:themeColor="text1"/>
          <w:sz w:val="24"/>
          <w:szCs w:val="24"/>
          <w:lang w:val="es-ES_tradnl"/>
        </w:rPr>
        <w:t xml:space="preserve"> </w:t>
      </w:r>
    </w:p>
    <w:p w14:paraId="2B1CC9DC" w14:textId="77777777" w:rsidR="00DF566E" w:rsidRPr="00AF47B4" w:rsidRDefault="00DF566E" w:rsidP="000706B8">
      <w:pPr>
        <w:pStyle w:val="HTMLconformatoprevio"/>
        <w:shd w:val="clear" w:color="auto" w:fill="FFFFFF"/>
        <w:spacing w:before="2" w:after="2" w:line="360" w:lineRule="auto"/>
        <w:ind w:left="60"/>
        <w:jc w:val="both"/>
        <w:rPr>
          <w:rFonts w:ascii="Times New Roman" w:hAnsi="Times New Roman" w:cs="Times New Roman"/>
          <w:color w:val="000000" w:themeColor="text1"/>
          <w:sz w:val="24"/>
          <w:szCs w:val="24"/>
          <w:lang w:val="es-ES_tradnl"/>
        </w:rPr>
      </w:pPr>
      <w:r w:rsidRPr="00AF47B4">
        <w:rPr>
          <w:rFonts w:ascii="Times New Roman" w:hAnsi="Times New Roman" w:cs="Times New Roman"/>
          <w:color w:val="000000" w:themeColor="text1"/>
          <w:sz w:val="24"/>
          <w:szCs w:val="24"/>
          <w:lang w:val="es-ES_tradnl"/>
        </w:rPr>
        <w:tab/>
      </w:r>
      <w:r w:rsidR="00D371A3">
        <w:rPr>
          <w:rFonts w:ascii="Times New Roman" w:hAnsi="Times New Roman" w:cs="Times New Roman"/>
          <w:color w:val="000000" w:themeColor="text1"/>
          <w:sz w:val="24"/>
          <w:szCs w:val="24"/>
          <w:lang w:val="es-ES_tradnl"/>
        </w:rPr>
        <w:t>Al inventarse la imprenta</w:t>
      </w:r>
      <w:r w:rsidRPr="00AF47B4">
        <w:rPr>
          <w:rFonts w:ascii="Times New Roman" w:hAnsi="Times New Roman" w:cs="Times New Roman"/>
          <w:color w:val="000000" w:themeColor="text1"/>
          <w:sz w:val="24"/>
          <w:szCs w:val="24"/>
          <w:lang w:val="es-ES_tradnl"/>
        </w:rPr>
        <w:t xml:space="preserve"> (obra del alemán Johannes Gutenberg que tuvo lugar durante el Renacimiento), se logró un mayor desarrollo y propagación de la cultura en todos sus ámbitos produciéndose una verdadera transformación en política, religión y artes. Este </w:t>
      </w:r>
      <w:r w:rsidRPr="00D371A3">
        <w:rPr>
          <w:rFonts w:ascii="Times New Roman" w:hAnsi="Times New Roman" w:cs="Times New Roman"/>
          <w:color w:val="000000" w:themeColor="text1"/>
          <w:sz w:val="24"/>
          <w:szCs w:val="24"/>
          <w:lang w:val="es-ES_tradnl"/>
        </w:rPr>
        <w:t>desarroll</w:t>
      </w:r>
      <w:r w:rsidR="00D371A3" w:rsidRPr="00D371A3">
        <w:rPr>
          <w:rFonts w:ascii="Times New Roman" w:hAnsi="Times New Roman" w:cs="Times New Roman"/>
          <w:color w:val="000000" w:themeColor="text1"/>
          <w:sz w:val="24"/>
          <w:szCs w:val="24"/>
          <w:lang w:val="es-ES_tradnl"/>
        </w:rPr>
        <w:t>o</w:t>
      </w:r>
      <w:r w:rsidRPr="00D371A3">
        <w:rPr>
          <w:rFonts w:ascii="Times New Roman" w:hAnsi="Times New Roman" w:cs="Times New Roman"/>
          <w:color w:val="000000" w:themeColor="text1"/>
          <w:sz w:val="24"/>
          <w:szCs w:val="24"/>
          <w:lang w:val="es-ES_tradnl"/>
        </w:rPr>
        <w:t xml:space="preserve"> culminó durante el </w:t>
      </w:r>
      <w:r w:rsidR="00D371A3" w:rsidRPr="00D371A3">
        <w:rPr>
          <w:rFonts w:ascii="Times New Roman" w:hAnsi="Times New Roman" w:cs="Times New Roman"/>
          <w:color w:val="000000" w:themeColor="text1"/>
          <w:sz w:val="24"/>
          <w:szCs w:val="24"/>
          <w:lang w:val="es-ES_tradnl"/>
        </w:rPr>
        <w:t>B</w:t>
      </w:r>
      <w:r w:rsidRPr="00D371A3">
        <w:rPr>
          <w:rFonts w:ascii="Times New Roman" w:hAnsi="Times New Roman" w:cs="Times New Roman"/>
          <w:color w:val="000000" w:themeColor="text1"/>
          <w:sz w:val="24"/>
          <w:szCs w:val="24"/>
          <w:lang w:val="es-ES_tradnl"/>
        </w:rPr>
        <w:t>arroco,</w:t>
      </w:r>
      <w:r w:rsidRPr="00AF47B4">
        <w:rPr>
          <w:rFonts w:ascii="Times New Roman" w:hAnsi="Times New Roman" w:cs="Times New Roman"/>
          <w:color w:val="000000" w:themeColor="text1"/>
          <w:sz w:val="24"/>
          <w:szCs w:val="24"/>
          <w:lang w:val="es-ES_tradnl"/>
        </w:rPr>
        <w:t xml:space="preserve"> permitiendo que el saber escrito dejase de ser un patrimonio elitista y se expandiera </w:t>
      </w:r>
      <w:r w:rsidR="00D371A3">
        <w:rPr>
          <w:rFonts w:ascii="Times New Roman" w:hAnsi="Times New Roman" w:cs="Times New Roman"/>
          <w:color w:val="000000" w:themeColor="text1"/>
          <w:sz w:val="24"/>
          <w:szCs w:val="24"/>
          <w:lang w:val="es-ES_tradnl"/>
        </w:rPr>
        <w:t>a gran parte</w:t>
      </w:r>
      <w:r w:rsidRPr="00AF47B4">
        <w:rPr>
          <w:rFonts w:ascii="Times New Roman" w:hAnsi="Times New Roman" w:cs="Times New Roman"/>
          <w:color w:val="000000" w:themeColor="text1"/>
          <w:sz w:val="24"/>
          <w:szCs w:val="24"/>
          <w:lang w:val="es-ES_tradnl"/>
        </w:rPr>
        <w:t xml:space="preserve"> de la sociedad</w:t>
      </w:r>
      <w:r w:rsidR="00D371A3">
        <w:rPr>
          <w:rFonts w:ascii="Times New Roman" w:hAnsi="Times New Roman" w:cs="Times New Roman"/>
          <w:color w:val="000000" w:themeColor="text1"/>
          <w:sz w:val="24"/>
          <w:szCs w:val="24"/>
          <w:lang w:val="es-ES_tradnl"/>
        </w:rPr>
        <w:t xml:space="preserve">. </w:t>
      </w:r>
      <w:r w:rsidRPr="00AF47B4">
        <w:rPr>
          <w:rFonts w:ascii="Times New Roman" w:hAnsi="Times New Roman" w:cs="Times New Roman"/>
          <w:color w:val="000000" w:themeColor="text1"/>
          <w:sz w:val="24"/>
          <w:szCs w:val="24"/>
          <w:lang w:val="es-ES_tradnl"/>
        </w:rPr>
        <w:t xml:space="preserve">El ámbito musical no fue una excepción, pues se publicaron composiciones de la época llegándose a difundir composiciones por diferentes territorios. De este modo, cada vez más el mundo era conocedor de cómo se componía en el resto de </w:t>
      </w:r>
      <w:r w:rsidRPr="00AF47B4">
        <w:rPr>
          <w:rFonts w:ascii="Times New Roman" w:hAnsi="Times New Roman" w:cs="Times New Roman"/>
          <w:color w:val="000000" w:themeColor="text1"/>
          <w:sz w:val="24"/>
          <w:szCs w:val="24"/>
          <w:lang w:val="es-ES_tradnl"/>
        </w:rPr>
        <w:lastRenderedPageBreak/>
        <w:t>países. Las técnicas de impresión fueron evolucionando de modo que se pudieron realizar tiradas de múltiples ejemplares de libros, comp</w:t>
      </w:r>
      <w:r w:rsidR="00D371A3">
        <w:rPr>
          <w:rFonts w:ascii="Times New Roman" w:hAnsi="Times New Roman" w:cs="Times New Roman"/>
          <w:color w:val="000000" w:themeColor="text1"/>
          <w:sz w:val="24"/>
          <w:szCs w:val="24"/>
          <w:lang w:val="es-ES_tradnl"/>
        </w:rPr>
        <w:t>osiciones, tratados musicales….</w:t>
      </w:r>
      <w:r w:rsidRPr="00AF47B4">
        <w:rPr>
          <w:rFonts w:ascii="Times New Roman" w:hAnsi="Times New Roman" w:cs="Times New Roman"/>
          <w:color w:val="000000" w:themeColor="text1"/>
          <w:sz w:val="24"/>
          <w:szCs w:val="24"/>
          <w:lang w:val="es-ES_tradnl"/>
        </w:rPr>
        <w:t xml:space="preserve">Convirtiéndose en una verdadera revolución. Los conventos y monasterios que habían sido centros de creación musical femenina durante los siglos anteriores, continuaron gestando e imprimiendo composiciones nuevas de gran calidad musical (Garvey, 2003). Por tanto, </w:t>
      </w:r>
      <w:r w:rsidRPr="00D371A3">
        <w:rPr>
          <w:rFonts w:ascii="Times New Roman" w:hAnsi="Times New Roman" w:cs="Times New Roman"/>
          <w:color w:val="000000" w:themeColor="text1"/>
          <w:sz w:val="24"/>
          <w:szCs w:val="24"/>
          <w:lang w:val="es-ES_tradnl"/>
        </w:rPr>
        <w:t xml:space="preserve">durante el </w:t>
      </w:r>
      <w:r w:rsidR="00D371A3" w:rsidRPr="00D371A3">
        <w:rPr>
          <w:rFonts w:ascii="Times New Roman" w:hAnsi="Times New Roman" w:cs="Times New Roman"/>
          <w:color w:val="000000" w:themeColor="text1"/>
          <w:sz w:val="24"/>
          <w:szCs w:val="24"/>
          <w:lang w:val="es-ES_tradnl"/>
        </w:rPr>
        <w:t>B</w:t>
      </w:r>
      <w:r w:rsidRPr="00D371A3">
        <w:rPr>
          <w:rFonts w:ascii="Times New Roman" w:hAnsi="Times New Roman" w:cs="Times New Roman"/>
          <w:color w:val="000000" w:themeColor="text1"/>
          <w:sz w:val="24"/>
          <w:szCs w:val="24"/>
          <w:lang w:val="es-ES_tradnl"/>
        </w:rPr>
        <w:t xml:space="preserve">arroco, el </w:t>
      </w:r>
      <w:r w:rsidR="00D371A3" w:rsidRPr="00D371A3">
        <w:rPr>
          <w:rFonts w:ascii="Times New Roman" w:hAnsi="Times New Roman" w:cs="Times New Roman"/>
          <w:color w:val="000000" w:themeColor="text1"/>
          <w:sz w:val="24"/>
          <w:szCs w:val="24"/>
          <w:lang w:val="es-ES_tradnl"/>
        </w:rPr>
        <w:t xml:space="preserve">aumento de documentos impresos, </w:t>
      </w:r>
      <w:r w:rsidRPr="00D371A3">
        <w:rPr>
          <w:rFonts w:ascii="Times New Roman" w:hAnsi="Times New Roman" w:cs="Times New Roman"/>
          <w:color w:val="000000" w:themeColor="text1"/>
          <w:sz w:val="24"/>
          <w:szCs w:val="24"/>
          <w:lang w:val="es-ES_tradnl"/>
        </w:rPr>
        <w:t>fomentó el reconocimiento</w:t>
      </w:r>
      <w:r w:rsidRPr="00AF47B4">
        <w:rPr>
          <w:rFonts w:ascii="Times New Roman" w:hAnsi="Times New Roman" w:cs="Times New Roman"/>
          <w:color w:val="000000" w:themeColor="text1"/>
          <w:sz w:val="24"/>
          <w:szCs w:val="24"/>
          <w:lang w:val="es-ES_tradnl"/>
        </w:rPr>
        <w:t xml:space="preserve"> y la difusión de la creatividad musical de las mujeres. El impulso creativo de las mujeres compositoras barrocas ahora podría imprimirse, interpretarse y ser escuchado en diversos lugares simultáneamente (Rodríguez, 2014).</w:t>
      </w:r>
      <w:r w:rsidRPr="00AF47B4">
        <w:rPr>
          <w:rFonts w:ascii="Times New Roman" w:hAnsi="Times New Roman" w:cs="Times New Roman"/>
          <w:color w:val="000000" w:themeColor="text1"/>
          <w:sz w:val="24"/>
          <w:szCs w:val="24"/>
          <w:lang w:val="es-ES_tradnl"/>
        </w:rPr>
        <w:tab/>
      </w:r>
    </w:p>
    <w:p w14:paraId="580A9190" w14:textId="77777777" w:rsidR="008B1B79" w:rsidRPr="00AF47B4" w:rsidRDefault="00DF566E" w:rsidP="000706B8">
      <w:pPr>
        <w:pStyle w:val="HTMLconformatoprevio"/>
        <w:shd w:val="clear" w:color="auto" w:fill="FFFFFF"/>
        <w:spacing w:before="2" w:after="2" w:line="360" w:lineRule="auto"/>
        <w:ind w:left="60"/>
        <w:jc w:val="both"/>
        <w:rPr>
          <w:rFonts w:ascii="Times New Roman" w:hAnsi="Times New Roman" w:cs="Times New Roman"/>
          <w:sz w:val="24"/>
          <w:szCs w:val="24"/>
          <w:lang w:val="es-ES_tradnl"/>
        </w:rPr>
      </w:pPr>
      <w:r w:rsidRPr="00AF47B4">
        <w:rPr>
          <w:rFonts w:ascii="Times New Roman" w:hAnsi="Times New Roman" w:cs="Times New Roman"/>
          <w:color w:val="000000" w:themeColor="text1"/>
          <w:sz w:val="24"/>
          <w:szCs w:val="24"/>
          <w:lang w:val="es-ES_tradnl"/>
        </w:rPr>
        <w:tab/>
      </w:r>
      <w:r w:rsidR="00F77041" w:rsidRPr="00AF47B4">
        <w:rPr>
          <w:rFonts w:ascii="Times New Roman" w:hAnsi="Times New Roman" w:cs="Times New Roman"/>
          <w:sz w:val="24"/>
          <w:szCs w:val="24"/>
          <w:lang w:val="es-ES_tradnl"/>
        </w:rPr>
        <w:t xml:space="preserve">Las compositoras </w:t>
      </w:r>
      <w:r w:rsidRPr="00AF47B4">
        <w:rPr>
          <w:rFonts w:ascii="Times New Roman" w:hAnsi="Times New Roman" w:cs="Times New Roman"/>
          <w:sz w:val="24"/>
          <w:szCs w:val="24"/>
          <w:lang w:val="es-ES_tradnl"/>
        </w:rPr>
        <w:t xml:space="preserve">italianas </w:t>
      </w:r>
      <w:proofErr w:type="spellStart"/>
      <w:r w:rsidR="00F77041" w:rsidRPr="00AF47B4">
        <w:rPr>
          <w:rFonts w:ascii="Times New Roman" w:hAnsi="Times New Roman" w:cs="Times New Roman"/>
          <w:sz w:val="24"/>
          <w:szCs w:val="24"/>
          <w:lang w:val="es-ES_tradnl"/>
        </w:rPr>
        <w:t>Vittoria</w:t>
      </w:r>
      <w:proofErr w:type="spellEnd"/>
      <w:r w:rsidR="00F77041" w:rsidRPr="00AF47B4">
        <w:rPr>
          <w:rFonts w:ascii="Times New Roman" w:hAnsi="Times New Roman" w:cs="Times New Roman"/>
          <w:sz w:val="24"/>
          <w:szCs w:val="24"/>
          <w:lang w:val="es-ES_tradnl"/>
        </w:rPr>
        <w:t xml:space="preserve"> </w:t>
      </w:r>
      <w:proofErr w:type="spellStart"/>
      <w:r w:rsidR="00F77041" w:rsidRPr="00AF47B4">
        <w:rPr>
          <w:rFonts w:ascii="Times New Roman" w:hAnsi="Times New Roman" w:cs="Times New Roman"/>
          <w:sz w:val="24"/>
          <w:szCs w:val="24"/>
          <w:lang w:val="es-ES_tradnl"/>
        </w:rPr>
        <w:t>Aleotti</w:t>
      </w:r>
      <w:proofErr w:type="spellEnd"/>
      <w:r w:rsidR="00F77041" w:rsidRPr="00AF47B4">
        <w:rPr>
          <w:rFonts w:ascii="Times New Roman" w:hAnsi="Times New Roman" w:cs="Times New Roman"/>
          <w:sz w:val="24"/>
          <w:szCs w:val="24"/>
          <w:lang w:val="es-ES_tradnl"/>
        </w:rPr>
        <w:t xml:space="preserve"> e Isabella Leonarda gozaron de una excelente formación musical en el ámbito religioso, pues ambas vivieron y se formaron como músicas en dos conventos italianos como se explicará más adelante. </w:t>
      </w:r>
      <w:r w:rsidR="00D15DBB" w:rsidRPr="00AF47B4">
        <w:rPr>
          <w:rFonts w:ascii="Times New Roman" w:hAnsi="Times New Roman" w:cs="Times New Roman"/>
          <w:sz w:val="24"/>
          <w:szCs w:val="24"/>
          <w:lang w:val="es-ES_tradnl"/>
        </w:rPr>
        <w:t>C</w:t>
      </w:r>
      <w:r w:rsidR="00F77041" w:rsidRPr="00AF47B4">
        <w:rPr>
          <w:rFonts w:ascii="Times New Roman" w:hAnsi="Times New Roman" w:cs="Times New Roman"/>
          <w:sz w:val="24"/>
          <w:szCs w:val="24"/>
          <w:lang w:val="es-ES_tradnl"/>
        </w:rPr>
        <w:t xml:space="preserve">omo consecuencia del auge de la música vocal, la mayor parte de sus composiciones pertenecen a la música vocal de carácter </w:t>
      </w:r>
      <w:r w:rsidR="00F92498" w:rsidRPr="00AF47B4">
        <w:rPr>
          <w:rFonts w:ascii="Times New Roman" w:hAnsi="Times New Roman" w:cs="Times New Roman"/>
          <w:sz w:val="24"/>
          <w:szCs w:val="24"/>
          <w:lang w:val="es-ES_tradnl"/>
        </w:rPr>
        <w:t xml:space="preserve">y contenido </w:t>
      </w:r>
      <w:r w:rsidR="00F77041" w:rsidRPr="00AF47B4">
        <w:rPr>
          <w:rFonts w:ascii="Times New Roman" w:hAnsi="Times New Roman" w:cs="Times New Roman"/>
          <w:sz w:val="24"/>
          <w:szCs w:val="24"/>
          <w:lang w:val="es-ES_tradnl"/>
        </w:rPr>
        <w:t xml:space="preserve">religioso. </w:t>
      </w:r>
      <w:r w:rsidRPr="00AF47B4">
        <w:rPr>
          <w:rFonts w:ascii="Times New Roman" w:hAnsi="Times New Roman" w:cs="Times New Roman"/>
          <w:sz w:val="24"/>
          <w:szCs w:val="24"/>
          <w:lang w:val="es-ES_tradnl"/>
        </w:rPr>
        <w:t>Otro</w:t>
      </w:r>
      <w:r w:rsidR="00F92498" w:rsidRPr="00AF47B4">
        <w:rPr>
          <w:rFonts w:ascii="Times New Roman" w:hAnsi="Times New Roman" w:cs="Times New Roman"/>
          <w:sz w:val="24"/>
          <w:szCs w:val="24"/>
          <w:lang w:val="es-ES_tradnl"/>
        </w:rPr>
        <w:t xml:space="preserve"> punto en común</w:t>
      </w:r>
      <w:r w:rsidRPr="00AF47B4">
        <w:rPr>
          <w:rFonts w:ascii="Times New Roman" w:hAnsi="Times New Roman" w:cs="Times New Roman"/>
          <w:sz w:val="24"/>
          <w:szCs w:val="24"/>
          <w:lang w:val="es-ES_tradnl"/>
        </w:rPr>
        <w:t xml:space="preserve"> que tiene </w:t>
      </w:r>
      <w:proofErr w:type="spellStart"/>
      <w:r w:rsidRPr="00AF47B4">
        <w:rPr>
          <w:rFonts w:ascii="Times New Roman" w:hAnsi="Times New Roman" w:cs="Times New Roman"/>
          <w:sz w:val="24"/>
          <w:szCs w:val="24"/>
          <w:lang w:val="es-ES_tradnl"/>
        </w:rPr>
        <w:t>Vittoria</w:t>
      </w:r>
      <w:proofErr w:type="spellEnd"/>
      <w:r w:rsidRPr="00AF47B4">
        <w:rPr>
          <w:rFonts w:ascii="Times New Roman" w:hAnsi="Times New Roman" w:cs="Times New Roman"/>
          <w:sz w:val="24"/>
          <w:szCs w:val="24"/>
          <w:lang w:val="es-ES_tradnl"/>
        </w:rPr>
        <w:t xml:space="preserve"> e Isabella </w:t>
      </w:r>
      <w:r w:rsidR="008B1B79" w:rsidRPr="00AF47B4">
        <w:rPr>
          <w:rFonts w:ascii="Times New Roman" w:hAnsi="Times New Roman" w:cs="Times New Roman"/>
          <w:sz w:val="24"/>
          <w:szCs w:val="24"/>
          <w:lang w:val="es-ES_tradnl"/>
        </w:rPr>
        <w:t xml:space="preserve">es que </w:t>
      </w:r>
      <w:r w:rsidR="00F92498" w:rsidRPr="00AF47B4">
        <w:rPr>
          <w:rFonts w:ascii="Times New Roman" w:hAnsi="Times New Roman" w:cs="Times New Roman"/>
          <w:sz w:val="24"/>
          <w:szCs w:val="24"/>
          <w:lang w:val="es-ES_tradnl"/>
        </w:rPr>
        <w:t xml:space="preserve">ambas </w:t>
      </w:r>
      <w:r w:rsidRPr="00AF47B4">
        <w:rPr>
          <w:rFonts w:ascii="Times New Roman" w:hAnsi="Times New Roman" w:cs="Times New Roman"/>
          <w:sz w:val="24"/>
          <w:szCs w:val="24"/>
          <w:lang w:val="es-ES_tradnl"/>
        </w:rPr>
        <w:t>nacieron y vivieron</w:t>
      </w:r>
      <w:r w:rsidR="00F92498" w:rsidRPr="00AF47B4">
        <w:rPr>
          <w:rFonts w:ascii="Times New Roman" w:hAnsi="Times New Roman" w:cs="Times New Roman"/>
          <w:sz w:val="24"/>
          <w:szCs w:val="24"/>
          <w:lang w:val="es-ES_tradnl"/>
        </w:rPr>
        <w:t xml:space="preserve"> en el norte de Italia. La primera en Ferrara y la segunda en Novara. </w:t>
      </w:r>
      <w:r w:rsidR="008B1B79" w:rsidRPr="00AF47B4">
        <w:rPr>
          <w:rFonts w:ascii="Times New Roman" w:hAnsi="Times New Roman" w:cs="Times New Roman"/>
          <w:sz w:val="24"/>
          <w:szCs w:val="24"/>
          <w:lang w:val="es-ES_tradnl"/>
        </w:rPr>
        <w:t xml:space="preserve">No realizaron grandes viajes ni desplazamientos por Europa, ni siquiera en la misma Italia, cosa que podría </w:t>
      </w:r>
      <w:r w:rsidR="00360E5D" w:rsidRPr="00AF47B4">
        <w:rPr>
          <w:rFonts w:ascii="Times New Roman" w:hAnsi="Times New Roman" w:cs="Times New Roman"/>
          <w:sz w:val="24"/>
          <w:szCs w:val="24"/>
          <w:lang w:val="es-ES_tradnl"/>
        </w:rPr>
        <w:t>haber tenido lugar</w:t>
      </w:r>
      <w:r w:rsidR="008B1B79" w:rsidRPr="00AF47B4">
        <w:rPr>
          <w:rFonts w:ascii="Times New Roman" w:hAnsi="Times New Roman" w:cs="Times New Roman"/>
          <w:sz w:val="24"/>
          <w:szCs w:val="24"/>
          <w:lang w:val="es-ES_tradnl"/>
        </w:rPr>
        <w:t xml:space="preserve"> entre </w:t>
      </w:r>
      <w:r w:rsidR="00360E5D" w:rsidRPr="00AF47B4">
        <w:rPr>
          <w:rFonts w:ascii="Times New Roman" w:hAnsi="Times New Roman" w:cs="Times New Roman"/>
          <w:sz w:val="24"/>
          <w:szCs w:val="24"/>
          <w:lang w:val="es-ES_tradnl"/>
        </w:rPr>
        <w:t xml:space="preserve">los </w:t>
      </w:r>
      <w:r w:rsidR="008B1B79" w:rsidRPr="00AF47B4">
        <w:rPr>
          <w:rFonts w:ascii="Times New Roman" w:hAnsi="Times New Roman" w:cs="Times New Roman"/>
          <w:sz w:val="24"/>
          <w:szCs w:val="24"/>
          <w:lang w:val="es-ES_tradnl"/>
        </w:rPr>
        <w:t xml:space="preserve">diferentes conventos de las congregaciones a las que pertenecieron. </w:t>
      </w:r>
    </w:p>
    <w:p w14:paraId="287F2EA2" w14:textId="77777777" w:rsidR="00A80E96" w:rsidRPr="00AF47B4" w:rsidRDefault="008B1B79" w:rsidP="000706B8">
      <w:pPr>
        <w:pStyle w:val="NormalWeb"/>
        <w:spacing w:before="2" w:after="2" w:line="360" w:lineRule="auto"/>
        <w:ind w:firstLine="360"/>
        <w:jc w:val="both"/>
        <w:rPr>
          <w:rFonts w:ascii="Times New Roman" w:hAnsi="Times New Roman"/>
          <w:sz w:val="24"/>
          <w:szCs w:val="24"/>
        </w:rPr>
      </w:pPr>
      <w:r w:rsidRPr="00AF47B4">
        <w:rPr>
          <w:rFonts w:ascii="Times New Roman" w:hAnsi="Times New Roman"/>
          <w:sz w:val="24"/>
          <w:szCs w:val="24"/>
        </w:rPr>
        <w:t>En 1620, año e</w:t>
      </w:r>
      <w:r w:rsidR="00A80E96" w:rsidRPr="00AF47B4">
        <w:rPr>
          <w:rFonts w:ascii="Times New Roman" w:hAnsi="Times New Roman"/>
          <w:sz w:val="24"/>
          <w:szCs w:val="24"/>
        </w:rPr>
        <w:t xml:space="preserve">n el que fallece </w:t>
      </w:r>
      <w:proofErr w:type="spellStart"/>
      <w:r w:rsidR="00A80E96" w:rsidRPr="00AF47B4">
        <w:rPr>
          <w:rFonts w:ascii="Times New Roman" w:hAnsi="Times New Roman"/>
          <w:sz w:val="24"/>
          <w:szCs w:val="24"/>
        </w:rPr>
        <w:t>Vittoria</w:t>
      </w:r>
      <w:proofErr w:type="spellEnd"/>
      <w:r w:rsidR="00A80E96" w:rsidRPr="00AF47B4">
        <w:rPr>
          <w:rFonts w:ascii="Times New Roman" w:hAnsi="Times New Roman"/>
          <w:sz w:val="24"/>
          <w:szCs w:val="24"/>
        </w:rPr>
        <w:t xml:space="preserve"> </w:t>
      </w:r>
      <w:proofErr w:type="spellStart"/>
      <w:r w:rsidR="00A80E96" w:rsidRPr="00AF47B4">
        <w:rPr>
          <w:rFonts w:ascii="Times New Roman" w:hAnsi="Times New Roman"/>
          <w:sz w:val="24"/>
          <w:szCs w:val="24"/>
        </w:rPr>
        <w:t>Aleott</w:t>
      </w:r>
      <w:r w:rsidRPr="00AF47B4">
        <w:rPr>
          <w:rFonts w:ascii="Times New Roman" w:hAnsi="Times New Roman"/>
          <w:sz w:val="24"/>
          <w:szCs w:val="24"/>
        </w:rPr>
        <w:t>i</w:t>
      </w:r>
      <w:proofErr w:type="spellEnd"/>
      <w:r w:rsidRPr="00AF47B4">
        <w:rPr>
          <w:rFonts w:ascii="Times New Roman" w:hAnsi="Times New Roman"/>
          <w:sz w:val="24"/>
          <w:szCs w:val="24"/>
        </w:rPr>
        <w:t xml:space="preserve">, es justamente cuando nace Isabella Leonarda. </w:t>
      </w:r>
      <w:r w:rsidR="00A80E96" w:rsidRPr="00AF47B4">
        <w:rPr>
          <w:rFonts w:ascii="Times New Roman" w:hAnsi="Times New Roman"/>
          <w:sz w:val="24"/>
          <w:szCs w:val="24"/>
        </w:rPr>
        <w:t>La primera, nac</w:t>
      </w:r>
      <w:r w:rsidR="00A80E96" w:rsidRPr="00D371A3">
        <w:rPr>
          <w:rFonts w:ascii="Times New Roman" w:hAnsi="Times New Roman"/>
          <w:sz w:val="24"/>
          <w:szCs w:val="24"/>
        </w:rPr>
        <w:t xml:space="preserve">ió y se formó en el </w:t>
      </w:r>
      <w:r w:rsidR="00D371A3" w:rsidRPr="00D371A3">
        <w:rPr>
          <w:rFonts w:ascii="Times New Roman" w:hAnsi="Times New Roman"/>
          <w:sz w:val="24"/>
          <w:szCs w:val="24"/>
        </w:rPr>
        <w:t>R</w:t>
      </w:r>
      <w:r w:rsidR="00A80E96" w:rsidRPr="00D371A3">
        <w:rPr>
          <w:rFonts w:ascii="Times New Roman" w:hAnsi="Times New Roman"/>
          <w:sz w:val="24"/>
          <w:szCs w:val="24"/>
        </w:rPr>
        <w:t xml:space="preserve">enacimiento tardío e inicios del </w:t>
      </w:r>
      <w:r w:rsidR="00D371A3" w:rsidRPr="00D371A3">
        <w:rPr>
          <w:rFonts w:ascii="Times New Roman" w:hAnsi="Times New Roman"/>
          <w:sz w:val="24"/>
          <w:szCs w:val="24"/>
        </w:rPr>
        <w:t>B</w:t>
      </w:r>
      <w:r w:rsidR="00A80E96" w:rsidRPr="00D371A3">
        <w:rPr>
          <w:rFonts w:ascii="Times New Roman" w:hAnsi="Times New Roman"/>
          <w:sz w:val="24"/>
          <w:szCs w:val="24"/>
        </w:rPr>
        <w:t>arroco musical</w:t>
      </w:r>
      <w:r w:rsidR="002B5F21" w:rsidRPr="00D371A3">
        <w:rPr>
          <w:rFonts w:ascii="Times New Roman" w:hAnsi="Times New Roman"/>
          <w:sz w:val="24"/>
          <w:szCs w:val="24"/>
        </w:rPr>
        <w:t xml:space="preserve"> italiano</w:t>
      </w:r>
      <w:r w:rsidR="00A80E96" w:rsidRPr="00D371A3">
        <w:rPr>
          <w:rFonts w:ascii="Times New Roman" w:hAnsi="Times New Roman"/>
          <w:sz w:val="24"/>
          <w:szCs w:val="24"/>
        </w:rPr>
        <w:t xml:space="preserve">. </w:t>
      </w:r>
      <w:r w:rsidRPr="00D371A3">
        <w:rPr>
          <w:rFonts w:ascii="Times New Roman" w:hAnsi="Times New Roman"/>
          <w:sz w:val="24"/>
          <w:szCs w:val="24"/>
        </w:rPr>
        <w:t>E</w:t>
      </w:r>
      <w:r w:rsidR="002B5F21" w:rsidRPr="00D371A3">
        <w:rPr>
          <w:rFonts w:ascii="Times New Roman" w:hAnsi="Times New Roman"/>
          <w:sz w:val="24"/>
          <w:szCs w:val="24"/>
        </w:rPr>
        <w:t xml:space="preserve">ste hecho puede explicar que </w:t>
      </w:r>
      <w:r w:rsidR="00360E5D" w:rsidRPr="00D371A3">
        <w:rPr>
          <w:rFonts w:ascii="Times New Roman" w:hAnsi="Times New Roman"/>
          <w:sz w:val="24"/>
          <w:szCs w:val="24"/>
        </w:rPr>
        <w:t>Isabella</w:t>
      </w:r>
      <w:r w:rsidRPr="00D371A3">
        <w:rPr>
          <w:rFonts w:ascii="Times New Roman" w:hAnsi="Times New Roman"/>
          <w:sz w:val="24"/>
          <w:szCs w:val="24"/>
        </w:rPr>
        <w:t xml:space="preserve"> publicara un gran número de  obras (muchas</w:t>
      </w:r>
      <w:r w:rsidRPr="00AF47B4">
        <w:rPr>
          <w:rFonts w:ascii="Times New Roman" w:hAnsi="Times New Roman"/>
          <w:sz w:val="24"/>
          <w:szCs w:val="24"/>
        </w:rPr>
        <w:t xml:space="preserve"> más que </w:t>
      </w:r>
      <w:proofErr w:type="spellStart"/>
      <w:r w:rsidRPr="00AF47B4">
        <w:rPr>
          <w:rFonts w:ascii="Times New Roman" w:hAnsi="Times New Roman"/>
          <w:sz w:val="24"/>
          <w:szCs w:val="24"/>
        </w:rPr>
        <w:t>Vittoria</w:t>
      </w:r>
      <w:proofErr w:type="spellEnd"/>
      <w:r w:rsidRPr="00AF47B4">
        <w:rPr>
          <w:rFonts w:ascii="Times New Roman" w:hAnsi="Times New Roman"/>
          <w:sz w:val="24"/>
          <w:szCs w:val="24"/>
        </w:rPr>
        <w:t>), ya que la imprenta y la importancia de quere</w:t>
      </w:r>
      <w:r w:rsidR="00360E5D" w:rsidRPr="00AF47B4">
        <w:rPr>
          <w:rFonts w:ascii="Times New Roman" w:hAnsi="Times New Roman"/>
          <w:sz w:val="24"/>
          <w:szCs w:val="24"/>
        </w:rPr>
        <w:t>r</w:t>
      </w:r>
      <w:r w:rsidRPr="00AF47B4">
        <w:rPr>
          <w:rFonts w:ascii="Times New Roman" w:hAnsi="Times New Roman"/>
          <w:sz w:val="24"/>
          <w:szCs w:val="24"/>
        </w:rPr>
        <w:t xml:space="preserve"> dejar constancia de las obras por escrito</w:t>
      </w:r>
      <w:r w:rsidR="00360E5D" w:rsidRPr="00AF47B4">
        <w:rPr>
          <w:rFonts w:ascii="Times New Roman" w:hAnsi="Times New Roman"/>
          <w:sz w:val="24"/>
          <w:szCs w:val="24"/>
        </w:rPr>
        <w:t xml:space="preserve"> para ser interpretadas en un futuro</w:t>
      </w:r>
      <w:r w:rsidRPr="00AF47B4">
        <w:rPr>
          <w:rFonts w:ascii="Times New Roman" w:hAnsi="Times New Roman"/>
          <w:sz w:val="24"/>
          <w:szCs w:val="24"/>
        </w:rPr>
        <w:t xml:space="preserve">, fue algo que fue ganando cada vez más relevancia con el trascurso de los años. </w:t>
      </w:r>
    </w:p>
    <w:p w14:paraId="322CD737" w14:textId="77777777" w:rsidR="00A80E96" w:rsidRPr="00AF47B4" w:rsidRDefault="00A80E96" w:rsidP="000706B8">
      <w:pPr>
        <w:pStyle w:val="NormalWeb"/>
        <w:spacing w:before="2" w:after="2" w:line="360" w:lineRule="auto"/>
        <w:ind w:firstLine="360"/>
        <w:jc w:val="both"/>
        <w:rPr>
          <w:rFonts w:ascii="Times New Roman" w:hAnsi="Times New Roman"/>
          <w:sz w:val="24"/>
          <w:szCs w:val="24"/>
        </w:rPr>
      </w:pPr>
      <w:r w:rsidRPr="00AF47B4">
        <w:rPr>
          <w:rFonts w:ascii="Times New Roman" w:hAnsi="Times New Roman"/>
          <w:sz w:val="24"/>
          <w:szCs w:val="24"/>
        </w:rPr>
        <w:t xml:space="preserve">Así también, se observa en las composiciones </w:t>
      </w:r>
      <w:r w:rsidR="00360E5D" w:rsidRPr="00AF47B4">
        <w:rPr>
          <w:rFonts w:ascii="Times New Roman" w:hAnsi="Times New Roman"/>
          <w:sz w:val="24"/>
          <w:szCs w:val="24"/>
        </w:rPr>
        <w:t xml:space="preserve">de música instrumental </w:t>
      </w:r>
      <w:r w:rsidRPr="00AF47B4">
        <w:rPr>
          <w:rFonts w:ascii="Times New Roman" w:hAnsi="Times New Roman"/>
          <w:sz w:val="24"/>
          <w:szCs w:val="24"/>
        </w:rPr>
        <w:t xml:space="preserve">de Isabella que el estilo compositivo sigue la </w:t>
      </w:r>
      <w:proofErr w:type="spellStart"/>
      <w:r w:rsidRPr="00AF47B4">
        <w:rPr>
          <w:rFonts w:ascii="Times New Roman" w:hAnsi="Times New Roman"/>
          <w:sz w:val="24"/>
          <w:szCs w:val="24"/>
        </w:rPr>
        <w:t>segonda</w:t>
      </w:r>
      <w:proofErr w:type="spellEnd"/>
      <w:r w:rsidRPr="00AF47B4">
        <w:rPr>
          <w:rFonts w:ascii="Times New Roman" w:hAnsi="Times New Roman"/>
          <w:sz w:val="24"/>
          <w:szCs w:val="24"/>
        </w:rPr>
        <w:t xml:space="preserve"> </w:t>
      </w:r>
      <w:proofErr w:type="spellStart"/>
      <w:r w:rsidRPr="00AF47B4">
        <w:rPr>
          <w:rFonts w:ascii="Times New Roman" w:hAnsi="Times New Roman"/>
          <w:sz w:val="24"/>
          <w:szCs w:val="24"/>
        </w:rPr>
        <w:t>prattica</w:t>
      </w:r>
      <w:proofErr w:type="spellEnd"/>
      <w:r w:rsidRPr="00AF47B4">
        <w:rPr>
          <w:rFonts w:ascii="Times New Roman" w:hAnsi="Times New Roman"/>
          <w:sz w:val="24"/>
          <w:szCs w:val="24"/>
        </w:rPr>
        <w:t xml:space="preserve">, método posiblemente desconocido por </w:t>
      </w:r>
      <w:proofErr w:type="spellStart"/>
      <w:r w:rsidRPr="00AF47B4">
        <w:rPr>
          <w:rFonts w:ascii="Times New Roman" w:hAnsi="Times New Roman"/>
          <w:sz w:val="24"/>
          <w:szCs w:val="24"/>
        </w:rPr>
        <w:t>Aleotti</w:t>
      </w:r>
      <w:proofErr w:type="spellEnd"/>
      <w:r w:rsidRPr="00AF47B4">
        <w:rPr>
          <w:rFonts w:ascii="Times New Roman" w:hAnsi="Times New Roman"/>
          <w:sz w:val="24"/>
          <w:szCs w:val="24"/>
        </w:rPr>
        <w:t xml:space="preserve">.  </w:t>
      </w:r>
    </w:p>
    <w:p w14:paraId="7D493510" w14:textId="46B76F13" w:rsidR="00A80E96" w:rsidRDefault="00A80E96" w:rsidP="002B3FE8">
      <w:pPr>
        <w:pStyle w:val="NormalWeb"/>
        <w:spacing w:before="2" w:after="2" w:line="360" w:lineRule="auto"/>
        <w:jc w:val="both"/>
        <w:rPr>
          <w:rFonts w:ascii="Times New Roman" w:hAnsi="Times New Roman"/>
          <w:sz w:val="24"/>
          <w:szCs w:val="24"/>
        </w:rPr>
      </w:pPr>
    </w:p>
    <w:p w14:paraId="062CF5C9" w14:textId="05DDD73F" w:rsidR="002B3FE8" w:rsidRDefault="002B3FE8" w:rsidP="002B3FE8">
      <w:pPr>
        <w:pStyle w:val="NormalWeb"/>
        <w:spacing w:before="2" w:after="2" w:line="360" w:lineRule="auto"/>
        <w:jc w:val="both"/>
        <w:rPr>
          <w:rFonts w:ascii="Times New Roman" w:hAnsi="Times New Roman"/>
          <w:sz w:val="24"/>
          <w:szCs w:val="24"/>
        </w:rPr>
      </w:pPr>
    </w:p>
    <w:p w14:paraId="2A973A58" w14:textId="06A60D20" w:rsidR="002B3FE8" w:rsidRDefault="002B3FE8" w:rsidP="002B3FE8">
      <w:pPr>
        <w:pStyle w:val="NormalWeb"/>
        <w:spacing w:before="2" w:after="2" w:line="360" w:lineRule="auto"/>
        <w:jc w:val="both"/>
        <w:rPr>
          <w:rFonts w:ascii="Times New Roman" w:hAnsi="Times New Roman"/>
          <w:sz w:val="24"/>
          <w:szCs w:val="24"/>
        </w:rPr>
      </w:pPr>
    </w:p>
    <w:p w14:paraId="2B523F38" w14:textId="0D5022D6" w:rsidR="002B3FE8" w:rsidRDefault="002B3FE8" w:rsidP="002B3FE8">
      <w:pPr>
        <w:pStyle w:val="NormalWeb"/>
        <w:spacing w:before="2" w:after="2" w:line="360" w:lineRule="auto"/>
        <w:jc w:val="both"/>
        <w:rPr>
          <w:rFonts w:ascii="Times New Roman" w:hAnsi="Times New Roman"/>
          <w:sz w:val="24"/>
          <w:szCs w:val="24"/>
        </w:rPr>
      </w:pPr>
    </w:p>
    <w:p w14:paraId="565516E6" w14:textId="77777777" w:rsidR="002B3FE8" w:rsidRPr="00AF47B4" w:rsidRDefault="002B3FE8" w:rsidP="002B3FE8">
      <w:pPr>
        <w:pStyle w:val="NormalWeb"/>
        <w:spacing w:before="2" w:after="2" w:line="360" w:lineRule="auto"/>
        <w:jc w:val="both"/>
        <w:rPr>
          <w:rFonts w:ascii="Times New Roman" w:hAnsi="Times New Roman"/>
          <w:sz w:val="24"/>
          <w:szCs w:val="24"/>
        </w:rPr>
      </w:pPr>
    </w:p>
    <w:p w14:paraId="7C85B014" w14:textId="77777777" w:rsidR="00A33EAD" w:rsidRPr="002B3FE8" w:rsidRDefault="00F00AEA" w:rsidP="002B3FE8">
      <w:pPr>
        <w:spacing w:after="0" w:line="360" w:lineRule="auto"/>
        <w:jc w:val="center"/>
        <w:rPr>
          <w:rFonts w:ascii="Times New Roman" w:hAnsi="Times New Roman" w:cs="Times New Roman"/>
          <w:b/>
          <w:sz w:val="28"/>
          <w:szCs w:val="28"/>
        </w:rPr>
      </w:pPr>
      <w:r w:rsidRPr="002B3FE8">
        <w:rPr>
          <w:rFonts w:ascii="Times New Roman" w:hAnsi="Times New Roman" w:cs="Times New Roman"/>
          <w:b/>
          <w:sz w:val="28"/>
          <w:szCs w:val="28"/>
        </w:rPr>
        <w:lastRenderedPageBreak/>
        <w:t>Música instrumental</w:t>
      </w:r>
    </w:p>
    <w:p w14:paraId="2FC0E67A" w14:textId="77777777" w:rsidR="005705C0" w:rsidRPr="00AF47B4" w:rsidRDefault="00456171" w:rsidP="002B3FE8">
      <w:pPr>
        <w:spacing w:after="0" w:line="360" w:lineRule="auto"/>
        <w:ind w:firstLine="360"/>
        <w:jc w:val="both"/>
        <w:rPr>
          <w:rFonts w:ascii="Times New Roman" w:hAnsi="Times New Roman" w:cs="Times New Roman"/>
        </w:rPr>
      </w:pPr>
      <w:r w:rsidRPr="00AF47B4">
        <w:rPr>
          <w:rFonts w:ascii="Times New Roman" w:hAnsi="Times New Roman" w:cs="Times New Roman"/>
        </w:rPr>
        <w:t xml:space="preserve">La emancipación de la música instrumental que había iniciado durante el </w:t>
      </w:r>
      <w:r w:rsidR="00897486" w:rsidRPr="00AF47B4">
        <w:rPr>
          <w:rFonts w:ascii="Times New Roman" w:hAnsi="Times New Roman" w:cs="Times New Roman"/>
        </w:rPr>
        <w:t>Renacimiento, culminó</w:t>
      </w:r>
      <w:r w:rsidRPr="00AF47B4">
        <w:rPr>
          <w:rFonts w:ascii="Times New Roman" w:hAnsi="Times New Roman" w:cs="Times New Roman"/>
        </w:rPr>
        <w:t xml:space="preserve"> en el</w:t>
      </w:r>
      <w:r w:rsidR="00897486" w:rsidRPr="00AF47B4">
        <w:rPr>
          <w:rFonts w:ascii="Times New Roman" w:hAnsi="Times New Roman" w:cs="Times New Roman"/>
        </w:rPr>
        <w:t xml:space="preserve"> periodo</w:t>
      </w:r>
      <w:r w:rsidRPr="00AF47B4">
        <w:rPr>
          <w:rFonts w:ascii="Times New Roman" w:hAnsi="Times New Roman" w:cs="Times New Roman"/>
        </w:rPr>
        <w:t xml:space="preserve"> </w:t>
      </w:r>
      <w:r w:rsidR="00897486" w:rsidRPr="00AF47B4">
        <w:rPr>
          <w:rFonts w:ascii="Times New Roman" w:hAnsi="Times New Roman" w:cs="Times New Roman"/>
        </w:rPr>
        <w:t>b</w:t>
      </w:r>
      <w:r w:rsidR="005705C0" w:rsidRPr="00AF47B4">
        <w:rPr>
          <w:rFonts w:ascii="Times New Roman" w:hAnsi="Times New Roman" w:cs="Times New Roman"/>
        </w:rPr>
        <w:t>arroco. En este momento histórico</w:t>
      </w:r>
      <w:r w:rsidRPr="00AF47B4">
        <w:rPr>
          <w:rFonts w:ascii="Times New Roman" w:hAnsi="Times New Roman" w:cs="Times New Roman"/>
        </w:rPr>
        <w:t xml:space="preserve"> se </w:t>
      </w:r>
      <w:r w:rsidR="00897486" w:rsidRPr="00AF47B4">
        <w:rPr>
          <w:rFonts w:ascii="Times New Roman" w:hAnsi="Times New Roman" w:cs="Times New Roman"/>
        </w:rPr>
        <w:t>logró</w:t>
      </w:r>
      <w:r w:rsidR="005705C0" w:rsidRPr="00AF47B4">
        <w:rPr>
          <w:rFonts w:ascii="Times New Roman" w:hAnsi="Times New Roman" w:cs="Times New Roman"/>
        </w:rPr>
        <w:t xml:space="preserve"> alcanzar</w:t>
      </w:r>
      <w:r w:rsidRPr="00AF47B4">
        <w:rPr>
          <w:rFonts w:ascii="Times New Roman" w:hAnsi="Times New Roman" w:cs="Times New Roman"/>
        </w:rPr>
        <w:t xml:space="preserve"> un doble estil</w:t>
      </w:r>
      <w:r w:rsidR="005705C0" w:rsidRPr="00AF47B4">
        <w:rPr>
          <w:rFonts w:ascii="Times New Roman" w:hAnsi="Times New Roman" w:cs="Times New Roman"/>
        </w:rPr>
        <w:t>o en la música instrumental: por</w:t>
      </w:r>
      <w:r w:rsidRPr="00AF47B4">
        <w:rPr>
          <w:rFonts w:ascii="Times New Roman" w:hAnsi="Times New Roman" w:cs="Times New Roman"/>
        </w:rPr>
        <w:t xml:space="preserve"> una parte un estilo de ejecución y por otra un tipo de composición apropiado para cada tipo de instrumento</w:t>
      </w:r>
      <w:r w:rsidR="005705C0" w:rsidRPr="00AF47B4">
        <w:rPr>
          <w:rFonts w:ascii="Times New Roman" w:hAnsi="Times New Roman" w:cs="Times New Roman"/>
        </w:rPr>
        <w:t xml:space="preserve"> musical</w:t>
      </w:r>
      <w:r w:rsidRPr="00AF47B4">
        <w:rPr>
          <w:rFonts w:ascii="Times New Roman" w:hAnsi="Times New Roman" w:cs="Times New Roman"/>
        </w:rPr>
        <w:t xml:space="preserve">. </w:t>
      </w:r>
    </w:p>
    <w:p w14:paraId="1656AFDD" w14:textId="77777777" w:rsidR="005705C0" w:rsidRPr="00AF47B4" w:rsidRDefault="00456171" w:rsidP="002B3FE8">
      <w:pPr>
        <w:spacing w:after="0" w:line="360" w:lineRule="auto"/>
        <w:ind w:firstLine="360"/>
        <w:jc w:val="both"/>
        <w:rPr>
          <w:rFonts w:ascii="Times New Roman" w:hAnsi="Times New Roman" w:cs="Times New Roman"/>
        </w:rPr>
      </w:pPr>
      <w:r w:rsidRPr="00AF47B4">
        <w:rPr>
          <w:rFonts w:ascii="Times New Roman" w:hAnsi="Times New Roman" w:cs="Times New Roman"/>
        </w:rPr>
        <w:t xml:space="preserve">El desarrollo de la música instrumental </w:t>
      </w:r>
      <w:r w:rsidR="005705C0" w:rsidRPr="00AF47B4">
        <w:rPr>
          <w:rFonts w:ascii="Times New Roman" w:hAnsi="Times New Roman" w:cs="Times New Roman"/>
        </w:rPr>
        <w:t>durante el barroco</w:t>
      </w:r>
      <w:r w:rsidRPr="00AF47B4">
        <w:rPr>
          <w:rFonts w:ascii="Times New Roman" w:hAnsi="Times New Roman" w:cs="Times New Roman"/>
        </w:rPr>
        <w:t xml:space="preserve"> </w:t>
      </w:r>
      <w:r w:rsidR="005705C0" w:rsidRPr="00AF47B4">
        <w:rPr>
          <w:rFonts w:ascii="Times New Roman" w:hAnsi="Times New Roman" w:cs="Times New Roman"/>
        </w:rPr>
        <w:t>estuvo</w:t>
      </w:r>
      <w:r w:rsidRPr="00AF47B4">
        <w:rPr>
          <w:rFonts w:ascii="Times New Roman" w:hAnsi="Times New Roman" w:cs="Times New Roman"/>
        </w:rPr>
        <w:t xml:space="preserve"> además definido y condicionado por la perfección en la fabricación de los instrumentos y por las i</w:t>
      </w:r>
      <w:r w:rsidR="005705C0" w:rsidRPr="00AF47B4">
        <w:rPr>
          <w:rFonts w:ascii="Times New Roman" w:hAnsi="Times New Roman" w:cs="Times New Roman"/>
        </w:rPr>
        <w:t>nnovaciones de tipo compositivo. E</w:t>
      </w:r>
      <w:r w:rsidRPr="00AF47B4">
        <w:rPr>
          <w:rFonts w:ascii="Times New Roman" w:hAnsi="Times New Roman" w:cs="Times New Roman"/>
        </w:rPr>
        <w:t>stas últimas</w:t>
      </w:r>
      <w:r w:rsidR="005705C0" w:rsidRPr="00AF47B4">
        <w:rPr>
          <w:rFonts w:ascii="Times New Roman" w:hAnsi="Times New Roman" w:cs="Times New Roman"/>
        </w:rPr>
        <w:t xml:space="preserve"> estuvieron</w:t>
      </w:r>
      <w:r w:rsidRPr="00AF47B4">
        <w:rPr>
          <w:rFonts w:ascii="Times New Roman" w:hAnsi="Times New Roman" w:cs="Times New Roman"/>
        </w:rPr>
        <w:t xml:space="preserve"> asociadas a los diferentes planteamientos estético-musicales que </w:t>
      </w:r>
      <w:r w:rsidR="005705C0" w:rsidRPr="00AF47B4">
        <w:rPr>
          <w:rFonts w:ascii="Times New Roman" w:hAnsi="Times New Roman" w:cs="Times New Roman"/>
        </w:rPr>
        <w:t xml:space="preserve">surgieron y </w:t>
      </w:r>
      <w:r w:rsidR="00897486" w:rsidRPr="00AF47B4">
        <w:rPr>
          <w:rFonts w:ascii="Times New Roman" w:hAnsi="Times New Roman" w:cs="Times New Roman"/>
        </w:rPr>
        <w:t xml:space="preserve">se </w:t>
      </w:r>
      <w:r w:rsidR="005705C0" w:rsidRPr="00AF47B4">
        <w:rPr>
          <w:rFonts w:ascii="Times New Roman" w:hAnsi="Times New Roman" w:cs="Times New Roman"/>
        </w:rPr>
        <w:t xml:space="preserve">desarrollaron durante </w:t>
      </w:r>
      <w:r w:rsidR="00897486" w:rsidRPr="00AF47B4">
        <w:rPr>
          <w:rFonts w:ascii="Times New Roman" w:hAnsi="Times New Roman" w:cs="Times New Roman"/>
        </w:rPr>
        <w:t>estos siglos</w:t>
      </w:r>
      <w:r w:rsidR="005705C0" w:rsidRPr="00AF47B4">
        <w:rPr>
          <w:rFonts w:ascii="Times New Roman" w:hAnsi="Times New Roman" w:cs="Times New Roman"/>
        </w:rPr>
        <w:t xml:space="preserve"> </w:t>
      </w:r>
      <w:r w:rsidRPr="00AF47B4">
        <w:rPr>
          <w:rFonts w:ascii="Times New Roman" w:hAnsi="Times New Roman" w:cs="Times New Roman"/>
        </w:rPr>
        <w:t>(</w:t>
      </w:r>
      <w:proofErr w:type="spellStart"/>
      <w:r w:rsidRPr="00AF47B4">
        <w:rPr>
          <w:rFonts w:ascii="Times New Roman" w:hAnsi="Times New Roman" w:cs="Times New Roman"/>
        </w:rPr>
        <w:t>Bianconi</w:t>
      </w:r>
      <w:proofErr w:type="spellEnd"/>
      <w:r w:rsidRPr="00AF47B4">
        <w:rPr>
          <w:rFonts w:ascii="Times New Roman" w:hAnsi="Times New Roman" w:cs="Times New Roman"/>
        </w:rPr>
        <w:t>, 1986).</w:t>
      </w:r>
    </w:p>
    <w:p w14:paraId="16A56716" w14:textId="77777777" w:rsidR="00A33EAD" w:rsidRPr="00AF47B4" w:rsidRDefault="00456171" w:rsidP="002B3FE8">
      <w:pPr>
        <w:spacing w:after="0" w:line="360" w:lineRule="auto"/>
        <w:ind w:firstLine="360"/>
        <w:jc w:val="both"/>
        <w:rPr>
          <w:rFonts w:ascii="Times New Roman" w:hAnsi="Times New Roman" w:cs="Times New Roman"/>
        </w:rPr>
      </w:pPr>
      <w:r w:rsidRPr="00AF47B4">
        <w:rPr>
          <w:rFonts w:ascii="Times New Roman" w:hAnsi="Times New Roman" w:cs="Times New Roman"/>
        </w:rPr>
        <w:t xml:space="preserve"> </w:t>
      </w:r>
      <w:r w:rsidR="00A33EAD" w:rsidRPr="00AF47B4">
        <w:rPr>
          <w:rFonts w:ascii="Times New Roman" w:hAnsi="Times New Roman" w:cs="Times New Roman"/>
        </w:rPr>
        <w:t>El piano,</w:t>
      </w:r>
      <w:r w:rsidR="00A33EAD" w:rsidRPr="00AF47B4">
        <w:rPr>
          <w:rFonts w:ascii="Times New Roman" w:hAnsi="Times New Roman" w:cs="Times New Roman"/>
          <w:position w:val="6"/>
        </w:rPr>
        <w:t xml:space="preserve"> </w:t>
      </w:r>
      <w:r w:rsidR="00A33EAD" w:rsidRPr="00AF47B4">
        <w:rPr>
          <w:rFonts w:ascii="Times New Roman" w:hAnsi="Times New Roman" w:cs="Times New Roman"/>
        </w:rPr>
        <w:t xml:space="preserve">instrumento inventado por </w:t>
      </w:r>
      <w:r w:rsidR="005705C0" w:rsidRPr="00AF47B4">
        <w:rPr>
          <w:rFonts w:ascii="Times New Roman" w:hAnsi="Times New Roman" w:cs="Times New Roman"/>
        </w:rPr>
        <w:t xml:space="preserve">el italiano </w:t>
      </w:r>
      <w:proofErr w:type="spellStart"/>
      <w:r w:rsidR="00A33EAD" w:rsidRPr="00AF47B4">
        <w:rPr>
          <w:rFonts w:ascii="Times New Roman" w:hAnsi="Times New Roman" w:cs="Times New Roman"/>
        </w:rPr>
        <w:t>Bartolomeu</w:t>
      </w:r>
      <w:proofErr w:type="spellEnd"/>
      <w:r w:rsidR="00A33EAD" w:rsidRPr="00AF47B4">
        <w:rPr>
          <w:rFonts w:ascii="Times New Roman" w:hAnsi="Times New Roman" w:cs="Times New Roman"/>
        </w:rPr>
        <w:t xml:space="preserve"> Cristofori de Padua, debutó </w:t>
      </w:r>
      <w:r w:rsidR="00897486" w:rsidRPr="00AF47B4">
        <w:rPr>
          <w:rFonts w:ascii="Times New Roman" w:hAnsi="Times New Roman" w:cs="Times New Roman"/>
        </w:rPr>
        <w:t>en</w:t>
      </w:r>
      <w:r w:rsidR="005705C0" w:rsidRPr="00AF47B4">
        <w:rPr>
          <w:rFonts w:ascii="Times New Roman" w:hAnsi="Times New Roman" w:cs="Times New Roman"/>
        </w:rPr>
        <w:t xml:space="preserve"> 1750</w:t>
      </w:r>
      <w:r w:rsidR="00D371A3">
        <w:rPr>
          <w:rFonts w:ascii="Times New Roman" w:hAnsi="Times New Roman" w:cs="Times New Roman"/>
        </w:rPr>
        <w:t>.</w:t>
      </w:r>
      <w:r w:rsidR="00D038A3">
        <w:rPr>
          <w:rFonts w:ascii="Times New Roman" w:hAnsi="Times New Roman" w:cs="Times New Roman"/>
        </w:rPr>
        <w:t xml:space="preserve"> </w:t>
      </w:r>
      <w:r w:rsidR="005705C0" w:rsidRPr="00D371A3">
        <w:rPr>
          <w:rFonts w:ascii="Times New Roman" w:hAnsi="Times New Roman" w:cs="Times New Roman"/>
        </w:rPr>
        <w:t>El piano</w:t>
      </w:r>
      <w:r w:rsidR="00A33EAD" w:rsidRPr="00D371A3">
        <w:rPr>
          <w:rFonts w:ascii="Times New Roman" w:hAnsi="Times New Roman" w:cs="Times New Roman"/>
        </w:rPr>
        <w:t xml:space="preserve"> </w:t>
      </w:r>
      <w:r w:rsidR="005705C0" w:rsidRPr="00D371A3">
        <w:rPr>
          <w:rFonts w:ascii="Times New Roman" w:hAnsi="Times New Roman" w:cs="Times New Roman"/>
        </w:rPr>
        <w:t xml:space="preserve">fue </w:t>
      </w:r>
      <w:r w:rsidR="00A33EAD" w:rsidRPr="00D371A3">
        <w:rPr>
          <w:rFonts w:ascii="Times New Roman" w:hAnsi="Times New Roman" w:cs="Times New Roman"/>
        </w:rPr>
        <w:t xml:space="preserve">un factor </w:t>
      </w:r>
      <w:r w:rsidR="005705C0" w:rsidRPr="00D371A3">
        <w:rPr>
          <w:rFonts w:ascii="Times New Roman" w:hAnsi="Times New Roman" w:cs="Times New Roman"/>
        </w:rPr>
        <w:t xml:space="preserve">clave y </w:t>
      </w:r>
      <w:r w:rsidR="00A33EAD" w:rsidRPr="00D371A3">
        <w:rPr>
          <w:rFonts w:ascii="Times New Roman" w:hAnsi="Times New Roman" w:cs="Times New Roman"/>
        </w:rPr>
        <w:t xml:space="preserve">de gran </w:t>
      </w:r>
      <w:r w:rsidR="005705C0" w:rsidRPr="00D371A3">
        <w:rPr>
          <w:rFonts w:ascii="Times New Roman" w:hAnsi="Times New Roman" w:cs="Times New Roman"/>
        </w:rPr>
        <w:t>relevancia</w:t>
      </w:r>
      <w:r w:rsidR="00A33EAD" w:rsidRPr="00D371A3">
        <w:rPr>
          <w:rFonts w:ascii="Times New Roman" w:hAnsi="Times New Roman" w:cs="Times New Roman"/>
        </w:rPr>
        <w:t xml:space="preserve"> en el desarrollo de las mujeres como compositoras e intérpretes</w:t>
      </w:r>
      <w:r w:rsidR="005705C0" w:rsidRPr="00D371A3">
        <w:rPr>
          <w:rFonts w:ascii="Times New Roman" w:hAnsi="Times New Roman" w:cs="Times New Roman"/>
        </w:rPr>
        <w:t>, de modo que l</w:t>
      </w:r>
      <w:r w:rsidR="00A33EAD" w:rsidRPr="00D371A3">
        <w:rPr>
          <w:rFonts w:ascii="Times New Roman" w:hAnsi="Times New Roman" w:cs="Times New Roman"/>
        </w:rPr>
        <w:t xml:space="preserve">as familias que podían permitírselo económicamente </w:t>
      </w:r>
      <w:r w:rsidR="00D371A3" w:rsidRPr="00D371A3">
        <w:rPr>
          <w:rFonts w:ascii="Times New Roman" w:hAnsi="Times New Roman" w:cs="Times New Roman"/>
        </w:rPr>
        <w:t>tenían</w:t>
      </w:r>
      <w:r w:rsidR="00A33EAD" w:rsidRPr="00D371A3">
        <w:rPr>
          <w:rFonts w:ascii="Times New Roman" w:hAnsi="Times New Roman" w:cs="Times New Roman"/>
        </w:rPr>
        <w:t xml:space="preserve"> un piano en el salón de sus hogares</w:t>
      </w:r>
      <w:r w:rsidR="00D371A3" w:rsidRPr="00D371A3">
        <w:rPr>
          <w:rFonts w:ascii="Times New Roman" w:hAnsi="Times New Roman" w:cs="Times New Roman"/>
        </w:rPr>
        <w:t xml:space="preserve"> que a menudo era tocado por ellas</w:t>
      </w:r>
      <w:r w:rsidR="00D371A3">
        <w:rPr>
          <w:rFonts w:ascii="Times New Roman" w:hAnsi="Times New Roman" w:cs="Times New Roman"/>
        </w:rPr>
        <w:t xml:space="preserve">, puesto que un gran número de mujeres fue </w:t>
      </w:r>
      <w:proofErr w:type="gramStart"/>
      <w:r w:rsidR="00D371A3">
        <w:rPr>
          <w:rFonts w:ascii="Times New Roman" w:hAnsi="Times New Roman" w:cs="Times New Roman"/>
        </w:rPr>
        <w:t>instruida</w:t>
      </w:r>
      <w:proofErr w:type="gramEnd"/>
      <w:r w:rsidR="00D371A3">
        <w:rPr>
          <w:rFonts w:ascii="Times New Roman" w:hAnsi="Times New Roman" w:cs="Times New Roman"/>
        </w:rPr>
        <w:t xml:space="preserve"> en la práctica del instrumento</w:t>
      </w:r>
      <w:r w:rsidR="00A33EAD" w:rsidRPr="00D371A3">
        <w:rPr>
          <w:rFonts w:ascii="Times New Roman" w:hAnsi="Times New Roman" w:cs="Times New Roman"/>
        </w:rPr>
        <w:t>.</w:t>
      </w:r>
      <w:r w:rsidR="00A33EAD" w:rsidRPr="00AF47B4">
        <w:rPr>
          <w:rFonts w:ascii="Times New Roman" w:hAnsi="Times New Roman" w:cs="Times New Roman"/>
        </w:rPr>
        <w:t xml:space="preserve"> </w:t>
      </w:r>
      <w:r w:rsidR="005705C0" w:rsidRPr="00AF47B4">
        <w:rPr>
          <w:rFonts w:ascii="Times New Roman" w:hAnsi="Times New Roman" w:cs="Times New Roman"/>
        </w:rPr>
        <w:t>Debido a su estética y posición para hacerlo sonar, p</w:t>
      </w:r>
      <w:r w:rsidR="00A33EAD" w:rsidRPr="00AF47B4">
        <w:rPr>
          <w:rFonts w:ascii="Times New Roman" w:hAnsi="Times New Roman" w:cs="Times New Roman"/>
        </w:rPr>
        <w:t xml:space="preserve">ronto se </w:t>
      </w:r>
      <w:r w:rsidR="005705C0" w:rsidRPr="00AF47B4">
        <w:rPr>
          <w:rFonts w:ascii="Times New Roman" w:hAnsi="Times New Roman" w:cs="Times New Roman"/>
        </w:rPr>
        <w:t>convirtió</w:t>
      </w:r>
      <w:r w:rsidR="00A33EAD" w:rsidRPr="00AF47B4">
        <w:rPr>
          <w:rFonts w:ascii="Times New Roman" w:hAnsi="Times New Roman" w:cs="Times New Roman"/>
        </w:rPr>
        <w:t xml:space="preserve"> en el instrumento ideal </w:t>
      </w:r>
      <w:r w:rsidR="005705C0" w:rsidRPr="00AF47B4">
        <w:rPr>
          <w:rFonts w:ascii="Times New Roman" w:hAnsi="Times New Roman" w:cs="Times New Roman"/>
        </w:rPr>
        <w:t>para ser interpretado por una mujer</w:t>
      </w:r>
      <w:r w:rsidR="00A33EAD" w:rsidRPr="00AF47B4">
        <w:rPr>
          <w:rFonts w:ascii="Times New Roman" w:hAnsi="Times New Roman" w:cs="Times New Roman"/>
        </w:rPr>
        <w:t xml:space="preserve">. Muchas familias </w:t>
      </w:r>
      <w:r w:rsidR="005705C0" w:rsidRPr="00AF47B4">
        <w:rPr>
          <w:rFonts w:ascii="Times New Roman" w:hAnsi="Times New Roman" w:cs="Times New Roman"/>
        </w:rPr>
        <w:t>adquirieron</w:t>
      </w:r>
      <w:r w:rsidR="00A33EAD" w:rsidRPr="00AF47B4">
        <w:rPr>
          <w:rFonts w:ascii="Times New Roman" w:hAnsi="Times New Roman" w:cs="Times New Roman"/>
        </w:rPr>
        <w:t xml:space="preserve"> el instrumento para que </w:t>
      </w:r>
      <w:r w:rsidR="00897486" w:rsidRPr="00AF47B4">
        <w:rPr>
          <w:rFonts w:ascii="Times New Roman" w:hAnsi="Times New Roman" w:cs="Times New Roman"/>
        </w:rPr>
        <w:t>sus hijas</w:t>
      </w:r>
      <w:r w:rsidR="005705C0" w:rsidRPr="00AF47B4">
        <w:rPr>
          <w:rFonts w:ascii="Times New Roman" w:hAnsi="Times New Roman" w:cs="Times New Roman"/>
        </w:rPr>
        <w:t xml:space="preserve"> </w:t>
      </w:r>
      <w:r w:rsidR="00A33EAD" w:rsidRPr="00AF47B4">
        <w:rPr>
          <w:rFonts w:ascii="Times New Roman" w:hAnsi="Times New Roman" w:cs="Times New Roman"/>
        </w:rPr>
        <w:t>supieran tocarlo y recibieran una educa</w:t>
      </w:r>
      <w:r w:rsidR="00897486" w:rsidRPr="00AF47B4">
        <w:rPr>
          <w:rFonts w:ascii="Times New Roman" w:hAnsi="Times New Roman" w:cs="Times New Roman"/>
        </w:rPr>
        <w:t>ción musical desde la infancia</w:t>
      </w:r>
      <w:r w:rsidR="005705C0" w:rsidRPr="00AF47B4">
        <w:rPr>
          <w:rFonts w:ascii="Times New Roman" w:hAnsi="Times New Roman" w:cs="Times New Roman"/>
        </w:rPr>
        <w:t xml:space="preserve">. Las ilimitadas opciones de dinámica y sonoridad que ofrecía el piano hicieron posible que este llegara a ser el instrumento más popular en toda Europa, llegando a </w:t>
      </w:r>
      <w:r w:rsidR="00897486" w:rsidRPr="00AF47B4">
        <w:rPr>
          <w:rFonts w:ascii="Times New Roman" w:hAnsi="Times New Roman" w:cs="Times New Roman"/>
        </w:rPr>
        <w:t>ser</w:t>
      </w:r>
      <w:r w:rsidR="005705C0" w:rsidRPr="00AF47B4">
        <w:rPr>
          <w:rFonts w:ascii="Times New Roman" w:hAnsi="Times New Roman" w:cs="Times New Roman"/>
        </w:rPr>
        <w:t xml:space="preserve"> </w:t>
      </w:r>
      <w:r w:rsidR="00897486" w:rsidRPr="00AF47B4">
        <w:rPr>
          <w:rFonts w:ascii="Times New Roman" w:hAnsi="Times New Roman" w:cs="Times New Roman"/>
        </w:rPr>
        <w:t xml:space="preserve">uno de los medios gracias al cual </w:t>
      </w:r>
      <w:r w:rsidR="005705C0" w:rsidRPr="00AF47B4">
        <w:rPr>
          <w:rFonts w:ascii="Times New Roman" w:hAnsi="Times New Roman" w:cs="Times New Roman"/>
        </w:rPr>
        <w:t>la mujer empezó</w:t>
      </w:r>
      <w:r w:rsidR="00A33EAD" w:rsidRPr="00AF47B4">
        <w:rPr>
          <w:rFonts w:ascii="Times New Roman" w:hAnsi="Times New Roman" w:cs="Times New Roman"/>
        </w:rPr>
        <w:t xml:space="preserve"> a introducirse en </w:t>
      </w:r>
      <w:r w:rsidR="005705C0" w:rsidRPr="00AF47B4">
        <w:rPr>
          <w:rFonts w:ascii="Times New Roman" w:hAnsi="Times New Roman" w:cs="Times New Roman"/>
        </w:rPr>
        <w:t xml:space="preserve">el ámbito de la composición. </w:t>
      </w:r>
      <w:r w:rsidR="00A33EAD" w:rsidRPr="00AF47B4">
        <w:rPr>
          <w:rFonts w:ascii="Times New Roman" w:hAnsi="Times New Roman" w:cs="Times New Roman"/>
        </w:rPr>
        <w:t xml:space="preserve">  </w:t>
      </w:r>
    </w:p>
    <w:p w14:paraId="62707A80" w14:textId="77777777" w:rsidR="00456171" w:rsidRPr="00AF47B4" w:rsidRDefault="00456171" w:rsidP="002B3FE8">
      <w:pPr>
        <w:spacing w:after="0" w:line="360" w:lineRule="auto"/>
        <w:jc w:val="both"/>
        <w:rPr>
          <w:rFonts w:ascii="Times New Roman" w:hAnsi="Times New Roman" w:cs="Times New Roman"/>
          <w:b/>
        </w:rPr>
      </w:pPr>
    </w:p>
    <w:p w14:paraId="10187398" w14:textId="77777777" w:rsidR="00456171" w:rsidRPr="00F00AEA" w:rsidRDefault="00F00AEA" w:rsidP="002B3FE8">
      <w:pPr>
        <w:spacing w:before="120" w:after="0" w:line="360" w:lineRule="auto"/>
        <w:jc w:val="center"/>
        <w:rPr>
          <w:rFonts w:ascii="Times New Roman" w:hAnsi="Times New Roman" w:cs="Times New Roman"/>
          <w:b/>
          <w:sz w:val="32"/>
          <w:szCs w:val="32"/>
          <w:lang w:val="it-IT"/>
        </w:rPr>
      </w:pPr>
      <w:r w:rsidRPr="00F00AEA">
        <w:rPr>
          <w:rFonts w:ascii="Times New Roman" w:hAnsi="Times New Roman" w:cs="Times New Roman"/>
          <w:b/>
          <w:sz w:val="32"/>
          <w:szCs w:val="32"/>
          <w:lang w:val="it-IT"/>
        </w:rPr>
        <w:t>Prima prattica y seconda prattica</w:t>
      </w:r>
    </w:p>
    <w:p w14:paraId="151741B3" w14:textId="77777777" w:rsidR="00E441FF" w:rsidRPr="00AF47B4" w:rsidRDefault="00E441FF" w:rsidP="002B3FE8">
      <w:pPr>
        <w:spacing w:before="120" w:after="0" w:line="360" w:lineRule="auto"/>
        <w:ind w:left="60" w:firstLine="660"/>
        <w:jc w:val="both"/>
        <w:rPr>
          <w:rFonts w:ascii="Times New Roman" w:hAnsi="Times New Roman" w:cs="Times New Roman"/>
        </w:rPr>
      </w:pPr>
      <w:r w:rsidRPr="00AF47B4">
        <w:rPr>
          <w:rFonts w:ascii="Times New Roman" w:hAnsi="Times New Roman" w:cs="Times New Roman"/>
        </w:rPr>
        <w:t xml:space="preserve">Durante las primeras décadas </w:t>
      </w:r>
      <w:r w:rsidR="00456171" w:rsidRPr="00AF47B4">
        <w:rPr>
          <w:rFonts w:ascii="Times New Roman" w:hAnsi="Times New Roman" w:cs="Times New Roman"/>
        </w:rPr>
        <w:t>del siglo XVII la música italiana distinguía entre</w:t>
      </w:r>
      <w:r w:rsidRPr="00AF47B4">
        <w:rPr>
          <w:rFonts w:ascii="Times New Roman" w:hAnsi="Times New Roman" w:cs="Times New Roman"/>
        </w:rPr>
        <w:t xml:space="preserve"> la</w:t>
      </w:r>
      <w:r w:rsidR="00456171" w:rsidRPr="00AF47B4">
        <w:rPr>
          <w:rFonts w:ascii="Times New Roman" w:hAnsi="Times New Roman" w:cs="Times New Roman"/>
        </w:rPr>
        <w:t xml:space="preserve"> </w:t>
      </w:r>
      <w:r w:rsidR="00456171" w:rsidRPr="00AF47B4">
        <w:rPr>
          <w:rFonts w:ascii="Times New Roman" w:hAnsi="Times New Roman" w:cs="Times New Roman"/>
          <w:i/>
        </w:rPr>
        <w:t xml:space="preserve">Prima </w:t>
      </w:r>
      <w:proofErr w:type="spellStart"/>
      <w:r w:rsidR="00456171" w:rsidRPr="00AF47B4">
        <w:rPr>
          <w:rFonts w:ascii="Times New Roman" w:hAnsi="Times New Roman" w:cs="Times New Roman"/>
          <w:i/>
        </w:rPr>
        <w:t>prattica</w:t>
      </w:r>
      <w:proofErr w:type="spellEnd"/>
      <w:r w:rsidR="00456171" w:rsidRPr="00AF47B4">
        <w:rPr>
          <w:rFonts w:ascii="Times New Roman" w:hAnsi="Times New Roman" w:cs="Times New Roman"/>
        </w:rPr>
        <w:t xml:space="preserve"> y</w:t>
      </w:r>
      <w:r w:rsidRPr="00AF47B4">
        <w:rPr>
          <w:rFonts w:ascii="Times New Roman" w:hAnsi="Times New Roman" w:cs="Times New Roman"/>
        </w:rPr>
        <w:t xml:space="preserve"> la</w:t>
      </w:r>
      <w:r w:rsidR="00456171" w:rsidRPr="00AF47B4">
        <w:rPr>
          <w:rFonts w:ascii="Times New Roman" w:hAnsi="Times New Roman" w:cs="Times New Roman"/>
        </w:rPr>
        <w:t xml:space="preserve"> </w:t>
      </w:r>
      <w:proofErr w:type="spellStart"/>
      <w:r w:rsidR="00456171" w:rsidRPr="00AF47B4">
        <w:rPr>
          <w:rFonts w:ascii="Times New Roman" w:hAnsi="Times New Roman" w:cs="Times New Roman"/>
          <w:i/>
        </w:rPr>
        <w:t>Seconda</w:t>
      </w:r>
      <w:proofErr w:type="spellEnd"/>
      <w:r w:rsidR="00456171" w:rsidRPr="00AF47B4">
        <w:rPr>
          <w:rFonts w:ascii="Times New Roman" w:hAnsi="Times New Roman" w:cs="Times New Roman"/>
          <w:i/>
        </w:rPr>
        <w:t xml:space="preserve"> </w:t>
      </w:r>
      <w:proofErr w:type="spellStart"/>
      <w:r w:rsidR="00456171" w:rsidRPr="00AF47B4">
        <w:rPr>
          <w:rFonts w:ascii="Times New Roman" w:hAnsi="Times New Roman" w:cs="Times New Roman"/>
          <w:i/>
        </w:rPr>
        <w:t>prattica</w:t>
      </w:r>
      <w:proofErr w:type="spellEnd"/>
      <w:r w:rsidR="00456171" w:rsidRPr="00AF47B4">
        <w:rPr>
          <w:rFonts w:ascii="Times New Roman" w:hAnsi="Times New Roman" w:cs="Times New Roman"/>
        </w:rPr>
        <w:t xml:space="preserve">. La </w:t>
      </w:r>
      <w:r w:rsidR="00456171" w:rsidRPr="00AF47B4">
        <w:rPr>
          <w:rFonts w:ascii="Times New Roman" w:hAnsi="Times New Roman" w:cs="Times New Roman"/>
          <w:i/>
        </w:rPr>
        <w:t xml:space="preserve">Prima </w:t>
      </w:r>
      <w:proofErr w:type="spellStart"/>
      <w:r w:rsidR="00456171" w:rsidRPr="00AF47B4">
        <w:rPr>
          <w:rFonts w:ascii="Times New Roman" w:hAnsi="Times New Roman" w:cs="Times New Roman"/>
          <w:i/>
        </w:rPr>
        <w:t>prattica</w:t>
      </w:r>
      <w:proofErr w:type="spellEnd"/>
      <w:r w:rsidRPr="00AF47B4">
        <w:rPr>
          <w:rFonts w:ascii="Times New Roman" w:hAnsi="Times New Roman" w:cs="Times New Roman"/>
        </w:rPr>
        <w:t xml:space="preserve"> (en italiano, primera práctica</w:t>
      </w:r>
      <w:r w:rsidR="00456171" w:rsidRPr="00AF47B4">
        <w:rPr>
          <w:rFonts w:ascii="Times New Roman" w:hAnsi="Times New Roman" w:cs="Times New Roman"/>
        </w:rPr>
        <w:t xml:space="preserve">) se refiere a la música barroca que seguía el estilo </w:t>
      </w:r>
      <w:r w:rsidRPr="00AF47B4">
        <w:rPr>
          <w:rFonts w:ascii="Times New Roman" w:hAnsi="Times New Roman" w:cs="Times New Roman"/>
        </w:rPr>
        <w:t>compositivo de Giovanni Pierluigi da</w:t>
      </w:r>
      <w:r w:rsidR="00456171" w:rsidRPr="00AF47B4">
        <w:rPr>
          <w:rFonts w:ascii="Times New Roman" w:hAnsi="Times New Roman" w:cs="Times New Roman"/>
        </w:rPr>
        <w:t xml:space="preserve"> </w:t>
      </w:r>
      <w:proofErr w:type="spellStart"/>
      <w:r w:rsidR="00456171" w:rsidRPr="00AF47B4">
        <w:rPr>
          <w:rFonts w:ascii="Times New Roman" w:hAnsi="Times New Roman" w:cs="Times New Roman"/>
        </w:rPr>
        <w:t>Palestrina</w:t>
      </w:r>
      <w:proofErr w:type="spellEnd"/>
      <w:r w:rsidR="00456171" w:rsidRPr="00AF47B4">
        <w:rPr>
          <w:rFonts w:ascii="Times New Roman" w:hAnsi="Times New Roman" w:cs="Times New Roman"/>
        </w:rPr>
        <w:t xml:space="preserve"> (1525-1594), o al estilo codificado por </w:t>
      </w:r>
      <w:proofErr w:type="spellStart"/>
      <w:r w:rsidR="00456171" w:rsidRPr="00AF47B4">
        <w:rPr>
          <w:rFonts w:ascii="Times New Roman" w:hAnsi="Times New Roman" w:cs="Times New Roman"/>
        </w:rPr>
        <w:t>Gioseffo</w:t>
      </w:r>
      <w:proofErr w:type="spellEnd"/>
      <w:r w:rsidR="00456171" w:rsidRPr="00AF47B4">
        <w:rPr>
          <w:rFonts w:ascii="Times New Roman" w:hAnsi="Times New Roman" w:cs="Times New Roman"/>
        </w:rPr>
        <w:t xml:space="preserve"> </w:t>
      </w:r>
      <w:proofErr w:type="spellStart"/>
      <w:r w:rsidR="00456171" w:rsidRPr="00AF47B4">
        <w:rPr>
          <w:rFonts w:ascii="Times New Roman" w:hAnsi="Times New Roman" w:cs="Times New Roman"/>
        </w:rPr>
        <w:t>Zarlino</w:t>
      </w:r>
      <w:proofErr w:type="spellEnd"/>
      <w:r w:rsidR="00456171" w:rsidRPr="00AF47B4">
        <w:rPr>
          <w:rFonts w:ascii="Times New Roman" w:hAnsi="Times New Roman" w:cs="Times New Roman"/>
        </w:rPr>
        <w:t xml:space="preserve"> (1517-1590). </w:t>
      </w:r>
      <w:r w:rsidRPr="00AF47B4">
        <w:rPr>
          <w:rFonts w:ascii="Times New Roman" w:hAnsi="Times New Roman" w:cs="Times New Roman"/>
        </w:rPr>
        <w:t xml:space="preserve">Esta música contrastaba </w:t>
      </w:r>
      <w:r w:rsidR="00456171" w:rsidRPr="00AF47B4">
        <w:rPr>
          <w:rFonts w:ascii="Times New Roman" w:hAnsi="Times New Roman" w:cs="Times New Roman"/>
        </w:rPr>
        <w:t xml:space="preserve">con la de la </w:t>
      </w:r>
      <w:proofErr w:type="spellStart"/>
      <w:r w:rsidR="00456171" w:rsidRPr="00AF47B4">
        <w:rPr>
          <w:rFonts w:ascii="Times New Roman" w:hAnsi="Times New Roman" w:cs="Times New Roman"/>
          <w:i/>
        </w:rPr>
        <w:t>Seconda</w:t>
      </w:r>
      <w:proofErr w:type="spellEnd"/>
      <w:r w:rsidR="00456171" w:rsidRPr="00AF47B4">
        <w:rPr>
          <w:rFonts w:ascii="Times New Roman" w:hAnsi="Times New Roman" w:cs="Times New Roman"/>
          <w:i/>
        </w:rPr>
        <w:t xml:space="preserve"> </w:t>
      </w:r>
      <w:proofErr w:type="spellStart"/>
      <w:r w:rsidR="00456171" w:rsidRPr="00AF47B4">
        <w:rPr>
          <w:rFonts w:ascii="Times New Roman" w:hAnsi="Times New Roman" w:cs="Times New Roman"/>
          <w:i/>
        </w:rPr>
        <w:t>prattica</w:t>
      </w:r>
      <w:proofErr w:type="spellEnd"/>
      <w:r w:rsidR="00456171" w:rsidRPr="00AF47B4">
        <w:rPr>
          <w:rFonts w:ascii="Times New Roman" w:hAnsi="Times New Roman" w:cs="Times New Roman"/>
        </w:rPr>
        <w:t xml:space="preserve">, </w:t>
      </w:r>
      <w:r w:rsidRPr="00AF47B4">
        <w:rPr>
          <w:rFonts w:ascii="Times New Roman" w:hAnsi="Times New Roman" w:cs="Times New Roman"/>
        </w:rPr>
        <w:t>la cual</w:t>
      </w:r>
      <w:r w:rsidR="00456171" w:rsidRPr="00AF47B4">
        <w:rPr>
          <w:rFonts w:ascii="Times New Roman" w:hAnsi="Times New Roman" w:cs="Times New Roman"/>
        </w:rPr>
        <w:t xml:space="preserve"> seguía los nuevos modelos compositivos. Ambos términos surgieron durante la controversia entre Claudio Monteverdi y </w:t>
      </w:r>
      <w:r w:rsidR="00897486" w:rsidRPr="00AF47B4">
        <w:rPr>
          <w:rFonts w:ascii="Times New Roman" w:hAnsi="Times New Roman" w:cs="Times New Roman"/>
        </w:rPr>
        <w:t xml:space="preserve">el teórico Giovanni </w:t>
      </w:r>
      <w:proofErr w:type="spellStart"/>
      <w:r w:rsidR="00897486" w:rsidRPr="00AF47B4">
        <w:rPr>
          <w:rFonts w:ascii="Times New Roman" w:hAnsi="Times New Roman" w:cs="Times New Roman"/>
        </w:rPr>
        <w:t>Maria</w:t>
      </w:r>
      <w:proofErr w:type="spellEnd"/>
      <w:r w:rsidR="00897486" w:rsidRPr="00AF47B4">
        <w:rPr>
          <w:rFonts w:ascii="Times New Roman" w:hAnsi="Times New Roman" w:cs="Times New Roman"/>
        </w:rPr>
        <w:t xml:space="preserve"> </w:t>
      </w:r>
      <w:proofErr w:type="spellStart"/>
      <w:r w:rsidR="00897486" w:rsidRPr="00AF47B4">
        <w:rPr>
          <w:rFonts w:ascii="Times New Roman" w:hAnsi="Times New Roman" w:cs="Times New Roman"/>
        </w:rPr>
        <w:t>Artusi</w:t>
      </w:r>
      <w:proofErr w:type="spellEnd"/>
      <w:r w:rsidR="00897486" w:rsidRPr="00AF47B4">
        <w:rPr>
          <w:rFonts w:ascii="Times New Roman" w:hAnsi="Times New Roman" w:cs="Times New Roman"/>
        </w:rPr>
        <w:t xml:space="preserve"> </w:t>
      </w:r>
      <w:r w:rsidRPr="00AF47B4">
        <w:rPr>
          <w:rFonts w:ascii="Times New Roman" w:hAnsi="Times New Roman" w:cs="Times New Roman"/>
        </w:rPr>
        <w:t>a inicios</w:t>
      </w:r>
      <w:r w:rsidR="00456171" w:rsidRPr="00AF47B4">
        <w:rPr>
          <w:rFonts w:ascii="Times New Roman" w:hAnsi="Times New Roman" w:cs="Times New Roman"/>
        </w:rPr>
        <w:t xml:space="preserve"> del siglo XVII</w:t>
      </w:r>
      <w:r w:rsidRPr="00AF47B4">
        <w:rPr>
          <w:rFonts w:ascii="Times New Roman" w:hAnsi="Times New Roman" w:cs="Times New Roman"/>
        </w:rPr>
        <w:t xml:space="preserve"> en torno a la controversia </w:t>
      </w:r>
      <w:r w:rsidR="00897486" w:rsidRPr="00AF47B4">
        <w:rPr>
          <w:rFonts w:ascii="Times New Roman" w:hAnsi="Times New Roman" w:cs="Times New Roman"/>
        </w:rPr>
        <w:t>del uso</w:t>
      </w:r>
      <w:r w:rsidR="00456171" w:rsidRPr="00AF47B4">
        <w:rPr>
          <w:rFonts w:ascii="Times New Roman" w:hAnsi="Times New Roman" w:cs="Times New Roman"/>
        </w:rPr>
        <w:t xml:space="preserve"> de la disonancia. A partir de Monteverdi en </w:t>
      </w:r>
      <w:r w:rsidR="00456171" w:rsidRPr="00AF47B4">
        <w:rPr>
          <w:rFonts w:ascii="Times New Roman" w:hAnsi="Times New Roman" w:cs="Times New Roman"/>
        </w:rPr>
        <w:lastRenderedPageBreak/>
        <w:t xml:space="preserve">adelante, la música antigua o </w:t>
      </w:r>
      <w:proofErr w:type="spellStart"/>
      <w:r w:rsidR="00456171" w:rsidRPr="00AF47B4">
        <w:rPr>
          <w:rFonts w:ascii="Times New Roman" w:hAnsi="Times New Roman" w:cs="Times New Roman"/>
          <w:i/>
        </w:rPr>
        <w:t>stile</w:t>
      </w:r>
      <w:proofErr w:type="spellEnd"/>
      <w:r w:rsidR="00456171" w:rsidRPr="00AF47B4">
        <w:rPr>
          <w:rFonts w:ascii="Times New Roman" w:hAnsi="Times New Roman" w:cs="Times New Roman"/>
          <w:i/>
        </w:rPr>
        <w:t xml:space="preserve"> </w:t>
      </w:r>
      <w:proofErr w:type="spellStart"/>
      <w:r w:rsidR="00456171" w:rsidRPr="00AF47B4">
        <w:rPr>
          <w:rFonts w:ascii="Times New Roman" w:hAnsi="Times New Roman" w:cs="Times New Roman"/>
          <w:i/>
        </w:rPr>
        <w:t>antico</w:t>
      </w:r>
      <w:proofErr w:type="spellEnd"/>
      <w:r w:rsidR="00897486" w:rsidRPr="00AF47B4">
        <w:rPr>
          <w:rFonts w:ascii="Times New Roman" w:hAnsi="Times New Roman" w:cs="Times New Roman"/>
        </w:rPr>
        <w:t>, fue</w:t>
      </w:r>
      <w:r w:rsidR="00456171" w:rsidRPr="00AF47B4">
        <w:rPr>
          <w:rFonts w:ascii="Times New Roman" w:hAnsi="Times New Roman" w:cs="Times New Roman"/>
        </w:rPr>
        <w:t xml:space="preserve"> equivalente a la renacentista, y la nueva o </w:t>
      </w:r>
      <w:proofErr w:type="spellStart"/>
      <w:r w:rsidR="00456171" w:rsidRPr="00AF47B4">
        <w:rPr>
          <w:rFonts w:ascii="Times New Roman" w:hAnsi="Times New Roman" w:cs="Times New Roman"/>
          <w:i/>
        </w:rPr>
        <w:t>stile</w:t>
      </w:r>
      <w:proofErr w:type="spellEnd"/>
      <w:r w:rsidR="00456171" w:rsidRPr="00AF47B4">
        <w:rPr>
          <w:rFonts w:ascii="Times New Roman" w:hAnsi="Times New Roman" w:cs="Times New Roman"/>
          <w:i/>
        </w:rPr>
        <w:t xml:space="preserve"> moderno</w:t>
      </w:r>
      <w:r w:rsidR="00456171" w:rsidRPr="00AF47B4">
        <w:rPr>
          <w:rFonts w:ascii="Times New Roman" w:hAnsi="Times New Roman" w:cs="Times New Roman"/>
        </w:rPr>
        <w:t xml:space="preserve"> a la barroca. </w:t>
      </w:r>
    </w:p>
    <w:p w14:paraId="38401B56" w14:textId="77777777" w:rsidR="00456171" w:rsidRPr="00AF47B4" w:rsidRDefault="00456171" w:rsidP="002B3FE8">
      <w:pPr>
        <w:spacing w:before="120" w:after="0" w:line="360" w:lineRule="auto"/>
        <w:ind w:left="60" w:firstLine="660"/>
        <w:jc w:val="both"/>
        <w:rPr>
          <w:rFonts w:ascii="Times New Roman" w:hAnsi="Times New Roman" w:cs="Times New Roman"/>
        </w:rPr>
      </w:pPr>
      <w:r w:rsidRPr="00AF47B4">
        <w:rPr>
          <w:rFonts w:ascii="Times New Roman" w:hAnsi="Times New Roman" w:cs="Times New Roman"/>
        </w:rPr>
        <w:t xml:space="preserve">Las </w:t>
      </w:r>
      <w:r w:rsidR="00E441FF" w:rsidRPr="00AF47B4">
        <w:rPr>
          <w:rFonts w:ascii="Times New Roman" w:hAnsi="Times New Roman" w:cs="Times New Roman"/>
        </w:rPr>
        <w:t>formas musicales que surgieron a</w:t>
      </w:r>
      <w:r w:rsidRPr="00AF47B4">
        <w:rPr>
          <w:rFonts w:ascii="Times New Roman" w:hAnsi="Times New Roman" w:cs="Times New Roman"/>
        </w:rPr>
        <w:t xml:space="preserve"> </w:t>
      </w:r>
      <w:r w:rsidR="00E441FF" w:rsidRPr="00AF47B4">
        <w:rPr>
          <w:rFonts w:ascii="Times New Roman" w:hAnsi="Times New Roman" w:cs="Times New Roman"/>
        </w:rPr>
        <w:t>inicios</w:t>
      </w:r>
      <w:r w:rsidRPr="00AF47B4">
        <w:rPr>
          <w:rFonts w:ascii="Times New Roman" w:hAnsi="Times New Roman" w:cs="Times New Roman"/>
        </w:rPr>
        <w:t xml:space="preserve"> del siglo XVII tales como la </w:t>
      </w:r>
      <w:r w:rsidR="00E441FF" w:rsidRPr="00AF47B4">
        <w:rPr>
          <w:rFonts w:ascii="Times New Roman" w:hAnsi="Times New Roman" w:cs="Times New Roman"/>
        </w:rPr>
        <w:t>su</w:t>
      </w:r>
      <w:r w:rsidR="00897486" w:rsidRPr="00AF47B4">
        <w:rPr>
          <w:rFonts w:ascii="Times New Roman" w:hAnsi="Times New Roman" w:cs="Times New Roman"/>
        </w:rPr>
        <w:t>ite, la sonata, el concierto fueron</w:t>
      </w:r>
      <w:r w:rsidR="00E441FF" w:rsidRPr="00AF47B4">
        <w:rPr>
          <w:rFonts w:ascii="Times New Roman" w:hAnsi="Times New Roman" w:cs="Times New Roman"/>
        </w:rPr>
        <w:t xml:space="preserve"> </w:t>
      </w:r>
      <w:r w:rsidRPr="00AF47B4">
        <w:rPr>
          <w:rFonts w:ascii="Times New Roman" w:hAnsi="Times New Roman" w:cs="Times New Roman"/>
        </w:rPr>
        <w:t xml:space="preserve">exponentes del </w:t>
      </w:r>
      <w:proofErr w:type="spellStart"/>
      <w:r w:rsidRPr="00AF47B4">
        <w:rPr>
          <w:rFonts w:ascii="Times New Roman" w:hAnsi="Times New Roman" w:cs="Times New Roman"/>
          <w:i/>
        </w:rPr>
        <w:t>stile</w:t>
      </w:r>
      <w:proofErr w:type="spellEnd"/>
      <w:r w:rsidRPr="00AF47B4">
        <w:rPr>
          <w:rFonts w:ascii="Times New Roman" w:hAnsi="Times New Roman" w:cs="Times New Roman"/>
          <w:i/>
        </w:rPr>
        <w:t xml:space="preserve"> moderno</w:t>
      </w:r>
      <w:r w:rsidRPr="00AF47B4">
        <w:rPr>
          <w:rFonts w:ascii="Times New Roman" w:hAnsi="Times New Roman" w:cs="Times New Roman"/>
        </w:rPr>
        <w:t xml:space="preserve">. Durante la primera mitad del siglo XVII, estas formas convivieron con géneros musicales surgidos </w:t>
      </w:r>
      <w:r w:rsidR="00E441FF" w:rsidRPr="00AF47B4">
        <w:rPr>
          <w:rFonts w:ascii="Times New Roman" w:hAnsi="Times New Roman" w:cs="Times New Roman"/>
        </w:rPr>
        <w:t>durante el</w:t>
      </w:r>
      <w:r w:rsidRPr="00AF47B4">
        <w:rPr>
          <w:rFonts w:ascii="Times New Roman" w:hAnsi="Times New Roman" w:cs="Times New Roman"/>
        </w:rPr>
        <w:t xml:space="preserve"> </w:t>
      </w:r>
      <w:r w:rsidR="00897486" w:rsidRPr="00AF47B4">
        <w:rPr>
          <w:rFonts w:ascii="Times New Roman" w:hAnsi="Times New Roman" w:cs="Times New Roman"/>
        </w:rPr>
        <w:t>periodo anterior</w:t>
      </w:r>
      <w:r w:rsidRPr="00AF47B4">
        <w:rPr>
          <w:rFonts w:ascii="Times New Roman" w:hAnsi="Times New Roman" w:cs="Times New Roman"/>
        </w:rPr>
        <w:t xml:space="preserve"> y que por tanto </w:t>
      </w:r>
      <w:r w:rsidR="00E441FF" w:rsidRPr="00AF47B4">
        <w:rPr>
          <w:rFonts w:ascii="Times New Roman" w:hAnsi="Times New Roman" w:cs="Times New Roman"/>
        </w:rPr>
        <w:t>se consideraba que seguían el</w:t>
      </w:r>
      <w:r w:rsidRPr="00AF47B4">
        <w:rPr>
          <w:rFonts w:ascii="Times New Roman" w:hAnsi="Times New Roman" w:cs="Times New Roman"/>
        </w:rPr>
        <w:t xml:space="preserve"> </w:t>
      </w:r>
      <w:proofErr w:type="spellStart"/>
      <w:r w:rsidRPr="00AF47B4">
        <w:rPr>
          <w:rFonts w:ascii="Times New Roman" w:hAnsi="Times New Roman" w:cs="Times New Roman"/>
          <w:i/>
        </w:rPr>
        <w:t>stile</w:t>
      </w:r>
      <w:proofErr w:type="spellEnd"/>
      <w:r w:rsidRPr="00AF47B4">
        <w:rPr>
          <w:rFonts w:ascii="Times New Roman" w:hAnsi="Times New Roman" w:cs="Times New Roman"/>
          <w:i/>
        </w:rPr>
        <w:t xml:space="preserve"> </w:t>
      </w:r>
      <w:proofErr w:type="spellStart"/>
      <w:r w:rsidRPr="00AF47B4">
        <w:rPr>
          <w:rFonts w:ascii="Times New Roman" w:hAnsi="Times New Roman" w:cs="Times New Roman"/>
          <w:i/>
        </w:rPr>
        <w:t>antico</w:t>
      </w:r>
      <w:proofErr w:type="spellEnd"/>
      <w:r w:rsidRPr="00AF47B4">
        <w:rPr>
          <w:rFonts w:ascii="Times New Roman" w:hAnsi="Times New Roman" w:cs="Times New Roman"/>
        </w:rPr>
        <w:t xml:space="preserve">. Son, por ejemplo, las formas basadas en la imitación, como, la </w:t>
      </w:r>
      <w:proofErr w:type="spellStart"/>
      <w:r w:rsidRPr="00AF47B4">
        <w:rPr>
          <w:rFonts w:ascii="Times New Roman" w:hAnsi="Times New Roman" w:cs="Times New Roman"/>
        </w:rPr>
        <w:t>canzona</w:t>
      </w:r>
      <w:proofErr w:type="spellEnd"/>
      <w:r w:rsidRPr="00AF47B4">
        <w:rPr>
          <w:rFonts w:ascii="Times New Roman" w:hAnsi="Times New Roman" w:cs="Times New Roman"/>
        </w:rPr>
        <w:t xml:space="preserve">, el </w:t>
      </w:r>
      <w:proofErr w:type="spellStart"/>
      <w:r w:rsidRPr="00AF47B4">
        <w:rPr>
          <w:rFonts w:ascii="Times New Roman" w:hAnsi="Times New Roman" w:cs="Times New Roman"/>
        </w:rPr>
        <w:t>ricercare</w:t>
      </w:r>
      <w:proofErr w:type="spellEnd"/>
      <w:r w:rsidRPr="00AF47B4">
        <w:rPr>
          <w:rFonts w:ascii="Times New Roman" w:hAnsi="Times New Roman" w:cs="Times New Roman"/>
        </w:rPr>
        <w:t xml:space="preserve">, el </w:t>
      </w:r>
      <w:proofErr w:type="spellStart"/>
      <w:r w:rsidRPr="00AF47B4">
        <w:rPr>
          <w:rFonts w:ascii="Times New Roman" w:hAnsi="Times New Roman" w:cs="Times New Roman"/>
        </w:rPr>
        <w:t>capriccio</w:t>
      </w:r>
      <w:proofErr w:type="spellEnd"/>
      <w:r w:rsidRPr="00AF47B4">
        <w:rPr>
          <w:rFonts w:ascii="Times New Roman" w:hAnsi="Times New Roman" w:cs="Times New Roman"/>
        </w:rPr>
        <w:t xml:space="preserve"> o la fantasía entre otras. El antiguo estilo no se dejó de utilizar aunque se preservó como un segundo lenguaje </w:t>
      </w:r>
      <w:r w:rsidR="00897486" w:rsidRPr="00AF47B4">
        <w:rPr>
          <w:rFonts w:ascii="Times New Roman" w:hAnsi="Times New Roman" w:cs="Times New Roman"/>
        </w:rPr>
        <w:t>fundamentalmente</w:t>
      </w:r>
      <w:r w:rsidRPr="00AF47B4">
        <w:rPr>
          <w:rFonts w:ascii="Times New Roman" w:hAnsi="Times New Roman" w:cs="Times New Roman"/>
        </w:rPr>
        <w:t xml:space="preserve"> en el repertorio de música sacra. </w:t>
      </w:r>
    </w:p>
    <w:p w14:paraId="0E658BA3" w14:textId="77777777" w:rsidR="00456171" w:rsidRPr="00AF47B4" w:rsidRDefault="00E441FF" w:rsidP="002B3FE8">
      <w:pPr>
        <w:spacing w:after="0" w:line="360" w:lineRule="auto"/>
        <w:ind w:firstLine="720"/>
        <w:jc w:val="both"/>
        <w:rPr>
          <w:rFonts w:ascii="Times New Roman" w:hAnsi="Times New Roman" w:cs="Times New Roman"/>
        </w:rPr>
      </w:pPr>
      <w:r w:rsidRPr="00AF47B4">
        <w:rPr>
          <w:rFonts w:ascii="Times New Roman" w:hAnsi="Times New Roman" w:cs="Times New Roman"/>
        </w:rPr>
        <w:t xml:space="preserve">Componer siguiendo </w:t>
      </w:r>
      <w:r w:rsidR="00456171" w:rsidRPr="00AF47B4">
        <w:rPr>
          <w:rFonts w:ascii="Times New Roman" w:hAnsi="Times New Roman" w:cs="Times New Roman"/>
        </w:rPr>
        <w:t xml:space="preserve">el </w:t>
      </w:r>
      <w:proofErr w:type="spellStart"/>
      <w:r w:rsidR="00456171" w:rsidRPr="00AF47B4">
        <w:rPr>
          <w:rFonts w:ascii="Times New Roman" w:hAnsi="Times New Roman" w:cs="Times New Roman"/>
          <w:i/>
        </w:rPr>
        <w:t>stilo</w:t>
      </w:r>
      <w:proofErr w:type="spellEnd"/>
      <w:r w:rsidR="00456171" w:rsidRPr="00AF47B4">
        <w:rPr>
          <w:rFonts w:ascii="Times New Roman" w:hAnsi="Times New Roman" w:cs="Times New Roman"/>
          <w:i/>
        </w:rPr>
        <w:t xml:space="preserve"> moderno</w:t>
      </w:r>
      <w:r w:rsidR="00456171" w:rsidRPr="00AF47B4">
        <w:rPr>
          <w:rFonts w:ascii="Times New Roman" w:hAnsi="Times New Roman" w:cs="Times New Roman"/>
        </w:rPr>
        <w:t xml:space="preserve"> no </w:t>
      </w:r>
      <w:r w:rsidRPr="00AF47B4">
        <w:rPr>
          <w:rFonts w:ascii="Times New Roman" w:hAnsi="Times New Roman" w:cs="Times New Roman"/>
        </w:rPr>
        <w:t>era</w:t>
      </w:r>
      <w:r w:rsidR="00456171" w:rsidRPr="00AF47B4">
        <w:rPr>
          <w:rFonts w:ascii="Times New Roman" w:hAnsi="Times New Roman" w:cs="Times New Roman"/>
        </w:rPr>
        <w:t xml:space="preserve"> </w:t>
      </w:r>
      <w:r w:rsidRPr="00AF47B4">
        <w:rPr>
          <w:rFonts w:ascii="Times New Roman" w:hAnsi="Times New Roman" w:cs="Times New Roman"/>
        </w:rPr>
        <w:t>adecuado para las mujeres. S</w:t>
      </w:r>
      <w:r w:rsidR="00456171" w:rsidRPr="00AF47B4">
        <w:rPr>
          <w:rFonts w:ascii="Times New Roman" w:hAnsi="Times New Roman" w:cs="Times New Roman"/>
        </w:rPr>
        <w:t xml:space="preserve">in embargo, </w:t>
      </w:r>
      <w:r w:rsidRPr="00AF47B4">
        <w:rPr>
          <w:rFonts w:ascii="Times New Roman" w:hAnsi="Times New Roman" w:cs="Times New Roman"/>
        </w:rPr>
        <w:t xml:space="preserve">la célebre compositora </w:t>
      </w:r>
      <w:r w:rsidR="00456171" w:rsidRPr="00AF47B4">
        <w:rPr>
          <w:rFonts w:ascii="Times New Roman" w:hAnsi="Times New Roman" w:cs="Times New Roman"/>
        </w:rPr>
        <w:t xml:space="preserve">Leonarda </w:t>
      </w:r>
      <w:r w:rsidRPr="00AF47B4">
        <w:rPr>
          <w:rFonts w:ascii="Times New Roman" w:hAnsi="Times New Roman" w:cs="Times New Roman"/>
        </w:rPr>
        <w:t xml:space="preserve">Isabella (de quien se hablará más delante) </w:t>
      </w:r>
      <w:r w:rsidR="00456171" w:rsidRPr="00AF47B4">
        <w:rPr>
          <w:rFonts w:ascii="Times New Roman" w:hAnsi="Times New Roman" w:cs="Times New Roman"/>
        </w:rPr>
        <w:t>fue educada en el contrapunto formal utilizándolo en algunas de sus piezas (</w:t>
      </w:r>
      <w:proofErr w:type="spellStart"/>
      <w:r w:rsidR="00456171" w:rsidRPr="00AF47B4">
        <w:rPr>
          <w:rFonts w:ascii="Times New Roman" w:eastAsia="Times New Roman" w:hAnsi="Times New Roman" w:cs="Times New Roman"/>
          <w:lang w:eastAsia="ca-ES"/>
        </w:rPr>
        <w:t>Bowers</w:t>
      </w:r>
      <w:proofErr w:type="spellEnd"/>
      <w:r w:rsidR="00456171" w:rsidRPr="00AF47B4">
        <w:rPr>
          <w:rFonts w:ascii="Times New Roman" w:eastAsia="Times New Roman" w:hAnsi="Times New Roman" w:cs="Times New Roman"/>
          <w:lang w:eastAsia="ca-ES"/>
        </w:rPr>
        <w:t xml:space="preserve"> and </w:t>
      </w:r>
      <w:proofErr w:type="spellStart"/>
      <w:r w:rsidR="00456171" w:rsidRPr="00AF47B4">
        <w:rPr>
          <w:rFonts w:ascii="Times New Roman" w:eastAsia="Times New Roman" w:hAnsi="Times New Roman" w:cs="Times New Roman"/>
          <w:lang w:eastAsia="ca-ES"/>
        </w:rPr>
        <w:t>Tick</w:t>
      </w:r>
      <w:proofErr w:type="spellEnd"/>
      <w:r w:rsidR="00456171" w:rsidRPr="00AF47B4">
        <w:rPr>
          <w:rFonts w:ascii="Times New Roman" w:eastAsia="Times New Roman" w:hAnsi="Times New Roman" w:cs="Times New Roman"/>
          <w:lang w:eastAsia="ca-ES"/>
        </w:rPr>
        <w:t xml:space="preserve"> 1986, pp.128)</w:t>
      </w:r>
      <w:r w:rsidR="00456171" w:rsidRPr="00AF47B4">
        <w:rPr>
          <w:rFonts w:ascii="Times New Roman" w:hAnsi="Times New Roman" w:cs="Times New Roman"/>
        </w:rPr>
        <w:t xml:space="preserve">. El uso de las armonías de Leonarda </w:t>
      </w:r>
      <w:r w:rsidRPr="00AF47B4">
        <w:rPr>
          <w:rFonts w:ascii="Times New Roman" w:hAnsi="Times New Roman" w:cs="Times New Roman"/>
        </w:rPr>
        <w:t xml:space="preserve">propició </w:t>
      </w:r>
      <w:r w:rsidR="00456171" w:rsidRPr="00AF47B4">
        <w:rPr>
          <w:rFonts w:ascii="Times New Roman" w:hAnsi="Times New Roman" w:cs="Times New Roman"/>
        </w:rPr>
        <w:t xml:space="preserve">un amplio espacio </w:t>
      </w:r>
      <w:r w:rsidRPr="00AF47B4">
        <w:rPr>
          <w:rFonts w:ascii="Times New Roman" w:hAnsi="Times New Roman" w:cs="Times New Roman"/>
        </w:rPr>
        <w:t xml:space="preserve">a la autora </w:t>
      </w:r>
      <w:r w:rsidR="00456171" w:rsidRPr="00AF47B4">
        <w:rPr>
          <w:rFonts w:ascii="Times New Roman" w:hAnsi="Times New Roman" w:cs="Times New Roman"/>
        </w:rPr>
        <w:t>para la creatividad</w:t>
      </w:r>
      <w:r w:rsidRPr="00AF47B4">
        <w:rPr>
          <w:rFonts w:ascii="Times New Roman" w:hAnsi="Times New Roman" w:cs="Times New Roman"/>
        </w:rPr>
        <w:t>. Aunque s</w:t>
      </w:r>
      <w:r w:rsidR="00456171" w:rsidRPr="00AF47B4">
        <w:rPr>
          <w:rFonts w:ascii="Times New Roman" w:hAnsi="Times New Roman" w:cs="Times New Roman"/>
        </w:rPr>
        <w:t>us composiciones ti</w:t>
      </w:r>
      <w:r w:rsidRPr="00AF47B4">
        <w:rPr>
          <w:rFonts w:ascii="Times New Roman" w:hAnsi="Times New Roman" w:cs="Times New Roman"/>
        </w:rPr>
        <w:t xml:space="preserve">enen elementos de ambos estilos, la mayor parte de su repertorio </w:t>
      </w:r>
      <w:r w:rsidR="00897486" w:rsidRPr="00AF47B4">
        <w:rPr>
          <w:rFonts w:ascii="Times New Roman" w:hAnsi="Times New Roman" w:cs="Times New Roman"/>
        </w:rPr>
        <w:t>estuvo</w:t>
      </w:r>
      <w:r w:rsidR="00456171" w:rsidRPr="00AF47B4">
        <w:rPr>
          <w:rFonts w:ascii="Times New Roman" w:hAnsi="Times New Roman" w:cs="Times New Roman"/>
        </w:rPr>
        <w:t xml:space="preserve"> más cerca del </w:t>
      </w:r>
      <w:proofErr w:type="spellStart"/>
      <w:r w:rsidR="00456171" w:rsidRPr="00AF47B4">
        <w:rPr>
          <w:rFonts w:ascii="Times New Roman" w:hAnsi="Times New Roman" w:cs="Times New Roman"/>
          <w:i/>
        </w:rPr>
        <w:t>stilo</w:t>
      </w:r>
      <w:proofErr w:type="spellEnd"/>
      <w:r w:rsidR="00456171" w:rsidRPr="00AF47B4">
        <w:rPr>
          <w:rFonts w:ascii="Times New Roman" w:hAnsi="Times New Roman" w:cs="Times New Roman"/>
          <w:i/>
        </w:rPr>
        <w:t xml:space="preserve"> </w:t>
      </w:r>
      <w:proofErr w:type="spellStart"/>
      <w:r w:rsidR="00456171" w:rsidRPr="00AF47B4">
        <w:rPr>
          <w:rFonts w:ascii="Times New Roman" w:hAnsi="Times New Roman" w:cs="Times New Roman"/>
          <w:i/>
        </w:rPr>
        <w:t>antico</w:t>
      </w:r>
      <w:proofErr w:type="spellEnd"/>
      <w:r w:rsidR="00456171" w:rsidRPr="00AF47B4">
        <w:rPr>
          <w:rFonts w:ascii="Times New Roman" w:hAnsi="Times New Roman" w:cs="Times New Roman"/>
        </w:rPr>
        <w:t xml:space="preserve"> en sus obras vocales sagradas y más cerca del </w:t>
      </w:r>
      <w:proofErr w:type="spellStart"/>
      <w:r w:rsidR="00456171" w:rsidRPr="00AF47B4">
        <w:rPr>
          <w:rFonts w:ascii="Times New Roman" w:hAnsi="Times New Roman" w:cs="Times New Roman"/>
          <w:i/>
        </w:rPr>
        <w:t>stilo</w:t>
      </w:r>
      <w:proofErr w:type="spellEnd"/>
      <w:r w:rsidR="00456171" w:rsidRPr="00AF47B4">
        <w:rPr>
          <w:rFonts w:ascii="Times New Roman" w:hAnsi="Times New Roman" w:cs="Times New Roman"/>
          <w:i/>
        </w:rPr>
        <w:t xml:space="preserve"> moderno</w:t>
      </w:r>
      <w:r w:rsidR="00456171" w:rsidRPr="00AF47B4">
        <w:rPr>
          <w:rFonts w:ascii="Times New Roman" w:hAnsi="Times New Roman" w:cs="Times New Roman"/>
        </w:rPr>
        <w:t xml:space="preserve"> en sus obras instrumentales.</w:t>
      </w:r>
    </w:p>
    <w:p w14:paraId="68AA9413" w14:textId="77777777" w:rsidR="002668BF" w:rsidRPr="00F00AEA" w:rsidRDefault="002668BF" w:rsidP="002B3FE8">
      <w:pPr>
        <w:spacing w:after="0" w:line="360" w:lineRule="auto"/>
        <w:jc w:val="center"/>
        <w:rPr>
          <w:rFonts w:ascii="Times New Roman" w:hAnsi="Times New Roman" w:cs="Times New Roman"/>
          <w:b/>
          <w:sz w:val="32"/>
          <w:szCs w:val="32"/>
        </w:rPr>
      </w:pPr>
    </w:p>
    <w:p w14:paraId="72FF8F04" w14:textId="77777777" w:rsidR="002668BF" w:rsidRPr="00F00AEA" w:rsidRDefault="00F00AEA" w:rsidP="002B3FE8">
      <w:pPr>
        <w:spacing w:after="0" w:line="36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Vittoria</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Aleotti</w:t>
      </w:r>
      <w:proofErr w:type="spellEnd"/>
      <w:r w:rsidR="002668BF" w:rsidRPr="00F00AEA">
        <w:rPr>
          <w:rFonts w:ascii="Times New Roman" w:hAnsi="Times New Roman" w:cs="Times New Roman"/>
          <w:b/>
          <w:sz w:val="32"/>
          <w:szCs w:val="32"/>
        </w:rPr>
        <w:t xml:space="preserve"> (1575 – 1620)</w:t>
      </w:r>
    </w:p>
    <w:p w14:paraId="511E7ECB" w14:textId="77777777" w:rsidR="00A33EAD" w:rsidRPr="00AF47B4" w:rsidRDefault="00A33EAD" w:rsidP="002B3FE8">
      <w:pPr>
        <w:spacing w:after="0" w:line="360" w:lineRule="auto"/>
        <w:ind w:firstLine="720"/>
        <w:jc w:val="both"/>
        <w:rPr>
          <w:rFonts w:ascii="Times New Roman" w:hAnsi="Times New Roman" w:cs="Times New Roman"/>
        </w:rPr>
      </w:pPr>
      <w:r w:rsidRPr="00AF47B4">
        <w:rPr>
          <w:rFonts w:ascii="Times New Roman" w:hAnsi="Times New Roman" w:cs="Times New Roman"/>
        </w:rPr>
        <w:t xml:space="preserve">Giovanni Battista </w:t>
      </w:r>
      <w:proofErr w:type="spellStart"/>
      <w:r w:rsidRPr="00AF47B4">
        <w:rPr>
          <w:rFonts w:ascii="Times New Roman" w:hAnsi="Times New Roman" w:cs="Times New Roman"/>
        </w:rPr>
        <w:t>Aleotti</w:t>
      </w:r>
      <w:proofErr w:type="spellEnd"/>
      <w:r w:rsidR="00E441FF" w:rsidRPr="00AF47B4">
        <w:rPr>
          <w:rFonts w:ascii="Times New Roman" w:hAnsi="Times New Roman" w:cs="Times New Roman"/>
        </w:rPr>
        <w:t xml:space="preserve"> fue</w:t>
      </w:r>
      <w:r w:rsidRPr="00AF47B4">
        <w:rPr>
          <w:rFonts w:ascii="Times New Roman" w:hAnsi="Times New Roman" w:cs="Times New Roman"/>
        </w:rPr>
        <w:t xml:space="preserve"> un ingeniero y arquitecto </w:t>
      </w:r>
      <w:r w:rsidR="00E441FF" w:rsidRPr="00AF47B4">
        <w:rPr>
          <w:rFonts w:ascii="Times New Roman" w:hAnsi="Times New Roman" w:cs="Times New Roman"/>
        </w:rPr>
        <w:t xml:space="preserve">italiano que </w:t>
      </w:r>
      <w:r w:rsidRPr="00AF47B4">
        <w:rPr>
          <w:rFonts w:ascii="Times New Roman" w:hAnsi="Times New Roman" w:cs="Times New Roman"/>
        </w:rPr>
        <w:t xml:space="preserve">trabajó </w:t>
      </w:r>
      <w:r w:rsidR="00E441FF" w:rsidRPr="00AF47B4">
        <w:rPr>
          <w:rFonts w:ascii="Times New Roman" w:hAnsi="Times New Roman" w:cs="Times New Roman"/>
        </w:rPr>
        <w:t xml:space="preserve">para la familia Este de Ferrara. Sus cinco hijas, </w:t>
      </w:r>
      <w:proofErr w:type="spellStart"/>
      <w:r w:rsidR="00E441FF" w:rsidRPr="00AF47B4">
        <w:rPr>
          <w:rFonts w:ascii="Times New Roman" w:hAnsi="Times New Roman" w:cs="Times New Roman"/>
        </w:rPr>
        <w:t>Raphaela</w:t>
      </w:r>
      <w:proofErr w:type="spellEnd"/>
      <w:r w:rsidR="00E441FF" w:rsidRPr="00AF47B4">
        <w:rPr>
          <w:rFonts w:ascii="Times New Roman" w:hAnsi="Times New Roman" w:cs="Times New Roman"/>
        </w:rPr>
        <w:t xml:space="preserve">, </w:t>
      </w:r>
      <w:proofErr w:type="spellStart"/>
      <w:r w:rsidRPr="00AF47B4">
        <w:rPr>
          <w:rFonts w:ascii="Times New Roman" w:hAnsi="Times New Roman" w:cs="Times New Roman"/>
        </w:rPr>
        <w:t>Vittoria</w:t>
      </w:r>
      <w:proofErr w:type="spellEnd"/>
      <w:r w:rsidRPr="00AF47B4">
        <w:rPr>
          <w:rFonts w:ascii="Times New Roman" w:hAnsi="Times New Roman" w:cs="Times New Roman"/>
        </w:rPr>
        <w:t xml:space="preserve">, Beatrice, </w:t>
      </w:r>
      <w:proofErr w:type="spellStart"/>
      <w:r w:rsidRPr="00AF47B4">
        <w:rPr>
          <w:rFonts w:ascii="Times New Roman" w:hAnsi="Times New Roman" w:cs="Times New Roman"/>
        </w:rPr>
        <w:t>Cinzia</w:t>
      </w:r>
      <w:proofErr w:type="spellEnd"/>
      <w:r w:rsidRPr="00AF47B4">
        <w:rPr>
          <w:rFonts w:ascii="Times New Roman" w:hAnsi="Times New Roman" w:cs="Times New Roman"/>
        </w:rPr>
        <w:t xml:space="preserve">, Camilla y </w:t>
      </w:r>
      <w:proofErr w:type="spellStart"/>
      <w:r w:rsidRPr="00AF47B4">
        <w:rPr>
          <w:rFonts w:ascii="Times New Roman" w:hAnsi="Times New Roman" w:cs="Times New Roman"/>
        </w:rPr>
        <w:t>Armanda</w:t>
      </w:r>
      <w:proofErr w:type="spellEnd"/>
      <w:r w:rsidRPr="00AF47B4">
        <w:rPr>
          <w:rFonts w:ascii="Times New Roman" w:hAnsi="Times New Roman" w:cs="Times New Roman"/>
        </w:rPr>
        <w:t xml:space="preserve"> </w:t>
      </w:r>
      <w:r w:rsidR="00E441FF" w:rsidRPr="00AF47B4">
        <w:rPr>
          <w:rFonts w:ascii="Times New Roman" w:hAnsi="Times New Roman" w:cs="Times New Roman"/>
        </w:rPr>
        <w:t xml:space="preserve">recibieron formación musical. De todas ellas, </w:t>
      </w:r>
      <w:proofErr w:type="spellStart"/>
      <w:r w:rsidRPr="00AF47B4">
        <w:rPr>
          <w:rFonts w:ascii="Times New Roman" w:hAnsi="Times New Roman" w:cs="Times New Roman"/>
        </w:rPr>
        <w:t>Raphaela</w:t>
      </w:r>
      <w:proofErr w:type="spellEnd"/>
      <w:r w:rsidRPr="00AF47B4">
        <w:rPr>
          <w:rFonts w:ascii="Times New Roman" w:hAnsi="Times New Roman" w:cs="Times New Roman"/>
        </w:rPr>
        <w:t xml:space="preserve"> </w:t>
      </w:r>
      <w:r w:rsidR="00E441FF" w:rsidRPr="00AF47B4">
        <w:rPr>
          <w:rFonts w:ascii="Times New Roman" w:hAnsi="Times New Roman" w:cs="Times New Roman"/>
        </w:rPr>
        <w:t xml:space="preserve">y </w:t>
      </w:r>
      <w:proofErr w:type="spellStart"/>
      <w:r w:rsidR="00E441FF" w:rsidRPr="00AF47B4">
        <w:rPr>
          <w:rFonts w:ascii="Times New Roman" w:hAnsi="Times New Roman" w:cs="Times New Roman"/>
        </w:rPr>
        <w:t>Vittoria</w:t>
      </w:r>
      <w:proofErr w:type="spellEnd"/>
      <w:r w:rsidR="00E441FF" w:rsidRPr="00AF47B4">
        <w:rPr>
          <w:rFonts w:ascii="Times New Roman" w:hAnsi="Times New Roman" w:cs="Times New Roman"/>
        </w:rPr>
        <w:t xml:space="preserve"> fueron las compositora</w:t>
      </w:r>
      <w:r w:rsidRPr="00AF47B4">
        <w:rPr>
          <w:rFonts w:ascii="Times New Roman" w:hAnsi="Times New Roman" w:cs="Times New Roman"/>
        </w:rPr>
        <w:t xml:space="preserve">s más </w:t>
      </w:r>
      <w:r w:rsidR="00E441FF" w:rsidRPr="00AF47B4">
        <w:rPr>
          <w:rFonts w:ascii="Times New Roman" w:hAnsi="Times New Roman" w:cs="Times New Roman"/>
        </w:rPr>
        <w:t>reconocidas</w:t>
      </w:r>
      <w:r w:rsidRPr="00AF47B4">
        <w:rPr>
          <w:rFonts w:ascii="Times New Roman" w:hAnsi="Times New Roman" w:cs="Times New Roman"/>
        </w:rPr>
        <w:t xml:space="preserve"> de la familia</w:t>
      </w:r>
      <w:r w:rsidR="00E441FF" w:rsidRPr="00AF47B4">
        <w:rPr>
          <w:rFonts w:ascii="Times New Roman" w:hAnsi="Times New Roman" w:cs="Times New Roman"/>
        </w:rPr>
        <w:t xml:space="preserve"> </w:t>
      </w:r>
      <w:proofErr w:type="spellStart"/>
      <w:r w:rsidR="00E441FF" w:rsidRPr="00AF47B4">
        <w:rPr>
          <w:rFonts w:ascii="Times New Roman" w:hAnsi="Times New Roman" w:cs="Times New Roman"/>
        </w:rPr>
        <w:t>Aleotti</w:t>
      </w:r>
      <w:proofErr w:type="spellEnd"/>
      <w:r w:rsidRPr="00AF47B4">
        <w:rPr>
          <w:rFonts w:ascii="Times New Roman" w:hAnsi="Times New Roman" w:cs="Times New Roman"/>
        </w:rPr>
        <w:t>.</w:t>
      </w:r>
      <w:r w:rsidR="00E441FF" w:rsidRPr="00AF47B4">
        <w:rPr>
          <w:rFonts w:ascii="Times New Roman" w:hAnsi="Times New Roman" w:cs="Times New Roman"/>
        </w:rPr>
        <w:t xml:space="preserve"> Su progenitor se </w:t>
      </w:r>
      <w:r w:rsidRPr="00AF47B4">
        <w:rPr>
          <w:rFonts w:ascii="Times New Roman" w:hAnsi="Times New Roman" w:cs="Times New Roman"/>
        </w:rPr>
        <w:t xml:space="preserve">aseguró de proporcionar una educación eclesiástica a su hija mayor, </w:t>
      </w:r>
      <w:proofErr w:type="spellStart"/>
      <w:r w:rsidR="00E441FF" w:rsidRPr="00AF47B4">
        <w:rPr>
          <w:rFonts w:ascii="Times New Roman" w:hAnsi="Times New Roman" w:cs="Times New Roman"/>
        </w:rPr>
        <w:t>Raphaela</w:t>
      </w:r>
      <w:proofErr w:type="spellEnd"/>
      <w:r w:rsidR="00E441FF" w:rsidRPr="00AF47B4">
        <w:rPr>
          <w:rFonts w:ascii="Times New Roman" w:hAnsi="Times New Roman" w:cs="Times New Roman"/>
        </w:rPr>
        <w:t>. Sus estudios musicales fueron realizados</w:t>
      </w:r>
      <w:r w:rsidRPr="00AF47B4">
        <w:rPr>
          <w:rFonts w:ascii="Times New Roman" w:hAnsi="Times New Roman" w:cs="Times New Roman"/>
        </w:rPr>
        <w:t xml:space="preserve"> </w:t>
      </w:r>
      <w:r w:rsidR="00E441FF" w:rsidRPr="00AF47B4">
        <w:rPr>
          <w:rFonts w:ascii="Times New Roman" w:hAnsi="Times New Roman" w:cs="Times New Roman"/>
        </w:rPr>
        <w:t>a cargo del maestro</w:t>
      </w:r>
      <w:r w:rsidRPr="00AF47B4">
        <w:rPr>
          <w:rFonts w:ascii="Times New Roman" w:hAnsi="Times New Roman" w:cs="Times New Roman"/>
        </w:rPr>
        <w:t xml:space="preserve"> Alessandro </w:t>
      </w:r>
      <w:proofErr w:type="spellStart"/>
      <w:r w:rsidR="00E441FF" w:rsidRPr="00AF47B4">
        <w:rPr>
          <w:rFonts w:ascii="Times New Roman" w:hAnsi="Times New Roman" w:cs="Times New Roman"/>
        </w:rPr>
        <w:t>Milleville</w:t>
      </w:r>
      <w:proofErr w:type="spellEnd"/>
      <w:r w:rsidRPr="00AF47B4">
        <w:rPr>
          <w:rFonts w:ascii="Times New Roman" w:hAnsi="Times New Roman" w:cs="Times New Roman"/>
        </w:rPr>
        <w:t xml:space="preserve">. En 1593 compuso y publicó </w:t>
      </w:r>
      <w:r w:rsidR="00E441FF" w:rsidRPr="00AF47B4">
        <w:rPr>
          <w:rFonts w:ascii="Times New Roman" w:hAnsi="Times New Roman" w:cs="Times New Roman"/>
        </w:rPr>
        <w:t>el</w:t>
      </w:r>
      <w:r w:rsidRPr="00AF47B4">
        <w:rPr>
          <w:rFonts w:ascii="Times New Roman" w:hAnsi="Times New Roman" w:cs="Times New Roman"/>
        </w:rPr>
        <w:t xml:space="preserve"> libro de motetes para </w:t>
      </w:r>
      <w:r w:rsidR="00E441FF" w:rsidRPr="00AF47B4">
        <w:rPr>
          <w:rFonts w:ascii="Times New Roman" w:hAnsi="Times New Roman" w:cs="Times New Roman"/>
        </w:rPr>
        <w:t xml:space="preserve">el </w:t>
      </w:r>
      <w:r w:rsidRPr="00AF47B4">
        <w:rPr>
          <w:rFonts w:ascii="Times New Roman" w:hAnsi="Times New Roman" w:cs="Times New Roman"/>
        </w:rPr>
        <w:t>conjunto coral del convento de San Vito</w:t>
      </w:r>
      <w:r w:rsidR="00E441FF" w:rsidRPr="00AF47B4">
        <w:rPr>
          <w:rFonts w:ascii="Times New Roman" w:hAnsi="Times New Roman" w:cs="Times New Roman"/>
        </w:rPr>
        <w:t xml:space="preserve"> </w:t>
      </w:r>
      <w:proofErr w:type="spellStart"/>
      <w:r w:rsidR="00E441FF" w:rsidRPr="00AF47B4">
        <w:rPr>
          <w:rFonts w:ascii="Times New Roman" w:hAnsi="Times New Roman" w:cs="Times New Roman"/>
        </w:rPr>
        <w:t>titualdo</w:t>
      </w:r>
      <w:proofErr w:type="spellEnd"/>
      <w:r w:rsidR="00E441FF" w:rsidRPr="00AF47B4">
        <w:rPr>
          <w:rFonts w:ascii="Times New Roman" w:hAnsi="Times New Roman" w:cs="Times New Roman"/>
        </w:rPr>
        <w:t xml:space="preserve"> </w:t>
      </w:r>
      <w:proofErr w:type="spellStart"/>
      <w:r w:rsidR="00E441FF" w:rsidRPr="00AF47B4">
        <w:rPr>
          <w:rFonts w:ascii="Times New Roman" w:hAnsi="Times New Roman" w:cs="Times New Roman"/>
          <w:i/>
        </w:rPr>
        <w:t>Sacrae</w:t>
      </w:r>
      <w:proofErr w:type="spellEnd"/>
      <w:r w:rsidR="00E441FF" w:rsidRPr="00AF47B4">
        <w:rPr>
          <w:rFonts w:ascii="Times New Roman" w:hAnsi="Times New Roman" w:cs="Times New Roman"/>
          <w:i/>
        </w:rPr>
        <w:t xml:space="preserve"> </w:t>
      </w:r>
      <w:proofErr w:type="spellStart"/>
      <w:r w:rsidR="00E441FF" w:rsidRPr="00AF47B4">
        <w:rPr>
          <w:rFonts w:ascii="Times New Roman" w:hAnsi="Times New Roman" w:cs="Times New Roman"/>
          <w:i/>
        </w:rPr>
        <w:t>cantiones</w:t>
      </w:r>
      <w:proofErr w:type="spellEnd"/>
      <w:r w:rsidR="00E441FF" w:rsidRPr="00AF47B4">
        <w:rPr>
          <w:rFonts w:ascii="Times New Roman" w:hAnsi="Times New Roman" w:cs="Times New Roman"/>
          <w:i/>
        </w:rPr>
        <w:t xml:space="preserve">: quinque, </w:t>
      </w:r>
      <w:proofErr w:type="spellStart"/>
      <w:r w:rsidR="00E441FF" w:rsidRPr="00AF47B4">
        <w:rPr>
          <w:rFonts w:ascii="Times New Roman" w:hAnsi="Times New Roman" w:cs="Times New Roman"/>
          <w:i/>
        </w:rPr>
        <w:t>septem</w:t>
      </w:r>
      <w:proofErr w:type="spellEnd"/>
      <w:r w:rsidR="00E441FF" w:rsidRPr="00AF47B4">
        <w:rPr>
          <w:rFonts w:ascii="Times New Roman" w:hAnsi="Times New Roman" w:cs="Times New Roman"/>
          <w:i/>
        </w:rPr>
        <w:t xml:space="preserve">, </w:t>
      </w:r>
      <w:proofErr w:type="spellStart"/>
      <w:r w:rsidR="00E441FF" w:rsidRPr="00AF47B4">
        <w:rPr>
          <w:rFonts w:ascii="Times New Roman" w:hAnsi="Times New Roman" w:cs="Times New Roman"/>
          <w:i/>
        </w:rPr>
        <w:t>octo</w:t>
      </w:r>
      <w:proofErr w:type="spellEnd"/>
      <w:r w:rsidR="00E441FF" w:rsidRPr="00AF47B4">
        <w:rPr>
          <w:rFonts w:ascii="Times New Roman" w:hAnsi="Times New Roman" w:cs="Times New Roman"/>
          <w:i/>
        </w:rPr>
        <w:t xml:space="preserve"> &amp; </w:t>
      </w:r>
      <w:proofErr w:type="spellStart"/>
      <w:r w:rsidR="00E441FF" w:rsidRPr="00AF47B4">
        <w:rPr>
          <w:rFonts w:ascii="Times New Roman" w:hAnsi="Times New Roman" w:cs="Times New Roman"/>
          <w:i/>
        </w:rPr>
        <w:t>decem</w:t>
      </w:r>
      <w:proofErr w:type="spellEnd"/>
      <w:r w:rsidR="00E441FF" w:rsidRPr="00AF47B4">
        <w:rPr>
          <w:rFonts w:ascii="Times New Roman" w:hAnsi="Times New Roman" w:cs="Times New Roman"/>
          <w:i/>
        </w:rPr>
        <w:t xml:space="preserve"> </w:t>
      </w:r>
      <w:proofErr w:type="spellStart"/>
      <w:r w:rsidR="00E441FF" w:rsidRPr="00AF47B4">
        <w:rPr>
          <w:rFonts w:ascii="Times New Roman" w:hAnsi="Times New Roman" w:cs="Times New Roman"/>
          <w:i/>
        </w:rPr>
        <w:t>vocibus</w:t>
      </w:r>
      <w:proofErr w:type="spellEnd"/>
      <w:r w:rsidR="00E441FF" w:rsidRPr="00AF47B4">
        <w:rPr>
          <w:rFonts w:ascii="Times New Roman" w:hAnsi="Times New Roman" w:cs="Times New Roman"/>
          <w:i/>
        </w:rPr>
        <w:t xml:space="preserve"> </w:t>
      </w:r>
      <w:proofErr w:type="spellStart"/>
      <w:r w:rsidR="00E441FF" w:rsidRPr="00AF47B4">
        <w:rPr>
          <w:rFonts w:ascii="Times New Roman" w:hAnsi="Times New Roman" w:cs="Times New Roman"/>
          <w:i/>
        </w:rPr>
        <w:t>decantande</w:t>
      </w:r>
      <w:proofErr w:type="spellEnd"/>
      <w:r w:rsidR="00E441FF" w:rsidRPr="00AF47B4">
        <w:rPr>
          <w:rFonts w:ascii="Times New Roman" w:hAnsi="Times New Roman" w:cs="Times New Roman"/>
        </w:rPr>
        <w:t>. Fue su única publicación y la dedicó al obispo de Ferrara.</w:t>
      </w:r>
      <w:r w:rsidRPr="00AF47B4">
        <w:rPr>
          <w:rFonts w:ascii="Times New Roman" w:hAnsi="Times New Roman" w:cs="Times New Roman"/>
        </w:rPr>
        <w:t xml:space="preserve"> Estos motetes</w:t>
      </w:r>
      <w:r w:rsidR="00E441FF" w:rsidRPr="00AF47B4">
        <w:rPr>
          <w:rFonts w:ascii="Times New Roman" w:hAnsi="Times New Roman" w:cs="Times New Roman"/>
        </w:rPr>
        <w:t xml:space="preserve">, una de las primeras obras de la historia impresas compuestas por una mujer, </w:t>
      </w:r>
      <w:r w:rsidRPr="00AF47B4">
        <w:rPr>
          <w:rFonts w:ascii="Times New Roman" w:hAnsi="Times New Roman" w:cs="Times New Roman"/>
        </w:rPr>
        <w:t xml:space="preserve">muestran el talento de </w:t>
      </w:r>
      <w:proofErr w:type="spellStart"/>
      <w:r w:rsidR="00E441FF" w:rsidRPr="00AF47B4">
        <w:rPr>
          <w:rFonts w:ascii="Times New Roman" w:hAnsi="Times New Roman" w:cs="Times New Roman"/>
        </w:rPr>
        <w:t>Raphaela</w:t>
      </w:r>
      <w:proofErr w:type="spellEnd"/>
      <w:r w:rsidR="00E441FF" w:rsidRPr="00AF47B4">
        <w:rPr>
          <w:rFonts w:ascii="Times New Roman" w:hAnsi="Times New Roman" w:cs="Times New Roman"/>
        </w:rPr>
        <w:t xml:space="preserve">, cuya </w:t>
      </w:r>
      <w:r w:rsidRPr="00AF47B4">
        <w:rPr>
          <w:rFonts w:ascii="Times New Roman" w:hAnsi="Times New Roman" w:cs="Times New Roman"/>
        </w:rPr>
        <w:t>escritura vocal</w:t>
      </w:r>
      <w:r w:rsidR="00E441FF" w:rsidRPr="00AF47B4">
        <w:rPr>
          <w:rFonts w:ascii="Times New Roman" w:hAnsi="Times New Roman" w:cs="Times New Roman"/>
        </w:rPr>
        <w:t xml:space="preserve"> era clara, usaba una </w:t>
      </w:r>
      <w:r w:rsidRPr="00AF47B4">
        <w:rPr>
          <w:rFonts w:ascii="Times New Roman" w:hAnsi="Times New Roman" w:cs="Times New Roman"/>
        </w:rPr>
        <w:t xml:space="preserve">textura simple y una nueva independencia de dos coros que cantan con un estilo declamatorio moderno. </w:t>
      </w:r>
      <w:r w:rsidR="00E441FF" w:rsidRPr="00AF47B4">
        <w:rPr>
          <w:rFonts w:ascii="Times New Roman" w:hAnsi="Times New Roman" w:cs="Times New Roman"/>
        </w:rPr>
        <w:t xml:space="preserve">Fue también conocida como excelente organista. Durante los años en los que vivió en el convento, se dedicó posiblemente más a la enseñanza y </w:t>
      </w:r>
      <w:r w:rsidRPr="00AF47B4">
        <w:rPr>
          <w:rFonts w:ascii="Times New Roman" w:hAnsi="Times New Roman" w:cs="Times New Roman"/>
        </w:rPr>
        <w:t>la interpretación que a la composición.</w:t>
      </w:r>
    </w:p>
    <w:p w14:paraId="19F312C8" w14:textId="77777777" w:rsidR="00A33EAD" w:rsidRPr="00AF47B4" w:rsidRDefault="00A33EAD" w:rsidP="002B3FE8">
      <w:pPr>
        <w:spacing w:after="0" w:line="360" w:lineRule="auto"/>
        <w:ind w:firstLine="720"/>
        <w:jc w:val="both"/>
        <w:rPr>
          <w:rFonts w:ascii="Times New Roman" w:hAnsi="Times New Roman" w:cs="Times New Roman"/>
        </w:rPr>
      </w:pPr>
      <w:r w:rsidRPr="00AF47B4">
        <w:rPr>
          <w:rFonts w:ascii="Times New Roman" w:hAnsi="Times New Roman" w:cs="Times New Roman"/>
        </w:rPr>
        <w:lastRenderedPageBreak/>
        <w:t xml:space="preserve">El convento de San Vito, durante la mayor parte del Renacimiento tardío, </w:t>
      </w:r>
      <w:r w:rsidR="00E441FF" w:rsidRPr="00AF47B4">
        <w:rPr>
          <w:rFonts w:ascii="Times New Roman" w:hAnsi="Times New Roman" w:cs="Times New Roman"/>
        </w:rPr>
        <w:t>ofreció</w:t>
      </w:r>
      <w:r w:rsidRPr="00AF47B4">
        <w:rPr>
          <w:rFonts w:ascii="Times New Roman" w:hAnsi="Times New Roman" w:cs="Times New Roman"/>
        </w:rPr>
        <w:t xml:space="preserve"> al público interpretaciones de sofisticadas obras musicales. </w:t>
      </w:r>
      <w:r w:rsidR="00E441FF" w:rsidRPr="00AF47B4">
        <w:rPr>
          <w:rFonts w:ascii="Times New Roman" w:hAnsi="Times New Roman" w:cs="Times New Roman"/>
        </w:rPr>
        <w:t>Algunas</w:t>
      </w:r>
      <w:r w:rsidRPr="00AF47B4">
        <w:rPr>
          <w:rFonts w:ascii="Times New Roman" w:hAnsi="Times New Roman" w:cs="Times New Roman"/>
        </w:rPr>
        <w:t xml:space="preserve"> </w:t>
      </w:r>
      <w:r w:rsidR="00E441FF" w:rsidRPr="00AF47B4">
        <w:rPr>
          <w:rFonts w:ascii="Times New Roman" w:hAnsi="Times New Roman" w:cs="Times New Roman"/>
        </w:rPr>
        <w:t xml:space="preserve">monjas, además de intérpretes de música vocal, </w:t>
      </w:r>
      <w:r w:rsidR="00897486" w:rsidRPr="00AF47B4">
        <w:rPr>
          <w:rFonts w:ascii="Times New Roman" w:hAnsi="Times New Roman" w:cs="Times New Roman"/>
        </w:rPr>
        <w:t>tocaron</w:t>
      </w:r>
      <w:r w:rsidRPr="00AF47B4">
        <w:rPr>
          <w:rFonts w:ascii="Times New Roman" w:hAnsi="Times New Roman" w:cs="Times New Roman"/>
        </w:rPr>
        <w:t xml:space="preserve"> </w:t>
      </w:r>
      <w:r w:rsidR="00E441FF" w:rsidRPr="00AF47B4">
        <w:rPr>
          <w:rFonts w:ascii="Times New Roman" w:hAnsi="Times New Roman" w:cs="Times New Roman"/>
        </w:rPr>
        <w:t xml:space="preserve">instrumentos de viento como </w:t>
      </w:r>
      <w:r w:rsidRPr="00AF47B4">
        <w:rPr>
          <w:rFonts w:ascii="Times New Roman" w:hAnsi="Times New Roman" w:cs="Times New Roman"/>
        </w:rPr>
        <w:t xml:space="preserve">cornetas, trombones. </w:t>
      </w:r>
      <w:proofErr w:type="spellStart"/>
      <w:r w:rsidRPr="00AF47B4">
        <w:rPr>
          <w:rFonts w:ascii="Times New Roman" w:hAnsi="Times New Roman" w:cs="Times New Roman"/>
        </w:rPr>
        <w:t>Hercole</w:t>
      </w:r>
      <w:proofErr w:type="spellEnd"/>
      <w:r w:rsidRPr="00AF47B4">
        <w:rPr>
          <w:rFonts w:ascii="Times New Roman" w:hAnsi="Times New Roman" w:cs="Times New Roman"/>
        </w:rPr>
        <w:t xml:space="preserve"> </w:t>
      </w:r>
      <w:proofErr w:type="spellStart"/>
      <w:r w:rsidRPr="00AF47B4">
        <w:rPr>
          <w:rFonts w:ascii="Times New Roman" w:hAnsi="Times New Roman" w:cs="Times New Roman"/>
        </w:rPr>
        <w:t>Bottrigari</w:t>
      </w:r>
      <w:proofErr w:type="spellEnd"/>
      <w:r w:rsidRPr="00AF47B4">
        <w:rPr>
          <w:rFonts w:ascii="Times New Roman" w:hAnsi="Times New Roman" w:cs="Times New Roman"/>
        </w:rPr>
        <w:t xml:space="preserve">, un erudito y músico italiano, publicó una discusión en su obra, </w:t>
      </w:r>
      <w:proofErr w:type="spellStart"/>
      <w:r w:rsidRPr="00AF47B4">
        <w:rPr>
          <w:rFonts w:ascii="Times New Roman" w:hAnsi="Times New Roman" w:cs="Times New Roman"/>
          <w:i/>
        </w:rPr>
        <w:t>Il</w:t>
      </w:r>
      <w:proofErr w:type="spellEnd"/>
      <w:r w:rsidRPr="00AF47B4">
        <w:rPr>
          <w:rFonts w:ascii="Times New Roman" w:hAnsi="Times New Roman" w:cs="Times New Roman"/>
          <w:i/>
        </w:rPr>
        <w:t xml:space="preserve"> Desiderio</w:t>
      </w:r>
      <w:r w:rsidRPr="00AF47B4">
        <w:rPr>
          <w:rFonts w:ascii="Times New Roman" w:hAnsi="Times New Roman" w:cs="Times New Roman"/>
        </w:rPr>
        <w:t xml:space="preserve">, describiendo a las talentosas mujeres músicas de San Vito, siendo </w:t>
      </w:r>
      <w:proofErr w:type="spellStart"/>
      <w:r w:rsidRPr="00AF47B4">
        <w:rPr>
          <w:rFonts w:ascii="Times New Roman" w:hAnsi="Times New Roman" w:cs="Times New Roman"/>
        </w:rPr>
        <w:t>Raphaela</w:t>
      </w:r>
      <w:proofErr w:type="spellEnd"/>
      <w:r w:rsidRPr="00AF47B4">
        <w:rPr>
          <w:rFonts w:ascii="Times New Roman" w:hAnsi="Times New Roman" w:cs="Times New Roman"/>
        </w:rPr>
        <w:t xml:space="preserve"> probablemente </w:t>
      </w:r>
      <w:r w:rsidR="00E441FF" w:rsidRPr="00AF47B4">
        <w:rPr>
          <w:rFonts w:ascii="Times New Roman" w:hAnsi="Times New Roman" w:cs="Times New Roman"/>
        </w:rPr>
        <w:t>la líder y maestra</w:t>
      </w:r>
      <w:r w:rsidRPr="00AF47B4">
        <w:rPr>
          <w:rFonts w:ascii="Times New Roman" w:hAnsi="Times New Roman" w:cs="Times New Roman"/>
        </w:rPr>
        <w:t xml:space="preserve"> de muchas de ellas. </w:t>
      </w:r>
    </w:p>
    <w:p w14:paraId="1D243EC0" w14:textId="77777777" w:rsidR="00E441FF" w:rsidRPr="00AF47B4" w:rsidRDefault="00A33EAD" w:rsidP="002B3FE8">
      <w:pPr>
        <w:spacing w:after="0" w:line="360" w:lineRule="auto"/>
        <w:ind w:firstLine="720"/>
        <w:jc w:val="both"/>
        <w:rPr>
          <w:rFonts w:ascii="Times New Roman" w:hAnsi="Times New Roman" w:cs="Times New Roman"/>
        </w:rPr>
      </w:pPr>
      <w:proofErr w:type="spellStart"/>
      <w:r w:rsidRPr="00AF47B4">
        <w:rPr>
          <w:rFonts w:ascii="Times New Roman" w:hAnsi="Times New Roman" w:cs="Times New Roman"/>
        </w:rPr>
        <w:t>Vittoria</w:t>
      </w:r>
      <w:proofErr w:type="spellEnd"/>
      <w:r w:rsidRPr="00AF47B4">
        <w:rPr>
          <w:rFonts w:ascii="Times New Roman" w:hAnsi="Times New Roman" w:cs="Times New Roman"/>
        </w:rPr>
        <w:t xml:space="preserve">, la segunda hija de </w:t>
      </w:r>
      <w:proofErr w:type="spellStart"/>
      <w:r w:rsidRPr="00AF47B4">
        <w:rPr>
          <w:rFonts w:ascii="Times New Roman" w:hAnsi="Times New Roman" w:cs="Times New Roman"/>
        </w:rPr>
        <w:t>Aleotti</w:t>
      </w:r>
      <w:proofErr w:type="spellEnd"/>
      <w:r w:rsidRPr="00AF47B4">
        <w:rPr>
          <w:rFonts w:ascii="Times New Roman" w:hAnsi="Times New Roman" w:cs="Times New Roman"/>
        </w:rPr>
        <w:t xml:space="preserve">, fue en gran parte autodidacta mientras </w:t>
      </w:r>
      <w:r w:rsidR="00E441FF" w:rsidRPr="00AF47B4">
        <w:rPr>
          <w:rFonts w:ascii="Times New Roman" w:hAnsi="Times New Roman" w:cs="Times New Roman"/>
        </w:rPr>
        <w:t xml:space="preserve">pudo observar a su hermana mayor durante las lecciones particulares de música. </w:t>
      </w:r>
      <w:proofErr w:type="spellStart"/>
      <w:r w:rsidRPr="00AF47B4">
        <w:rPr>
          <w:rFonts w:ascii="Times New Roman" w:hAnsi="Times New Roman" w:cs="Times New Roman"/>
        </w:rPr>
        <w:t>Vittoria</w:t>
      </w:r>
      <w:proofErr w:type="spellEnd"/>
      <w:r w:rsidRPr="00AF47B4">
        <w:rPr>
          <w:rFonts w:ascii="Times New Roman" w:hAnsi="Times New Roman" w:cs="Times New Roman"/>
        </w:rPr>
        <w:t xml:space="preserve">, que ya tocaba el clavicémbalo a los 4 ó 5 años, </w:t>
      </w:r>
      <w:r w:rsidR="00E441FF" w:rsidRPr="00AF47B4">
        <w:rPr>
          <w:rFonts w:ascii="Times New Roman" w:hAnsi="Times New Roman" w:cs="Times New Roman"/>
        </w:rPr>
        <w:t xml:space="preserve">estudió con los maestros </w:t>
      </w:r>
      <w:proofErr w:type="spellStart"/>
      <w:r w:rsidRPr="00AF47B4">
        <w:rPr>
          <w:rFonts w:ascii="Times New Roman" w:hAnsi="Times New Roman" w:cs="Times New Roman"/>
        </w:rPr>
        <w:t>Milleville</w:t>
      </w:r>
      <w:proofErr w:type="spellEnd"/>
      <w:r w:rsidRPr="00AF47B4">
        <w:rPr>
          <w:rFonts w:ascii="Times New Roman" w:hAnsi="Times New Roman" w:cs="Times New Roman"/>
        </w:rPr>
        <w:t xml:space="preserve"> y </w:t>
      </w:r>
      <w:proofErr w:type="spellStart"/>
      <w:r w:rsidRPr="00AF47B4">
        <w:rPr>
          <w:rFonts w:ascii="Times New Roman" w:hAnsi="Times New Roman" w:cs="Times New Roman"/>
        </w:rPr>
        <w:t>Ercole</w:t>
      </w:r>
      <w:proofErr w:type="spellEnd"/>
      <w:r w:rsidRPr="00AF47B4">
        <w:rPr>
          <w:rFonts w:ascii="Times New Roman" w:hAnsi="Times New Roman" w:cs="Times New Roman"/>
        </w:rPr>
        <w:t xml:space="preserve"> Pasquini. </w:t>
      </w:r>
      <w:r w:rsidR="00E441FF" w:rsidRPr="00AF47B4">
        <w:rPr>
          <w:rFonts w:ascii="Times New Roman" w:hAnsi="Times New Roman" w:cs="Times New Roman"/>
        </w:rPr>
        <w:t xml:space="preserve">Vivió </w:t>
      </w:r>
      <w:r w:rsidRPr="00AF47B4">
        <w:rPr>
          <w:rFonts w:ascii="Times New Roman" w:hAnsi="Times New Roman" w:cs="Times New Roman"/>
        </w:rPr>
        <w:t>en el convento de San Vito durante varios años antes de elegir dedicar su vida a Dios y tomar sus votos a los 14 años de edad. Permaneció en el convento durante cuarenta y n</w:t>
      </w:r>
      <w:r w:rsidR="00E441FF" w:rsidRPr="00AF47B4">
        <w:rPr>
          <w:rFonts w:ascii="Times New Roman" w:hAnsi="Times New Roman" w:cs="Times New Roman"/>
        </w:rPr>
        <w:t>ueve años, sirviendo como música</w:t>
      </w:r>
      <w:r w:rsidRPr="00AF47B4">
        <w:rPr>
          <w:rFonts w:ascii="Times New Roman" w:hAnsi="Times New Roman" w:cs="Times New Roman"/>
        </w:rPr>
        <w:t>, director</w:t>
      </w:r>
      <w:r w:rsidR="00E441FF" w:rsidRPr="00AF47B4">
        <w:rPr>
          <w:rFonts w:ascii="Times New Roman" w:hAnsi="Times New Roman" w:cs="Times New Roman"/>
        </w:rPr>
        <w:t>a</w:t>
      </w:r>
      <w:r w:rsidRPr="00AF47B4">
        <w:rPr>
          <w:rFonts w:ascii="Times New Roman" w:hAnsi="Times New Roman" w:cs="Times New Roman"/>
        </w:rPr>
        <w:t xml:space="preserve"> de orquesta, teclista y compositor</w:t>
      </w:r>
      <w:r w:rsidR="00E441FF" w:rsidRPr="00AF47B4">
        <w:rPr>
          <w:rFonts w:ascii="Times New Roman" w:hAnsi="Times New Roman" w:cs="Times New Roman"/>
        </w:rPr>
        <w:t>a</w:t>
      </w:r>
      <w:r w:rsidRPr="00AF47B4">
        <w:rPr>
          <w:rFonts w:ascii="Times New Roman" w:hAnsi="Times New Roman" w:cs="Times New Roman"/>
        </w:rPr>
        <w:t xml:space="preserve">. Esta publicó un madrigal en 1591 titulado </w:t>
      </w:r>
      <w:r w:rsidRPr="00AF47B4">
        <w:rPr>
          <w:rFonts w:ascii="Times New Roman" w:hAnsi="Times New Roman" w:cs="Times New Roman"/>
          <w:i/>
        </w:rPr>
        <w:t xml:space="preserve">Giardino de' </w:t>
      </w:r>
      <w:proofErr w:type="spellStart"/>
      <w:r w:rsidRPr="00AF47B4">
        <w:rPr>
          <w:rFonts w:ascii="Times New Roman" w:hAnsi="Times New Roman" w:cs="Times New Roman"/>
          <w:i/>
        </w:rPr>
        <w:t>musici</w:t>
      </w:r>
      <w:proofErr w:type="spellEnd"/>
      <w:r w:rsidRPr="00AF47B4">
        <w:rPr>
          <w:rFonts w:ascii="Times New Roman" w:hAnsi="Times New Roman" w:cs="Times New Roman"/>
          <w:i/>
        </w:rPr>
        <w:t xml:space="preserve"> </w:t>
      </w:r>
      <w:proofErr w:type="spellStart"/>
      <w:r w:rsidRPr="00AF47B4">
        <w:rPr>
          <w:rFonts w:ascii="Times New Roman" w:hAnsi="Times New Roman" w:cs="Times New Roman"/>
          <w:i/>
        </w:rPr>
        <w:t>ferraresi</w:t>
      </w:r>
      <w:proofErr w:type="spellEnd"/>
      <w:r w:rsidRPr="00AF47B4">
        <w:rPr>
          <w:rFonts w:ascii="Times New Roman" w:hAnsi="Times New Roman" w:cs="Times New Roman"/>
        </w:rPr>
        <w:t xml:space="preserve">, y un libro de madrigales en 1593 titulado </w:t>
      </w:r>
      <w:proofErr w:type="spellStart"/>
      <w:r w:rsidRPr="00AF47B4">
        <w:rPr>
          <w:rFonts w:ascii="Times New Roman" w:hAnsi="Times New Roman" w:cs="Times New Roman"/>
          <w:i/>
        </w:rPr>
        <w:t>Ghirlanda</w:t>
      </w:r>
      <w:proofErr w:type="spellEnd"/>
      <w:r w:rsidRPr="00AF47B4">
        <w:rPr>
          <w:rFonts w:ascii="Times New Roman" w:hAnsi="Times New Roman" w:cs="Times New Roman"/>
          <w:i/>
        </w:rPr>
        <w:t xml:space="preserve"> de </w:t>
      </w:r>
      <w:proofErr w:type="spellStart"/>
      <w:r w:rsidRPr="00AF47B4">
        <w:rPr>
          <w:rFonts w:ascii="Times New Roman" w:hAnsi="Times New Roman" w:cs="Times New Roman"/>
          <w:i/>
        </w:rPr>
        <w:t>madrigali</w:t>
      </w:r>
      <w:proofErr w:type="spellEnd"/>
      <w:r w:rsidRPr="00AF47B4">
        <w:rPr>
          <w:rFonts w:ascii="Times New Roman" w:hAnsi="Times New Roman" w:cs="Times New Roman"/>
          <w:i/>
        </w:rPr>
        <w:t xml:space="preserve"> a </w:t>
      </w:r>
      <w:proofErr w:type="spellStart"/>
      <w:r w:rsidRPr="00AF47B4">
        <w:rPr>
          <w:rFonts w:ascii="Times New Roman" w:hAnsi="Times New Roman" w:cs="Times New Roman"/>
          <w:i/>
        </w:rPr>
        <w:t>quattro</w:t>
      </w:r>
      <w:proofErr w:type="spellEnd"/>
      <w:r w:rsidRPr="00AF47B4">
        <w:rPr>
          <w:rFonts w:ascii="Times New Roman" w:hAnsi="Times New Roman" w:cs="Times New Roman"/>
          <w:i/>
        </w:rPr>
        <w:t xml:space="preserve"> </w:t>
      </w:r>
      <w:proofErr w:type="spellStart"/>
      <w:r w:rsidRPr="00AF47B4">
        <w:rPr>
          <w:rFonts w:ascii="Times New Roman" w:hAnsi="Times New Roman" w:cs="Times New Roman"/>
          <w:i/>
        </w:rPr>
        <w:t>voce</w:t>
      </w:r>
      <w:proofErr w:type="spellEnd"/>
      <w:r w:rsidRPr="00AF47B4">
        <w:rPr>
          <w:rFonts w:ascii="Times New Roman" w:hAnsi="Times New Roman" w:cs="Times New Roman"/>
        </w:rPr>
        <w:t xml:space="preserve">. </w:t>
      </w:r>
      <w:r w:rsidR="00E441FF" w:rsidRPr="00AF47B4">
        <w:rPr>
          <w:rFonts w:ascii="Times New Roman" w:hAnsi="Times New Roman" w:cs="Times New Roman"/>
        </w:rPr>
        <w:t xml:space="preserve">Además de estas dos obras, las composiciones más conocidas de la autora fueron </w:t>
      </w:r>
      <w:proofErr w:type="spellStart"/>
      <w:r w:rsidRPr="00AF47B4">
        <w:rPr>
          <w:rFonts w:ascii="Times New Roman" w:hAnsi="Times New Roman" w:cs="Times New Roman"/>
          <w:i/>
        </w:rPr>
        <w:t>T'amo</w:t>
      </w:r>
      <w:proofErr w:type="spellEnd"/>
      <w:r w:rsidRPr="00AF47B4">
        <w:rPr>
          <w:rFonts w:ascii="Times New Roman" w:hAnsi="Times New Roman" w:cs="Times New Roman"/>
          <w:i/>
        </w:rPr>
        <w:t xml:space="preserve"> </w:t>
      </w:r>
      <w:proofErr w:type="spellStart"/>
      <w:r w:rsidRPr="00AF47B4">
        <w:rPr>
          <w:rFonts w:ascii="Times New Roman" w:hAnsi="Times New Roman" w:cs="Times New Roman"/>
          <w:i/>
        </w:rPr>
        <w:t>mia</w:t>
      </w:r>
      <w:proofErr w:type="spellEnd"/>
      <w:r w:rsidRPr="00AF47B4">
        <w:rPr>
          <w:rFonts w:ascii="Times New Roman" w:hAnsi="Times New Roman" w:cs="Times New Roman"/>
          <w:i/>
        </w:rPr>
        <w:t xml:space="preserve"> vita</w:t>
      </w:r>
      <w:r w:rsidR="00E441FF" w:rsidRPr="00AF47B4">
        <w:rPr>
          <w:rFonts w:ascii="Times New Roman" w:hAnsi="Times New Roman" w:cs="Times New Roman"/>
        </w:rPr>
        <w:t xml:space="preserve">, </w:t>
      </w:r>
      <w:proofErr w:type="spellStart"/>
      <w:r w:rsidRPr="00AF47B4">
        <w:rPr>
          <w:rFonts w:ascii="Times New Roman" w:hAnsi="Times New Roman" w:cs="Times New Roman"/>
          <w:i/>
        </w:rPr>
        <w:t>Io</w:t>
      </w:r>
      <w:proofErr w:type="spellEnd"/>
      <w:r w:rsidRPr="00AF47B4">
        <w:rPr>
          <w:rFonts w:ascii="Times New Roman" w:hAnsi="Times New Roman" w:cs="Times New Roman"/>
          <w:i/>
        </w:rPr>
        <w:t xml:space="preserve"> </w:t>
      </w:r>
      <w:proofErr w:type="spellStart"/>
      <w:r w:rsidRPr="00AF47B4">
        <w:rPr>
          <w:rFonts w:ascii="Times New Roman" w:hAnsi="Times New Roman" w:cs="Times New Roman"/>
          <w:i/>
        </w:rPr>
        <w:t>v'amo</w:t>
      </w:r>
      <w:proofErr w:type="spellEnd"/>
      <w:r w:rsidRPr="00AF47B4">
        <w:rPr>
          <w:rFonts w:ascii="Times New Roman" w:hAnsi="Times New Roman" w:cs="Times New Roman"/>
          <w:i/>
        </w:rPr>
        <w:t xml:space="preserve"> vito </w:t>
      </w:r>
      <w:proofErr w:type="spellStart"/>
      <w:r w:rsidRPr="00AF47B4">
        <w:rPr>
          <w:rFonts w:ascii="Times New Roman" w:hAnsi="Times New Roman" w:cs="Times New Roman"/>
          <w:i/>
        </w:rPr>
        <w:t>mia</w:t>
      </w:r>
      <w:proofErr w:type="spellEnd"/>
      <w:r w:rsidR="00E441FF" w:rsidRPr="00AF47B4">
        <w:rPr>
          <w:rFonts w:ascii="Times New Roman" w:hAnsi="Times New Roman" w:cs="Times New Roman"/>
        </w:rPr>
        <w:t xml:space="preserve">; </w:t>
      </w:r>
      <w:proofErr w:type="spellStart"/>
      <w:r w:rsidRPr="00AF47B4">
        <w:rPr>
          <w:rFonts w:ascii="Times New Roman" w:hAnsi="Times New Roman" w:cs="Times New Roman"/>
          <w:i/>
        </w:rPr>
        <w:t>Exurgat</w:t>
      </w:r>
      <w:proofErr w:type="spellEnd"/>
      <w:r w:rsidRPr="00AF47B4">
        <w:rPr>
          <w:rFonts w:ascii="Times New Roman" w:hAnsi="Times New Roman" w:cs="Times New Roman"/>
          <w:i/>
        </w:rPr>
        <w:t xml:space="preserve"> Deus</w:t>
      </w:r>
      <w:r w:rsidR="00E441FF" w:rsidRPr="00AF47B4">
        <w:rPr>
          <w:rFonts w:ascii="Times New Roman" w:hAnsi="Times New Roman" w:cs="Times New Roman"/>
        </w:rPr>
        <w:t xml:space="preserve">; </w:t>
      </w:r>
      <w:r w:rsidRPr="00AF47B4">
        <w:rPr>
          <w:rFonts w:ascii="Times New Roman" w:hAnsi="Times New Roman" w:cs="Times New Roman"/>
          <w:i/>
        </w:rPr>
        <w:t xml:space="preserve">Ego </w:t>
      </w:r>
      <w:proofErr w:type="spellStart"/>
      <w:r w:rsidRPr="00AF47B4">
        <w:rPr>
          <w:rFonts w:ascii="Times New Roman" w:hAnsi="Times New Roman" w:cs="Times New Roman"/>
          <w:i/>
        </w:rPr>
        <w:t>flos</w:t>
      </w:r>
      <w:proofErr w:type="spellEnd"/>
      <w:r w:rsidRPr="00AF47B4">
        <w:rPr>
          <w:rFonts w:ascii="Times New Roman" w:hAnsi="Times New Roman" w:cs="Times New Roman"/>
          <w:i/>
        </w:rPr>
        <w:t xml:space="preserve"> </w:t>
      </w:r>
      <w:proofErr w:type="spellStart"/>
      <w:r w:rsidRPr="00AF47B4">
        <w:rPr>
          <w:rFonts w:ascii="Times New Roman" w:hAnsi="Times New Roman" w:cs="Times New Roman"/>
          <w:i/>
        </w:rPr>
        <w:t>campi</w:t>
      </w:r>
      <w:proofErr w:type="spellEnd"/>
      <w:r w:rsidR="00E441FF" w:rsidRPr="00AF47B4">
        <w:rPr>
          <w:rFonts w:ascii="Times New Roman" w:hAnsi="Times New Roman" w:cs="Times New Roman"/>
        </w:rPr>
        <w:t xml:space="preserve">; </w:t>
      </w:r>
      <w:proofErr w:type="spellStart"/>
      <w:r w:rsidRPr="00AF47B4">
        <w:rPr>
          <w:rFonts w:ascii="Times New Roman" w:hAnsi="Times New Roman" w:cs="Times New Roman"/>
          <w:i/>
        </w:rPr>
        <w:t>Sacrae</w:t>
      </w:r>
      <w:proofErr w:type="spellEnd"/>
      <w:r w:rsidRPr="00AF47B4">
        <w:rPr>
          <w:rFonts w:ascii="Times New Roman" w:hAnsi="Times New Roman" w:cs="Times New Roman"/>
          <w:i/>
        </w:rPr>
        <w:t xml:space="preserve"> </w:t>
      </w:r>
      <w:proofErr w:type="spellStart"/>
      <w:r w:rsidRPr="00AF47B4">
        <w:rPr>
          <w:rFonts w:ascii="Times New Roman" w:hAnsi="Times New Roman" w:cs="Times New Roman"/>
          <w:i/>
        </w:rPr>
        <w:t>cantiones</w:t>
      </w:r>
      <w:proofErr w:type="spellEnd"/>
      <w:r w:rsidRPr="00AF47B4">
        <w:rPr>
          <w:rFonts w:ascii="Times New Roman" w:hAnsi="Times New Roman" w:cs="Times New Roman"/>
          <w:i/>
        </w:rPr>
        <w:t xml:space="preserve">: quinque, </w:t>
      </w:r>
      <w:proofErr w:type="spellStart"/>
      <w:r w:rsidRPr="00AF47B4">
        <w:rPr>
          <w:rFonts w:ascii="Times New Roman" w:hAnsi="Times New Roman" w:cs="Times New Roman"/>
          <w:i/>
        </w:rPr>
        <w:t>septem</w:t>
      </w:r>
      <w:proofErr w:type="spellEnd"/>
      <w:r w:rsidRPr="00AF47B4">
        <w:rPr>
          <w:rFonts w:ascii="Times New Roman" w:hAnsi="Times New Roman" w:cs="Times New Roman"/>
          <w:i/>
        </w:rPr>
        <w:t xml:space="preserve">, </w:t>
      </w:r>
      <w:proofErr w:type="spellStart"/>
      <w:r w:rsidRPr="00AF47B4">
        <w:rPr>
          <w:rFonts w:ascii="Times New Roman" w:hAnsi="Times New Roman" w:cs="Times New Roman"/>
          <w:i/>
        </w:rPr>
        <w:t>octo</w:t>
      </w:r>
      <w:proofErr w:type="spellEnd"/>
      <w:r w:rsidRPr="00AF47B4">
        <w:rPr>
          <w:rFonts w:ascii="Times New Roman" w:hAnsi="Times New Roman" w:cs="Times New Roman"/>
          <w:i/>
        </w:rPr>
        <w:t xml:space="preserve"> &amp; </w:t>
      </w:r>
      <w:proofErr w:type="spellStart"/>
      <w:r w:rsidRPr="00AF47B4">
        <w:rPr>
          <w:rFonts w:ascii="Times New Roman" w:hAnsi="Times New Roman" w:cs="Times New Roman"/>
          <w:i/>
        </w:rPr>
        <w:t>decem</w:t>
      </w:r>
      <w:proofErr w:type="spellEnd"/>
      <w:r w:rsidRPr="00AF47B4">
        <w:rPr>
          <w:rFonts w:ascii="Times New Roman" w:hAnsi="Times New Roman" w:cs="Times New Roman"/>
          <w:i/>
        </w:rPr>
        <w:t xml:space="preserve"> </w:t>
      </w:r>
      <w:proofErr w:type="spellStart"/>
      <w:r w:rsidRPr="00AF47B4">
        <w:rPr>
          <w:rFonts w:ascii="Times New Roman" w:hAnsi="Times New Roman" w:cs="Times New Roman"/>
          <w:i/>
        </w:rPr>
        <w:t>vocibus</w:t>
      </w:r>
      <w:proofErr w:type="spellEnd"/>
      <w:r w:rsidRPr="00AF47B4">
        <w:rPr>
          <w:rFonts w:ascii="Times New Roman" w:hAnsi="Times New Roman" w:cs="Times New Roman"/>
          <w:i/>
        </w:rPr>
        <w:t xml:space="preserve"> </w:t>
      </w:r>
      <w:proofErr w:type="spellStart"/>
      <w:r w:rsidRPr="00AF47B4">
        <w:rPr>
          <w:rFonts w:ascii="Times New Roman" w:hAnsi="Times New Roman" w:cs="Times New Roman"/>
          <w:i/>
        </w:rPr>
        <w:t>decantande</w:t>
      </w:r>
      <w:proofErr w:type="spellEnd"/>
      <w:r w:rsidR="00E441FF" w:rsidRPr="00AF47B4">
        <w:rPr>
          <w:rFonts w:ascii="Times New Roman" w:hAnsi="Times New Roman" w:cs="Times New Roman"/>
        </w:rPr>
        <w:t xml:space="preserve">. Obras todas ellas de música vocal sacra. </w:t>
      </w:r>
    </w:p>
    <w:p w14:paraId="12881927" w14:textId="77777777" w:rsidR="00A33EAD" w:rsidRPr="00AF47B4" w:rsidRDefault="00A33EAD" w:rsidP="002B3FE8">
      <w:pPr>
        <w:spacing w:after="0" w:line="360" w:lineRule="auto"/>
        <w:ind w:firstLine="720"/>
        <w:jc w:val="both"/>
        <w:rPr>
          <w:rFonts w:ascii="Times New Roman" w:hAnsi="Times New Roman" w:cs="Times New Roman"/>
        </w:rPr>
      </w:pPr>
    </w:p>
    <w:p w14:paraId="0A39B900" w14:textId="77777777" w:rsidR="002668BF" w:rsidRPr="00F00AEA" w:rsidRDefault="00F00AEA" w:rsidP="002B3FE8">
      <w:pPr>
        <w:spacing w:after="0" w:line="360" w:lineRule="auto"/>
        <w:jc w:val="center"/>
        <w:rPr>
          <w:rFonts w:ascii="Times New Roman" w:hAnsi="Times New Roman" w:cs="Times New Roman"/>
          <w:b/>
          <w:sz w:val="32"/>
          <w:szCs w:val="32"/>
        </w:rPr>
      </w:pPr>
      <w:r w:rsidRPr="00F00AEA">
        <w:rPr>
          <w:rFonts w:ascii="Times New Roman" w:hAnsi="Times New Roman" w:cs="Times New Roman"/>
          <w:b/>
          <w:sz w:val="32"/>
          <w:szCs w:val="32"/>
        </w:rPr>
        <w:t>Isabel</w:t>
      </w:r>
      <w:r>
        <w:rPr>
          <w:rFonts w:ascii="Times New Roman" w:hAnsi="Times New Roman" w:cs="Times New Roman"/>
          <w:b/>
          <w:sz w:val="32"/>
          <w:szCs w:val="32"/>
        </w:rPr>
        <w:t>l</w:t>
      </w:r>
      <w:r w:rsidRPr="00F00AEA">
        <w:rPr>
          <w:rFonts w:ascii="Times New Roman" w:hAnsi="Times New Roman" w:cs="Times New Roman"/>
          <w:b/>
          <w:sz w:val="32"/>
          <w:szCs w:val="32"/>
        </w:rPr>
        <w:t>a</w:t>
      </w:r>
      <w:r>
        <w:rPr>
          <w:rFonts w:ascii="Times New Roman" w:hAnsi="Times New Roman" w:cs="Times New Roman"/>
          <w:b/>
          <w:sz w:val="32"/>
          <w:szCs w:val="32"/>
        </w:rPr>
        <w:t xml:space="preserve"> L</w:t>
      </w:r>
      <w:r w:rsidRPr="00F00AEA">
        <w:rPr>
          <w:rFonts w:ascii="Times New Roman" w:hAnsi="Times New Roman" w:cs="Times New Roman"/>
          <w:b/>
          <w:sz w:val="32"/>
          <w:szCs w:val="32"/>
        </w:rPr>
        <w:t>eonarda (1620 – 1704)</w:t>
      </w:r>
    </w:p>
    <w:p w14:paraId="637AE195" w14:textId="77777777" w:rsidR="00456171" w:rsidRPr="00AF47B4" w:rsidRDefault="00BF0623" w:rsidP="002B3FE8">
      <w:pPr>
        <w:spacing w:after="0" w:line="360" w:lineRule="auto"/>
        <w:ind w:left="60" w:firstLine="660"/>
        <w:jc w:val="both"/>
        <w:rPr>
          <w:rFonts w:ascii="Times New Roman" w:hAnsi="Times New Roman" w:cs="Times New Roman"/>
        </w:rPr>
      </w:pPr>
      <w:r w:rsidRPr="00AF47B4">
        <w:rPr>
          <w:rFonts w:ascii="Times New Roman" w:hAnsi="Times New Roman" w:cs="Times New Roman"/>
        </w:rPr>
        <w:t>La familia</w:t>
      </w:r>
      <w:r w:rsidR="00456171" w:rsidRPr="00AF47B4">
        <w:rPr>
          <w:rFonts w:ascii="Times New Roman" w:hAnsi="Times New Roman" w:cs="Times New Roman"/>
        </w:rPr>
        <w:t xml:space="preserve"> </w:t>
      </w:r>
      <w:proofErr w:type="spellStart"/>
      <w:r w:rsidR="00456171" w:rsidRPr="00AF47B4">
        <w:rPr>
          <w:rFonts w:ascii="Times New Roman" w:hAnsi="Times New Roman" w:cs="Times New Roman"/>
        </w:rPr>
        <w:t>Leonardi</w:t>
      </w:r>
      <w:proofErr w:type="spellEnd"/>
      <w:r w:rsidR="00456171" w:rsidRPr="00AF47B4">
        <w:rPr>
          <w:rFonts w:ascii="Times New Roman" w:hAnsi="Times New Roman" w:cs="Times New Roman"/>
        </w:rPr>
        <w:t xml:space="preserve"> fueron una antigua</w:t>
      </w:r>
      <w:r w:rsidRPr="00AF47B4">
        <w:rPr>
          <w:rFonts w:ascii="Times New Roman" w:hAnsi="Times New Roman" w:cs="Times New Roman"/>
        </w:rPr>
        <w:t xml:space="preserve"> y prominente familia de Novara. Entre los diferentes</w:t>
      </w:r>
      <w:r w:rsidR="00456171" w:rsidRPr="00AF47B4">
        <w:rPr>
          <w:rFonts w:ascii="Times New Roman" w:hAnsi="Times New Roman" w:cs="Times New Roman"/>
        </w:rPr>
        <w:t xml:space="preserve"> miembros hubo importantes funcionarios de la iglesia y de la sociedad civil y caballeros palatinos. El padre de Isabella, quien tenía el título de conde, </w:t>
      </w:r>
      <w:r w:rsidRPr="00AF47B4">
        <w:rPr>
          <w:rFonts w:ascii="Times New Roman" w:hAnsi="Times New Roman" w:cs="Times New Roman"/>
        </w:rPr>
        <w:t xml:space="preserve">fue un gran experto en leyes </w:t>
      </w:r>
      <w:r w:rsidR="00456171" w:rsidRPr="00AF47B4">
        <w:rPr>
          <w:rFonts w:ascii="Times New Roman" w:hAnsi="Times New Roman" w:cs="Times New Roman"/>
        </w:rPr>
        <w:t xml:space="preserve">(Carter, 1988). </w:t>
      </w:r>
    </w:p>
    <w:p w14:paraId="7C2CEDE3" w14:textId="77777777" w:rsidR="00412A21" w:rsidRDefault="00BF0623" w:rsidP="002B3FE8">
      <w:pPr>
        <w:spacing w:after="0" w:line="360" w:lineRule="auto"/>
        <w:ind w:firstLine="720"/>
        <w:jc w:val="both"/>
        <w:rPr>
          <w:rFonts w:ascii="Times New Roman" w:hAnsi="Times New Roman" w:cs="Times New Roman"/>
        </w:rPr>
      </w:pPr>
      <w:r w:rsidRPr="00AF47B4">
        <w:rPr>
          <w:rFonts w:ascii="Times New Roman" w:hAnsi="Times New Roman" w:cs="Times New Roman"/>
        </w:rPr>
        <w:t>Isabella e</w:t>
      </w:r>
      <w:r w:rsidR="00456171" w:rsidRPr="00AF47B4">
        <w:rPr>
          <w:rFonts w:ascii="Times New Roman" w:hAnsi="Times New Roman" w:cs="Times New Roman"/>
        </w:rPr>
        <w:t xml:space="preserve">studió composición con </w:t>
      </w:r>
      <w:proofErr w:type="spellStart"/>
      <w:r w:rsidRPr="00AF47B4">
        <w:rPr>
          <w:rFonts w:ascii="Times New Roman" w:hAnsi="Times New Roman" w:cs="Times New Roman"/>
        </w:rPr>
        <w:t>Gasparo</w:t>
      </w:r>
      <w:proofErr w:type="spellEnd"/>
      <w:r w:rsidRPr="00AF47B4">
        <w:rPr>
          <w:rFonts w:ascii="Times New Roman" w:hAnsi="Times New Roman" w:cs="Times New Roman"/>
        </w:rPr>
        <w:t xml:space="preserve"> </w:t>
      </w:r>
      <w:proofErr w:type="spellStart"/>
      <w:r w:rsidRPr="00AF47B4">
        <w:rPr>
          <w:rFonts w:ascii="Times New Roman" w:hAnsi="Times New Roman" w:cs="Times New Roman"/>
        </w:rPr>
        <w:t>Casati</w:t>
      </w:r>
      <w:proofErr w:type="spellEnd"/>
      <w:r w:rsidRPr="00AF47B4">
        <w:rPr>
          <w:rFonts w:ascii="Times New Roman" w:hAnsi="Times New Roman" w:cs="Times New Roman"/>
        </w:rPr>
        <w:t xml:space="preserve">, </w:t>
      </w:r>
      <w:r w:rsidR="00456171" w:rsidRPr="00AF47B4">
        <w:rPr>
          <w:rFonts w:ascii="Times New Roman" w:hAnsi="Times New Roman" w:cs="Times New Roman"/>
        </w:rPr>
        <w:t>maestro de capilla de la catedral de No</w:t>
      </w:r>
      <w:r w:rsidR="008B1B79" w:rsidRPr="00AF47B4">
        <w:rPr>
          <w:rFonts w:ascii="Times New Roman" w:hAnsi="Times New Roman" w:cs="Times New Roman"/>
        </w:rPr>
        <w:t>vara desde 1635 a 1641</w:t>
      </w:r>
      <w:r w:rsidR="00456171" w:rsidRPr="00AF47B4">
        <w:rPr>
          <w:rFonts w:ascii="Times New Roman" w:hAnsi="Times New Roman" w:cs="Times New Roman"/>
        </w:rPr>
        <w:t xml:space="preserve">. Las Ursulinas fueron una orden de enseñanza y el convento </w:t>
      </w:r>
      <w:r w:rsidR="008B1B79" w:rsidRPr="00AF47B4">
        <w:rPr>
          <w:rFonts w:ascii="Times New Roman" w:hAnsi="Times New Roman" w:cs="Times New Roman"/>
        </w:rPr>
        <w:t>llevó</w:t>
      </w:r>
      <w:r w:rsidR="00456171" w:rsidRPr="00AF47B4">
        <w:rPr>
          <w:rFonts w:ascii="Times New Roman" w:hAnsi="Times New Roman" w:cs="Times New Roman"/>
        </w:rPr>
        <w:t xml:space="preserve"> el título de </w:t>
      </w:r>
      <w:proofErr w:type="spellStart"/>
      <w:r w:rsidR="00456171" w:rsidRPr="00AF47B4">
        <w:rPr>
          <w:rFonts w:ascii="Times New Roman" w:hAnsi="Times New Roman" w:cs="Times New Roman"/>
          <w:i/>
        </w:rPr>
        <w:t>Collegio</w:t>
      </w:r>
      <w:proofErr w:type="spellEnd"/>
      <w:r w:rsidR="008B1B79" w:rsidRPr="00AF47B4">
        <w:rPr>
          <w:rFonts w:ascii="Times New Roman" w:hAnsi="Times New Roman" w:cs="Times New Roman"/>
        </w:rPr>
        <w:t>. P</w:t>
      </w:r>
      <w:r w:rsidR="00456171" w:rsidRPr="00AF47B4">
        <w:rPr>
          <w:rFonts w:ascii="Times New Roman" w:hAnsi="Times New Roman" w:cs="Times New Roman"/>
        </w:rPr>
        <w:t>robable</w:t>
      </w:r>
      <w:r w:rsidR="008B1B79" w:rsidRPr="00AF47B4">
        <w:rPr>
          <w:rFonts w:ascii="Times New Roman" w:hAnsi="Times New Roman" w:cs="Times New Roman"/>
        </w:rPr>
        <w:t>mente esta</w:t>
      </w:r>
      <w:r w:rsidR="002B5F21" w:rsidRPr="00AF47B4">
        <w:rPr>
          <w:rFonts w:ascii="Times New Roman" w:hAnsi="Times New Roman" w:cs="Times New Roman"/>
        </w:rPr>
        <w:t xml:space="preserve"> </w:t>
      </w:r>
      <w:r w:rsidR="008B1B79" w:rsidRPr="00AF47B4">
        <w:rPr>
          <w:rFonts w:ascii="Times New Roman" w:hAnsi="Times New Roman" w:cs="Times New Roman"/>
        </w:rPr>
        <w:t>fue la institución</w:t>
      </w:r>
      <w:r w:rsidR="00456171" w:rsidRPr="00AF47B4">
        <w:rPr>
          <w:rFonts w:ascii="Times New Roman" w:hAnsi="Times New Roman" w:cs="Times New Roman"/>
        </w:rPr>
        <w:t xml:space="preserve"> en la que Isabella </w:t>
      </w:r>
      <w:r w:rsidR="008B1B79" w:rsidRPr="00AF47B4">
        <w:rPr>
          <w:rFonts w:ascii="Times New Roman" w:hAnsi="Times New Roman" w:cs="Times New Roman"/>
        </w:rPr>
        <w:t>recibió</w:t>
      </w:r>
      <w:r w:rsidR="00456171" w:rsidRPr="00AF47B4">
        <w:rPr>
          <w:rFonts w:ascii="Times New Roman" w:hAnsi="Times New Roman" w:cs="Times New Roman"/>
        </w:rPr>
        <w:t xml:space="preserve"> algún tipo de educación. </w:t>
      </w:r>
      <w:r w:rsidRPr="00AF47B4">
        <w:rPr>
          <w:rFonts w:ascii="Times New Roman" w:hAnsi="Times New Roman" w:cs="Times New Roman"/>
        </w:rPr>
        <w:t>A</w:t>
      </w:r>
      <w:r w:rsidR="00456171" w:rsidRPr="00AF47B4">
        <w:rPr>
          <w:rFonts w:ascii="Times New Roman" w:hAnsi="Times New Roman" w:cs="Times New Roman"/>
        </w:rPr>
        <w:t>unqu</w:t>
      </w:r>
      <w:r w:rsidR="008B1B79" w:rsidRPr="00AF47B4">
        <w:rPr>
          <w:rFonts w:ascii="Times New Roman" w:hAnsi="Times New Roman" w:cs="Times New Roman"/>
        </w:rPr>
        <w:t xml:space="preserve">e no se menciona que </w:t>
      </w:r>
      <w:proofErr w:type="spellStart"/>
      <w:r w:rsidR="008B1B79" w:rsidRPr="00AF47B4">
        <w:rPr>
          <w:rFonts w:ascii="Times New Roman" w:hAnsi="Times New Roman" w:cs="Times New Roman"/>
        </w:rPr>
        <w:t>Gasparo</w:t>
      </w:r>
      <w:proofErr w:type="spellEnd"/>
      <w:r w:rsidR="008B1B79" w:rsidRPr="00AF47B4">
        <w:rPr>
          <w:rFonts w:ascii="Times New Roman" w:hAnsi="Times New Roman" w:cs="Times New Roman"/>
        </w:rPr>
        <w:t xml:space="preserve"> fuese el maestro de Isabella</w:t>
      </w:r>
      <w:r w:rsidR="00456171" w:rsidRPr="00AF47B4">
        <w:rPr>
          <w:rFonts w:ascii="Times New Roman" w:hAnsi="Times New Roman" w:cs="Times New Roman"/>
        </w:rPr>
        <w:t xml:space="preserve">, la tradición de incluir la composición de un estudiante en la publicación de su maestro lo hace parecer probable. Así pues, en el Tercer Libro de los Sagrados Conciertos </w:t>
      </w:r>
      <w:proofErr w:type="spellStart"/>
      <w:r w:rsidR="00456171" w:rsidRPr="00AF47B4">
        <w:rPr>
          <w:rFonts w:ascii="Times New Roman" w:hAnsi="Times New Roman" w:cs="Times New Roman"/>
          <w:i/>
        </w:rPr>
        <w:t>Terzo</w:t>
      </w:r>
      <w:proofErr w:type="spellEnd"/>
      <w:r w:rsidR="00456171" w:rsidRPr="00AF47B4">
        <w:rPr>
          <w:rFonts w:ascii="Times New Roman" w:hAnsi="Times New Roman" w:cs="Times New Roman"/>
          <w:i/>
        </w:rPr>
        <w:t xml:space="preserve"> libro </w:t>
      </w:r>
      <w:proofErr w:type="spellStart"/>
      <w:r w:rsidR="00456171" w:rsidRPr="00AF47B4">
        <w:rPr>
          <w:rFonts w:ascii="Times New Roman" w:hAnsi="Times New Roman" w:cs="Times New Roman"/>
          <w:i/>
        </w:rPr>
        <w:t>desacri</w:t>
      </w:r>
      <w:proofErr w:type="spellEnd"/>
      <w:r w:rsidR="00456171" w:rsidRPr="00AF47B4">
        <w:rPr>
          <w:rFonts w:ascii="Times New Roman" w:hAnsi="Times New Roman" w:cs="Times New Roman"/>
          <w:i/>
        </w:rPr>
        <w:t xml:space="preserve"> </w:t>
      </w:r>
      <w:proofErr w:type="spellStart"/>
      <w:r w:rsidR="00456171" w:rsidRPr="00AF47B4">
        <w:rPr>
          <w:rFonts w:ascii="Times New Roman" w:hAnsi="Times New Roman" w:cs="Times New Roman"/>
          <w:i/>
        </w:rPr>
        <w:t>concerti</w:t>
      </w:r>
      <w:proofErr w:type="spellEnd"/>
      <w:r w:rsidR="00456171" w:rsidRPr="00AF47B4">
        <w:rPr>
          <w:rFonts w:ascii="Times New Roman" w:hAnsi="Times New Roman" w:cs="Times New Roman"/>
          <w:i/>
        </w:rPr>
        <w:t xml:space="preserve"> </w:t>
      </w:r>
      <w:r w:rsidR="00456171" w:rsidRPr="00AF47B4">
        <w:rPr>
          <w:rFonts w:ascii="Times New Roman" w:hAnsi="Times New Roman" w:cs="Times New Roman"/>
        </w:rPr>
        <w:t xml:space="preserve">publicado en 1640, se encuentran varias obras dedicadas por el autor </w:t>
      </w:r>
      <w:r w:rsidR="00456171" w:rsidRPr="00AF47B4">
        <w:rPr>
          <w:rFonts w:ascii="Times New Roman" w:hAnsi="Times New Roman" w:cs="Times New Roman"/>
          <w:i/>
        </w:rPr>
        <w:t xml:space="preserve">Al Reverendo Padre". </w:t>
      </w:r>
      <w:r w:rsidR="00456171" w:rsidRPr="00C77721">
        <w:rPr>
          <w:rFonts w:ascii="Times New Roman" w:hAnsi="Times New Roman" w:cs="Times New Roman"/>
          <w:i/>
          <w:lang w:val="it-IT"/>
        </w:rPr>
        <w:t>D. Sebastiano Contarini abbate di Santo Ambrogio Maggiore di Milano, Conte di Campione, Limonta, et Civenna</w:t>
      </w:r>
      <w:r w:rsidR="00456171" w:rsidRPr="00C77721">
        <w:rPr>
          <w:rFonts w:ascii="Times New Roman" w:hAnsi="Times New Roman" w:cs="Times New Roman"/>
          <w:lang w:val="it-IT"/>
        </w:rPr>
        <w:t xml:space="preserve">, así como también dos motetes de </w:t>
      </w:r>
      <w:r w:rsidR="00456171" w:rsidRPr="00C77721">
        <w:rPr>
          <w:rFonts w:ascii="Times New Roman" w:hAnsi="Times New Roman" w:cs="Times New Roman"/>
          <w:i/>
          <w:lang w:val="it-IT"/>
        </w:rPr>
        <w:t xml:space="preserve">M. rev. signora Isabella </w:t>
      </w:r>
      <w:r w:rsidR="00456171" w:rsidRPr="00C77721">
        <w:rPr>
          <w:rFonts w:ascii="Times New Roman" w:hAnsi="Times New Roman" w:cs="Times New Roman"/>
          <w:i/>
          <w:lang w:val="it-IT"/>
        </w:rPr>
        <w:lastRenderedPageBreak/>
        <w:t xml:space="preserve">Leonarda Vergine nella Congregatione di S. Orsola di Novara. </w:t>
      </w:r>
      <w:r w:rsidR="00456171" w:rsidRPr="00AF47B4">
        <w:rPr>
          <w:rFonts w:ascii="Times New Roman" w:hAnsi="Times New Roman" w:cs="Times New Roman"/>
        </w:rPr>
        <w:t xml:space="preserve">Aunque poco </w:t>
      </w:r>
      <w:r w:rsidRPr="00AF47B4">
        <w:rPr>
          <w:rFonts w:ascii="Times New Roman" w:hAnsi="Times New Roman" w:cs="Times New Roman"/>
        </w:rPr>
        <w:t>se conoce</w:t>
      </w:r>
      <w:r w:rsidR="00456171" w:rsidRPr="00AF47B4">
        <w:rPr>
          <w:rFonts w:ascii="Times New Roman" w:hAnsi="Times New Roman" w:cs="Times New Roman"/>
        </w:rPr>
        <w:t xml:space="preserve"> de la labor docente de Isabella, en 1658 se la menciona como profesora de música y madre y secretaria del convento (Carter, 1988). De sus </w:t>
      </w:r>
      <w:r w:rsidR="00D15DBB" w:rsidRPr="00AF47B4">
        <w:rPr>
          <w:rFonts w:ascii="Times New Roman" w:hAnsi="Times New Roman" w:cs="Times New Roman"/>
        </w:rPr>
        <w:t>posteriores</w:t>
      </w:r>
      <w:r w:rsidR="00456171" w:rsidRPr="00AF47B4">
        <w:rPr>
          <w:rFonts w:ascii="Times New Roman" w:hAnsi="Times New Roman" w:cs="Times New Roman"/>
        </w:rPr>
        <w:t xml:space="preserve"> composiciones publicadas en 1686, 1693, 1695, 1696 y finalmente 1700 </w:t>
      </w:r>
      <w:r w:rsidRPr="00AF47B4">
        <w:rPr>
          <w:rFonts w:ascii="Times New Roman" w:hAnsi="Times New Roman" w:cs="Times New Roman"/>
        </w:rPr>
        <w:t>puede deducirse</w:t>
      </w:r>
      <w:r w:rsidR="00456171" w:rsidRPr="00AF47B4">
        <w:rPr>
          <w:rFonts w:ascii="Times New Roman" w:hAnsi="Times New Roman" w:cs="Times New Roman"/>
        </w:rPr>
        <w:t xml:space="preserve"> que ascendió posiciones en el convento desde la Vicaría Madre hasta Superiora y finalmente </w:t>
      </w:r>
      <w:proofErr w:type="spellStart"/>
      <w:r w:rsidR="00456171" w:rsidRPr="00AF47B4">
        <w:rPr>
          <w:rFonts w:ascii="Times New Roman" w:hAnsi="Times New Roman" w:cs="Times New Roman"/>
          <w:i/>
        </w:rPr>
        <w:t>Consigliera</w:t>
      </w:r>
      <w:proofErr w:type="spellEnd"/>
      <w:r w:rsidR="00456171" w:rsidRPr="00AF47B4">
        <w:rPr>
          <w:rFonts w:ascii="Times New Roman" w:hAnsi="Times New Roman" w:cs="Times New Roman"/>
        </w:rPr>
        <w:t xml:space="preserve"> en 1700.</w:t>
      </w:r>
    </w:p>
    <w:p w14:paraId="62AF18B8" w14:textId="77777777" w:rsidR="00456171" w:rsidRPr="00AF47B4" w:rsidRDefault="00BF0623" w:rsidP="002B3FE8">
      <w:pPr>
        <w:spacing w:after="0" w:line="360" w:lineRule="auto"/>
        <w:ind w:firstLine="360"/>
        <w:jc w:val="both"/>
        <w:rPr>
          <w:rFonts w:ascii="Times New Roman" w:hAnsi="Times New Roman" w:cs="Times New Roman"/>
        </w:rPr>
      </w:pPr>
      <w:r w:rsidRPr="00AF47B4">
        <w:rPr>
          <w:rFonts w:ascii="Times New Roman" w:hAnsi="Times New Roman" w:cs="Times New Roman"/>
        </w:rPr>
        <w:t>La mayoría de las</w:t>
      </w:r>
      <w:r w:rsidR="00456171" w:rsidRPr="00AF47B4">
        <w:rPr>
          <w:rFonts w:ascii="Times New Roman" w:hAnsi="Times New Roman" w:cs="Times New Roman"/>
        </w:rPr>
        <w:t xml:space="preserve"> monjas </w:t>
      </w:r>
      <w:r w:rsidRPr="00AF47B4">
        <w:rPr>
          <w:rFonts w:ascii="Times New Roman" w:hAnsi="Times New Roman" w:cs="Times New Roman"/>
        </w:rPr>
        <w:t>que compusieron obras escribieron</w:t>
      </w:r>
      <w:r w:rsidR="00456171" w:rsidRPr="00AF47B4">
        <w:rPr>
          <w:rFonts w:ascii="Times New Roman" w:hAnsi="Times New Roman" w:cs="Times New Roman"/>
        </w:rPr>
        <w:t xml:space="preserve"> </w:t>
      </w:r>
      <w:r w:rsidRPr="00AF47B4">
        <w:rPr>
          <w:rFonts w:ascii="Times New Roman" w:hAnsi="Times New Roman" w:cs="Times New Roman"/>
        </w:rPr>
        <w:t xml:space="preserve">obras vocales tales como motetes y/o madrigales. No obstante, este </w:t>
      </w:r>
      <w:r w:rsidR="00456171" w:rsidRPr="00AF47B4">
        <w:rPr>
          <w:rFonts w:ascii="Times New Roman" w:hAnsi="Times New Roman" w:cs="Times New Roman"/>
        </w:rPr>
        <w:t xml:space="preserve">no fue el caso de Isabella, quien </w:t>
      </w:r>
      <w:r w:rsidRPr="00AF47B4">
        <w:rPr>
          <w:rFonts w:ascii="Times New Roman" w:hAnsi="Times New Roman" w:cs="Times New Roman"/>
        </w:rPr>
        <w:t>aunque compuso</w:t>
      </w:r>
      <w:r w:rsidR="00456171" w:rsidRPr="00AF47B4">
        <w:rPr>
          <w:rFonts w:ascii="Times New Roman" w:hAnsi="Times New Roman" w:cs="Times New Roman"/>
        </w:rPr>
        <w:t xml:space="preserve"> fundamentalmente m</w:t>
      </w:r>
      <w:r w:rsidR="002B5F21" w:rsidRPr="00AF47B4">
        <w:rPr>
          <w:rFonts w:ascii="Times New Roman" w:hAnsi="Times New Roman" w:cs="Times New Roman"/>
        </w:rPr>
        <w:t xml:space="preserve">úsica vocal religiosa (escribió también </w:t>
      </w:r>
      <w:r w:rsidR="00456171" w:rsidRPr="00AF47B4">
        <w:rPr>
          <w:rFonts w:ascii="Times New Roman" w:hAnsi="Times New Roman" w:cs="Times New Roman"/>
        </w:rPr>
        <w:t xml:space="preserve">algunas canciones sagradas en solitario con letras en lengua vernácula), </w:t>
      </w:r>
      <w:r w:rsidRPr="00AF47B4">
        <w:rPr>
          <w:rFonts w:ascii="Times New Roman" w:hAnsi="Times New Roman" w:cs="Times New Roman"/>
        </w:rPr>
        <w:t>compuso</w:t>
      </w:r>
      <w:r w:rsidR="00456171" w:rsidRPr="00AF47B4">
        <w:rPr>
          <w:rFonts w:ascii="Times New Roman" w:hAnsi="Times New Roman" w:cs="Times New Roman"/>
        </w:rPr>
        <w:t xml:space="preserve"> </w:t>
      </w:r>
      <w:r w:rsidR="002B5F21" w:rsidRPr="00AF47B4">
        <w:rPr>
          <w:rFonts w:ascii="Times New Roman" w:hAnsi="Times New Roman" w:cs="Times New Roman"/>
        </w:rPr>
        <w:t xml:space="preserve">además </w:t>
      </w:r>
      <w:r w:rsidRPr="00AF47B4">
        <w:rPr>
          <w:rFonts w:ascii="Times New Roman" w:hAnsi="Times New Roman" w:cs="Times New Roman"/>
        </w:rPr>
        <w:t>música instrumental al estilo</w:t>
      </w:r>
      <w:r w:rsidR="00456171" w:rsidRPr="00AF47B4">
        <w:rPr>
          <w:rFonts w:ascii="Times New Roman" w:hAnsi="Times New Roman" w:cs="Times New Roman"/>
        </w:rPr>
        <w:t xml:space="preserve"> </w:t>
      </w:r>
      <w:r w:rsidRPr="00AF47B4">
        <w:rPr>
          <w:rFonts w:ascii="Times New Roman" w:hAnsi="Times New Roman" w:cs="Times New Roman"/>
        </w:rPr>
        <w:t xml:space="preserve">barroco </w:t>
      </w:r>
      <w:r w:rsidR="00456171" w:rsidRPr="00AF47B4">
        <w:rPr>
          <w:rFonts w:ascii="Times New Roman" w:hAnsi="Times New Roman" w:cs="Times New Roman"/>
        </w:rPr>
        <w:t>itali</w:t>
      </w:r>
      <w:r w:rsidRPr="00AF47B4">
        <w:rPr>
          <w:rFonts w:ascii="Times New Roman" w:hAnsi="Times New Roman" w:cs="Times New Roman"/>
        </w:rPr>
        <w:t>ano</w:t>
      </w:r>
      <w:r w:rsidR="00456171" w:rsidRPr="00AF47B4">
        <w:rPr>
          <w:rFonts w:ascii="Times New Roman" w:hAnsi="Times New Roman" w:cs="Times New Roman"/>
        </w:rPr>
        <w:t>.</w:t>
      </w:r>
      <w:r w:rsidR="00D15DBB" w:rsidRPr="00AF47B4">
        <w:rPr>
          <w:rFonts w:ascii="Times New Roman" w:hAnsi="Times New Roman" w:cs="Times New Roman"/>
        </w:rPr>
        <w:t xml:space="preserve"> Se cree que las sonatas Opus 16 son las primeras sonatas instrumentales </w:t>
      </w:r>
      <w:r w:rsidR="002B5F21" w:rsidRPr="00AF47B4">
        <w:rPr>
          <w:rFonts w:ascii="Times New Roman" w:hAnsi="Times New Roman" w:cs="Times New Roman"/>
        </w:rPr>
        <w:t xml:space="preserve">(para violín y continuo) </w:t>
      </w:r>
      <w:r w:rsidR="00D15DBB" w:rsidRPr="00AF47B4">
        <w:rPr>
          <w:rFonts w:ascii="Times New Roman" w:hAnsi="Times New Roman" w:cs="Times New Roman"/>
        </w:rPr>
        <w:t xml:space="preserve">publicadas por una compositora. Fueron publicadas en 1693, </w:t>
      </w:r>
      <w:r w:rsidR="002B5F21" w:rsidRPr="00AF47B4">
        <w:rPr>
          <w:rFonts w:ascii="Times New Roman" w:hAnsi="Times New Roman" w:cs="Times New Roman"/>
        </w:rPr>
        <w:t>cuando Isabella</w:t>
      </w:r>
      <w:r w:rsidR="00D15DBB" w:rsidRPr="00AF47B4">
        <w:rPr>
          <w:rFonts w:ascii="Times New Roman" w:hAnsi="Times New Roman" w:cs="Times New Roman"/>
        </w:rPr>
        <w:t xml:space="preserve"> tenía 73 años. Esta primera edición (como se observa en la imagen 2) es un ejemplo de impresión musical en caracteres móviles en la que las cabezas de las figuras musicales adoptan una forma ovalada.</w:t>
      </w:r>
      <w:r w:rsidR="00E51712" w:rsidRPr="00AF47B4">
        <w:rPr>
          <w:rFonts w:ascii="Times New Roman" w:hAnsi="Times New Roman" w:cs="Times New Roman"/>
        </w:rPr>
        <w:t xml:space="preserve"> </w:t>
      </w:r>
      <w:r w:rsidR="00E51712" w:rsidRPr="00A820B0">
        <w:rPr>
          <w:rFonts w:ascii="Times New Roman" w:hAnsi="Times New Roman" w:cs="Times New Roman"/>
        </w:rPr>
        <w:t xml:space="preserve">Aunque a veces su </w:t>
      </w:r>
      <w:r w:rsidR="002B5F21" w:rsidRPr="00A820B0">
        <w:rPr>
          <w:rFonts w:ascii="Times New Roman" w:hAnsi="Times New Roman" w:cs="Times New Roman"/>
        </w:rPr>
        <w:t>lectura musical no sea senc</w:t>
      </w:r>
      <w:r w:rsidR="00E51712" w:rsidRPr="00A820B0">
        <w:rPr>
          <w:rFonts w:ascii="Times New Roman" w:hAnsi="Times New Roman" w:cs="Times New Roman"/>
        </w:rPr>
        <w:t xml:space="preserve">illa, debe tenerse en cuenta que esta era la manera más rápida </w:t>
      </w:r>
      <w:r w:rsidR="00A820B0" w:rsidRPr="00A820B0">
        <w:rPr>
          <w:rFonts w:ascii="Times New Roman" w:hAnsi="Times New Roman" w:cs="Times New Roman"/>
        </w:rPr>
        <w:t xml:space="preserve">(aunque suponía un elevado coste) </w:t>
      </w:r>
      <w:r w:rsidR="00E51712" w:rsidRPr="00A820B0">
        <w:rPr>
          <w:rFonts w:ascii="Times New Roman" w:hAnsi="Times New Roman" w:cs="Times New Roman"/>
        </w:rPr>
        <w:t>en tiradas relativamente cortas.</w:t>
      </w:r>
    </w:p>
    <w:p w14:paraId="72544367" w14:textId="77777777" w:rsidR="002668BF" w:rsidRPr="00AF47B4" w:rsidRDefault="00360E5D" w:rsidP="002B3FE8">
      <w:pPr>
        <w:spacing w:after="0" w:line="360" w:lineRule="auto"/>
        <w:ind w:firstLine="360"/>
        <w:jc w:val="both"/>
        <w:rPr>
          <w:rFonts w:ascii="Times New Roman" w:hAnsi="Times New Roman" w:cs="Times New Roman"/>
        </w:rPr>
      </w:pPr>
      <w:r w:rsidRPr="00AF47B4">
        <w:rPr>
          <w:rFonts w:ascii="Times New Roman" w:hAnsi="Times New Roman" w:cs="Times New Roman"/>
        </w:rPr>
        <w:t xml:space="preserve">Isabella fue </w:t>
      </w:r>
      <w:r w:rsidR="00BF0623" w:rsidRPr="00AF47B4">
        <w:rPr>
          <w:rFonts w:ascii="Times New Roman" w:hAnsi="Times New Roman" w:cs="Times New Roman"/>
        </w:rPr>
        <w:t>una de las más</w:t>
      </w:r>
      <w:r w:rsidR="00456171" w:rsidRPr="00AF47B4">
        <w:rPr>
          <w:rFonts w:ascii="Times New Roman" w:hAnsi="Times New Roman" w:cs="Times New Roman"/>
        </w:rPr>
        <w:t xml:space="preserve"> prolífica</w:t>
      </w:r>
      <w:r w:rsidR="00BF0623" w:rsidRPr="00AF47B4">
        <w:rPr>
          <w:rFonts w:ascii="Times New Roman" w:hAnsi="Times New Roman" w:cs="Times New Roman"/>
        </w:rPr>
        <w:t xml:space="preserve">s </w:t>
      </w:r>
      <w:r w:rsidR="00456171" w:rsidRPr="00AF47B4">
        <w:rPr>
          <w:rFonts w:ascii="Times New Roman" w:hAnsi="Times New Roman" w:cs="Times New Roman"/>
        </w:rPr>
        <w:t xml:space="preserve">compositoras </w:t>
      </w:r>
      <w:r w:rsidR="00BF0623" w:rsidRPr="00AF47B4">
        <w:rPr>
          <w:rFonts w:ascii="Times New Roman" w:hAnsi="Times New Roman" w:cs="Times New Roman"/>
        </w:rPr>
        <w:t>del barroco italiano llegando a publicar más de doscientas obras</w:t>
      </w:r>
      <w:r w:rsidR="00456171" w:rsidRPr="00AF47B4">
        <w:rPr>
          <w:rFonts w:ascii="Times New Roman" w:hAnsi="Times New Roman" w:cs="Times New Roman"/>
        </w:rPr>
        <w:t xml:space="preserve">. Fue una compositora muy apreciada en su ciudad natal, aunque muy poco conocida </w:t>
      </w:r>
      <w:r w:rsidR="00BF0623" w:rsidRPr="00AF47B4">
        <w:rPr>
          <w:rFonts w:ascii="Times New Roman" w:hAnsi="Times New Roman" w:cs="Times New Roman"/>
        </w:rPr>
        <w:t>en el resto de Italia</w:t>
      </w:r>
      <w:r w:rsidR="00456171" w:rsidRPr="00AF47B4">
        <w:rPr>
          <w:rFonts w:ascii="Times New Roman" w:hAnsi="Times New Roman" w:cs="Times New Roman"/>
        </w:rPr>
        <w:t xml:space="preserve">. Sus composiciones publicadas abarcan un período de unos 60 años que comenzó con los diálogos de 1640 y terminó con la voz solista </w:t>
      </w:r>
      <w:proofErr w:type="spellStart"/>
      <w:r w:rsidR="00456171" w:rsidRPr="00AF47B4">
        <w:rPr>
          <w:rFonts w:ascii="Times New Roman" w:hAnsi="Times New Roman" w:cs="Times New Roman"/>
          <w:i/>
        </w:rPr>
        <w:t>Mottetti</w:t>
      </w:r>
      <w:proofErr w:type="spellEnd"/>
      <w:r w:rsidR="00456171" w:rsidRPr="00AF47B4">
        <w:rPr>
          <w:rFonts w:ascii="Times New Roman" w:hAnsi="Times New Roman" w:cs="Times New Roman"/>
        </w:rPr>
        <w:t xml:space="preserve"> de 1700.</w:t>
      </w:r>
    </w:p>
    <w:p w14:paraId="1F512473" w14:textId="28410815" w:rsidR="0039557B" w:rsidRPr="00AF47B4" w:rsidRDefault="00A33EAD" w:rsidP="002B3FE8">
      <w:pPr>
        <w:pStyle w:val="HTMLconformatoprevio"/>
        <w:spacing w:before="2" w:line="360" w:lineRule="auto"/>
        <w:jc w:val="both"/>
        <w:rPr>
          <w:rFonts w:ascii="Times New Roman" w:hAnsi="Times New Roman" w:cs="Times New Roman"/>
          <w:b/>
          <w:color w:val="000000" w:themeColor="text1"/>
          <w:sz w:val="24"/>
          <w:szCs w:val="24"/>
          <w:lang w:val="es-ES_tradnl"/>
        </w:rPr>
      </w:pPr>
      <w:r w:rsidRPr="00AF47B4">
        <w:rPr>
          <w:rFonts w:ascii="Times New Roman" w:hAnsi="Times New Roman" w:cs="Times New Roman"/>
          <w:color w:val="000000" w:themeColor="text1"/>
          <w:sz w:val="24"/>
          <w:szCs w:val="24"/>
          <w:lang w:val="es-ES_tradnl"/>
        </w:rPr>
        <w:tab/>
        <w:t xml:space="preserve">  </w:t>
      </w:r>
    </w:p>
    <w:p w14:paraId="06F01E28" w14:textId="77777777" w:rsidR="00360E5D" w:rsidRPr="002B3FE8" w:rsidRDefault="00F00AEA" w:rsidP="002B3FE8">
      <w:pPr>
        <w:pStyle w:val="NormalWeb"/>
        <w:spacing w:before="2" w:after="2" w:line="360" w:lineRule="auto"/>
        <w:jc w:val="center"/>
        <w:rPr>
          <w:rFonts w:ascii="Times New Roman" w:hAnsi="Times New Roman"/>
          <w:b/>
          <w:sz w:val="28"/>
          <w:szCs w:val="28"/>
        </w:rPr>
      </w:pPr>
      <w:r w:rsidRPr="002B3FE8">
        <w:rPr>
          <w:rFonts w:ascii="Times New Roman" w:hAnsi="Times New Roman"/>
          <w:b/>
          <w:sz w:val="28"/>
          <w:szCs w:val="28"/>
        </w:rPr>
        <w:t xml:space="preserve">Interpretación de las composiciones de Isabella Leonarda y </w:t>
      </w:r>
      <w:proofErr w:type="spellStart"/>
      <w:r w:rsidRPr="002B3FE8">
        <w:rPr>
          <w:rFonts w:ascii="Times New Roman" w:hAnsi="Times New Roman"/>
          <w:b/>
          <w:sz w:val="28"/>
          <w:szCs w:val="28"/>
        </w:rPr>
        <w:t>Vittoria</w:t>
      </w:r>
      <w:proofErr w:type="spellEnd"/>
      <w:r w:rsidRPr="002B3FE8">
        <w:rPr>
          <w:rFonts w:ascii="Times New Roman" w:hAnsi="Times New Roman"/>
          <w:b/>
          <w:sz w:val="28"/>
          <w:szCs w:val="28"/>
        </w:rPr>
        <w:t xml:space="preserve"> </w:t>
      </w:r>
      <w:proofErr w:type="spellStart"/>
      <w:r w:rsidRPr="002B3FE8">
        <w:rPr>
          <w:rFonts w:ascii="Times New Roman" w:hAnsi="Times New Roman"/>
          <w:b/>
          <w:sz w:val="28"/>
          <w:szCs w:val="28"/>
        </w:rPr>
        <w:t>Aleotti</w:t>
      </w:r>
      <w:proofErr w:type="spellEnd"/>
      <w:r w:rsidRPr="002B3FE8">
        <w:rPr>
          <w:rFonts w:ascii="Times New Roman" w:hAnsi="Times New Roman"/>
          <w:b/>
          <w:sz w:val="28"/>
          <w:szCs w:val="28"/>
        </w:rPr>
        <w:t xml:space="preserve"> antes y en la actualidad</w:t>
      </w:r>
    </w:p>
    <w:p w14:paraId="51EB96A8" w14:textId="77777777" w:rsidR="002B5F21" w:rsidRPr="00AF47B4" w:rsidRDefault="00360E5D" w:rsidP="002B3FE8">
      <w:pPr>
        <w:pStyle w:val="NormalWeb"/>
        <w:spacing w:before="2" w:after="2" w:line="360" w:lineRule="auto"/>
        <w:ind w:firstLine="720"/>
        <w:jc w:val="both"/>
        <w:rPr>
          <w:rFonts w:ascii="Times New Roman" w:hAnsi="Times New Roman"/>
          <w:sz w:val="24"/>
          <w:szCs w:val="24"/>
        </w:rPr>
      </w:pPr>
      <w:r w:rsidRPr="00AF47B4">
        <w:rPr>
          <w:rFonts w:ascii="Times New Roman" w:hAnsi="Times New Roman"/>
          <w:sz w:val="24"/>
          <w:szCs w:val="24"/>
        </w:rPr>
        <w:t xml:space="preserve">Toda la música que compuso Isabella, incluyendo las sonatas instrumentales fue apropiada para interpretarse en cualquier contexto religioso. No obstante, no se ha investigado todavía si su música se utilizó en pocas o muchas ocasiones. Tampoco sabemos dónde fue interpretada (en caso de haberlo sido). Sin embargo, algunas de sus obras han llegado a la actualidad </w:t>
      </w:r>
      <w:proofErr w:type="spellStart"/>
      <w:r w:rsidRPr="00AF47B4">
        <w:rPr>
          <w:rFonts w:ascii="Times New Roman" w:hAnsi="Times New Roman"/>
          <w:sz w:val="24"/>
          <w:szCs w:val="24"/>
        </w:rPr>
        <w:t>incompletas</w:t>
      </w:r>
      <w:r w:rsidR="001C5CE5">
        <w:rPr>
          <w:rFonts w:ascii="Times New Roman" w:hAnsi="Times New Roman"/>
          <w:sz w:val="24"/>
          <w:szCs w:val="24"/>
        </w:rPr>
        <w:t>.</w:t>
      </w:r>
      <w:r w:rsidRPr="00AF47B4">
        <w:rPr>
          <w:rFonts w:ascii="Times New Roman" w:hAnsi="Times New Roman"/>
          <w:sz w:val="24"/>
          <w:szCs w:val="24"/>
        </w:rPr>
        <w:t>Se</w:t>
      </w:r>
      <w:proofErr w:type="spellEnd"/>
      <w:r w:rsidRPr="00AF47B4">
        <w:rPr>
          <w:rFonts w:ascii="Times New Roman" w:hAnsi="Times New Roman"/>
          <w:sz w:val="24"/>
          <w:szCs w:val="24"/>
        </w:rPr>
        <w:t xml:space="preserve"> s</w:t>
      </w:r>
      <w:r w:rsidR="00E51712" w:rsidRPr="00AF47B4">
        <w:rPr>
          <w:rFonts w:ascii="Times New Roman" w:hAnsi="Times New Roman"/>
          <w:sz w:val="24"/>
          <w:szCs w:val="24"/>
        </w:rPr>
        <w:t>upone que en el convento llegaro</w:t>
      </w:r>
      <w:r w:rsidRPr="00AF47B4">
        <w:rPr>
          <w:rFonts w:ascii="Times New Roman" w:hAnsi="Times New Roman"/>
          <w:sz w:val="24"/>
          <w:szCs w:val="24"/>
        </w:rPr>
        <w:t xml:space="preserve">n a interpretarse algunas de sus obras, pues, en ellos la formación musical </w:t>
      </w:r>
      <w:proofErr w:type="spellStart"/>
      <w:r w:rsidRPr="00AF47B4">
        <w:rPr>
          <w:rFonts w:ascii="Times New Roman" w:hAnsi="Times New Roman"/>
          <w:sz w:val="24"/>
          <w:szCs w:val="24"/>
        </w:rPr>
        <w:t>y</w:t>
      </w:r>
      <w:proofErr w:type="spellEnd"/>
      <w:r w:rsidRPr="00AF47B4">
        <w:rPr>
          <w:rFonts w:ascii="Times New Roman" w:hAnsi="Times New Roman"/>
          <w:sz w:val="24"/>
          <w:szCs w:val="24"/>
        </w:rPr>
        <w:t xml:space="preserve"> </w:t>
      </w:r>
      <w:r w:rsidR="002B5F21" w:rsidRPr="00AF47B4">
        <w:rPr>
          <w:rFonts w:ascii="Times New Roman" w:hAnsi="Times New Roman"/>
          <w:sz w:val="24"/>
          <w:szCs w:val="24"/>
        </w:rPr>
        <w:t>interpretación</w:t>
      </w:r>
      <w:r w:rsidRPr="00AF47B4">
        <w:rPr>
          <w:rFonts w:ascii="Times New Roman" w:hAnsi="Times New Roman"/>
          <w:sz w:val="24"/>
          <w:szCs w:val="24"/>
        </w:rPr>
        <w:t xml:space="preserve"> musical formaban parte de cotidianeidad. </w:t>
      </w:r>
      <w:r w:rsidR="002B5F21" w:rsidRPr="00AF47B4">
        <w:rPr>
          <w:rFonts w:ascii="Times New Roman" w:hAnsi="Times New Roman"/>
          <w:sz w:val="24"/>
          <w:szCs w:val="24"/>
        </w:rPr>
        <w:t xml:space="preserve">Este desconocimiento se da también con las piezas compuestas por </w:t>
      </w:r>
      <w:proofErr w:type="spellStart"/>
      <w:r w:rsidR="002B5F21" w:rsidRPr="00AF47B4">
        <w:rPr>
          <w:rFonts w:ascii="Times New Roman" w:hAnsi="Times New Roman"/>
          <w:sz w:val="24"/>
          <w:szCs w:val="24"/>
        </w:rPr>
        <w:t>Vittoria</w:t>
      </w:r>
      <w:proofErr w:type="spellEnd"/>
      <w:r w:rsidR="002B5F21" w:rsidRPr="00AF47B4">
        <w:rPr>
          <w:rFonts w:ascii="Times New Roman" w:hAnsi="Times New Roman"/>
          <w:sz w:val="24"/>
          <w:szCs w:val="24"/>
        </w:rPr>
        <w:t xml:space="preserve"> </w:t>
      </w:r>
      <w:proofErr w:type="spellStart"/>
      <w:r w:rsidR="002B5F21" w:rsidRPr="00AF47B4">
        <w:rPr>
          <w:rFonts w:ascii="Times New Roman" w:hAnsi="Times New Roman"/>
          <w:sz w:val="24"/>
          <w:szCs w:val="24"/>
        </w:rPr>
        <w:t>Aleotti</w:t>
      </w:r>
      <w:proofErr w:type="spellEnd"/>
      <w:r w:rsidR="002B5F21" w:rsidRPr="00AF47B4">
        <w:rPr>
          <w:rFonts w:ascii="Times New Roman" w:hAnsi="Times New Roman"/>
          <w:sz w:val="24"/>
          <w:szCs w:val="24"/>
        </w:rPr>
        <w:t>.</w:t>
      </w:r>
    </w:p>
    <w:p w14:paraId="55FF8CA9" w14:textId="77777777" w:rsidR="002B5F21" w:rsidRPr="00AF47B4" w:rsidRDefault="00D60BD0" w:rsidP="002B3FE8">
      <w:pPr>
        <w:pStyle w:val="NormalWeb"/>
        <w:spacing w:before="2" w:after="2" w:line="360" w:lineRule="auto"/>
        <w:jc w:val="both"/>
        <w:rPr>
          <w:rFonts w:ascii="Times New Roman" w:hAnsi="Times New Roman"/>
          <w:sz w:val="24"/>
          <w:szCs w:val="24"/>
        </w:rPr>
      </w:pPr>
      <w:r w:rsidRPr="00AF47B4">
        <w:rPr>
          <w:rFonts w:ascii="Times New Roman" w:hAnsi="Times New Roman"/>
          <w:sz w:val="24"/>
          <w:szCs w:val="24"/>
        </w:rPr>
        <w:lastRenderedPageBreak/>
        <w:t xml:space="preserve">En la actualidad, </w:t>
      </w:r>
      <w:r w:rsidR="002B5F21" w:rsidRPr="00AF47B4">
        <w:rPr>
          <w:rFonts w:ascii="Times New Roman" w:hAnsi="Times New Roman"/>
          <w:sz w:val="24"/>
          <w:szCs w:val="24"/>
        </w:rPr>
        <w:t>las</w:t>
      </w:r>
      <w:r w:rsidRPr="00AF47B4">
        <w:rPr>
          <w:rFonts w:ascii="Times New Roman" w:hAnsi="Times New Roman"/>
          <w:sz w:val="24"/>
          <w:szCs w:val="24"/>
        </w:rPr>
        <w:t xml:space="preserve"> obras</w:t>
      </w:r>
      <w:r w:rsidR="002B5F21" w:rsidRPr="00AF47B4">
        <w:rPr>
          <w:rFonts w:ascii="Times New Roman" w:hAnsi="Times New Roman"/>
          <w:sz w:val="24"/>
          <w:szCs w:val="24"/>
        </w:rPr>
        <w:t xml:space="preserve"> de Isabella Leonarda</w:t>
      </w:r>
      <w:r w:rsidRPr="00AF47B4">
        <w:rPr>
          <w:rFonts w:ascii="Times New Roman" w:hAnsi="Times New Roman"/>
          <w:sz w:val="24"/>
          <w:szCs w:val="24"/>
        </w:rPr>
        <w:t xml:space="preserve"> forman parte de algunos programas de concierto y agrupaciones musicales como por ejemplo el conjunto</w:t>
      </w:r>
      <w:r w:rsidR="002B5F21" w:rsidRPr="00AF47B4">
        <w:rPr>
          <w:rFonts w:ascii="Times New Roman" w:hAnsi="Times New Roman"/>
          <w:sz w:val="24"/>
          <w:szCs w:val="24"/>
        </w:rPr>
        <w:t xml:space="preserve"> inglés</w:t>
      </w:r>
      <w:r w:rsidRPr="00AF47B4">
        <w:rPr>
          <w:rFonts w:ascii="Times New Roman" w:hAnsi="Times New Roman"/>
          <w:sz w:val="24"/>
          <w:szCs w:val="24"/>
        </w:rPr>
        <w:t xml:space="preserve"> </w:t>
      </w:r>
      <w:r w:rsidRPr="00AF47B4">
        <w:rPr>
          <w:rFonts w:ascii="Times New Roman" w:hAnsi="Times New Roman"/>
          <w:i/>
          <w:sz w:val="24"/>
          <w:szCs w:val="24"/>
        </w:rPr>
        <w:t>Cappella Fede</w:t>
      </w:r>
      <w:r w:rsidRPr="00AF47B4">
        <w:rPr>
          <w:rFonts w:ascii="Times New Roman" w:hAnsi="Times New Roman"/>
          <w:sz w:val="24"/>
          <w:szCs w:val="24"/>
        </w:rPr>
        <w:t xml:space="preserve">, el cual está </w:t>
      </w:r>
      <w:r w:rsidR="002B5F21" w:rsidRPr="00AF47B4">
        <w:rPr>
          <w:rFonts w:ascii="Times New Roman" w:hAnsi="Times New Roman"/>
          <w:sz w:val="24"/>
          <w:szCs w:val="24"/>
        </w:rPr>
        <w:t>especializado</w:t>
      </w:r>
      <w:r w:rsidRPr="00AF47B4">
        <w:rPr>
          <w:rFonts w:ascii="Times New Roman" w:hAnsi="Times New Roman"/>
          <w:sz w:val="24"/>
          <w:szCs w:val="24"/>
        </w:rPr>
        <w:t xml:space="preserve"> en música vocal e instrumental secular y sagrada desde 1650 a 1790.</w:t>
      </w:r>
      <w:r w:rsidR="002B5F21" w:rsidRPr="00AF47B4">
        <w:rPr>
          <w:rFonts w:ascii="Times New Roman" w:hAnsi="Times New Roman"/>
          <w:sz w:val="24"/>
          <w:szCs w:val="24"/>
        </w:rPr>
        <w:t xml:space="preserve"> Otras agrupaciones como la </w:t>
      </w:r>
      <w:r w:rsidR="002B5F21" w:rsidRPr="00AF47B4">
        <w:rPr>
          <w:rFonts w:ascii="Times New Roman" w:hAnsi="Times New Roman"/>
          <w:i/>
          <w:sz w:val="24"/>
          <w:szCs w:val="24"/>
        </w:rPr>
        <w:t>B</w:t>
      </w:r>
      <w:r w:rsidR="00E51712" w:rsidRPr="00AF47B4">
        <w:rPr>
          <w:rFonts w:ascii="Times New Roman" w:hAnsi="Times New Roman"/>
          <w:i/>
          <w:sz w:val="24"/>
          <w:szCs w:val="24"/>
        </w:rPr>
        <w:t>ristol Ensemble</w:t>
      </w:r>
      <w:r w:rsidR="00E51712" w:rsidRPr="00AF47B4">
        <w:rPr>
          <w:rFonts w:ascii="Times New Roman" w:hAnsi="Times New Roman"/>
          <w:sz w:val="24"/>
          <w:szCs w:val="24"/>
        </w:rPr>
        <w:t xml:space="preserve"> siguen interpretando obras </w:t>
      </w:r>
      <w:r w:rsidR="002B5F21" w:rsidRPr="00AF47B4">
        <w:rPr>
          <w:rFonts w:ascii="Times New Roman" w:hAnsi="Times New Roman"/>
          <w:sz w:val="24"/>
          <w:szCs w:val="24"/>
        </w:rPr>
        <w:t>suyas como por ejemplo la mencionada</w:t>
      </w:r>
      <w:r w:rsidR="00E51712" w:rsidRPr="00AF47B4">
        <w:rPr>
          <w:rFonts w:ascii="Times New Roman" w:hAnsi="Times New Roman"/>
          <w:sz w:val="24"/>
          <w:szCs w:val="24"/>
        </w:rPr>
        <w:t xml:space="preserve"> </w:t>
      </w:r>
      <w:r w:rsidR="00E51712" w:rsidRPr="00AF47B4">
        <w:rPr>
          <w:rFonts w:ascii="Times New Roman" w:hAnsi="Times New Roman"/>
          <w:i/>
          <w:sz w:val="24"/>
          <w:szCs w:val="24"/>
        </w:rPr>
        <w:t xml:space="preserve">Sonata </w:t>
      </w:r>
      <w:proofErr w:type="spellStart"/>
      <w:r w:rsidR="00E51712" w:rsidRPr="00AF47B4">
        <w:rPr>
          <w:rFonts w:ascii="Times New Roman" w:hAnsi="Times New Roman"/>
          <w:i/>
          <w:sz w:val="24"/>
          <w:szCs w:val="24"/>
        </w:rPr>
        <w:t>Duodecima</w:t>
      </w:r>
      <w:proofErr w:type="spellEnd"/>
      <w:r w:rsidR="00E51712" w:rsidRPr="00AF47B4">
        <w:rPr>
          <w:rFonts w:ascii="Times New Roman" w:hAnsi="Times New Roman"/>
          <w:i/>
          <w:sz w:val="24"/>
          <w:szCs w:val="24"/>
        </w:rPr>
        <w:t xml:space="preserve">, </w:t>
      </w:r>
      <w:r w:rsidR="00E51712" w:rsidRPr="00AF47B4">
        <w:rPr>
          <w:rFonts w:ascii="Times New Roman" w:hAnsi="Times New Roman"/>
          <w:sz w:val="24"/>
          <w:szCs w:val="24"/>
        </w:rPr>
        <w:t>la cual se considera</w:t>
      </w:r>
      <w:r w:rsidR="002B5F21" w:rsidRPr="00AF47B4">
        <w:rPr>
          <w:rFonts w:ascii="Times New Roman" w:hAnsi="Times New Roman"/>
          <w:sz w:val="24"/>
          <w:szCs w:val="24"/>
        </w:rPr>
        <w:t xml:space="preserve"> es la primera sonata para violí</w:t>
      </w:r>
      <w:r w:rsidR="00E51712" w:rsidRPr="00AF47B4">
        <w:rPr>
          <w:rFonts w:ascii="Times New Roman" w:hAnsi="Times New Roman"/>
          <w:sz w:val="24"/>
          <w:szCs w:val="24"/>
        </w:rPr>
        <w:t xml:space="preserve">n compuesta </w:t>
      </w:r>
      <w:r w:rsidR="00E51712" w:rsidRPr="001C5CE5">
        <w:rPr>
          <w:rFonts w:ascii="Times New Roman" w:hAnsi="Times New Roman"/>
          <w:sz w:val="24"/>
          <w:szCs w:val="24"/>
        </w:rPr>
        <w:t>por una mujer.</w:t>
      </w:r>
      <w:r w:rsidR="002B5F21" w:rsidRPr="001C5CE5">
        <w:rPr>
          <w:rFonts w:ascii="Times New Roman" w:hAnsi="Times New Roman"/>
          <w:sz w:val="24"/>
          <w:szCs w:val="24"/>
        </w:rPr>
        <w:t xml:space="preserve"> </w:t>
      </w:r>
      <w:r w:rsidR="001C5CE5" w:rsidRPr="001C5CE5">
        <w:rPr>
          <w:rFonts w:ascii="Times New Roman" w:hAnsi="Times New Roman"/>
          <w:sz w:val="24"/>
          <w:szCs w:val="24"/>
        </w:rPr>
        <w:t>Esta</w:t>
      </w:r>
      <w:r w:rsidR="002B5F21" w:rsidRPr="00AF47B4">
        <w:rPr>
          <w:rFonts w:ascii="Times New Roman" w:hAnsi="Times New Roman"/>
          <w:sz w:val="24"/>
          <w:szCs w:val="24"/>
        </w:rPr>
        <w:t xml:space="preserve"> pieza f</w:t>
      </w:r>
      <w:r w:rsidR="00E51712" w:rsidRPr="00AF47B4">
        <w:rPr>
          <w:rFonts w:ascii="Times New Roman" w:hAnsi="Times New Roman"/>
          <w:sz w:val="24"/>
          <w:szCs w:val="24"/>
        </w:rPr>
        <w:t xml:space="preserve">orma parte de una colección de 12 sonatas, por lo tanto, es la última </w:t>
      </w:r>
      <w:r w:rsidR="002B5F21" w:rsidRPr="00AF47B4">
        <w:rPr>
          <w:rFonts w:ascii="Times New Roman" w:hAnsi="Times New Roman"/>
          <w:sz w:val="24"/>
          <w:szCs w:val="24"/>
        </w:rPr>
        <w:t>sonata</w:t>
      </w:r>
      <w:r w:rsidR="00E51712" w:rsidRPr="00AF47B4">
        <w:rPr>
          <w:rFonts w:ascii="Times New Roman" w:hAnsi="Times New Roman"/>
          <w:sz w:val="24"/>
          <w:szCs w:val="24"/>
        </w:rPr>
        <w:t xml:space="preserve"> y la más avanzada harmónicamente la que cierra este ciclo de sonatas para violín y continuo.   </w:t>
      </w:r>
    </w:p>
    <w:p w14:paraId="47C4233C" w14:textId="77777777" w:rsidR="00360E5D" w:rsidRPr="00AF47B4" w:rsidRDefault="002B5F21" w:rsidP="002B3FE8">
      <w:pPr>
        <w:pStyle w:val="NormalWeb"/>
        <w:spacing w:before="2" w:after="2" w:line="360" w:lineRule="auto"/>
        <w:ind w:firstLine="720"/>
        <w:jc w:val="both"/>
        <w:rPr>
          <w:rFonts w:ascii="Times New Roman" w:hAnsi="Times New Roman"/>
          <w:sz w:val="24"/>
          <w:szCs w:val="24"/>
        </w:rPr>
      </w:pPr>
      <w:r w:rsidRPr="00AF47B4">
        <w:rPr>
          <w:rFonts w:ascii="Times New Roman" w:hAnsi="Times New Roman"/>
          <w:sz w:val="24"/>
          <w:szCs w:val="24"/>
        </w:rPr>
        <w:t xml:space="preserve">Agrupaciones vocales como </w:t>
      </w:r>
      <w:proofErr w:type="spellStart"/>
      <w:r w:rsidRPr="00AF47B4">
        <w:rPr>
          <w:rFonts w:ascii="Times New Roman" w:hAnsi="Times New Roman"/>
          <w:i/>
          <w:sz w:val="24"/>
          <w:szCs w:val="24"/>
        </w:rPr>
        <w:t>The</w:t>
      </w:r>
      <w:proofErr w:type="spellEnd"/>
      <w:r w:rsidRPr="00AF47B4">
        <w:rPr>
          <w:rFonts w:ascii="Times New Roman" w:hAnsi="Times New Roman"/>
          <w:i/>
          <w:sz w:val="24"/>
          <w:szCs w:val="24"/>
        </w:rPr>
        <w:t xml:space="preserve"> </w:t>
      </w:r>
      <w:proofErr w:type="spellStart"/>
      <w:r w:rsidRPr="00AF47B4">
        <w:rPr>
          <w:rFonts w:ascii="Times New Roman" w:hAnsi="Times New Roman"/>
          <w:i/>
          <w:sz w:val="24"/>
          <w:szCs w:val="24"/>
        </w:rPr>
        <w:t>Philarmonic</w:t>
      </w:r>
      <w:proofErr w:type="spellEnd"/>
      <w:r w:rsidRPr="00AF47B4">
        <w:rPr>
          <w:rFonts w:ascii="Times New Roman" w:hAnsi="Times New Roman"/>
          <w:i/>
          <w:sz w:val="24"/>
          <w:szCs w:val="24"/>
        </w:rPr>
        <w:t xml:space="preserve"> </w:t>
      </w:r>
      <w:proofErr w:type="spellStart"/>
      <w:r w:rsidRPr="00AF47B4">
        <w:rPr>
          <w:rFonts w:ascii="Times New Roman" w:hAnsi="Times New Roman"/>
          <w:i/>
          <w:sz w:val="24"/>
          <w:szCs w:val="24"/>
        </w:rPr>
        <w:t>Society</w:t>
      </w:r>
      <w:proofErr w:type="spellEnd"/>
      <w:r w:rsidRPr="00AF47B4">
        <w:rPr>
          <w:rFonts w:ascii="Times New Roman" w:hAnsi="Times New Roman"/>
          <w:i/>
          <w:sz w:val="24"/>
          <w:szCs w:val="24"/>
        </w:rPr>
        <w:t xml:space="preserve"> </w:t>
      </w:r>
      <w:proofErr w:type="spellStart"/>
      <w:r w:rsidRPr="00AF47B4">
        <w:rPr>
          <w:rFonts w:ascii="Times New Roman" w:hAnsi="Times New Roman"/>
          <w:i/>
          <w:sz w:val="24"/>
          <w:szCs w:val="24"/>
        </w:rPr>
        <w:t>of</w:t>
      </w:r>
      <w:proofErr w:type="spellEnd"/>
      <w:r w:rsidRPr="00AF47B4">
        <w:rPr>
          <w:rFonts w:ascii="Times New Roman" w:hAnsi="Times New Roman"/>
          <w:i/>
          <w:sz w:val="24"/>
          <w:szCs w:val="24"/>
        </w:rPr>
        <w:t xml:space="preserve"> Arlington</w:t>
      </w:r>
      <w:r w:rsidRPr="00AF47B4">
        <w:rPr>
          <w:rFonts w:ascii="Times New Roman" w:hAnsi="Times New Roman"/>
          <w:sz w:val="24"/>
          <w:szCs w:val="24"/>
        </w:rPr>
        <w:t xml:space="preserve"> (Massachusetts) interpretan un repertorio conformado única y exclusivamente por composiciones de </w:t>
      </w:r>
      <w:proofErr w:type="spellStart"/>
      <w:r w:rsidRPr="00AF47B4">
        <w:rPr>
          <w:rFonts w:ascii="Times New Roman" w:hAnsi="Times New Roman"/>
          <w:sz w:val="24"/>
          <w:szCs w:val="24"/>
        </w:rPr>
        <w:t>Vittoria</w:t>
      </w:r>
      <w:proofErr w:type="spellEnd"/>
      <w:r w:rsidRPr="00AF47B4">
        <w:rPr>
          <w:rFonts w:ascii="Times New Roman" w:hAnsi="Times New Roman"/>
          <w:sz w:val="24"/>
          <w:szCs w:val="24"/>
        </w:rPr>
        <w:t xml:space="preserve"> </w:t>
      </w:r>
      <w:proofErr w:type="spellStart"/>
      <w:r w:rsidRPr="00AF47B4">
        <w:rPr>
          <w:rFonts w:ascii="Times New Roman" w:hAnsi="Times New Roman"/>
          <w:sz w:val="24"/>
          <w:szCs w:val="24"/>
        </w:rPr>
        <w:t>Aleotti</w:t>
      </w:r>
      <w:proofErr w:type="spellEnd"/>
      <w:r w:rsidRPr="00AF47B4">
        <w:rPr>
          <w:rFonts w:ascii="Times New Roman" w:hAnsi="Times New Roman"/>
          <w:sz w:val="24"/>
          <w:szCs w:val="24"/>
        </w:rPr>
        <w:t xml:space="preserve">, Isabella </w:t>
      </w:r>
      <w:proofErr w:type="spellStart"/>
      <w:r w:rsidRPr="00AF47B4">
        <w:rPr>
          <w:rFonts w:ascii="Times New Roman" w:hAnsi="Times New Roman"/>
          <w:sz w:val="24"/>
          <w:szCs w:val="24"/>
        </w:rPr>
        <w:t>Loenarda</w:t>
      </w:r>
      <w:proofErr w:type="spellEnd"/>
      <w:r w:rsidRPr="00AF47B4">
        <w:rPr>
          <w:rFonts w:ascii="Times New Roman" w:hAnsi="Times New Roman"/>
          <w:sz w:val="24"/>
          <w:szCs w:val="24"/>
        </w:rPr>
        <w:t xml:space="preserve"> entre otras músicas como </w:t>
      </w:r>
      <w:proofErr w:type="spellStart"/>
      <w:r w:rsidRPr="00AF47B4">
        <w:rPr>
          <w:rFonts w:ascii="Times New Roman" w:hAnsi="Times New Roman"/>
          <w:sz w:val="24"/>
          <w:szCs w:val="24"/>
        </w:rPr>
        <w:t>Maddalena</w:t>
      </w:r>
      <w:proofErr w:type="spellEnd"/>
      <w:r w:rsidRPr="00AF47B4">
        <w:rPr>
          <w:rFonts w:ascii="Times New Roman" w:hAnsi="Times New Roman"/>
          <w:sz w:val="24"/>
          <w:szCs w:val="24"/>
        </w:rPr>
        <w:t xml:space="preserve"> </w:t>
      </w:r>
      <w:proofErr w:type="spellStart"/>
      <w:r w:rsidRPr="00AF47B4">
        <w:rPr>
          <w:rFonts w:ascii="Times New Roman" w:hAnsi="Times New Roman"/>
          <w:sz w:val="24"/>
          <w:szCs w:val="24"/>
        </w:rPr>
        <w:t>Casulana</w:t>
      </w:r>
      <w:proofErr w:type="spellEnd"/>
      <w:r w:rsidRPr="00AF47B4">
        <w:rPr>
          <w:rFonts w:ascii="Times New Roman" w:hAnsi="Times New Roman"/>
          <w:sz w:val="24"/>
          <w:szCs w:val="24"/>
        </w:rPr>
        <w:t xml:space="preserve">, Barbara </w:t>
      </w:r>
      <w:proofErr w:type="spellStart"/>
      <w:r w:rsidRPr="00AF47B4">
        <w:rPr>
          <w:rFonts w:ascii="Times New Roman" w:hAnsi="Times New Roman"/>
          <w:sz w:val="24"/>
          <w:szCs w:val="24"/>
        </w:rPr>
        <w:t>Strozzi</w:t>
      </w:r>
      <w:proofErr w:type="spellEnd"/>
      <w:r w:rsidRPr="00AF47B4">
        <w:rPr>
          <w:rFonts w:ascii="Times New Roman" w:hAnsi="Times New Roman"/>
          <w:sz w:val="24"/>
          <w:szCs w:val="24"/>
        </w:rPr>
        <w:t xml:space="preserve"> así como también obras de compositoras de siglos posteriores como Fanny </w:t>
      </w:r>
      <w:proofErr w:type="spellStart"/>
      <w:r w:rsidRPr="00AF47B4">
        <w:rPr>
          <w:rFonts w:ascii="Times New Roman" w:hAnsi="Times New Roman"/>
          <w:sz w:val="24"/>
          <w:szCs w:val="24"/>
        </w:rPr>
        <w:t>Hensel</w:t>
      </w:r>
      <w:proofErr w:type="spellEnd"/>
      <w:r w:rsidRPr="00AF47B4">
        <w:rPr>
          <w:rFonts w:ascii="Times New Roman" w:hAnsi="Times New Roman"/>
          <w:sz w:val="24"/>
          <w:szCs w:val="24"/>
        </w:rPr>
        <w:t xml:space="preserve">, Clara Schumann, Amy </w:t>
      </w:r>
      <w:proofErr w:type="spellStart"/>
      <w:r w:rsidRPr="00AF47B4">
        <w:rPr>
          <w:rFonts w:ascii="Times New Roman" w:hAnsi="Times New Roman"/>
          <w:sz w:val="24"/>
          <w:szCs w:val="24"/>
        </w:rPr>
        <w:t>Marcy</w:t>
      </w:r>
      <w:proofErr w:type="spellEnd"/>
      <w:r w:rsidRPr="00AF47B4">
        <w:rPr>
          <w:rFonts w:ascii="Times New Roman" w:hAnsi="Times New Roman"/>
          <w:sz w:val="24"/>
          <w:szCs w:val="24"/>
        </w:rPr>
        <w:t xml:space="preserve"> Cheney Beach, Mabel Wheeler Daniels o </w:t>
      </w:r>
      <w:proofErr w:type="spellStart"/>
      <w:r w:rsidRPr="00AF47B4">
        <w:rPr>
          <w:rFonts w:ascii="Times New Roman" w:hAnsi="Times New Roman"/>
          <w:sz w:val="24"/>
          <w:szCs w:val="24"/>
        </w:rPr>
        <w:t>Gwyneth</w:t>
      </w:r>
      <w:proofErr w:type="spellEnd"/>
      <w:r w:rsidRPr="00AF47B4">
        <w:rPr>
          <w:rFonts w:ascii="Times New Roman" w:hAnsi="Times New Roman"/>
          <w:sz w:val="24"/>
          <w:szCs w:val="24"/>
        </w:rPr>
        <w:t xml:space="preserve"> Walker entre otras. </w:t>
      </w:r>
    </w:p>
    <w:p w14:paraId="4A888798" w14:textId="77777777" w:rsidR="00360E5D" w:rsidRPr="00F00AEA" w:rsidRDefault="002B5F21" w:rsidP="002B3FE8">
      <w:pPr>
        <w:tabs>
          <w:tab w:val="left" w:pos="4187"/>
        </w:tabs>
        <w:spacing w:after="0" w:line="360" w:lineRule="auto"/>
        <w:jc w:val="both"/>
        <w:rPr>
          <w:rFonts w:ascii="Times New Roman" w:hAnsi="Times New Roman" w:cs="Times New Roman"/>
          <w:b/>
        </w:rPr>
      </w:pPr>
      <w:r w:rsidRPr="00F00AEA">
        <w:rPr>
          <w:rFonts w:ascii="Times New Roman" w:hAnsi="Times New Roman" w:cs="Times New Roman"/>
          <w:b/>
        </w:rPr>
        <w:tab/>
      </w:r>
    </w:p>
    <w:p w14:paraId="72C6A10A" w14:textId="77777777" w:rsidR="00456171" w:rsidRPr="00F00AEA" w:rsidRDefault="00F00AEA" w:rsidP="002B3FE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Conclusiones</w:t>
      </w:r>
    </w:p>
    <w:p w14:paraId="491D0022" w14:textId="77777777" w:rsidR="00496301" w:rsidRPr="00AF47B4" w:rsidRDefault="00385833" w:rsidP="002B3FE8">
      <w:pPr>
        <w:pStyle w:val="HTMLconformatoprevio"/>
        <w:spacing w:before="2" w:line="360" w:lineRule="auto"/>
        <w:jc w:val="both"/>
        <w:rPr>
          <w:rFonts w:ascii="Times New Roman" w:hAnsi="Times New Roman" w:cs="Times New Roman"/>
          <w:color w:val="000000" w:themeColor="text1"/>
          <w:sz w:val="24"/>
          <w:szCs w:val="24"/>
          <w:shd w:val="clear" w:color="auto" w:fill="FFFFFF"/>
          <w:lang w:val="es-ES_tradnl"/>
        </w:rPr>
      </w:pPr>
      <w:r>
        <w:rPr>
          <w:rFonts w:ascii="Times New Roman" w:hAnsi="Times New Roman" w:cs="Times New Roman"/>
          <w:color w:val="000000" w:themeColor="text1"/>
          <w:sz w:val="24"/>
          <w:szCs w:val="24"/>
          <w:lang w:val="es-ES_tradnl"/>
        </w:rPr>
        <w:tab/>
      </w:r>
      <w:r w:rsidR="00496301" w:rsidRPr="001C5CE5">
        <w:rPr>
          <w:rFonts w:ascii="Times New Roman" w:hAnsi="Times New Roman" w:cs="Times New Roman"/>
          <w:color w:val="000000" w:themeColor="text1"/>
          <w:sz w:val="24"/>
          <w:szCs w:val="24"/>
          <w:lang w:val="es-ES_tradnl"/>
        </w:rPr>
        <w:t>Durante el barroco italiano, la gran mayoría de piezas no llegaron a imprimirse, pues</w:t>
      </w:r>
      <w:r w:rsidR="002B5F21" w:rsidRPr="001C5CE5">
        <w:rPr>
          <w:rFonts w:ascii="Times New Roman" w:hAnsi="Times New Roman" w:cs="Times New Roman"/>
          <w:color w:val="000000" w:themeColor="text1"/>
          <w:sz w:val="24"/>
          <w:szCs w:val="24"/>
          <w:lang w:val="es-ES_tradnl"/>
        </w:rPr>
        <w:t>to</w:t>
      </w:r>
      <w:r w:rsidR="00496301" w:rsidRPr="001C5CE5">
        <w:rPr>
          <w:rFonts w:ascii="Times New Roman" w:hAnsi="Times New Roman" w:cs="Times New Roman"/>
          <w:color w:val="000000" w:themeColor="text1"/>
          <w:sz w:val="24"/>
          <w:szCs w:val="24"/>
          <w:lang w:val="es-ES_tradnl"/>
        </w:rPr>
        <w:t xml:space="preserve"> que </w:t>
      </w:r>
      <w:r w:rsidR="002B5F21" w:rsidRPr="001C5CE5">
        <w:rPr>
          <w:rFonts w:ascii="Times New Roman" w:hAnsi="Times New Roman" w:cs="Times New Roman"/>
          <w:color w:val="000000" w:themeColor="text1"/>
          <w:sz w:val="24"/>
          <w:szCs w:val="24"/>
          <w:lang w:val="es-ES_tradnl"/>
        </w:rPr>
        <w:t xml:space="preserve">el hecho que </w:t>
      </w:r>
      <w:r w:rsidR="00496301" w:rsidRPr="001C5CE5">
        <w:rPr>
          <w:rFonts w:ascii="Times New Roman" w:hAnsi="Times New Roman" w:cs="Times New Roman"/>
          <w:color w:val="000000" w:themeColor="text1"/>
          <w:sz w:val="24"/>
          <w:szCs w:val="24"/>
          <w:lang w:val="es-ES_tradnl"/>
        </w:rPr>
        <w:t xml:space="preserve">las composiciones perduraran en el tiempo no era </w:t>
      </w:r>
      <w:r w:rsidR="001C5CE5" w:rsidRPr="001C5CE5">
        <w:rPr>
          <w:rFonts w:ascii="Times New Roman" w:hAnsi="Times New Roman" w:cs="Times New Roman"/>
          <w:color w:val="000000" w:themeColor="text1"/>
          <w:sz w:val="24"/>
          <w:szCs w:val="24"/>
          <w:lang w:val="es-ES_tradnl"/>
        </w:rPr>
        <w:t xml:space="preserve"> siempre el objetivo por el cual se componían las obras. </w:t>
      </w:r>
      <w:r w:rsidR="00496301" w:rsidRPr="001C5CE5">
        <w:rPr>
          <w:rFonts w:ascii="Times New Roman" w:hAnsi="Times New Roman" w:cs="Times New Roman"/>
          <w:color w:val="000000" w:themeColor="text1"/>
          <w:sz w:val="24"/>
          <w:szCs w:val="24"/>
          <w:lang w:val="es-ES_tradnl"/>
        </w:rPr>
        <w:t>A</w:t>
      </w:r>
      <w:r w:rsidR="00496301" w:rsidRPr="00AF47B4">
        <w:rPr>
          <w:rFonts w:ascii="Times New Roman" w:hAnsi="Times New Roman" w:cs="Times New Roman"/>
          <w:color w:val="000000" w:themeColor="text1"/>
          <w:sz w:val="24"/>
          <w:szCs w:val="24"/>
          <w:lang w:val="es-ES_tradnl"/>
        </w:rPr>
        <w:t xml:space="preserve"> pesar de ello, </w:t>
      </w:r>
      <w:r w:rsidR="00E51712" w:rsidRPr="00AF47B4">
        <w:rPr>
          <w:rFonts w:ascii="Times New Roman" w:hAnsi="Times New Roman" w:cs="Times New Roman"/>
          <w:color w:val="000000" w:themeColor="text1"/>
          <w:sz w:val="24"/>
          <w:szCs w:val="24"/>
          <w:lang w:val="es-ES_tradnl"/>
        </w:rPr>
        <w:t xml:space="preserve">además de las dos </w:t>
      </w:r>
      <w:r w:rsidR="00496301" w:rsidRPr="00AF47B4">
        <w:rPr>
          <w:rFonts w:ascii="Times New Roman" w:hAnsi="Times New Roman" w:cs="Times New Roman"/>
          <w:color w:val="000000" w:themeColor="text1"/>
          <w:sz w:val="24"/>
          <w:szCs w:val="24"/>
          <w:lang w:val="es-ES_tradnl"/>
        </w:rPr>
        <w:t>compositoras</w:t>
      </w:r>
      <w:r w:rsidR="00E51712" w:rsidRPr="00AF47B4">
        <w:rPr>
          <w:rFonts w:ascii="Times New Roman" w:hAnsi="Times New Roman" w:cs="Times New Roman"/>
          <w:color w:val="000000" w:themeColor="text1"/>
          <w:sz w:val="24"/>
          <w:szCs w:val="24"/>
          <w:lang w:val="es-ES_tradnl"/>
        </w:rPr>
        <w:t xml:space="preserve"> mencionadas, otras </w:t>
      </w:r>
      <w:r w:rsidR="002B5F21" w:rsidRPr="00AF47B4">
        <w:rPr>
          <w:rFonts w:ascii="Times New Roman" w:hAnsi="Times New Roman" w:cs="Times New Roman"/>
          <w:color w:val="000000" w:themeColor="text1"/>
          <w:sz w:val="24"/>
          <w:szCs w:val="24"/>
          <w:lang w:val="es-ES_tradnl"/>
        </w:rPr>
        <w:t>célebres compositoras</w:t>
      </w:r>
      <w:r w:rsidR="00E51712" w:rsidRPr="00AF47B4">
        <w:rPr>
          <w:rFonts w:ascii="Times New Roman" w:hAnsi="Times New Roman" w:cs="Times New Roman"/>
          <w:color w:val="000000" w:themeColor="text1"/>
          <w:sz w:val="24"/>
          <w:szCs w:val="24"/>
          <w:lang w:val="es-ES_tradnl"/>
        </w:rPr>
        <w:t xml:space="preserve"> como la también</w:t>
      </w:r>
      <w:r w:rsidR="007F3E2D" w:rsidRPr="00AF47B4">
        <w:rPr>
          <w:rFonts w:ascii="Times New Roman" w:hAnsi="Times New Roman" w:cs="Times New Roman"/>
          <w:color w:val="000000" w:themeColor="text1"/>
          <w:sz w:val="24"/>
          <w:szCs w:val="24"/>
          <w:lang w:val="es-ES_tradnl"/>
        </w:rPr>
        <w:t xml:space="preserve"> </w:t>
      </w:r>
      <w:r w:rsidR="00496301" w:rsidRPr="00AF47B4">
        <w:rPr>
          <w:rFonts w:ascii="Times New Roman" w:hAnsi="Times New Roman" w:cs="Times New Roman"/>
          <w:color w:val="000000" w:themeColor="text1"/>
          <w:sz w:val="24"/>
          <w:szCs w:val="24"/>
          <w:lang w:val="es-ES_tradnl"/>
        </w:rPr>
        <w:t xml:space="preserve">italiana Bárbara </w:t>
      </w:r>
      <w:proofErr w:type="spellStart"/>
      <w:r w:rsidR="00496301" w:rsidRPr="00AF47B4">
        <w:rPr>
          <w:rFonts w:ascii="Times New Roman" w:hAnsi="Times New Roman" w:cs="Times New Roman"/>
          <w:color w:val="000000" w:themeColor="text1"/>
          <w:sz w:val="24"/>
          <w:szCs w:val="24"/>
          <w:lang w:val="es-ES_tradnl"/>
        </w:rPr>
        <w:t>Strozzi</w:t>
      </w:r>
      <w:proofErr w:type="spellEnd"/>
      <w:r w:rsidR="00496301" w:rsidRPr="00AF47B4">
        <w:rPr>
          <w:rFonts w:ascii="Times New Roman" w:hAnsi="Times New Roman" w:cs="Times New Roman"/>
          <w:color w:val="000000" w:themeColor="text1"/>
          <w:sz w:val="24"/>
          <w:szCs w:val="24"/>
          <w:lang w:val="es-ES_tradnl"/>
        </w:rPr>
        <w:t xml:space="preserve"> vieron publicados ocho volúmenes de </w:t>
      </w:r>
      <w:r w:rsidR="002B5F21" w:rsidRPr="00AF47B4">
        <w:rPr>
          <w:rFonts w:ascii="Times New Roman" w:hAnsi="Times New Roman" w:cs="Times New Roman"/>
          <w:color w:val="000000" w:themeColor="text1"/>
          <w:sz w:val="24"/>
          <w:szCs w:val="24"/>
          <w:lang w:val="es-ES_tradnl"/>
        </w:rPr>
        <w:t xml:space="preserve">sus </w:t>
      </w:r>
      <w:r w:rsidR="00496301" w:rsidRPr="00AF47B4">
        <w:rPr>
          <w:rFonts w:ascii="Times New Roman" w:hAnsi="Times New Roman" w:cs="Times New Roman"/>
          <w:color w:val="000000" w:themeColor="text1"/>
          <w:sz w:val="24"/>
          <w:szCs w:val="24"/>
          <w:lang w:val="es-ES_tradnl"/>
        </w:rPr>
        <w:t xml:space="preserve">madrigales. </w:t>
      </w:r>
    </w:p>
    <w:p w14:paraId="789AE9CC" w14:textId="77777777" w:rsidR="006B039B" w:rsidRPr="00AF47B4" w:rsidRDefault="006B039B" w:rsidP="002B3FE8">
      <w:pPr>
        <w:spacing w:after="0" w:line="360" w:lineRule="auto"/>
        <w:jc w:val="both"/>
        <w:rPr>
          <w:rFonts w:ascii="Times New Roman" w:hAnsi="Times New Roman" w:cs="Times New Roman"/>
        </w:rPr>
      </w:pPr>
      <w:r w:rsidRPr="00AF47B4">
        <w:rPr>
          <w:rFonts w:ascii="Times New Roman" w:hAnsi="Times New Roman" w:cs="Times New Roman"/>
          <w:color w:val="000000" w:themeColor="text1"/>
          <w:shd w:val="clear" w:color="auto" w:fill="FFFFFF"/>
        </w:rPr>
        <w:tab/>
      </w:r>
      <w:r w:rsidRPr="00AF47B4">
        <w:rPr>
          <w:rFonts w:ascii="Times New Roman" w:hAnsi="Times New Roman" w:cs="Times New Roman"/>
        </w:rPr>
        <w:t xml:space="preserve">La vida y obra de </w:t>
      </w:r>
      <w:proofErr w:type="spellStart"/>
      <w:r w:rsidRPr="00AF47B4">
        <w:rPr>
          <w:rFonts w:ascii="Times New Roman" w:hAnsi="Times New Roman" w:cs="Times New Roman"/>
        </w:rPr>
        <w:t>Vi</w:t>
      </w:r>
      <w:r w:rsidR="00F77041" w:rsidRPr="00AF47B4">
        <w:rPr>
          <w:rFonts w:ascii="Times New Roman" w:hAnsi="Times New Roman" w:cs="Times New Roman"/>
        </w:rPr>
        <w:t>ttoria</w:t>
      </w:r>
      <w:proofErr w:type="spellEnd"/>
      <w:r w:rsidR="00F77041" w:rsidRPr="00AF47B4">
        <w:rPr>
          <w:rFonts w:ascii="Times New Roman" w:hAnsi="Times New Roman" w:cs="Times New Roman"/>
        </w:rPr>
        <w:t xml:space="preserve"> </w:t>
      </w:r>
      <w:proofErr w:type="spellStart"/>
      <w:r w:rsidR="00F77041" w:rsidRPr="00AF47B4">
        <w:rPr>
          <w:rFonts w:ascii="Times New Roman" w:hAnsi="Times New Roman" w:cs="Times New Roman"/>
        </w:rPr>
        <w:t>Aleotti</w:t>
      </w:r>
      <w:proofErr w:type="spellEnd"/>
      <w:r w:rsidR="00F77041" w:rsidRPr="00AF47B4">
        <w:rPr>
          <w:rFonts w:ascii="Times New Roman" w:hAnsi="Times New Roman" w:cs="Times New Roman"/>
        </w:rPr>
        <w:t xml:space="preserve"> </w:t>
      </w:r>
      <w:r w:rsidRPr="00AF47B4">
        <w:rPr>
          <w:rFonts w:ascii="Times New Roman" w:hAnsi="Times New Roman" w:cs="Times New Roman"/>
        </w:rPr>
        <w:t xml:space="preserve">e Isabella Leonarda puede describirse como atípica en un momento histórico en el que las mujeres tenían como objetivo primordial el cuidado de la familia y la realización de las tareas domésticas. A través de su vida y obra, hemos podido conocer sus composiciones, las cuales seguían los estilos compositivos de la época y que cualquiera de sus iguales masculinos podía componer. </w:t>
      </w:r>
      <w:r w:rsidR="002B5F21" w:rsidRPr="00AF47B4">
        <w:rPr>
          <w:rFonts w:ascii="Times New Roman" w:hAnsi="Times New Roman" w:cs="Times New Roman"/>
        </w:rPr>
        <w:t xml:space="preserve">A pesar de vivir y desarrollarse como músicas en una sociedad patriarcal, </w:t>
      </w:r>
      <w:r w:rsidR="002B5F21" w:rsidRPr="00AF47B4">
        <w:rPr>
          <w:rFonts w:ascii="Times New Roman" w:hAnsi="Times New Roman" w:cs="Times New Roman"/>
          <w:color w:val="000000" w:themeColor="text1"/>
          <w:shd w:val="clear" w:color="auto" w:fill="FFFFFF"/>
        </w:rPr>
        <w:t>l</w:t>
      </w:r>
      <w:r w:rsidR="00F77041" w:rsidRPr="00AF47B4">
        <w:rPr>
          <w:rFonts w:ascii="Times New Roman" w:hAnsi="Times New Roman" w:cs="Times New Roman"/>
          <w:color w:val="000000" w:themeColor="text1"/>
          <w:shd w:val="clear" w:color="auto" w:fill="FFFFFF"/>
        </w:rPr>
        <w:t>a exitosa carrera profesional de estas dos compositoras dur</w:t>
      </w:r>
      <w:r w:rsidR="002B5F21" w:rsidRPr="00AF47B4">
        <w:rPr>
          <w:rFonts w:ascii="Times New Roman" w:hAnsi="Times New Roman" w:cs="Times New Roman"/>
          <w:color w:val="000000" w:themeColor="text1"/>
          <w:shd w:val="clear" w:color="auto" w:fill="FFFFFF"/>
        </w:rPr>
        <w:t>ante barroco italiano atestigua</w:t>
      </w:r>
      <w:r w:rsidR="00F77041" w:rsidRPr="00AF47B4">
        <w:rPr>
          <w:rFonts w:ascii="Times New Roman" w:hAnsi="Times New Roman" w:cs="Times New Roman"/>
          <w:color w:val="000000" w:themeColor="text1"/>
          <w:shd w:val="clear" w:color="auto" w:fill="FFFFFF"/>
        </w:rPr>
        <w:t xml:space="preserve"> el acceso cada vez mayor a una mejor formación musical femenina después </w:t>
      </w:r>
      <w:r w:rsidR="00F77041" w:rsidRPr="001C5CE5">
        <w:rPr>
          <w:rFonts w:ascii="Times New Roman" w:hAnsi="Times New Roman" w:cs="Times New Roman"/>
          <w:color w:val="000000" w:themeColor="text1"/>
          <w:shd w:val="clear" w:color="auto" w:fill="FFFFFF"/>
        </w:rPr>
        <w:t>de 1580.</w:t>
      </w:r>
      <w:r w:rsidRPr="00AF47B4">
        <w:rPr>
          <w:rFonts w:ascii="Times New Roman" w:hAnsi="Times New Roman" w:cs="Times New Roman"/>
        </w:rPr>
        <w:t xml:space="preserve"> </w:t>
      </w:r>
    </w:p>
    <w:p w14:paraId="6A0821F4" w14:textId="61DFE166" w:rsidR="00496301" w:rsidRDefault="002B5F21" w:rsidP="002B3FE8">
      <w:pPr>
        <w:spacing w:after="0" w:line="360" w:lineRule="auto"/>
        <w:jc w:val="both"/>
        <w:rPr>
          <w:rFonts w:ascii="Times New Roman" w:eastAsia="Times New Roman" w:hAnsi="Times New Roman" w:cs="Times New Roman"/>
          <w:color w:val="000000" w:themeColor="text1"/>
          <w:lang w:eastAsia="es-ES"/>
        </w:rPr>
      </w:pPr>
      <w:r w:rsidRPr="00AF47B4">
        <w:rPr>
          <w:rFonts w:ascii="Times New Roman" w:eastAsia="Times New Roman" w:hAnsi="Times New Roman" w:cs="Times New Roman"/>
          <w:color w:val="000000" w:themeColor="text1"/>
          <w:lang w:eastAsia="es-ES"/>
        </w:rPr>
        <w:tab/>
        <w:t xml:space="preserve">A pesar de que se considera que sus algunas de sus obras son de una calidad extraordinaria y que siguieron los métodos compositivos de la época en que vivieron, son escasas el número de obras de estas y otras compositoras las que forman parte de los programas de conciertos de música vocal y/o instrumental barroca. Por ello, </w:t>
      </w:r>
      <w:r w:rsidRPr="00AF47B4">
        <w:rPr>
          <w:rFonts w:ascii="Times New Roman" w:eastAsia="Times New Roman" w:hAnsi="Times New Roman" w:cs="Times New Roman"/>
          <w:color w:val="000000" w:themeColor="text1"/>
          <w:lang w:eastAsia="es-ES"/>
        </w:rPr>
        <w:lastRenderedPageBreak/>
        <w:t xml:space="preserve">creemos y reivindicamos la necesidad que se incluyan sus piezas en las programaciones y que sus obras puedan difundirse y ser escuchadas por toda la humanidad. </w:t>
      </w:r>
    </w:p>
    <w:p w14:paraId="64D6E2BD" w14:textId="77777777" w:rsidR="002B3FE8" w:rsidRPr="00AF47B4" w:rsidRDefault="002B3FE8" w:rsidP="002B3FE8">
      <w:pPr>
        <w:spacing w:after="0" w:line="360" w:lineRule="auto"/>
        <w:jc w:val="both"/>
        <w:rPr>
          <w:rFonts w:ascii="Times New Roman" w:hAnsi="Times New Roman" w:cs="Times New Roman"/>
          <w:b/>
        </w:rPr>
      </w:pPr>
    </w:p>
    <w:p w14:paraId="550B8EBE" w14:textId="77777777" w:rsidR="0051108D" w:rsidRPr="002B3FE8" w:rsidRDefault="00F00AEA" w:rsidP="002B3FE8">
      <w:pPr>
        <w:spacing w:after="0" w:line="360" w:lineRule="auto"/>
        <w:jc w:val="center"/>
        <w:rPr>
          <w:rFonts w:ascii="Times New Roman" w:hAnsi="Times New Roman" w:cs="Times New Roman"/>
          <w:b/>
          <w:sz w:val="28"/>
          <w:szCs w:val="28"/>
        </w:rPr>
      </w:pPr>
      <w:r w:rsidRPr="002B3FE8">
        <w:rPr>
          <w:rFonts w:ascii="Times New Roman" w:hAnsi="Times New Roman" w:cs="Times New Roman"/>
          <w:b/>
          <w:sz w:val="28"/>
          <w:szCs w:val="28"/>
        </w:rPr>
        <w:t>Futuras líneas de investigación</w:t>
      </w:r>
    </w:p>
    <w:p w14:paraId="376FE797" w14:textId="77777777" w:rsidR="000706B8" w:rsidRDefault="0051108D" w:rsidP="002B3FE8">
      <w:pPr>
        <w:spacing w:after="0" w:line="360" w:lineRule="auto"/>
        <w:ind w:firstLine="720"/>
        <w:jc w:val="both"/>
        <w:rPr>
          <w:rFonts w:ascii="Times New Roman" w:hAnsi="Times New Roman" w:cs="Times New Roman"/>
        </w:rPr>
      </w:pPr>
      <w:r>
        <w:rPr>
          <w:rFonts w:ascii="Times New Roman" w:hAnsi="Times New Roman" w:cs="Times New Roman"/>
        </w:rPr>
        <w:t xml:space="preserve">Son varias las líneas de investigación que permanecen abiertas en la actualidad y continúan desarrollándose con el objetivo de conocer más sobre la vida y obra de autoras de los diferentes periodos históricos. </w:t>
      </w:r>
    </w:p>
    <w:p w14:paraId="5B145A27" w14:textId="77777777" w:rsidR="0051108D" w:rsidRPr="0051108D" w:rsidRDefault="0051108D" w:rsidP="002B3FE8">
      <w:pPr>
        <w:spacing w:after="0" w:line="360" w:lineRule="auto"/>
        <w:ind w:firstLine="720"/>
        <w:jc w:val="both"/>
        <w:rPr>
          <w:rFonts w:ascii="Times New Roman" w:hAnsi="Times New Roman" w:cs="Times New Roman"/>
        </w:rPr>
      </w:pPr>
      <w:r>
        <w:rPr>
          <w:rFonts w:ascii="Times New Roman" w:hAnsi="Times New Roman" w:cs="Times New Roman"/>
        </w:rPr>
        <w:t>Aunque está documentada</w:t>
      </w:r>
      <w:r w:rsidRPr="001C5CE5">
        <w:rPr>
          <w:rFonts w:ascii="Times New Roman" w:hAnsi="Times New Roman" w:cs="Times New Roman"/>
        </w:rPr>
        <w:t xml:space="preserve"> la biografía </w:t>
      </w:r>
      <w:r>
        <w:rPr>
          <w:rFonts w:ascii="Times New Roman" w:hAnsi="Times New Roman" w:cs="Times New Roman"/>
        </w:rPr>
        <w:t>de  músicas que desarrollaron su carrera artística durante</w:t>
      </w:r>
      <w:r w:rsidRPr="001C5CE5">
        <w:rPr>
          <w:rFonts w:ascii="Times New Roman" w:hAnsi="Times New Roman" w:cs="Times New Roman"/>
        </w:rPr>
        <w:t xml:space="preserve"> el periodo Barroco</w:t>
      </w:r>
      <w:r>
        <w:rPr>
          <w:rFonts w:ascii="Times New Roman" w:hAnsi="Times New Roman" w:cs="Times New Roman"/>
        </w:rPr>
        <w:t>,</w:t>
      </w:r>
      <w:r w:rsidRPr="001C5CE5">
        <w:rPr>
          <w:rFonts w:ascii="Times New Roman" w:hAnsi="Times New Roman" w:cs="Times New Roman"/>
        </w:rPr>
        <w:t xml:space="preserve"> es difícil conocer el número exacto de obras compuestas por el sexo femenino. Lamentablemente tampoco podemos saber cómo sonaban sus obras, puesto que una gran mayoría no llegaron a publicarse y ni siquiera a interpretarse. Por lo tanto, desde el presente siglo XXI, nos queda recordar su aportación al mundo artístico y seguir interpretando sus composiciones y estrenar aquellas que nunca han podido ser escuchadas por un público.</w:t>
      </w:r>
      <w:r>
        <w:rPr>
          <w:rFonts w:ascii="Times New Roman" w:hAnsi="Times New Roman" w:cs="Times New Roman"/>
        </w:rPr>
        <w:t xml:space="preserve"> Es esta última, la interpretación, una de las futuras líneas de investigación muy interesantes con el doble objetivo de volver a dar vida a estas obras y que el público pueda disfrutar con ellas.</w:t>
      </w:r>
    </w:p>
    <w:p w14:paraId="6B5F1C78" w14:textId="101E335C" w:rsidR="00F00AEA" w:rsidRDefault="00F00AEA" w:rsidP="002B3FE8">
      <w:pPr>
        <w:spacing w:after="0" w:line="360" w:lineRule="auto"/>
        <w:rPr>
          <w:rFonts w:ascii="Times New Roman" w:hAnsi="Times New Roman" w:cs="Times New Roman"/>
          <w:b/>
          <w:lang w:val="it-IT"/>
        </w:rPr>
      </w:pPr>
    </w:p>
    <w:p w14:paraId="71A4F9EE" w14:textId="6115116D" w:rsidR="00CB1242" w:rsidRDefault="00CB1242" w:rsidP="002B3FE8">
      <w:pPr>
        <w:spacing w:after="0" w:line="360" w:lineRule="auto"/>
        <w:rPr>
          <w:rFonts w:ascii="Times New Roman" w:hAnsi="Times New Roman" w:cs="Times New Roman"/>
          <w:b/>
          <w:lang w:val="it-IT"/>
        </w:rPr>
      </w:pPr>
    </w:p>
    <w:p w14:paraId="004A6715" w14:textId="416133FF" w:rsidR="00CB1242" w:rsidRDefault="00CB1242" w:rsidP="002B3FE8">
      <w:pPr>
        <w:spacing w:after="0" w:line="360" w:lineRule="auto"/>
        <w:rPr>
          <w:rFonts w:ascii="Times New Roman" w:hAnsi="Times New Roman" w:cs="Times New Roman"/>
          <w:b/>
          <w:lang w:val="it-IT"/>
        </w:rPr>
      </w:pPr>
    </w:p>
    <w:p w14:paraId="49148D49" w14:textId="347D14F8" w:rsidR="00CB1242" w:rsidRDefault="00CB1242" w:rsidP="002B3FE8">
      <w:pPr>
        <w:spacing w:after="0" w:line="360" w:lineRule="auto"/>
        <w:rPr>
          <w:rFonts w:ascii="Times New Roman" w:hAnsi="Times New Roman" w:cs="Times New Roman"/>
          <w:b/>
          <w:lang w:val="it-IT"/>
        </w:rPr>
      </w:pPr>
    </w:p>
    <w:p w14:paraId="3D9A33B4" w14:textId="5FBE506A" w:rsidR="00CB1242" w:rsidRDefault="00CB1242" w:rsidP="002B3FE8">
      <w:pPr>
        <w:spacing w:after="0" w:line="360" w:lineRule="auto"/>
        <w:rPr>
          <w:rFonts w:ascii="Times New Roman" w:hAnsi="Times New Roman" w:cs="Times New Roman"/>
          <w:b/>
          <w:lang w:val="it-IT"/>
        </w:rPr>
      </w:pPr>
    </w:p>
    <w:p w14:paraId="231FCC0D" w14:textId="15E3C486" w:rsidR="00CB1242" w:rsidRDefault="00CB1242" w:rsidP="002B3FE8">
      <w:pPr>
        <w:spacing w:after="0" w:line="360" w:lineRule="auto"/>
        <w:rPr>
          <w:rFonts w:ascii="Times New Roman" w:hAnsi="Times New Roman" w:cs="Times New Roman"/>
          <w:b/>
          <w:lang w:val="it-IT"/>
        </w:rPr>
      </w:pPr>
    </w:p>
    <w:p w14:paraId="5DF70C30" w14:textId="699B8086" w:rsidR="00CB1242" w:rsidRDefault="00CB1242" w:rsidP="002B3FE8">
      <w:pPr>
        <w:spacing w:after="0" w:line="360" w:lineRule="auto"/>
        <w:rPr>
          <w:rFonts w:ascii="Times New Roman" w:hAnsi="Times New Roman" w:cs="Times New Roman"/>
          <w:b/>
          <w:lang w:val="it-IT"/>
        </w:rPr>
      </w:pPr>
    </w:p>
    <w:p w14:paraId="0D9E94E3" w14:textId="17C273C7" w:rsidR="00CB1242" w:rsidRDefault="00CB1242" w:rsidP="002B3FE8">
      <w:pPr>
        <w:spacing w:after="0" w:line="360" w:lineRule="auto"/>
        <w:rPr>
          <w:rFonts w:ascii="Times New Roman" w:hAnsi="Times New Roman" w:cs="Times New Roman"/>
          <w:b/>
          <w:lang w:val="it-IT"/>
        </w:rPr>
      </w:pPr>
    </w:p>
    <w:p w14:paraId="19E04C52" w14:textId="4CDCB404" w:rsidR="00CB1242" w:rsidRDefault="00CB1242" w:rsidP="002B3FE8">
      <w:pPr>
        <w:spacing w:after="0" w:line="360" w:lineRule="auto"/>
        <w:rPr>
          <w:rFonts w:ascii="Times New Roman" w:hAnsi="Times New Roman" w:cs="Times New Roman"/>
          <w:b/>
          <w:lang w:val="it-IT"/>
        </w:rPr>
      </w:pPr>
    </w:p>
    <w:p w14:paraId="49F2C935" w14:textId="021DC23C" w:rsidR="00CB1242" w:rsidRDefault="00CB1242" w:rsidP="002B3FE8">
      <w:pPr>
        <w:spacing w:after="0" w:line="360" w:lineRule="auto"/>
        <w:rPr>
          <w:rFonts w:ascii="Times New Roman" w:hAnsi="Times New Roman" w:cs="Times New Roman"/>
          <w:b/>
          <w:lang w:val="it-IT"/>
        </w:rPr>
      </w:pPr>
    </w:p>
    <w:p w14:paraId="4AB13251" w14:textId="0AE421F3" w:rsidR="00CB1242" w:rsidRDefault="00CB1242" w:rsidP="002B3FE8">
      <w:pPr>
        <w:spacing w:after="0" w:line="360" w:lineRule="auto"/>
        <w:rPr>
          <w:rFonts w:ascii="Times New Roman" w:hAnsi="Times New Roman" w:cs="Times New Roman"/>
          <w:b/>
          <w:lang w:val="it-IT"/>
        </w:rPr>
      </w:pPr>
    </w:p>
    <w:p w14:paraId="6CF72D8F" w14:textId="619BAF53" w:rsidR="00CB1242" w:rsidRDefault="00CB1242" w:rsidP="002B3FE8">
      <w:pPr>
        <w:spacing w:after="0" w:line="360" w:lineRule="auto"/>
        <w:rPr>
          <w:rFonts w:ascii="Times New Roman" w:hAnsi="Times New Roman" w:cs="Times New Roman"/>
          <w:b/>
          <w:lang w:val="it-IT"/>
        </w:rPr>
      </w:pPr>
    </w:p>
    <w:p w14:paraId="2CA1DE0B" w14:textId="58D00C22" w:rsidR="00CB1242" w:rsidRDefault="00CB1242" w:rsidP="002B3FE8">
      <w:pPr>
        <w:spacing w:after="0" w:line="360" w:lineRule="auto"/>
        <w:rPr>
          <w:rFonts w:ascii="Times New Roman" w:hAnsi="Times New Roman" w:cs="Times New Roman"/>
          <w:b/>
          <w:lang w:val="it-IT"/>
        </w:rPr>
      </w:pPr>
    </w:p>
    <w:p w14:paraId="406E60C6" w14:textId="65835F66" w:rsidR="00CB1242" w:rsidRDefault="00CB1242" w:rsidP="002B3FE8">
      <w:pPr>
        <w:spacing w:after="0" w:line="360" w:lineRule="auto"/>
        <w:rPr>
          <w:rFonts w:ascii="Times New Roman" w:hAnsi="Times New Roman" w:cs="Times New Roman"/>
          <w:b/>
          <w:lang w:val="it-IT"/>
        </w:rPr>
      </w:pPr>
    </w:p>
    <w:p w14:paraId="7BEFB33A" w14:textId="35BBBCD8" w:rsidR="00CB1242" w:rsidRDefault="00CB1242" w:rsidP="002B3FE8">
      <w:pPr>
        <w:spacing w:after="0" w:line="360" w:lineRule="auto"/>
        <w:rPr>
          <w:rFonts w:ascii="Times New Roman" w:hAnsi="Times New Roman" w:cs="Times New Roman"/>
          <w:b/>
          <w:lang w:val="it-IT"/>
        </w:rPr>
      </w:pPr>
    </w:p>
    <w:p w14:paraId="7E487F36" w14:textId="3E45252A" w:rsidR="00CB1242" w:rsidRDefault="00CB1242" w:rsidP="002B3FE8">
      <w:pPr>
        <w:spacing w:after="0" w:line="360" w:lineRule="auto"/>
        <w:rPr>
          <w:rFonts w:ascii="Times New Roman" w:hAnsi="Times New Roman" w:cs="Times New Roman"/>
          <w:b/>
          <w:lang w:val="it-IT"/>
        </w:rPr>
      </w:pPr>
    </w:p>
    <w:p w14:paraId="247DC6E8" w14:textId="77777777" w:rsidR="00CB1242" w:rsidRDefault="00CB1242" w:rsidP="002B3FE8">
      <w:pPr>
        <w:spacing w:after="0" w:line="360" w:lineRule="auto"/>
        <w:rPr>
          <w:rFonts w:ascii="Times New Roman" w:hAnsi="Times New Roman" w:cs="Times New Roman"/>
          <w:b/>
          <w:lang w:val="it-IT"/>
        </w:rPr>
      </w:pPr>
    </w:p>
    <w:p w14:paraId="3AD408DA" w14:textId="336691D8" w:rsidR="000706B8" w:rsidRPr="002B3FE8" w:rsidRDefault="002B3FE8" w:rsidP="002B3FE8">
      <w:pPr>
        <w:spacing w:after="0" w:line="360" w:lineRule="auto"/>
        <w:rPr>
          <w:rFonts w:asciiTheme="majorHAnsi" w:hAnsiTheme="majorHAnsi" w:cstheme="majorHAnsi"/>
          <w:b/>
          <w:sz w:val="28"/>
          <w:szCs w:val="28"/>
          <w:lang w:val="it-IT"/>
        </w:rPr>
      </w:pPr>
      <w:r w:rsidRPr="002B3FE8">
        <w:rPr>
          <w:rFonts w:asciiTheme="majorHAnsi" w:hAnsiTheme="majorHAnsi" w:cstheme="majorHAnsi"/>
          <w:b/>
          <w:sz w:val="28"/>
          <w:szCs w:val="28"/>
          <w:lang w:val="it-IT"/>
        </w:rPr>
        <w:lastRenderedPageBreak/>
        <w:t>Referencias</w:t>
      </w:r>
    </w:p>
    <w:p w14:paraId="73646457" w14:textId="77777777" w:rsidR="00982E18" w:rsidRPr="002B3FE8" w:rsidRDefault="0089387B" w:rsidP="002B3FE8">
      <w:pPr>
        <w:tabs>
          <w:tab w:val="left" w:pos="4244"/>
        </w:tabs>
        <w:spacing w:after="0" w:line="360" w:lineRule="auto"/>
        <w:ind w:left="720" w:hanging="720"/>
        <w:jc w:val="both"/>
        <w:rPr>
          <w:rFonts w:ascii="Times New Roman" w:hAnsi="Times New Roman" w:cs="Times New Roman"/>
          <w:lang w:val="en-US"/>
        </w:rPr>
      </w:pPr>
      <w:r w:rsidRPr="002B3FE8">
        <w:rPr>
          <w:rFonts w:ascii="Times New Roman" w:eastAsia="Times New Roman" w:hAnsi="Times New Roman" w:cs="Times New Roman"/>
          <w:lang w:val="it-IT" w:eastAsia="ca-ES"/>
        </w:rPr>
        <w:t>Bianconi, L</w:t>
      </w:r>
      <w:r w:rsidR="003C28A5" w:rsidRPr="002B3FE8">
        <w:rPr>
          <w:rFonts w:ascii="Times New Roman" w:eastAsia="Times New Roman" w:hAnsi="Times New Roman" w:cs="Times New Roman"/>
          <w:lang w:val="it-IT" w:eastAsia="ca-ES"/>
        </w:rPr>
        <w:t>.</w:t>
      </w:r>
      <w:r w:rsidRPr="002B3FE8">
        <w:rPr>
          <w:rFonts w:ascii="Times New Roman" w:eastAsia="Times New Roman" w:hAnsi="Times New Roman" w:cs="Times New Roman"/>
          <w:lang w:val="it-IT" w:eastAsia="ca-ES"/>
        </w:rPr>
        <w:t xml:space="preserve"> (1986). </w:t>
      </w:r>
      <w:r w:rsidR="003C28A5" w:rsidRPr="002B3FE8">
        <w:rPr>
          <w:rFonts w:ascii="Times New Roman" w:eastAsia="Times New Roman" w:hAnsi="Times New Roman" w:cs="Times New Roman"/>
          <w:i/>
          <w:lang w:eastAsia="ca-ES"/>
        </w:rPr>
        <w:t>E</w:t>
      </w:r>
      <w:r w:rsidRPr="002B3FE8">
        <w:rPr>
          <w:rFonts w:ascii="Times New Roman" w:eastAsia="Times New Roman" w:hAnsi="Times New Roman" w:cs="Times New Roman"/>
          <w:i/>
          <w:lang w:eastAsia="ca-ES"/>
        </w:rPr>
        <w:t xml:space="preserve">l siglo xvii en historia de la música </w:t>
      </w:r>
      <w:proofErr w:type="spellStart"/>
      <w:r w:rsidRPr="002B3FE8">
        <w:rPr>
          <w:rFonts w:ascii="Times New Roman" w:eastAsia="Times New Roman" w:hAnsi="Times New Roman" w:cs="Times New Roman"/>
          <w:i/>
          <w:lang w:eastAsia="ca-ES"/>
        </w:rPr>
        <w:t>vol</w:t>
      </w:r>
      <w:proofErr w:type="spellEnd"/>
      <w:r w:rsidRPr="002B3FE8">
        <w:rPr>
          <w:rFonts w:ascii="Times New Roman" w:eastAsia="Times New Roman" w:hAnsi="Times New Roman" w:cs="Times New Roman"/>
          <w:i/>
          <w:lang w:eastAsia="ca-ES"/>
        </w:rPr>
        <w:t xml:space="preserve"> 5.</w:t>
      </w:r>
      <w:r w:rsidRPr="002B3FE8">
        <w:rPr>
          <w:rFonts w:ascii="Times New Roman" w:eastAsia="Times New Roman" w:hAnsi="Times New Roman" w:cs="Times New Roman"/>
          <w:lang w:eastAsia="ca-ES"/>
        </w:rPr>
        <w:t xml:space="preserve"> </w:t>
      </w:r>
      <w:r w:rsidR="003C28A5" w:rsidRPr="002B3FE8">
        <w:rPr>
          <w:rFonts w:ascii="Times New Roman" w:eastAsia="Times New Roman" w:hAnsi="Times New Roman" w:cs="Times New Roman"/>
          <w:lang w:val="en-US" w:eastAsia="ca-ES"/>
        </w:rPr>
        <w:t>Madrid: T</w:t>
      </w:r>
      <w:r w:rsidRPr="002B3FE8">
        <w:rPr>
          <w:rFonts w:ascii="Times New Roman" w:eastAsia="Times New Roman" w:hAnsi="Times New Roman" w:cs="Times New Roman"/>
          <w:lang w:val="en-US" w:eastAsia="ca-ES"/>
        </w:rPr>
        <w:t xml:space="preserve">urner </w:t>
      </w:r>
      <w:proofErr w:type="spellStart"/>
      <w:r w:rsidRPr="002B3FE8">
        <w:rPr>
          <w:rFonts w:ascii="Times New Roman" w:eastAsia="Times New Roman" w:hAnsi="Times New Roman" w:cs="Times New Roman"/>
          <w:lang w:val="en-US" w:eastAsia="ca-ES"/>
        </w:rPr>
        <w:t>música</w:t>
      </w:r>
      <w:proofErr w:type="spellEnd"/>
      <w:r w:rsidRPr="002B3FE8">
        <w:rPr>
          <w:rFonts w:ascii="Times New Roman" w:eastAsia="Times New Roman" w:hAnsi="Times New Roman" w:cs="Times New Roman"/>
          <w:lang w:val="en-US" w:eastAsia="ca-ES"/>
        </w:rPr>
        <w:t xml:space="preserve">.  </w:t>
      </w:r>
    </w:p>
    <w:p w14:paraId="6D6A52F1" w14:textId="77777777" w:rsidR="00982E18" w:rsidRPr="002B3FE8" w:rsidRDefault="0089387B" w:rsidP="002B3FE8">
      <w:pPr>
        <w:tabs>
          <w:tab w:val="left" w:pos="4244"/>
        </w:tabs>
        <w:spacing w:after="0" w:line="360" w:lineRule="auto"/>
        <w:ind w:left="720" w:hanging="720"/>
        <w:jc w:val="both"/>
        <w:rPr>
          <w:rFonts w:ascii="Times New Roman" w:hAnsi="Times New Roman" w:cs="Times New Roman"/>
          <w:lang w:val="en-US"/>
        </w:rPr>
      </w:pPr>
      <w:r w:rsidRPr="002B3FE8">
        <w:rPr>
          <w:rFonts w:ascii="Times New Roman" w:eastAsia="Times New Roman" w:hAnsi="Times New Roman" w:cs="Times New Roman"/>
          <w:lang w:val="en-US" w:eastAsia="ca-ES"/>
        </w:rPr>
        <w:t>C</w:t>
      </w:r>
      <w:r w:rsidRPr="002B3FE8">
        <w:rPr>
          <w:rFonts w:ascii="Times New Roman" w:hAnsi="Times New Roman" w:cs="Times New Roman"/>
          <w:lang w:val="en-US"/>
        </w:rPr>
        <w:t>arter, S</w:t>
      </w:r>
      <w:r w:rsidR="003C28A5" w:rsidRPr="002B3FE8">
        <w:rPr>
          <w:rFonts w:ascii="Times New Roman" w:hAnsi="Times New Roman" w:cs="Times New Roman"/>
          <w:lang w:val="en-US"/>
        </w:rPr>
        <w:t>.</w:t>
      </w:r>
      <w:r w:rsidRPr="002B3FE8">
        <w:rPr>
          <w:rFonts w:ascii="Times New Roman" w:hAnsi="Times New Roman" w:cs="Times New Roman"/>
          <w:lang w:val="en-US"/>
        </w:rPr>
        <w:t xml:space="preserve"> (1988). </w:t>
      </w:r>
      <w:r w:rsidR="00E16FB4" w:rsidRPr="002B3FE8">
        <w:rPr>
          <w:rFonts w:ascii="Times New Roman" w:hAnsi="Times New Roman" w:cs="Times New Roman"/>
          <w:i/>
          <w:lang w:val="en-US"/>
        </w:rPr>
        <w:t>I</w:t>
      </w:r>
      <w:r w:rsidRPr="002B3FE8">
        <w:rPr>
          <w:rFonts w:ascii="Times New Roman" w:hAnsi="Times New Roman" w:cs="Times New Roman"/>
          <w:i/>
          <w:lang w:val="en-US"/>
        </w:rPr>
        <w:t xml:space="preserve">sabella </w:t>
      </w:r>
      <w:proofErr w:type="spellStart"/>
      <w:r w:rsidRPr="002B3FE8">
        <w:rPr>
          <w:rFonts w:ascii="Times New Roman" w:hAnsi="Times New Roman" w:cs="Times New Roman"/>
          <w:i/>
          <w:lang w:val="en-US"/>
        </w:rPr>
        <w:t>leonarda</w:t>
      </w:r>
      <w:proofErr w:type="spellEnd"/>
      <w:r w:rsidRPr="002B3FE8">
        <w:rPr>
          <w:rFonts w:ascii="Times New Roman" w:hAnsi="Times New Roman" w:cs="Times New Roman"/>
          <w:i/>
          <w:lang w:val="en-US"/>
        </w:rPr>
        <w:t>: selected compositions</w:t>
      </w:r>
      <w:r w:rsidRPr="002B3FE8">
        <w:rPr>
          <w:rFonts w:ascii="Times New Roman" w:hAnsi="Times New Roman" w:cs="Times New Roman"/>
          <w:lang w:val="en-US"/>
        </w:rPr>
        <w:t xml:space="preserve">. </w:t>
      </w:r>
      <w:r w:rsidR="003C28A5" w:rsidRPr="002B3FE8">
        <w:rPr>
          <w:rFonts w:ascii="Times New Roman" w:hAnsi="Times New Roman" w:cs="Times New Roman"/>
          <w:lang w:val="en-US"/>
        </w:rPr>
        <w:t>A–r</w:t>
      </w:r>
      <w:r w:rsidRPr="002B3FE8">
        <w:rPr>
          <w:rFonts w:ascii="Times New Roman" w:hAnsi="Times New Roman" w:cs="Times New Roman"/>
          <w:lang w:val="en-US"/>
        </w:rPr>
        <w:t xml:space="preserve"> editions, </w:t>
      </w:r>
      <w:r w:rsidR="003C28A5" w:rsidRPr="002B3FE8">
        <w:rPr>
          <w:rFonts w:ascii="Times New Roman" w:hAnsi="Times New Roman" w:cs="Times New Roman"/>
          <w:lang w:val="en-US"/>
        </w:rPr>
        <w:t>Inc.</w:t>
      </w:r>
    </w:p>
    <w:p w14:paraId="22FCD2C6" w14:textId="6557766D" w:rsidR="00257A9D" w:rsidRPr="002B3FE8" w:rsidRDefault="0089387B" w:rsidP="002B3FE8">
      <w:pPr>
        <w:tabs>
          <w:tab w:val="left" w:pos="4244"/>
        </w:tabs>
        <w:spacing w:after="0" w:line="360" w:lineRule="auto"/>
        <w:ind w:left="720" w:hanging="720"/>
        <w:jc w:val="both"/>
        <w:rPr>
          <w:rFonts w:ascii="Times New Roman" w:hAnsi="Times New Roman" w:cs="Times New Roman"/>
          <w:i/>
          <w:lang w:val="es-MX"/>
        </w:rPr>
      </w:pPr>
      <w:r w:rsidRPr="002B3FE8">
        <w:rPr>
          <w:rFonts w:ascii="Times New Roman" w:hAnsi="Times New Roman" w:cs="Times New Roman"/>
          <w:lang w:val="en-US"/>
        </w:rPr>
        <w:t>Cusick, S</w:t>
      </w:r>
      <w:r w:rsidR="003C28A5" w:rsidRPr="002B3FE8">
        <w:rPr>
          <w:rFonts w:ascii="Times New Roman" w:hAnsi="Times New Roman" w:cs="Times New Roman"/>
          <w:lang w:val="en-US"/>
        </w:rPr>
        <w:t>. R</w:t>
      </w:r>
      <w:r w:rsidRPr="002B3FE8">
        <w:rPr>
          <w:rFonts w:ascii="Times New Roman" w:hAnsi="Times New Roman" w:cs="Times New Roman"/>
          <w:lang w:val="en-US"/>
        </w:rPr>
        <w:t>affaella</w:t>
      </w:r>
      <w:r w:rsidR="006B5B6A" w:rsidRPr="002B3FE8">
        <w:rPr>
          <w:rFonts w:ascii="Times New Roman" w:hAnsi="Times New Roman" w:cs="Times New Roman"/>
          <w:lang w:val="en-US"/>
        </w:rPr>
        <w:t xml:space="preserve"> </w:t>
      </w:r>
      <w:proofErr w:type="spellStart"/>
      <w:r w:rsidR="006B5B6A" w:rsidRPr="002B3FE8">
        <w:rPr>
          <w:rFonts w:ascii="Times New Roman" w:hAnsi="Times New Roman" w:cs="Times New Roman"/>
          <w:lang w:val="en-US"/>
        </w:rPr>
        <w:t>Aleotti</w:t>
      </w:r>
      <w:proofErr w:type="spellEnd"/>
      <w:r w:rsidRPr="002B3FE8">
        <w:rPr>
          <w:rFonts w:ascii="Times New Roman" w:hAnsi="Times New Roman" w:cs="Times New Roman"/>
          <w:lang w:val="en-US"/>
        </w:rPr>
        <w:t>.</w:t>
      </w:r>
      <w:r w:rsidR="00257A9D" w:rsidRPr="002B3FE8">
        <w:rPr>
          <w:rFonts w:ascii="Times New Roman" w:hAnsi="Times New Roman" w:cs="Times New Roman"/>
          <w:lang w:val="en-US"/>
        </w:rPr>
        <w:t xml:space="preserve"> En L. Macy (Ed.), </w:t>
      </w:r>
      <w:r w:rsidR="00257A9D" w:rsidRPr="002B3FE8">
        <w:rPr>
          <w:rFonts w:ascii="Times New Roman" w:hAnsi="Times New Roman" w:cs="Times New Roman"/>
          <w:i/>
          <w:lang w:val="en-US"/>
        </w:rPr>
        <w:t>The</w:t>
      </w:r>
      <w:r w:rsidRPr="002B3FE8">
        <w:rPr>
          <w:rFonts w:ascii="Times New Roman" w:hAnsi="Times New Roman" w:cs="Times New Roman"/>
          <w:lang w:val="en-US"/>
        </w:rPr>
        <w:t xml:space="preserve"> </w:t>
      </w:r>
      <w:r w:rsidR="003C28A5" w:rsidRPr="002B3FE8">
        <w:rPr>
          <w:rFonts w:ascii="Times New Roman" w:hAnsi="Times New Roman" w:cs="Times New Roman"/>
          <w:i/>
          <w:lang w:val="en-US"/>
        </w:rPr>
        <w:t>G</w:t>
      </w:r>
      <w:r w:rsidR="00257A9D" w:rsidRPr="002B3FE8">
        <w:rPr>
          <w:rFonts w:ascii="Times New Roman" w:hAnsi="Times New Roman" w:cs="Times New Roman"/>
          <w:i/>
          <w:lang w:val="en-US"/>
        </w:rPr>
        <w:t>roove Music O</w:t>
      </w:r>
      <w:r w:rsidR="001C5CE5" w:rsidRPr="002B3FE8">
        <w:rPr>
          <w:rFonts w:ascii="Times New Roman" w:hAnsi="Times New Roman" w:cs="Times New Roman"/>
          <w:i/>
          <w:lang w:val="en-US"/>
        </w:rPr>
        <w:t>nline.</w:t>
      </w:r>
      <w:r w:rsidR="00257A9D" w:rsidRPr="002B3FE8">
        <w:rPr>
          <w:rFonts w:ascii="Times New Roman" w:hAnsi="Times New Roman" w:cs="Times New Roman"/>
          <w:i/>
          <w:lang w:val="en-US"/>
        </w:rPr>
        <w:t xml:space="preserve"> </w:t>
      </w:r>
      <w:r w:rsidR="001C5CE5" w:rsidRPr="002B3FE8">
        <w:rPr>
          <w:rFonts w:ascii="Times New Roman" w:hAnsi="Times New Roman" w:cs="Times New Roman"/>
          <w:lang w:val="es-MX"/>
        </w:rPr>
        <w:t>Recuperado</w:t>
      </w:r>
      <w:r w:rsidR="002B3FE8" w:rsidRPr="002B3FE8">
        <w:rPr>
          <w:rFonts w:ascii="Times New Roman" w:hAnsi="Times New Roman" w:cs="Times New Roman"/>
          <w:lang w:val="es-MX"/>
        </w:rPr>
        <w:t xml:space="preserve"> </w:t>
      </w:r>
      <w:r w:rsidR="00257A9D" w:rsidRPr="002B3FE8">
        <w:rPr>
          <w:rFonts w:ascii="Times New Roman" w:hAnsi="Times New Roman" w:cs="Times New Roman"/>
          <w:lang w:val="es-MX"/>
        </w:rPr>
        <w:t>de</w:t>
      </w:r>
      <w:r w:rsidR="002B3FE8" w:rsidRPr="002B3FE8">
        <w:rPr>
          <w:rFonts w:ascii="Times New Roman" w:hAnsi="Times New Roman" w:cs="Times New Roman"/>
          <w:lang w:val="es-MX"/>
        </w:rPr>
        <w:t xml:space="preserve"> </w:t>
      </w:r>
      <w:r w:rsidR="00257A9D" w:rsidRPr="002B3FE8">
        <w:rPr>
          <w:rFonts w:ascii="Times New Roman" w:hAnsi="Times New Roman" w:cs="Times New Roman"/>
          <w:lang w:val="es-MX"/>
        </w:rPr>
        <w:t>https://www.oxfordmusiconline.com/grovemusic/view/10.1093/gmo/9781561592630.001.0001/omo-9781561592630-e-0000000518</w:t>
      </w:r>
      <w:r w:rsidR="00257A9D" w:rsidRPr="002B3FE8">
        <w:rPr>
          <w:rFonts w:ascii="Times New Roman" w:hAnsi="Times New Roman" w:cs="Times New Roman"/>
          <w:i/>
          <w:lang w:val="es-MX"/>
        </w:rPr>
        <w:t>.</w:t>
      </w:r>
    </w:p>
    <w:p w14:paraId="582ECD12" w14:textId="77777777" w:rsidR="00E16FB4" w:rsidRPr="002B3FE8" w:rsidRDefault="00E16FB4" w:rsidP="002B3FE8">
      <w:pPr>
        <w:tabs>
          <w:tab w:val="left" w:pos="4244"/>
        </w:tabs>
        <w:spacing w:after="0" w:line="360" w:lineRule="auto"/>
        <w:ind w:left="720" w:hanging="720"/>
        <w:jc w:val="both"/>
        <w:rPr>
          <w:rFonts w:ascii="Times New Roman" w:hAnsi="Times New Roman" w:cs="Times New Roman"/>
          <w:lang w:val="en-US"/>
        </w:rPr>
      </w:pPr>
      <w:r w:rsidRPr="002B3FE8">
        <w:rPr>
          <w:rFonts w:ascii="Times New Roman" w:hAnsi="Times New Roman" w:cs="Times New Roman"/>
          <w:lang w:val="en-US"/>
        </w:rPr>
        <w:t xml:space="preserve">Cusick, S. (1999). “On Musical Performances of Gender and Sex.” </w:t>
      </w:r>
      <w:r w:rsidRPr="002B3FE8">
        <w:rPr>
          <w:rFonts w:ascii="Times New Roman" w:hAnsi="Times New Roman" w:cs="Times New Roman"/>
          <w:i/>
          <w:lang w:val="en-US"/>
        </w:rPr>
        <w:t>Audible Traces: Gender, Identity, and Music.</w:t>
      </w:r>
      <w:r w:rsidRPr="002B3FE8">
        <w:rPr>
          <w:rFonts w:ascii="Times New Roman" w:hAnsi="Times New Roman" w:cs="Times New Roman"/>
          <w:lang w:val="en-US"/>
        </w:rPr>
        <w:t xml:space="preserve"> Eds. Elaine </w:t>
      </w:r>
      <w:proofErr w:type="spellStart"/>
      <w:r w:rsidRPr="002B3FE8">
        <w:rPr>
          <w:rFonts w:ascii="Times New Roman" w:hAnsi="Times New Roman" w:cs="Times New Roman"/>
          <w:lang w:val="en-US"/>
        </w:rPr>
        <w:t>Barkin</w:t>
      </w:r>
      <w:proofErr w:type="spellEnd"/>
      <w:r w:rsidRPr="002B3FE8">
        <w:rPr>
          <w:rFonts w:ascii="Times New Roman" w:hAnsi="Times New Roman" w:cs="Times New Roman"/>
          <w:lang w:val="en-US"/>
        </w:rPr>
        <w:t xml:space="preserve"> and Lydia </w:t>
      </w:r>
      <w:proofErr w:type="spellStart"/>
      <w:r w:rsidRPr="002B3FE8">
        <w:rPr>
          <w:rFonts w:ascii="Times New Roman" w:hAnsi="Times New Roman" w:cs="Times New Roman"/>
          <w:lang w:val="en-US"/>
        </w:rPr>
        <w:t>Hamessley</w:t>
      </w:r>
      <w:proofErr w:type="spellEnd"/>
      <w:r w:rsidRPr="002B3FE8">
        <w:rPr>
          <w:rFonts w:ascii="Times New Roman" w:hAnsi="Times New Roman" w:cs="Times New Roman"/>
          <w:lang w:val="en-US"/>
        </w:rPr>
        <w:t xml:space="preserve">. </w:t>
      </w:r>
      <w:r w:rsidRPr="002B3FE8">
        <w:rPr>
          <w:rFonts w:ascii="Times New Roman" w:hAnsi="Times New Roman" w:cs="Times New Roman"/>
          <w:lang w:val="en-GB"/>
        </w:rPr>
        <w:t xml:space="preserve">Zurich and Los Angeles: </w:t>
      </w:r>
      <w:proofErr w:type="spellStart"/>
      <w:r w:rsidRPr="002B3FE8">
        <w:rPr>
          <w:rFonts w:ascii="Times New Roman" w:hAnsi="Times New Roman" w:cs="Times New Roman"/>
          <w:lang w:val="en-GB"/>
        </w:rPr>
        <w:t>Carciofoli</w:t>
      </w:r>
      <w:proofErr w:type="spellEnd"/>
      <w:r w:rsidRPr="002B3FE8">
        <w:rPr>
          <w:rFonts w:ascii="Times New Roman" w:hAnsi="Times New Roman" w:cs="Times New Roman"/>
          <w:lang w:val="en-GB"/>
        </w:rPr>
        <w:t xml:space="preserve"> </w:t>
      </w:r>
      <w:proofErr w:type="spellStart"/>
      <w:r w:rsidRPr="002B3FE8">
        <w:rPr>
          <w:rFonts w:ascii="Times New Roman" w:hAnsi="Times New Roman" w:cs="Times New Roman"/>
          <w:lang w:val="en-GB"/>
        </w:rPr>
        <w:t>Verlagshaus</w:t>
      </w:r>
      <w:proofErr w:type="spellEnd"/>
      <w:r w:rsidRPr="002B3FE8">
        <w:rPr>
          <w:rFonts w:ascii="Times New Roman" w:hAnsi="Times New Roman" w:cs="Times New Roman"/>
          <w:lang w:val="en-GB"/>
        </w:rPr>
        <w:t>, pp. 25-48.</w:t>
      </w:r>
    </w:p>
    <w:p w14:paraId="167E0EE6" w14:textId="77777777" w:rsidR="00982E18" w:rsidRPr="002B3FE8" w:rsidRDefault="003C28A5" w:rsidP="002B3FE8">
      <w:pPr>
        <w:tabs>
          <w:tab w:val="left" w:pos="4244"/>
        </w:tabs>
        <w:spacing w:after="0" w:line="360" w:lineRule="auto"/>
        <w:ind w:left="720" w:hanging="720"/>
        <w:jc w:val="both"/>
        <w:rPr>
          <w:rFonts w:ascii="Times New Roman" w:hAnsi="Times New Roman" w:cs="Times New Roman"/>
          <w:lang w:val="en-US"/>
        </w:rPr>
      </w:pPr>
      <w:r w:rsidRPr="002B3FE8">
        <w:rPr>
          <w:rFonts w:ascii="Times New Roman" w:hAnsi="Times New Roman" w:cs="Times New Roman"/>
          <w:lang w:val="en-US"/>
        </w:rPr>
        <w:t>Freitas, R (1998)</w:t>
      </w:r>
      <w:r w:rsidR="0089387B" w:rsidRPr="002B3FE8">
        <w:rPr>
          <w:rFonts w:ascii="Times New Roman" w:hAnsi="Times New Roman" w:cs="Times New Roman"/>
          <w:lang w:val="en-US"/>
        </w:rPr>
        <w:t xml:space="preserve">. </w:t>
      </w:r>
      <w:r w:rsidRPr="002B3FE8">
        <w:rPr>
          <w:rFonts w:ascii="Times New Roman" w:hAnsi="Times New Roman" w:cs="Times New Roman"/>
          <w:i/>
          <w:lang w:val="en-US"/>
        </w:rPr>
        <w:t>U</w:t>
      </w:r>
      <w:r w:rsidR="0089387B" w:rsidRPr="002B3FE8">
        <w:rPr>
          <w:rFonts w:ascii="Times New Roman" w:hAnsi="Times New Roman" w:cs="Times New Roman"/>
          <w:i/>
          <w:lang w:val="en-US"/>
        </w:rPr>
        <w:t xml:space="preserve">n </w:t>
      </w:r>
      <w:proofErr w:type="spellStart"/>
      <w:r w:rsidR="0089387B" w:rsidRPr="002B3FE8">
        <w:rPr>
          <w:rFonts w:ascii="Times New Roman" w:hAnsi="Times New Roman" w:cs="Times New Roman"/>
          <w:i/>
          <w:lang w:val="en-US"/>
        </w:rPr>
        <w:t>atto</w:t>
      </w:r>
      <w:proofErr w:type="spellEnd"/>
      <w:r w:rsidR="0089387B" w:rsidRPr="002B3FE8">
        <w:rPr>
          <w:rFonts w:ascii="Times New Roman" w:hAnsi="Times New Roman" w:cs="Times New Roman"/>
          <w:i/>
          <w:lang w:val="en-US"/>
        </w:rPr>
        <w:t xml:space="preserve"> </w:t>
      </w:r>
      <w:proofErr w:type="spellStart"/>
      <w:r w:rsidR="0089387B" w:rsidRPr="002B3FE8">
        <w:rPr>
          <w:rFonts w:ascii="Times New Roman" w:hAnsi="Times New Roman" w:cs="Times New Roman"/>
          <w:i/>
          <w:lang w:val="en-US"/>
        </w:rPr>
        <w:t>d’ingegno</w:t>
      </w:r>
      <w:proofErr w:type="spellEnd"/>
      <w:r w:rsidR="0089387B" w:rsidRPr="002B3FE8">
        <w:rPr>
          <w:rFonts w:ascii="Times New Roman" w:hAnsi="Times New Roman" w:cs="Times New Roman"/>
          <w:i/>
          <w:lang w:val="en-US"/>
        </w:rPr>
        <w:t>: a castra</w:t>
      </w:r>
      <w:r w:rsidRPr="002B3FE8">
        <w:rPr>
          <w:rFonts w:ascii="Times New Roman" w:hAnsi="Times New Roman" w:cs="Times New Roman"/>
          <w:i/>
          <w:lang w:val="en-US"/>
        </w:rPr>
        <w:t xml:space="preserve">to in the seventeenth century. </w:t>
      </w:r>
      <w:r w:rsidRPr="002B3FE8">
        <w:rPr>
          <w:rFonts w:ascii="Times New Roman" w:hAnsi="Times New Roman" w:cs="Times New Roman"/>
          <w:lang w:val="en-US"/>
        </w:rPr>
        <w:t>N</w:t>
      </w:r>
      <w:r w:rsidR="0089387B" w:rsidRPr="002B3FE8">
        <w:rPr>
          <w:rFonts w:ascii="Times New Roman" w:hAnsi="Times New Roman" w:cs="Times New Roman"/>
          <w:lang w:val="en-US"/>
        </w:rPr>
        <w:t>ew haven</w:t>
      </w:r>
      <w:r w:rsidRPr="002B3FE8">
        <w:rPr>
          <w:rFonts w:ascii="Times New Roman" w:hAnsi="Times New Roman" w:cs="Times New Roman"/>
          <w:lang w:val="en-US"/>
        </w:rPr>
        <w:t>: Yale university press</w:t>
      </w:r>
      <w:r w:rsidR="0089387B" w:rsidRPr="002B3FE8">
        <w:rPr>
          <w:rFonts w:ascii="Times New Roman" w:hAnsi="Times New Roman" w:cs="Times New Roman"/>
          <w:lang w:val="en-US"/>
        </w:rPr>
        <w:t xml:space="preserve">. </w:t>
      </w:r>
    </w:p>
    <w:p w14:paraId="7D0E3B7B" w14:textId="77777777" w:rsidR="00982E18" w:rsidRPr="002B3FE8" w:rsidRDefault="003C28A5" w:rsidP="002B3FE8">
      <w:pPr>
        <w:tabs>
          <w:tab w:val="left" w:pos="4244"/>
        </w:tabs>
        <w:spacing w:after="0" w:line="360" w:lineRule="auto"/>
        <w:ind w:left="720" w:hanging="720"/>
        <w:jc w:val="both"/>
        <w:rPr>
          <w:rFonts w:ascii="Times New Roman" w:hAnsi="Times New Roman" w:cs="Times New Roman"/>
          <w:lang w:val="en-US"/>
        </w:rPr>
      </w:pPr>
      <w:r w:rsidRPr="002B3FE8">
        <w:rPr>
          <w:rFonts w:ascii="Times New Roman" w:hAnsi="Times New Roman" w:cs="Times New Roman"/>
          <w:lang w:val="en-US"/>
        </w:rPr>
        <w:t>Garvey, B. (2003)</w:t>
      </w:r>
      <w:r w:rsidR="0089387B" w:rsidRPr="002B3FE8">
        <w:rPr>
          <w:rFonts w:ascii="Times New Roman" w:hAnsi="Times New Roman" w:cs="Times New Roman"/>
          <w:lang w:val="en-US"/>
        </w:rPr>
        <w:t xml:space="preserve">. </w:t>
      </w:r>
      <w:r w:rsidRPr="002B3FE8">
        <w:rPr>
          <w:rFonts w:ascii="Times New Roman" w:hAnsi="Times New Roman" w:cs="Times New Roman"/>
          <w:i/>
          <w:lang w:val="en-US"/>
        </w:rPr>
        <w:t>T</w:t>
      </w:r>
      <w:r w:rsidR="0089387B" w:rsidRPr="002B3FE8">
        <w:rPr>
          <w:rFonts w:ascii="Times New Roman" w:hAnsi="Times New Roman" w:cs="Times New Roman"/>
          <w:i/>
          <w:lang w:val="en-US"/>
        </w:rPr>
        <w:t>he seventeenth century in from convent to concert hall: a guide to women composers,</w:t>
      </w:r>
      <w:r w:rsidRPr="002B3FE8">
        <w:rPr>
          <w:rFonts w:ascii="Times New Roman" w:hAnsi="Times New Roman" w:cs="Times New Roman"/>
          <w:lang w:val="en-US"/>
        </w:rPr>
        <w:t xml:space="preserve"> ed. Sylvia Glickman and M</w:t>
      </w:r>
      <w:r w:rsidR="0089387B" w:rsidRPr="002B3FE8">
        <w:rPr>
          <w:rFonts w:ascii="Times New Roman" w:hAnsi="Times New Roman" w:cs="Times New Roman"/>
          <w:lang w:val="en-US"/>
        </w:rPr>
        <w:t xml:space="preserve">artha </w:t>
      </w:r>
      <w:proofErr w:type="spellStart"/>
      <w:r w:rsidR="0089387B" w:rsidRPr="002B3FE8">
        <w:rPr>
          <w:rFonts w:ascii="Times New Roman" w:hAnsi="Times New Roman" w:cs="Times New Roman"/>
          <w:lang w:val="en-US"/>
        </w:rPr>
        <w:t>furman</w:t>
      </w:r>
      <w:proofErr w:type="spellEnd"/>
      <w:r w:rsidR="0089387B" w:rsidRPr="002B3FE8">
        <w:rPr>
          <w:rFonts w:ascii="Times New Roman" w:hAnsi="Times New Roman" w:cs="Times New Roman"/>
          <w:lang w:val="en-US"/>
        </w:rPr>
        <w:t xml:space="preserve"> </w:t>
      </w:r>
      <w:proofErr w:type="spellStart"/>
      <w:r w:rsidR="0089387B" w:rsidRPr="002B3FE8">
        <w:rPr>
          <w:rFonts w:ascii="Times New Roman" w:hAnsi="Times New Roman" w:cs="Times New Roman"/>
          <w:lang w:val="en-US"/>
        </w:rPr>
        <w:t>schl</w:t>
      </w:r>
      <w:r w:rsidRPr="002B3FE8">
        <w:rPr>
          <w:rFonts w:ascii="Times New Roman" w:hAnsi="Times New Roman" w:cs="Times New Roman"/>
          <w:lang w:val="en-US"/>
        </w:rPr>
        <w:t>eifer</w:t>
      </w:r>
      <w:proofErr w:type="spellEnd"/>
      <w:r w:rsidRPr="002B3FE8">
        <w:rPr>
          <w:rFonts w:ascii="Times New Roman" w:hAnsi="Times New Roman" w:cs="Times New Roman"/>
          <w:lang w:val="en-US"/>
        </w:rPr>
        <w:t>. Westport: Greenwood</w:t>
      </w:r>
      <w:r w:rsidR="0089387B" w:rsidRPr="002B3FE8">
        <w:rPr>
          <w:rFonts w:ascii="Times New Roman" w:hAnsi="Times New Roman" w:cs="Times New Roman"/>
          <w:lang w:val="en-US"/>
        </w:rPr>
        <w:t>.</w:t>
      </w:r>
    </w:p>
    <w:p w14:paraId="260CEB26" w14:textId="77777777" w:rsidR="00982E18" w:rsidRPr="002B3FE8" w:rsidRDefault="003C28A5" w:rsidP="002B3FE8">
      <w:pPr>
        <w:tabs>
          <w:tab w:val="left" w:pos="4244"/>
        </w:tabs>
        <w:spacing w:after="0" w:line="360" w:lineRule="auto"/>
        <w:ind w:left="720" w:hanging="720"/>
        <w:jc w:val="both"/>
        <w:rPr>
          <w:rFonts w:ascii="Times New Roman" w:hAnsi="Times New Roman" w:cs="Times New Roman"/>
          <w:lang w:val="es-ES"/>
        </w:rPr>
      </w:pPr>
      <w:proofErr w:type="spellStart"/>
      <w:r w:rsidRPr="002B3FE8">
        <w:rPr>
          <w:rFonts w:ascii="Times New Roman" w:hAnsi="Times New Roman" w:cs="Times New Roman"/>
          <w:lang w:val="en-US"/>
        </w:rPr>
        <w:t>Jezic</w:t>
      </w:r>
      <w:proofErr w:type="spellEnd"/>
      <w:r w:rsidRPr="002B3FE8">
        <w:rPr>
          <w:rFonts w:ascii="Times New Roman" w:hAnsi="Times New Roman" w:cs="Times New Roman"/>
          <w:lang w:val="en-US"/>
        </w:rPr>
        <w:t>, D. y Wood, E</w:t>
      </w:r>
      <w:r w:rsidR="0089387B" w:rsidRPr="002B3FE8">
        <w:rPr>
          <w:rFonts w:ascii="Times New Roman" w:hAnsi="Times New Roman" w:cs="Times New Roman"/>
          <w:lang w:val="en-US"/>
        </w:rPr>
        <w:t>.</w:t>
      </w:r>
      <w:r w:rsidRPr="002B3FE8">
        <w:rPr>
          <w:rFonts w:ascii="Times New Roman" w:hAnsi="Times New Roman" w:cs="Times New Roman"/>
          <w:lang w:val="en-US"/>
        </w:rPr>
        <w:t xml:space="preserve"> (1994).</w:t>
      </w:r>
      <w:r w:rsidR="0089387B" w:rsidRPr="002B3FE8">
        <w:rPr>
          <w:rFonts w:ascii="Times New Roman" w:hAnsi="Times New Roman" w:cs="Times New Roman"/>
          <w:lang w:val="en-US"/>
        </w:rPr>
        <w:t xml:space="preserve"> </w:t>
      </w:r>
      <w:r w:rsidRPr="002B3FE8">
        <w:rPr>
          <w:rFonts w:ascii="Times New Roman" w:hAnsi="Times New Roman" w:cs="Times New Roman"/>
          <w:i/>
          <w:iCs/>
          <w:lang w:val="en-US"/>
        </w:rPr>
        <w:t>W</w:t>
      </w:r>
      <w:r w:rsidR="0089387B" w:rsidRPr="002B3FE8">
        <w:rPr>
          <w:rFonts w:ascii="Times New Roman" w:hAnsi="Times New Roman" w:cs="Times New Roman"/>
          <w:i/>
          <w:iCs/>
          <w:lang w:val="en-US"/>
        </w:rPr>
        <w:t>omen composers: the lost tradition found</w:t>
      </w:r>
      <w:r w:rsidRPr="002B3FE8">
        <w:rPr>
          <w:rFonts w:ascii="Times New Roman" w:hAnsi="Times New Roman" w:cs="Times New Roman"/>
          <w:iCs/>
          <w:lang w:val="en-US"/>
        </w:rPr>
        <w:t xml:space="preserve">. </w:t>
      </w:r>
      <w:r w:rsidRPr="002B3FE8">
        <w:rPr>
          <w:rFonts w:ascii="Times New Roman" w:hAnsi="Times New Roman" w:cs="Times New Roman"/>
          <w:lang w:val="es-ES"/>
        </w:rPr>
        <w:t xml:space="preserve">New york: </w:t>
      </w:r>
      <w:proofErr w:type="spellStart"/>
      <w:r w:rsidRPr="002B3FE8">
        <w:rPr>
          <w:rFonts w:ascii="Times New Roman" w:hAnsi="Times New Roman" w:cs="Times New Roman"/>
          <w:lang w:val="es-ES"/>
        </w:rPr>
        <w:t>the</w:t>
      </w:r>
      <w:proofErr w:type="spellEnd"/>
      <w:r w:rsidRPr="002B3FE8">
        <w:rPr>
          <w:rFonts w:ascii="Times New Roman" w:hAnsi="Times New Roman" w:cs="Times New Roman"/>
          <w:lang w:val="es-ES"/>
        </w:rPr>
        <w:t xml:space="preserve"> </w:t>
      </w:r>
      <w:proofErr w:type="spellStart"/>
      <w:r w:rsidRPr="002B3FE8">
        <w:rPr>
          <w:rFonts w:ascii="Times New Roman" w:hAnsi="Times New Roman" w:cs="Times New Roman"/>
          <w:lang w:val="es-ES"/>
        </w:rPr>
        <w:t>feminist</w:t>
      </w:r>
      <w:proofErr w:type="spellEnd"/>
      <w:r w:rsidRPr="002B3FE8">
        <w:rPr>
          <w:rFonts w:ascii="Times New Roman" w:hAnsi="Times New Roman" w:cs="Times New Roman"/>
          <w:lang w:val="es-ES"/>
        </w:rPr>
        <w:t xml:space="preserve"> </w:t>
      </w:r>
      <w:proofErr w:type="spellStart"/>
      <w:r w:rsidRPr="002B3FE8">
        <w:rPr>
          <w:rFonts w:ascii="Times New Roman" w:hAnsi="Times New Roman" w:cs="Times New Roman"/>
          <w:lang w:val="es-ES"/>
        </w:rPr>
        <w:t>press</w:t>
      </w:r>
      <w:proofErr w:type="spellEnd"/>
      <w:r w:rsidR="0089387B" w:rsidRPr="002B3FE8">
        <w:rPr>
          <w:rFonts w:ascii="Times New Roman" w:hAnsi="Times New Roman" w:cs="Times New Roman"/>
          <w:lang w:val="es-ES"/>
        </w:rPr>
        <w:t xml:space="preserve">. </w:t>
      </w:r>
    </w:p>
    <w:p w14:paraId="58A5E83F" w14:textId="77777777" w:rsidR="00982E18" w:rsidRPr="002B3FE8" w:rsidRDefault="003C28A5" w:rsidP="002B3FE8">
      <w:pPr>
        <w:tabs>
          <w:tab w:val="left" w:pos="4244"/>
        </w:tabs>
        <w:spacing w:after="0" w:line="360" w:lineRule="auto"/>
        <w:ind w:left="720" w:hanging="720"/>
        <w:jc w:val="both"/>
        <w:rPr>
          <w:rFonts w:ascii="Times New Roman" w:hAnsi="Times New Roman" w:cs="Times New Roman"/>
          <w:lang w:val="en-US"/>
        </w:rPr>
      </w:pPr>
      <w:r w:rsidRPr="002B3FE8">
        <w:rPr>
          <w:rFonts w:ascii="Times New Roman" w:hAnsi="Times New Roman" w:cs="Times New Roman"/>
          <w:lang w:val="es-ES"/>
        </w:rPr>
        <w:t>Rodríguez, B</w:t>
      </w:r>
      <w:r w:rsidR="0089387B" w:rsidRPr="002B3FE8">
        <w:rPr>
          <w:rFonts w:ascii="Times New Roman" w:hAnsi="Times New Roman" w:cs="Times New Roman"/>
          <w:lang w:val="es-ES"/>
        </w:rPr>
        <w:t>.</w:t>
      </w:r>
      <w:r w:rsidRPr="002B3FE8">
        <w:rPr>
          <w:rFonts w:ascii="Times New Roman" w:hAnsi="Times New Roman" w:cs="Times New Roman"/>
          <w:lang w:val="es-ES"/>
        </w:rPr>
        <w:t xml:space="preserve"> (2004).</w:t>
      </w:r>
      <w:r w:rsidR="0089387B" w:rsidRPr="002B3FE8">
        <w:rPr>
          <w:rFonts w:ascii="Times New Roman" w:hAnsi="Times New Roman" w:cs="Times New Roman"/>
          <w:lang w:val="es-ES"/>
        </w:rPr>
        <w:t xml:space="preserve"> </w:t>
      </w:r>
      <w:r w:rsidRPr="002B3FE8">
        <w:rPr>
          <w:rFonts w:ascii="Times New Roman" w:hAnsi="Times New Roman" w:cs="Times New Roman"/>
          <w:i/>
          <w:lang w:val="es-ES"/>
        </w:rPr>
        <w:t>D</w:t>
      </w:r>
      <w:r w:rsidR="0089387B" w:rsidRPr="002B3FE8">
        <w:rPr>
          <w:rFonts w:ascii="Times New Roman" w:hAnsi="Times New Roman" w:cs="Times New Roman"/>
          <w:i/>
          <w:lang w:val="es-ES"/>
        </w:rPr>
        <w:t>el original de imprenta al libro impreso antiguo</w:t>
      </w:r>
      <w:r w:rsidRPr="002B3FE8">
        <w:rPr>
          <w:rFonts w:ascii="Times New Roman" w:hAnsi="Times New Roman" w:cs="Times New Roman"/>
          <w:lang w:val="es-ES"/>
        </w:rPr>
        <w:t xml:space="preserve">. </w:t>
      </w:r>
      <w:r w:rsidRPr="002B3FE8">
        <w:rPr>
          <w:rFonts w:ascii="Times New Roman" w:hAnsi="Times New Roman" w:cs="Times New Roman"/>
          <w:lang w:val="en-US"/>
        </w:rPr>
        <w:t xml:space="preserve">Madrid: </w:t>
      </w:r>
      <w:proofErr w:type="spellStart"/>
      <w:r w:rsidRPr="002B3FE8">
        <w:rPr>
          <w:rFonts w:ascii="Times New Roman" w:hAnsi="Times New Roman" w:cs="Times New Roman"/>
          <w:lang w:val="en-US"/>
        </w:rPr>
        <w:t>Ollero</w:t>
      </w:r>
      <w:proofErr w:type="spellEnd"/>
      <w:r w:rsidRPr="002B3FE8">
        <w:rPr>
          <w:rFonts w:ascii="Times New Roman" w:hAnsi="Times New Roman" w:cs="Times New Roman"/>
          <w:lang w:val="en-US"/>
        </w:rPr>
        <w:t xml:space="preserve"> y Ramos </w:t>
      </w:r>
      <w:proofErr w:type="spellStart"/>
      <w:r w:rsidRPr="002B3FE8">
        <w:rPr>
          <w:rFonts w:ascii="Times New Roman" w:hAnsi="Times New Roman" w:cs="Times New Roman"/>
          <w:lang w:val="en-US"/>
        </w:rPr>
        <w:t>editores</w:t>
      </w:r>
      <w:proofErr w:type="spellEnd"/>
      <w:r w:rsidR="0089387B" w:rsidRPr="002B3FE8">
        <w:rPr>
          <w:rFonts w:ascii="Times New Roman" w:hAnsi="Times New Roman" w:cs="Times New Roman"/>
          <w:lang w:val="en-US"/>
        </w:rPr>
        <w:t>.</w:t>
      </w:r>
    </w:p>
    <w:p w14:paraId="6FCB91C0" w14:textId="77777777" w:rsidR="00557BFC" w:rsidRPr="00982E18" w:rsidRDefault="003C28A5" w:rsidP="002B3FE8">
      <w:pPr>
        <w:tabs>
          <w:tab w:val="left" w:pos="4244"/>
        </w:tabs>
        <w:spacing w:after="0" w:line="360" w:lineRule="auto"/>
        <w:ind w:left="720" w:hanging="720"/>
        <w:jc w:val="both"/>
        <w:rPr>
          <w:rFonts w:ascii="Times New Roman" w:hAnsi="Times New Roman" w:cs="Times New Roman"/>
          <w:lang w:val="es-ES"/>
        </w:rPr>
      </w:pPr>
      <w:r w:rsidRPr="002B3FE8">
        <w:rPr>
          <w:rFonts w:ascii="Times New Roman" w:hAnsi="Times New Roman" w:cs="Times New Roman"/>
          <w:lang w:val="en-US"/>
        </w:rPr>
        <w:t xml:space="preserve">Treadwell, N. (2003). </w:t>
      </w:r>
      <w:r w:rsidRPr="002B3FE8">
        <w:rPr>
          <w:rFonts w:ascii="Times New Roman" w:hAnsi="Times New Roman" w:cs="Times New Roman"/>
          <w:i/>
          <w:lang w:val="en-US"/>
        </w:rPr>
        <w:t>R</w:t>
      </w:r>
      <w:r w:rsidR="0089387B" w:rsidRPr="002B3FE8">
        <w:rPr>
          <w:rFonts w:ascii="Times New Roman" w:hAnsi="Times New Roman" w:cs="Times New Roman"/>
          <w:i/>
          <w:lang w:val="en-US"/>
        </w:rPr>
        <w:t xml:space="preserve">estaging the sirens: musical women in the performance of sixteenth-century </w:t>
      </w:r>
      <w:r w:rsidRPr="002B3FE8">
        <w:rPr>
          <w:rFonts w:ascii="Times New Roman" w:hAnsi="Times New Roman" w:cs="Times New Roman"/>
          <w:i/>
          <w:lang w:val="en-US"/>
        </w:rPr>
        <w:t>Italian</w:t>
      </w:r>
      <w:r w:rsidR="0089387B" w:rsidRPr="002B3FE8">
        <w:rPr>
          <w:rFonts w:ascii="Times New Roman" w:hAnsi="Times New Roman" w:cs="Times New Roman"/>
          <w:i/>
          <w:lang w:val="en-US"/>
        </w:rPr>
        <w:t xml:space="preserve"> theater.</w:t>
      </w:r>
      <w:r w:rsidR="0089387B" w:rsidRPr="002B3FE8">
        <w:rPr>
          <w:rFonts w:ascii="Times New Roman" w:hAnsi="Times New Roman" w:cs="Times New Roman"/>
          <w:lang w:val="en-US"/>
        </w:rPr>
        <w:t xml:space="preserve"> </w:t>
      </w:r>
      <w:r w:rsidRPr="002B3FE8">
        <w:rPr>
          <w:rFonts w:ascii="Times New Roman" w:hAnsi="Times New Roman" w:cs="Times New Roman"/>
          <w:lang w:val="en-US"/>
        </w:rPr>
        <w:t>U</w:t>
      </w:r>
      <w:r w:rsidR="0089387B" w:rsidRPr="002B3FE8">
        <w:rPr>
          <w:rFonts w:ascii="Times New Roman" w:hAnsi="Times New Roman" w:cs="Times New Roman"/>
          <w:lang w:val="en-US"/>
        </w:rPr>
        <w:t xml:space="preserve">niversity of southern </w:t>
      </w:r>
      <w:r w:rsidRPr="002B3FE8">
        <w:rPr>
          <w:rFonts w:ascii="Times New Roman" w:hAnsi="Times New Roman" w:cs="Times New Roman"/>
          <w:lang w:val="en-US"/>
        </w:rPr>
        <w:t>California</w:t>
      </w:r>
      <w:r w:rsidR="0089387B" w:rsidRPr="002B3FE8">
        <w:rPr>
          <w:rFonts w:ascii="Times New Roman" w:hAnsi="Times New Roman" w:cs="Times New Roman"/>
          <w:lang w:val="en-US"/>
        </w:rPr>
        <w:t>.</w:t>
      </w:r>
    </w:p>
    <w:sectPr w:rsidR="00557BFC" w:rsidRPr="00982E18" w:rsidSect="003B5EFD">
      <w:headerReference w:type="default" r:id="rId7"/>
      <w:footerReference w:type="default" r:id="rId8"/>
      <w:pgSz w:w="11900" w:h="16840"/>
      <w:pgMar w:top="1440" w:right="1797" w:bottom="993" w:left="1797" w:header="142" w:footer="1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DD7D7" w14:textId="77777777" w:rsidR="004447A8" w:rsidRDefault="004447A8">
      <w:pPr>
        <w:spacing w:after="0"/>
      </w:pPr>
      <w:r>
        <w:separator/>
      </w:r>
    </w:p>
  </w:endnote>
  <w:endnote w:type="continuationSeparator" w:id="0">
    <w:p w14:paraId="2A27B573" w14:textId="77777777" w:rsidR="004447A8" w:rsidRDefault="004447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8EE5" w14:textId="77777777" w:rsidR="003B5EFD" w:rsidRDefault="003B5EFD">
    <w:pPr>
      <w:pStyle w:val="Piedepgina"/>
    </w:pPr>
    <w:r>
      <w:t xml:space="preserve">      </w:t>
    </w:r>
    <w:r>
      <w:rPr>
        <w:noProof/>
        <w:lang w:val="es-ES" w:eastAsia="es-ES"/>
      </w:rPr>
      <w:drawing>
        <wp:inline distT="0" distB="0" distL="0" distR="0" wp14:anchorId="24B8068B" wp14:editId="42DFCBDA">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3B5EFD">
      <w:rPr>
        <w:rFonts w:asciiTheme="majorHAnsi" w:hAnsiTheme="majorHAnsi" w:cstheme="majorHAnsi"/>
        <w:b/>
        <w:sz w:val="22"/>
        <w:szCs w:val="22"/>
      </w:rPr>
      <w:t>Vol. 9, Núm. 18 Julio - Diciembre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CD9F7" w14:textId="77777777" w:rsidR="004447A8" w:rsidRDefault="004447A8">
      <w:pPr>
        <w:spacing w:after="0"/>
      </w:pPr>
      <w:r>
        <w:separator/>
      </w:r>
    </w:p>
  </w:footnote>
  <w:footnote w:type="continuationSeparator" w:id="0">
    <w:p w14:paraId="2FA0BD1A" w14:textId="77777777" w:rsidR="004447A8" w:rsidRDefault="004447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14C4" w14:textId="77777777" w:rsidR="003B5EFD" w:rsidRDefault="003B5EFD" w:rsidP="003B5EFD">
    <w:pPr>
      <w:pStyle w:val="Encabezado"/>
      <w:jc w:val="center"/>
    </w:pPr>
    <w:r>
      <w:rPr>
        <w:noProof/>
        <w:lang w:val="es-ES" w:eastAsia="es-ES"/>
      </w:rPr>
      <w:drawing>
        <wp:inline distT="0" distB="0" distL="0" distR="0" wp14:anchorId="14C53ACE" wp14:editId="6D6DB4A5">
          <wp:extent cx="5274310" cy="646808"/>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46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608D0"/>
    <w:multiLevelType w:val="hybridMultilevel"/>
    <w:tmpl w:val="CF989E16"/>
    <w:lvl w:ilvl="0" w:tplc="94FE6F1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91084"/>
    <w:multiLevelType w:val="hybridMultilevel"/>
    <w:tmpl w:val="2BFA832C"/>
    <w:lvl w:ilvl="0" w:tplc="F974614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55C6AFA"/>
    <w:multiLevelType w:val="hybridMultilevel"/>
    <w:tmpl w:val="570E3E0A"/>
    <w:lvl w:ilvl="0" w:tplc="857C809C">
      <w:start w:val="2"/>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2D8144A"/>
    <w:multiLevelType w:val="multilevel"/>
    <w:tmpl w:val="1BC6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F62F59"/>
    <w:multiLevelType w:val="hybridMultilevel"/>
    <w:tmpl w:val="6990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57B"/>
    <w:rsid w:val="0000469C"/>
    <w:rsid w:val="00005267"/>
    <w:rsid w:val="000105BD"/>
    <w:rsid w:val="0003183F"/>
    <w:rsid w:val="000706B8"/>
    <w:rsid w:val="00092553"/>
    <w:rsid w:val="000B04CF"/>
    <w:rsid w:val="000F4403"/>
    <w:rsid w:val="001831AE"/>
    <w:rsid w:val="001B7CB9"/>
    <w:rsid w:val="001C5CE5"/>
    <w:rsid w:val="001C62C6"/>
    <w:rsid w:val="001C64EF"/>
    <w:rsid w:val="001F56D2"/>
    <w:rsid w:val="00226A7E"/>
    <w:rsid w:val="00240F44"/>
    <w:rsid w:val="00257A9D"/>
    <w:rsid w:val="002668BF"/>
    <w:rsid w:val="00290256"/>
    <w:rsid w:val="002B3E08"/>
    <w:rsid w:val="002B3FE8"/>
    <w:rsid w:val="002B5F21"/>
    <w:rsid w:val="002C45D7"/>
    <w:rsid w:val="003040AB"/>
    <w:rsid w:val="00307D54"/>
    <w:rsid w:val="00360E5D"/>
    <w:rsid w:val="00385833"/>
    <w:rsid w:val="0039557B"/>
    <w:rsid w:val="003A3A83"/>
    <w:rsid w:val="003B038F"/>
    <w:rsid w:val="003B5EFD"/>
    <w:rsid w:val="003C28A5"/>
    <w:rsid w:val="003F01C5"/>
    <w:rsid w:val="00412A21"/>
    <w:rsid w:val="004447A8"/>
    <w:rsid w:val="00456171"/>
    <w:rsid w:val="00464016"/>
    <w:rsid w:val="00477EC3"/>
    <w:rsid w:val="00482D81"/>
    <w:rsid w:val="00496301"/>
    <w:rsid w:val="004B2272"/>
    <w:rsid w:val="004D140C"/>
    <w:rsid w:val="004D5D7E"/>
    <w:rsid w:val="00504011"/>
    <w:rsid w:val="0051108D"/>
    <w:rsid w:val="005354FB"/>
    <w:rsid w:val="00540A3B"/>
    <w:rsid w:val="005477E9"/>
    <w:rsid w:val="00550505"/>
    <w:rsid w:val="005705C0"/>
    <w:rsid w:val="00591C06"/>
    <w:rsid w:val="005C1A2B"/>
    <w:rsid w:val="00605246"/>
    <w:rsid w:val="0064301D"/>
    <w:rsid w:val="00657954"/>
    <w:rsid w:val="006B039B"/>
    <w:rsid w:val="006B5B6A"/>
    <w:rsid w:val="006C640D"/>
    <w:rsid w:val="007014CF"/>
    <w:rsid w:val="00703CD5"/>
    <w:rsid w:val="007639DA"/>
    <w:rsid w:val="00771B7C"/>
    <w:rsid w:val="007C68FC"/>
    <w:rsid w:val="007F2EDB"/>
    <w:rsid w:val="007F3E2D"/>
    <w:rsid w:val="007F79D6"/>
    <w:rsid w:val="00885B07"/>
    <w:rsid w:val="0089387B"/>
    <w:rsid w:val="00897486"/>
    <w:rsid w:val="008B1B79"/>
    <w:rsid w:val="008C01B1"/>
    <w:rsid w:val="00937234"/>
    <w:rsid w:val="00974714"/>
    <w:rsid w:val="00982E18"/>
    <w:rsid w:val="009947FA"/>
    <w:rsid w:val="009A2587"/>
    <w:rsid w:val="009B3349"/>
    <w:rsid w:val="009D0CF2"/>
    <w:rsid w:val="00A33EAD"/>
    <w:rsid w:val="00A6218A"/>
    <w:rsid w:val="00A742B8"/>
    <w:rsid w:val="00A80E96"/>
    <w:rsid w:val="00A820B0"/>
    <w:rsid w:val="00A87F21"/>
    <w:rsid w:val="00AB49C8"/>
    <w:rsid w:val="00AE53BE"/>
    <w:rsid w:val="00AF47B4"/>
    <w:rsid w:val="00B03437"/>
    <w:rsid w:val="00B0592F"/>
    <w:rsid w:val="00B3472F"/>
    <w:rsid w:val="00B4255B"/>
    <w:rsid w:val="00B62CDE"/>
    <w:rsid w:val="00B65084"/>
    <w:rsid w:val="00B67DFD"/>
    <w:rsid w:val="00BD0179"/>
    <w:rsid w:val="00BE72CF"/>
    <w:rsid w:val="00BF0623"/>
    <w:rsid w:val="00C102BB"/>
    <w:rsid w:val="00C56723"/>
    <w:rsid w:val="00C7243F"/>
    <w:rsid w:val="00C77721"/>
    <w:rsid w:val="00C80A4E"/>
    <w:rsid w:val="00C93734"/>
    <w:rsid w:val="00CB1242"/>
    <w:rsid w:val="00CC24B4"/>
    <w:rsid w:val="00CD65CA"/>
    <w:rsid w:val="00CE3268"/>
    <w:rsid w:val="00CE3CED"/>
    <w:rsid w:val="00D038A3"/>
    <w:rsid w:val="00D135FD"/>
    <w:rsid w:val="00D155AF"/>
    <w:rsid w:val="00D15DBB"/>
    <w:rsid w:val="00D17557"/>
    <w:rsid w:val="00D2663F"/>
    <w:rsid w:val="00D371A3"/>
    <w:rsid w:val="00D544CF"/>
    <w:rsid w:val="00D60BD0"/>
    <w:rsid w:val="00D66DD4"/>
    <w:rsid w:val="00D836A8"/>
    <w:rsid w:val="00DB37A1"/>
    <w:rsid w:val="00DF566E"/>
    <w:rsid w:val="00E16FB4"/>
    <w:rsid w:val="00E441FF"/>
    <w:rsid w:val="00E51712"/>
    <w:rsid w:val="00EC6B63"/>
    <w:rsid w:val="00EE4A14"/>
    <w:rsid w:val="00F00AEA"/>
    <w:rsid w:val="00F34BE3"/>
    <w:rsid w:val="00F46CEB"/>
    <w:rsid w:val="00F77041"/>
    <w:rsid w:val="00F844FC"/>
    <w:rsid w:val="00F92498"/>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B0A73"/>
  <w15:docId w15:val="{1776A34B-A8DA-4CEA-940C-6AC54804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B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557B"/>
    <w:pPr>
      <w:ind w:left="720"/>
      <w:contextualSpacing/>
    </w:pPr>
  </w:style>
  <w:style w:type="character" w:styleId="Hipervnculo">
    <w:name w:val="Hyperlink"/>
    <w:basedOn w:val="Fuentedeprrafopredeter"/>
    <w:uiPriority w:val="99"/>
    <w:rsid w:val="002668BF"/>
    <w:rPr>
      <w:color w:val="0000FF"/>
      <w:u w:val="single"/>
    </w:rPr>
  </w:style>
  <w:style w:type="character" w:customStyle="1" w:styleId="lrzxrkno-fv">
    <w:name w:val="lrzxr kno-fv"/>
    <w:basedOn w:val="Fuentedeprrafopredeter"/>
    <w:rsid w:val="002668BF"/>
  </w:style>
  <w:style w:type="character" w:customStyle="1" w:styleId="w8qarf">
    <w:name w:val="w8qarf"/>
    <w:basedOn w:val="Fuentedeprrafopredeter"/>
    <w:rsid w:val="002668BF"/>
  </w:style>
  <w:style w:type="paragraph" w:styleId="NormalWeb">
    <w:name w:val="Normal (Web)"/>
    <w:basedOn w:val="Normal"/>
    <w:uiPriority w:val="99"/>
    <w:rsid w:val="00D2663F"/>
    <w:pPr>
      <w:spacing w:beforeLines="1" w:afterLines="1"/>
    </w:pPr>
    <w:rPr>
      <w:rFonts w:ascii="Times" w:hAnsi="Times" w:cs="Times New Roman"/>
      <w:sz w:val="20"/>
      <w:szCs w:val="20"/>
    </w:rPr>
  </w:style>
  <w:style w:type="paragraph" w:styleId="HTMLconformatoprevio">
    <w:name w:val="HTML Preformatted"/>
    <w:basedOn w:val="Normal"/>
    <w:link w:val="HTMLconformatoprevioCar"/>
    <w:uiPriority w:val="99"/>
    <w:rsid w:val="00A33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33EAD"/>
    <w:rPr>
      <w:rFonts w:ascii="Courier New" w:eastAsia="Times New Roman" w:hAnsi="Courier New" w:cs="Courier New"/>
      <w:sz w:val="20"/>
      <w:szCs w:val="20"/>
      <w:lang w:val="es-ES" w:eastAsia="es-ES"/>
    </w:rPr>
  </w:style>
  <w:style w:type="paragraph" w:styleId="Textonotapie">
    <w:name w:val="footnote text"/>
    <w:basedOn w:val="Normal"/>
    <w:link w:val="TextonotapieCar"/>
    <w:rsid w:val="00456171"/>
    <w:pPr>
      <w:spacing w:after="0"/>
    </w:pPr>
  </w:style>
  <w:style w:type="character" w:customStyle="1" w:styleId="TextonotapieCar">
    <w:name w:val="Texto nota pie Car"/>
    <w:basedOn w:val="Fuentedeprrafopredeter"/>
    <w:link w:val="Textonotapie"/>
    <w:rsid w:val="00456171"/>
  </w:style>
  <w:style w:type="character" w:styleId="Refdenotaalpie">
    <w:name w:val="footnote reference"/>
    <w:basedOn w:val="Fuentedeprrafopredeter"/>
    <w:rsid w:val="00456171"/>
    <w:rPr>
      <w:vertAlign w:val="superscript"/>
    </w:rPr>
  </w:style>
  <w:style w:type="paragraph" w:styleId="Encabezado">
    <w:name w:val="header"/>
    <w:basedOn w:val="Normal"/>
    <w:link w:val="EncabezadoCar"/>
    <w:rsid w:val="00F77041"/>
    <w:pPr>
      <w:tabs>
        <w:tab w:val="center" w:pos="4320"/>
        <w:tab w:val="right" w:pos="8640"/>
      </w:tabs>
      <w:spacing w:after="0"/>
    </w:pPr>
  </w:style>
  <w:style w:type="character" w:customStyle="1" w:styleId="EncabezadoCar">
    <w:name w:val="Encabezado Car"/>
    <w:basedOn w:val="Fuentedeprrafopredeter"/>
    <w:link w:val="Encabezado"/>
    <w:rsid w:val="00F77041"/>
  </w:style>
  <w:style w:type="paragraph" w:styleId="Piedepgina">
    <w:name w:val="footer"/>
    <w:basedOn w:val="Normal"/>
    <w:link w:val="PiedepginaCar"/>
    <w:rsid w:val="00F77041"/>
    <w:pPr>
      <w:tabs>
        <w:tab w:val="center" w:pos="4320"/>
        <w:tab w:val="right" w:pos="8640"/>
      </w:tabs>
      <w:spacing w:after="0"/>
    </w:pPr>
  </w:style>
  <w:style w:type="character" w:customStyle="1" w:styleId="PiedepginaCar">
    <w:name w:val="Pie de página Car"/>
    <w:basedOn w:val="Fuentedeprrafopredeter"/>
    <w:link w:val="Piedepgina"/>
    <w:rsid w:val="00F77041"/>
  </w:style>
  <w:style w:type="paragraph" w:styleId="Textodeglobo">
    <w:name w:val="Balloon Text"/>
    <w:basedOn w:val="Normal"/>
    <w:link w:val="TextodegloboCar"/>
    <w:semiHidden/>
    <w:unhideWhenUsed/>
    <w:rsid w:val="00AF47B4"/>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AF4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5921">
      <w:bodyDiv w:val="1"/>
      <w:marLeft w:val="0"/>
      <w:marRight w:val="0"/>
      <w:marTop w:val="0"/>
      <w:marBottom w:val="0"/>
      <w:divBdr>
        <w:top w:val="none" w:sz="0" w:space="0" w:color="auto"/>
        <w:left w:val="none" w:sz="0" w:space="0" w:color="auto"/>
        <w:bottom w:val="none" w:sz="0" w:space="0" w:color="auto"/>
        <w:right w:val="none" w:sz="0" w:space="0" w:color="auto"/>
      </w:divBdr>
      <w:divsChild>
        <w:div w:id="2007779390">
          <w:marLeft w:val="0"/>
          <w:marRight w:val="0"/>
          <w:marTop w:val="0"/>
          <w:marBottom w:val="0"/>
          <w:divBdr>
            <w:top w:val="none" w:sz="0" w:space="0" w:color="auto"/>
            <w:left w:val="none" w:sz="0" w:space="0" w:color="auto"/>
            <w:bottom w:val="none" w:sz="0" w:space="0" w:color="auto"/>
            <w:right w:val="none" w:sz="0" w:space="0" w:color="auto"/>
          </w:divBdr>
          <w:divsChild>
            <w:div w:id="989092927">
              <w:marLeft w:val="0"/>
              <w:marRight w:val="0"/>
              <w:marTop w:val="0"/>
              <w:marBottom w:val="0"/>
              <w:divBdr>
                <w:top w:val="none" w:sz="0" w:space="0" w:color="auto"/>
                <w:left w:val="none" w:sz="0" w:space="0" w:color="auto"/>
                <w:bottom w:val="none" w:sz="0" w:space="0" w:color="auto"/>
                <w:right w:val="none" w:sz="0" w:space="0" w:color="auto"/>
              </w:divBdr>
              <w:divsChild>
                <w:div w:id="884635948">
                  <w:marLeft w:val="0"/>
                  <w:marRight w:val="0"/>
                  <w:marTop w:val="0"/>
                  <w:marBottom w:val="0"/>
                  <w:divBdr>
                    <w:top w:val="none" w:sz="0" w:space="0" w:color="auto"/>
                    <w:left w:val="none" w:sz="0" w:space="0" w:color="auto"/>
                    <w:bottom w:val="none" w:sz="0" w:space="0" w:color="auto"/>
                    <w:right w:val="none" w:sz="0" w:space="0" w:color="auto"/>
                  </w:divBdr>
                  <w:divsChild>
                    <w:div w:id="19765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801">
      <w:bodyDiv w:val="1"/>
      <w:marLeft w:val="0"/>
      <w:marRight w:val="0"/>
      <w:marTop w:val="0"/>
      <w:marBottom w:val="0"/>
      <w:divBdr>
        <w:top w:val="none" w:sz="0" w:space="0" w:color="auto"/>
        <w:left w:val="none" w:sz="0" w:space="0" w:color="auto"/>
        <w:bottom w:val="none" w:sz="0" w:space="0" w:color="auto"/>
        <w:right w:val="none" w:sz="0" w:space="0" w:color="auto"/>
      </w:divBdr>
    </w:div>
    <w:div w:id="349840790">
      <w:bodyDiv w:val="1"/>
      <w:marLeft w:val="0"/>
      <w:marRight w:val="0"/>
      <w:marTop w:val="0"/>
      <w:marBottom w:val="0"/>
      <w:divBdr>
        <w:top w:val="none" w:sz="0" w:space="0" w:color="auto"/>
        <w:left w:val="none" w:sz="0" w:space="0" w:color="auto"/>
        <w:bottom w:val="none" w:sz="0" w:space="0" w:color="auto"/>
        <w:right w:val="none" w:sz="0" w:space="0" w:color="auto"/>
      </w:divBdr>
      <w:divsChild>
        <w:div w:id="562562758">
          <w:marLeft w:val="0"/>
          <w:marRight w:val="0"/>
          <w:marTop w:val="0"/>
          <w:marBottom w:val="0"/>
          <w:divBdr>
            <w:top w:val="none" w:sz="0" w:space="0" w:color="auto"/>
            <w:left w:val="none" w:sz="0" w:space="0" w:color="auto"/>
            <w:bottom w:val="none" w:sz="0" w:space="0" w:color="auto"/>
            <w:right w:val="none" w:sz="0" w:space="0" w:color="auto"/>
          </w:divBdr>
          <w:divsChild>
            <w:div w:id="2140101933">
              <w:marLeft w:val="0"/>
              <w:marRight w:val="0"/>
              <w:marTop w:val="0"/>
              <w:marBottom w:val="0"/>
              <w:divBdr>
                <w:top w:val="none" w:sz="0" w:space="0" w:color="auto"/>
                <w:left w:val="none" w:sz="0" w:space="0" w:color="auto"/>
                <w:bottom w:val="none" w:sz="0" w:space="0" w:color="auto"/>
                <w:right w:val="none" w:sz="0" w:space="0" w:color="auto"/>
              </w:divBdr>
            </w:div>
          </w:divsChild>
        </w:div>
        <w:div w:id="1639650983">
          <w:marLeft w:val="0"/>
          <w:marRight w:val="0"/>
          <w:marTop w:val="0"/>
          <w:marBottom w:val="0"/>
          <w:divBdr>
            <w:top w:val="none" w:sz="0" w:space="0" w:color="auto"/>
            <w:left w:val="none" w:sz="0" w:space="0" w:color="auto"/>
            <w:bottom w:val="none" w:sz="0" w:space="0" w:color="auto"/>
            <w:right w:val="none" w:sz="0" w:space="0" w:color="auto"/>
          </w:divBdr>
          <w:divsChild>
            <w:div w:id="19205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1694">
      <w:bodyDiv w:val="1"/>
      <w:marLeft w:val="0"/>
      <w:marRight w:val="0"/>
      <w:marTop w:val="0"/>
      <w:marBottom w:val="0"/>
      <w:divBdr>
        <w:top w:val="none" w:sz="0" w:space="0" w:color="auto"/>
        <w:left w:val="none" w:sz="0" w:space="0" w:color="auto"/>
        <w:bottom w:val="none" w:sz="0" w:space="0" w:color="auto"/>
        <w:right w:val="none" w:sz="0" w:space="0" w:color="auto"/>
      </w:divBdr>
    </w:div>
    <w:div w:id="485827840">
      <w:bodyDiv w:val="1"/>
      <w:marLeft w:val="0"/>
      <w:marRight w:val="0"/>
      <w:marTop w:val="0"/>
      <w:marBottom w:val="0"/>
      <w:divBdr>
        <w:top w:val="none" w:sz="0" w:space="0" w:color="auto"/>
        <w:left w:val="none" w:sz="0" w:space="0" w:color="auto"/>
        <w:bottom w:val="none" w:sz="0" w:space="0" w:color="auto"/>
        <w:right w:val="none" w:sz="0" w:space="0" w:color="auto"/>
      </w:divBdr>
      <w:divsChild>
        <w:div w:id="49422736">
          <w:marLeft w:val="0"/>
          <w:marRight w:val="0"/>
          <w:marTop w:val="0"/>
          <w:marBottom w:val="0"/>
          <w:divBdr>
            <w:top w:val="none" w:sz="0" w:space="0" w:color="auto"/>
            <w:left w:val="none" w:sz="0" w:space="0" w:color="auto"/>
            <w:bottom w:val="none" w:sz="0" w:space="0" w:color="auto"/>
            <w:right w:val="none" w:sz="0" w:space="0" w:color="auto"/>
          </w:divBdr>
          <w:divsChild>
            <w:div w:id="1947079878">
              <w:marLeft w:val="0"/>
              <w:marRight w:val="0"/>
              <w:marTop w:val="0"/>
              <w:marBottom w:val="0"/>
              <w:divBdr>
                <w:top w:val="none" w:sz="0" w:space="0" w:color="auto"/>
                <w:left w:val="none" w:sz="0" w:space="0" w:color="auto"/>
                <w:bottom w:val="none" w:sz="0" w:space="0" w:color="auto"/>
                <w:right w:val="none" w:sz="0" w:space="0" w:color="auto"/>
              </w:divBdr>
              <w:divsChild>
                <w:div w:id="545802915">
                  <w:marLeft w:val="0"/>
                  <w:marRight w:val="0"/>
                  <w:marTop w:val="0"/>
                  <w:marBottom w:val="0"/>
                  <w:divBdr>
                    <w:top w:val="none" w:sz="0" w:space="0" w:color="auto"/>
                    <w:left w:val="none" w:sz="0" w:space="0" w:color="auto"/>
                    <w:bottom w:val="none" w:sz="0" w:space="0" w:color="auto"/>
                    <w:right w:val="none" w:sz="0" w:space="0" w:color="auto"/>
                  </w:divBdr>
                  <w:divsChild>
                    <w:div w:id="7623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47037">
      <w:bodyDiv w:val="1"/>
      <w:marLeft w:val="0"/>
      <w:marRight w:val="0"/>
      <w:marTop w:val="0"/>
      <w:marBottom w:val="0"/>
      <w:divBdr>
        <w:top w:val="none" w:sz="0" w:space="0" w:color="auto"/>
        <w:left w:val="none" w:sz="0" w:space="0" w:color="auto"/>
        <w:bottom w:val="none" w:sz="0" w:space="0" w:color="auto"/>
        <w:right w:val="none" w:sz="0" w:space="0" w:color="auto"/>
      </w:divBdr>
      <w:divsChild>
        <w:div w:id="1116099968">
          <w:marLeft w:val="0"/>
          <w:marRight w:val="0"/>
          <w:marTop w:val="0"/>
          <w:marBottom w:val="0"/>
          <w:divBdr>
            <w:top w:val="none" w:sz="0" w:space="0" w:color="auto"/>
            <w:left w:val="none" w:sz="0" w:space="0" w:color="auto"/>
            <w:bottom w:val="none" w:sz="0" w:space="0" w:color="auto"/>
            <w:right w:val="none" w:sz="0" w:space="0" w:color="auto"/>
          </w:divBdr>
          <w:divsChild>
            <w:div w:id="44378060">
              <w:marLeft w:val="0"/>
              <w:marRight w:val="0"/>
              <w:marTop w:val="0"/>
              <w:marBottom w:val="0"/>
              <w:divBdr>
                <w:top w:val="none" w:sz="0" w:space="0" w:color="auto"/>
                <w:left w:val="none" w:sz="0" w:space="0" w:color="auto"/>
                <w:bottom w:val="none" w:sz="0" w:space="0" w:color="auto"/>
                <w:right w:val="none" w:sz="0" w:space="0" w:color="auto"/>
              </w:divBdr>
              <w:divsChild>
                <w:div w:id="68695074">
                  <w:marLeft w:val="0"/>
                  <w:marRight w:val="0"/>
                  <w:marTop w:val="0"/>
                  <w:marBottom w:val="0"/>
                  <w:divBdr>
                    <w:top w:val="none" w:sz="0" w:space="0" w:color="auto"/>
                    <w:left w:val="none" w:sz="0" w:space="0" w:color="auto"/>
                    <w:bottom w:val="none" w:sz="0" w:space="0" w:color="auto"/>
                    <w:right w:val="none" w:sz="0" w:space="0" w:color="auto"/>
                  </w:divBdr>
                  <w:divsChild>
                    <w:div w:id="825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60361">
      <w:bodyDiv w:val="1"/>
      <w:marLeft w:val="0"/>
      <w:marRight w:val="0"/>
      <w:marTop w:val="0"/>
      <w:marBottom w:val="0"/>
      <w:divBdr>
        <w:top w:val="none" w:sz="0" w:space="0" w:color="auto"/>
        <w:left w:val="none" w:sz="0" w:space="0" w:color="auto"/>
        <w:bottom w:val="none" w:sz="0" w:space="0" w:color="auto"/>
        <w:right w:val="none" w:sz="0" w:space="0" w:color="auto"/>
      </w:divBdr>
      <w:divsChild>
        <w:div w:id="22438816">
          <w:marLeft w:val="0"/>
          <w:marRight w:val="0"/>
          <w:marTop w:val="0"/>
          <w:marBottom w:val="0"/>
          <w:divBdr>
            <w:top w:val="none" w:sz="0" w:space="0" w:color="auto"/>
            <w:left w:val="none" w:sz="0" w:space="0" w:color="auto"/>
            <w:bottom w:val="none" w:sz="0" w:space="0" w:color="auto"/>
            <w:right w:val="none" w:sz="0" w:space="0" w:color="auto"/>
          </w:divBdr>
          <w:divsChild>
            <w:div w:id="2064131214">
              <w:marLeft w:val="0"/>
              <w:marRight w:val="0"/>
              <w:marTop w:val="0"/>
              <w:marBottom w:val="0"/>
              <w:divBdr>
                <w:top w:val="none" w:sz="0" w:space="0" w:color="auto"/>
                <w:left w:val="none" w:sz="0" w:space="0" w:color="auto"/>
                <w:bottom w:val="none" w:sz="0" w:space="0" w:color="auto"/>
                <w:right w:val="none" w:sz="0" w:space="0" w:color="auto"/>
              </w:divBdr>
              <w:divsChild>
                <w:div w:id="1741321187">
                  <w:marLeft w:val="0"/>
                  <w:marRight w:val="0"/>
                  <w:marTop w:val="0"/>
                  <w:marBottom w:val="0"/>
                  <w:divBdr>
                    <w:top w:val="none" w:sz="0" w:space="0" w:color="auto"/>
                    <w:left w:val="none" w:sz="0" w:space="0" w:color="auto"/>
                    <w:bottom w:val="none" w:sz="0" w:space="0" w:color="auto"/>
                    <w:right w:val="none" w:sz="0" w:space="0" w:color="auto"/>
                  </w:divBdr>
                  <w:divsChild>
                    <w:div w:id="6601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98701">
      <w:bodyDiv w:val="1"/>
      <w:marLeft w:val="0"/>
      <w:marRight w:val="0"/>
      <w:marTop w:val="0"/>
      <w:marBottom w:val="0"/>
      <w:divBdr>
        <w:top w:val="none" w:sz="0" w:space="0" w:color="auto"/>
        <w:left w:val="none" w:sz="0" w:space="0" w:color="auto"/>
        <w:bottom w:val="none" w:sz="0" w:space="0" w:color="auto"/>
        <w:right w:val="none" w:sz="0" w:space="0" w:color="auto"/>
      </w:divBdr>
      <w:divsChild>
        <w:div w:id="25252487">
          <w:marLeft w:val="0"/>
          <w:marRight w:val="0"/>
          <w:marTop w:val="0"/>
          <w:marBottom w:val="0"/>
          <w:divBdr>
            <w:top w:val="none" w:sz="0" w:space="0" w:color="auto"/>
            <w:left w:val="none" w:sz="0" w:space="0" w:color="auto"/>
            <w:bottom w:val="none" w:sz="0" w:space="0" w:color="auto"/>
            <w:right w:val="none" w:sz="0" w:space="0" w:color="auto"/>
          </w:divBdr>
          <w:divsChild>
            <w:div w:id="760683465">
              <w:marLeft w:val="0"/>
              <w:marRight w:val="0"/>
              <w:marTop w:val="0"/>
              <w:marBottom w:val="0"/>
              <w:divBdr>
                <w:top w:val="none" w:sz="0" w:space="0" w:color="auto"/>
                <w:left w:val="none" w:sz="0" w:space="0" w:color="auto"/>
                <w:bottom w:val="none" w:sz="0" w:space="0" w:color="auto"/>
                <w:right w:val="none" w:sz="0" w:space="0" w:color="auto"/>
              </w:divBdr>
              <w:divsChild>
                <w:div w:id="2574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1741">
      <w:bodyDiv w:val="1"/>
      <w:marLeft w:val="0"/>
      <w:marRight w:val="0"/>
      <w:marTop w:val="0"/>
      <w:marBottom w:val="0"/>
      <w:divBdr>
        <w:top w:val="none" w:sz="0" w:space="0" w:color="auto"/>
        <w:left w:val="none" w:sz="0" w:space="0" w:color="auto"/>
        <w:bottom w:val="none" w:sz="0" w:space="0" w:color="auto"/>
        <w:right w:val="none" w:sz="0" w:space="0" w:color="auto"/>
      </w:divBdr>
      <w:divsChild>
        <w:div w:id="1683193192">
          <w:marLeft w:val="0"/>
          <w:marRight w:val="0"/>
          <w:marTop w:val="0"/>
          <w:marBottom w:val="0"/>
          <w:divBdr>
            <w:top w:val="none" w:sz="0" w:space="0" w:color="auto"/>
            <w:left w:val="none" w:sz="0" w:space="0" w:color="auto"/>
            <w:bottom w:val="none" w:sz="0" w:space="0" w:color="auto"/>
            <w:right w:val="none" w:sz="0" w:space="0" w:color="auto"/>
          </w:divBdr>
          <w:divsChild>
            <w:div w:id="2103646806">
              <w:marLeft w:val="0"/>
              <w:marRight w:val="0"/>
              <w:marTop w:val="0"/>
              <w:marBottom w:val="0"/>
              <w:divBdr>
                <w:top w:val="none" w:sz="0" w:space="0" w:color="auto"/>
                <w:left w:val="none" w:sz="0" w:space="0" w:color="auto"/>
                <w:bottom w:val="none" w:sz="0" w:space="0" w:color="auto"/>
                <w:right w:val="none" w:sz="0" w:space="0" w:color="auto"/>
              </w:divBdr>
              <w:divsChild>
                <w:div w:id="124929376">
                  <w:marLeft w:val="0"/>
                  <w:marRight w:val="0"/>
                  <w:marTop w:val="0"/>
                  <w:marBottom w:val="0"/>
                  <w:divBdr>
                    <w:top w:val="none" w:sz="0" w:space="0" w:color="auto"/>
                    <w:left w:val="none" w:sz="0" w:space="0" w:color="auto"/>
                    <w:bottom w:val="none" w:sz="0" w:space="0" w:color="auto"/>
                    <w:right w:val="none" w:sz="0" w:space="0" w:color="auto"/>
                  </w:divBdr>
                  <w:divsChild>
                    <w:div w:id="311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96612">
      <w:bodyDiv w:val="1"/>
      <w:marLeft w:val="0"/>
      <w:marRight w:val="0"/>
      <w:marTop w:val="0"/>
      <w:marBottom w:val="0"/>
      <w:divBdr>
        <w:top w:val="none" w:sz="0" w:space="0" w:color="auto"/>
        <w:left w:val="none" w:sz="0" w:space="0" w:color="auto"/>
        <w:bottom w:val="none" w:sz="0" w:space="0" w:color="auto"/>
        <w:right w:val="none" w:sz="0" w:space="0" w:color="auto"/>
      </w:divBdr>
    </w:div>
    <w:div w:id="1028220946">
      <w:bodyDiv w:val="1"/>
      <w:marLeft w:val="0"/>
      <w:marRight w:val="0"/>
      <w:marTop w:val="0"/>
      <w:marBottom w:val="0"/>
      <w:divBdr>
        <w:top w:val="none" w:sz="0" w:space="0" w:color="auto"/>
        <w:left w:val="none" w:sz="0" w:space="0" w:color="auto"/>
        <w:bottom w:val="none" w:sz="0" w:space="0" w:color="auto"/>
        <w:right w:val="none" w:sz="0" w:space="0" w:color="auto"/>
      </w:divBdr>
    </w:div>
    <w:div w:id="1259680864">
      <w:bodyDiv w:val="1"/>
      <w:marLeft w:val="0"/>
      <w:marRight w:val="0"/>
      <w:marTop w:val="0"/>
      <w:marBottom w:val="0"/>
      <w:divBdr>
        <w:top w:val="none" w:sz="0" w:space="0" w:color="auto"/>
        <w:left w:val="none" w:sz="0" w:space="0" w:color="auto"/>
        <w:bottom w:val="none" w:sz="0" w:space="0" w:color="auto"/>
        <w:right w:val="none" w:sz="0" w:space="0" w:color="auto"/>
      </w:divBdr>
      <w:divsChild>
        <w:div w:id="658538237">
          <w:marLeft w:val="0"/>
          <w:marRight w:val="0"/>
          <w:marTop w:val="0"/>
          <w:marBottom w:val="0"/>
          <w:divBdr>
            <w:top w:val="none" w:sz="0" w:space="0" w:color="auto"/>
            <w:left w:val="none" w:sz="0" w:space="0" w:color="auto"/>
            <w:bottom w:val="none" w:sz="0" w:space="0" w:color="auto"/>
            <w:right w:val="none" w:sz="0" w:space="0" w:color="auto"/>
          </w:divBdr>
          <w:divsChild>
            <w:div w:id="1515919016">
              <w:marLeft w:val="0"/>
              <w:marRight w:val="0"/>
              <w:marTop w:val="0"/>
              <w:marBottom w:val="0"/>
              <w:divBdr>
                <w:top w:val="none" w:sz="0" w:space="0" w:color="auto"/>
                <w:left w:val="none" w:sz="0" w:space="0" w:color="auto"/>
                <w:bottom w:val="none" w:sz="0" w:space="0" w:color="auto"/>
                <w:right w:val="none" w:sz="0" w:space="0" w:color="auto"/>
              </w:divBdr>
              <w:divsChild>
                <w:div w:id="537863807">
                  <w:marLeft w:val="0"/>
                  <w:marRight w:val="0"/>
                  <w:marTop w:val="0"/>
                  <w:marBottom w:val="0"/>
                  <w:divBdr>
                    <w:top w:val="none" w:sz="0" w:space="0" w:color="auto"/>
                    <w:left w:val="none" w:sz="0" w:space="0" w:color="auto"/>
                    <w:bottom w:val="none" w:sz="0" w:space="0" w:color="auto"/>
                    <w:right w:val="none" w:sz="0" w:space="0" w:color="auto"/>
                  </w:divBdr>
                  <w:divsChild>
                    <w:div w:id="8323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52290">
      <w:bodyDiv w:val="1"/>
      <w:marLeft w:val="0"/>
      <w:marRight w:val="0"/>
      <w:marTop w:val="0"/>
      <w:marBottom w:val="0"/>
      <w:divBdr>
        <w:top w:val="none" w:sz="0" w:space="0" w:color="auto"/>
        <w:left w:val="none" w:sz="0" w:space="0" w:color="auto"/>
        <w:bottom w:val="none" w:sz="0" w:space="0" w:color="auto"/>
        <w:right w:val="none" w:sz="0" w:space="0" w:color="auto"/>
      </w:divBdr>
      <w:divsChild>
        <w:div w:id="1050302578">
          <w:marLeft w:val="0"/>
          <w:marRight w:val="0"/>
          <w:marTop w:val="0"/>
          <w:marBottom w:val="0"/>
          <w:divBdr>
            <w:top w:val="none" w:sz="0" w:space="0" w:color="auto"/>
            <w:left w:val="none" w:sz="0" w:space="0" w:color="auto"/>
            <w:bottom w:val="none" w:sz="0" w:space="0" w:color="auto"/>
            <w:right w:val="none" w:sz="0" w:space="0" w:color="auto"/>
          </w:divBdr>
          <w:divsChild>
            <w:div w:id="1489590486">
              <w:marLeft w:val="0"/>
              <w:marRight w:val="0"/>
              <w:marTop w:val="0"/>
              <w:marBottom w:val="0"/>
              <w:divBdr>
                <w:top w:val="none" w:sz="0" w:space="0" w:color="auto"/>
                <w:left w:val="none" w:sz="0" w:space="0" w:color="auto"/>
                <w:bottom w:val="none" w:sz="0" w:space="0" w:color="auto"/>
                <w:right w:val="none" w:sz="0" w:space="0" w:color="auto"/>
              </w:divBdr>
            </w:div>
          </w:divsChild>
        </w:div>
        <w:div w:id="976034493">
          <w:marLeft w:val="0"/>
          <w:marRight w:val="0"/>
          <w:marTop w:val="0"/>
          <w:marBottom w:val="0"/>
          <w:divBdr>
            <w:top w:val="none" w:sz="0" w:space="0" w:color="auto"/>
            <w:left w:val="none" w:sz="0" w:space="0" w:color="auto"/>
            <w:bottom w:val="none" w:sz="0" w:space="0" w:color="auto"/>
            <w:right w:val="none" w:sz="0" w:space="0" w:color="auto"/>
          </w:divBdr>
          <w:divsChild>
            <w:div w:id="8345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7353">
      <w:bodyDiv w:val="1"/>
      <w:marLeft w:val="0"/>
      <w:marRight w:val="0"/>
      <w:marTop w:val="0"/>
      <w:marBottom w:val="0"/>
      <w:divBdr>
        <w:top w:val="none" w:sz="0" w:space="0" w:color="auto"/>
        <w:left w:val="none" w:sz="0" w:space="0" w:color="auto"/>
        <w:bottom w:val="none" w:sz="0" w:space="0" w:color="auto"/>
        <w:right w:val="none" w:sz="0" w:space="0" w:color="auto"/>
      </w:divBdr>
      <w:divsChild>
        <w:div w:id="1847942683">
          <w:marLeft w:val="0"/>
          <w:marRight w:val="0"/>
          <w:marTop w:val="0"/>
          <w:marBottom w:val="0"/>
          <w:divBdr>
            <w:top w:val="none" w:sz="0" w:space="0" w:color="auto"/>
            <w:left w:val="none" w:sz="0" w:space="0" w:color="auto"/>
            <w:bottom w:val="none" w:sz="0" w:space="0" w:color="auto"/>
            <w:right w:val="none" w:sz="0" w:space="0" w:color="auto"/>
          </w:divBdr>
          <w:divsChild>
            <w:div w:id="1441952315">
              <w:marLeft w:val="0"/>
              <w:marRight w:val="0"/>
              <w:marTop w:val="0"/>
              <w:marBottom w:val="0"/>
              <w:divBdr>
                <w:top w:val="none" w:sz="0" w:space="0" w:color="auto"/>
                <w:left w:val="none" w:sz="0" w:space="0" w:color="auto"/>
                <w:bottom w:val="none" w:sz="0" w:space="0" w:color="auto"/>
                <w:right w:val="none" w:sz="0" w:space="0" w:color="auto"/>
              </w:divBdr>
              <w:divsChild>
                <w:div w:id="1885828356">
                  <w:marLeft w:val="0"/>
                  <w:marRight w:val="0"/>
                  <w:marTop w:val="0"/>
                  <w:marBottom w:val="0"/>
                  <w:divBdr>
                    <w:top w:val="none" w:sz="0" w:space="0" w:color="auto"/>
                    <w:left w:val="none" w:sz="0" w:space="0" w:color="auto"/>
                    <w:bottom w:val="none" w:sz="0" w:space="0" w:color="auto"/>
                    <w:right w:val="none" w:sz="0" w:space="0" w:color="auto"/>
                  </w:divBdr>
                  <w:divsChild>
                    <w:div w:id="17297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4711">
      <w:bodyDiv w:val="1"/>
      <w:marLeft w:val="0"/>
      <w:marRight w:val="0"/>
      <w:marTop w:val="0"/>
      <w:marBottom w:val="0"/>
      <w:divBdr>
        <w:top w:val="none" w:sz="0" w:space="0" w:color="auto"/>
        <w:left w:val="none" w:sz="0" w:space="0" w:color="auto"/>
        <w:bottom w:val="none" w:sz="0" w:space="0" w:color="auto"/>
        <w:right w:val="none" w:sz="0" w:space="0" w:color="auto"/>
      </w:divBdr>
      <w:divsChild>
        <w:div w:id="1047069611">
          <w:marLeft w:val="0"/>
          <w:marRight w:val="0"/>
          <w:marTop w:val="0"/>
          <w:marBottom w:val="0"/>
          <w:divBdr>
            <w:top w:val="none" w:sz="0" w:space="0" w:color="auto"/>
            <w:left w:val="none" w:sz="0" w:space="0" w:color="auto"/>
            <w:bottom w:val="none" w:sz="0" w:space="0" w:color="auto"/>
            <w:right w:val="none" w:sz="0" w:space="0" w:color="auto"/>
          </w:divBdr>
          <w:divsChild>
            <w:div w:id="1382440845">
              <w:marLeft w:val="0"/>
              <w:marRight w:val="0"/>
              <w:marTop w:val="0"/>
              <w:marBottom w:val="0"/>
              <w:divBdr>
                <w:top w:val="none" w:sz="0" w:space="0" w:color="auto"/>
                <w:left w:val="none" w:sz="0" w:space="0" w:color="auto"/>
                <w:bottom w:val="none" w:sz="0" w:space="0" w:color="auto"/>
                <w:right w:val="none" w:sz="0" w:space="0" w:color="auto"/>
              </w:divBdr>
              <w:divsChild>
                <w:div w:id="16771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4427">
      <w:bodyDiv w:val="1"/>
      <w:marLeft w:val="0"/>
      <w:marRight w:val="0"/>
      <w:marTop w:val="0"/>
      <w:marBottom w:val="0"/>
      <w:divBdr>
        <w:top w:val="none" w:sz="0" w:space="0" w:color="auto"/>
        <w:left w:val="none" w:sz="0" w:space="0" w:color="auto"/>
        <w:bottom w:val="none" w:sz="0" w:space="0" w:color="auto"/>
        <w:right w:val="none" w:sz="0" w:space="0" w:color="auto"/>
      </w:divBdr>
    </w:div>
    <w:div w:id="1531147137">
      <w:bodyDiv w:val="1"/>
      <w:marLeft w:val="0"/>
      <w:marRight w:val="0"/>
      <w:marTop w:val="0"/>
      <w:marBottom w:val="0"/>
      <w:divBdr>
        <w:top w:val="none" w:sz="0" w:space="0" w:color="auto"/>
        <w:left w:val="none" w:sz="0" w:space="0" w:color="auto"/>
        <w:bottom w:val="none" w:sz="0" w:space="0" w:color="auto"/>
        <w:right w:val="none" w:sz="0" w:space="0" w:color="auto"/>
      </w:divBdr>
    </w:div>
    <w:div w:id="1597397823">
      <w:bodyDiv w:val="1"/>
      <w:marLeft w:val="0"/>
      <w:marRight w:val="0"/>
      <w:marTop w:val="0"/>
      <w:marBottom w:val="0"/>
      <w:divBdr>
        <w:top w:val="none" w:sz="0" w:space="0" w:color="auto"/>
        <w:left w:val="none" w:sz="0" w:space="0" w:color="auto"/>
        <w:bottom w:val="none" w:sz="0" w:space="0" w:color="auto"/>
        <w:right w:val="none" w:sz="0" w:space="0" w:color="auto"/>
      </w:divBdr>
    </w:div>
    <w:div w:id="1684673310">
      <w:bodyDiv w:val="1"/>
      <w:marLeft w:val="0"/>
      <w:marRight w:val="0"/>
      <w:marTop w:val="0"/>
      <w:marBottom w:val="0"/>
      <w:divBdr>
        <w:top w:val="none" w:sz="0" w:space="0" w:color="auto"/>
        <w:left w:val="none" w:sz="0" w:space="0" w:color="auto"/>
        <w:bottom w:val="none" w:sz="0" w:space="0" w:color="auto"/>
        <w:right w:val="none" w:sz="0" w:space="0" w:color="auto"/>
      </w:divBdr>
    </w:div>
    <w:div w:id="1743944556">
      <w:bodyDiv w:val="1"/>
      <w:marLeft w:val="0"/>
      <w:marRight w:val="0"/>
      <w:marTop w:val="0"/>
      <w:marBottom w:val="0"/>
      <w:divBdr>
        <w:top w:val="none" w:sz="0" w:space="0" w:color="auto"/>
        <w:left w:val="none" w:sz="0" w:space="0" w:color="auto"/>
        <w:bottom w:val="none" w:sz="0" w:space="0" w:color="auto"/>
        <w:right w:val="none" w:sz="0" w:space="0" w:color="auto"/>
      </w:divBdr>
    </w:div>
    <w:div w:id="1802965360">
      <w:bodyDiv w:val="1"/>
      <w:marLeft w:val="0"/>
      <w:marRight w:val="0"/>
      <w:marTop w:val="0"/>
      <w:marBottom w:val="0"/>
      <w:divBdr>
        <w:top w:val="none" w:sz="0" w:space="0" w:color="auto"/>
        <w:left w:val="none" w:sz="0" w:space="0" w:color="auto"/>
        <w:bottom w:val="none" w:sz="0" w:space="0" w:color="auto"/>
        <w:right w:val="none" w:sz="0" w:space="0" w:color="auto"/>
      </w:divBdr>
      <w:divsChild>
        <w:div w:id="1714815536">
          <w:marLeft w:val="0"/>
          <w:marRight w:val="0"/>
          <w:marTop w:val="0"/>
          <w:marBottom w:val="0"/>
          <w:divBdr>
            <w:top w:val="none" w:sz="0" w:space="0" w:color="auto"/>
            <w:left w:val="none" w:sz="0" w:space="0" w:color="auto"/>
            <w:bottom w:val="none" w:sz="0" w:space="0" w:color="auto"/>
            <w:right w:val="none" w:sz="0" w:space="0" w:color="auto"/>
          </w:divBdr>
          <w:divsChild>
            <w:div w:id="42338007">
              <w:marLeft w:val="0"/>
              <w:marRight w:val="0"/>
              <w:marTop w:val="0"/>
              <w:marBottom w:val="150"/>
              <w:divBdr>
                <w:top w:val="single" w:sz="6" w:space="0" w:color="A6CE39"/>
                <w:left w:val="single" w:sz="6" w:space="0" w:color="A6CE39"/>
                <w:bottom w:val="single" w:sz="6" w:space="0" w:color="A6CE39"/>
                <w:right w:val="single" w:sz="6" w:space="0" w:color="A6CE39"/>
              </w:divBdr>
              <w:divsChild>
                <w:div w:id="1091197471">
                  <w:marLeft w:val="0"/>
                  <w:marRight w:val="0"/>
                  <w:marTop w:val="0"/>
                  <w:marBottom w:val="0"/>
                  <w:divBdr>
                    <w:top w:val="none" w:sz="0" w:space="0" w:color="auto"/>
                    <w:left w:val="none" w:sz="0" w:space="0" w:color="auto"/>
                    <w:bottom w:val="none" w:sz="0" w:space="0" w:color="auto"/>
                    <w:right w:val="none" w:sz="0" w:space="0" w:color="auto"/>
                  </w:divBdr>
                  <w:divsChild>
                    <w:div w:id="1103037902">
                      <w:marLeft w:val="-75"/>
                      <w:marRight w:val="-75"/>
                      <w:marTop w:val="0"/>
                      <w:marBottom w:val="0"/>
                      <w:divBdr>
                        <w:top w:val="none" w:sz="0" w:space="0" w:color="auto"/>
                        <w:left w:val="none" w:sz="0" w:space="0" w:color="auto"/>
                        <w:bottom w:val="none" w:sz="0" w:space="0" w:color="auto"/>
                        <w:right w:val="none" w:sz="0" w:space="0" w:color="auto"/>
                      </w:divBdr>
                      <w:divsChild>
                        <w:div w:id="56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90058">
      <w:bodyDiv w:val="1"/>
      <w:marLeft w:val="0"/>
      <w:marRight w:val="0"/>
      <w:marTop w:val="0"/>
      <w:marBottom w:val="0"/>
      <w:divBdr>
        <w:top w:val="none" w:sz="0" w:space="0" w:color="auto"/>
        <w:left w:val="none" w:sz="0" w:space="0" w:color="auto"/>
        <w:bottom w:val="none" w:sz="0" w:space="0" w:color="auto"/>
        <w:right w:val="none" w:sz="0" w:space="0" w:color="auto"/>
      </w:divBdr>
      <w:divsChild>
        <w:div w:id="936325903">
          <w:marLeft w:val="0"/>
          <w:marRight w:val="0"/>
          <w:marTop w:val="0"/>
          <w:marBottom w:val="0"/>
          <w:divBdr>
            <w:top w:val="none" w:sz="0" w:space="0" w:color="auto"/>
            <w:left w:val="none" w:sz="0" w:space="0" w:color="auto"/>
            <w:bottom w:val="none" w:sz="0" w:space="0" w:color="auto"/>
            <w:right w:val="none" w:sz="0" w:space="0" w:color="auto"/>
          </w:divBdr>
          <w:divsChild>
            <w:div w:id="2034991021">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3913">
      <w:bodyDiv w:val="1"/>
      <w:marLeft w:val="0"/>
      <w:marRight w:val="0"/>
      <w:marTop w:val="0"/>
      <w:marBottom w:val="0"/>
      <w:divBdr>
        <w:top w:val="none" w:sz="0" w:space="0" w:color="auto"/>
        <w:left w:val="none" w:sz="0" w:space="0" w:color="auto"/>
        <w:bottom w:val="none" w:sz="0" w:space="0" w:color="auto"/>
        <w:right w:val="none" w:sz="0" w:space="0" w:color="auto"/>
      </w:divBdr>
    </w:div>
    <w:div w:id="1933119443">
      <w:bodyDiv w:val="1"/>
      <w:marLeft w:val="0"/>
      <w:marRight w:val="0"/>
      <w:marTop w:val="0"/>
      <w:marBottom w:val="0"/>
      <w:divBdr>
        <w:top w:val="none" w:sz="0" w:space="0" w:color="auto"/>
        <w:left w:val="none" w:sz="0" w:space="0" w:color="auto"/>
        <w:bottom w:val="none" w:sz="0" w:space="0" w:color="auto"/>
        <w:right w:val="none" w:sz="0" w:space="0" w:color="auto"/>
      </w:divBdr>
      <w:divsChild>
        <w:div w:id="1642543044">
          <w:marLeft w:val="0"/>
          <w:marRight w:val="0"/>
          <w:marTop w:val="0"/>
          <w:marBottom w:val="0"/>
          <w:divBdr>
            <w:top w:val="none" w:sz="0" w:space="0" w:color="auto"/>
            <w:left w:val="none" w:sz="0" w:space="0" w:color="auto"/>
            <w:bottom w:val="none" w:sz="0" w:space="0" w:color="auto"/>
            <w:right w:val="none" w:sz="0" w:space="0" w:color="auto"/>
          </w:divBdr>
          <w:divsChild>
            <w:div w:id="592008807">
              <w:marLeft w:val="0"/>
              <w:marRight w:val="0"/>
              <w:marTop w:val="0"/>
              <w:marBottom w:val="0"/>
              <w:divBdr>
                <w:top w:val="none" w:sz="0" w:space="0" w:color="auto"/>
                <w:left w:val="none" w:sz="0" w:space="0" w:color="auto"/>
                <w:bottom w:val="none" w:sz="0" w:space="0" w:color="auto"/>
                <w:right w:val="none" w:sz="0" w:space="0" w:color="auto"/>
              </w:divBdr>
              <w:divsChild>
                <w:div w:id="20975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10912">
      <w:bodyDiv w:val="1"/>
      <w:marLeft w:val="0"/>
      <w:marRight w:val="0"/>
      <w:marTop w:val="0"/>
      <w:marBottom w:val="0"/>
      <w:divBdr>
        <w:top w:val="none" w:sz="0" w:space="0" w:color="auto"/>
        <w:left w:val="none" w:sz="0" w:space="0" w:color="auto"/>
        <w:bottom w:val="none" w:sz="0" w:space="0" w:color="auto"/>
        <w:right w:val="none" w:sz="0" w:space="0" w:color="auto"/>
      </w:divBdr>
      <w:divsChild>
        <w:div w:id="135487438">
          <w:marLeft w:val="0"/>
          <w:marRight w:val="0"/>
          <w:marTop w:val="0"/>
          <w:marBottom w:val="0"/>
          <w:divBdr>
            <w:top w:val="none" w:sz="0" w:space="0" w:color="auto"/>
            <w:left w:val="none" w:sz="0" w:space="0" w:color="auto"/>
            <w:bottom w:val="none" w:sz="0" w:space="0" w:color="auto"/>
            <w:right w:val="none" w:sz="0" w:space="0" w:color="auto"/>
          </w:divBdr>
          <w:divsChild>
            <w:div w:id="940994795">
              <w:marLeft w:val="0"/>
              <w:marRight w:val="0"/>
              <w:marTop w:val="0"/>
              <w:marBottom w:val="0"/>
              <w:divBdr>
                <w:top w:val="none" w:sz="0" w:space="0" w:color="auto"/>
                <w:left w:val="none" w:sz="0" w:space="0" w:color="auto"/>
                <w:bottom w:val="none" w:sz="0" w:space="0" w:color="auto"/>
                <w:right w:val="none" w:sz="0" w:space="0" w:color="auto"/>
              </w:divBdr>
              <w:divsChild>
                <w:div w:id="199631946">
                  <w:marLeft w:val="0"/>
                  <w:marRight w:val="0"/>
                  <w:marTop w:val="0"/>
                  <w:marBottom w:val="0"/>
                  <w:divBdr>
                    <w:top w:val="none" w:sz="0" w:space="0" w:color="auto"/>
                    <w:left w:val="none" w:sz="0" w:space="0" w:color="auto"/>
                    <w:bottom w:val="none" w:sz="0" w:space="0" w:color="auto"/>
                    <w:right w:val="none" w:sz="0" w:space="0" w:color="auto"/>
                  </w:divBdr>
                  <w:divsChild>
                    <w:div w:id="6213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3968</Words>
  <Characters>21830</Characters>
  <Application>Microsoft Office Word</Application>
  <DocSecurity>0</DocSecurity>
  <Lines>181</Lines>
  <Paragraphs>51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orange</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soler</dc:creator>
  <cp:lastModifiedBy>Gustavo Toledo</cp:lastModifiedBy>
  <cp:revision>10</cp:revision>
  <dcterms:created xsi:type="dcterms:W3CDTF">2021-02-16T08:00:00Z</dcterms:created>
  <dcterms:modified xsi:type="dcterms:W3CDTF">2021-02-16T23:04:00Z</dcterms:modified>
</cp:coreProperties>
</file>